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34D4C" w:rsidRDefault="00B34D4C">
      <w:pPr>
        <w:pStyle w:val="RTiSWDocChapterTitle"/>
      </w:pPr>
      <w:r>
        <w:t xml:space="preserve">Command Reference: </w:t>
      </w:r>
      <w:r w:rsidR="00E66ADC">
        <w:t xml:space="preserve"> </w:t>
      </w:r>
      <w:proofErr w:type="spellStart"/>
      <w:proofErr w:type="gramStart"/>
      <w:r w:rsidR="00E66ADC">
        <w:t>C</w:t>
      </w:r>
      <w:r w:rsidR="00E11417">
        <w:t>reate</w:t>
      </w:r>
      <w:r w:rsidR="00893CDD">
        <w:t>Ensemble</w:t>
      </w:r>
      <w:r w:rsidR="00643B0D">
        <w:t>FromOneTimeSeries</w:t>
      </w:r>
      <w:proofErr w:type="spellEnd"/>
      <w:r>
        <w:t>()</w:t>
      </w:r>
      <w:proofErr w:type="gramEnd"/>
    </w:p>
    <w:p w:rsidR="00B34D4C" w:rsidRDefault="00B34D4C">
      <w:pPr>
        <w:pStyle w:val="RTiSWDocChapterSubtitle"/>
      </w:pPr>
      <w:r>
        <w:t xml:space="preserve">Create a new </w:t>
      </w:r>
      <w:r w:rsidR="00893CDD">
        <w:t>ensemble</w:t>
      </w:r>
      <w:r>
        <w:t xml:space="preserve"> </w:t>
      </w:r>
      <w:r w:rsidR="00E11417">
        <w:t xml:space="preserve">from a </w:t>
      </w:r>
      <w:r w:rsidR="00643B0D">
        <w:t xml:space="preserve">single </w:t>
      </w:r>
      <w:r w:rsidR="00E11417">
        <w:t>time series</w:t>
      </w:r>
    </w:p>
    <w:p w:rsidR="00B34D4C" w:rsidRDefault="00B34D4C">
      <w:pPr>
        <w:pStyle w:val="RTiSWDocNote"/>
      </w:pPr>
      <w:r>
        <w:t xml:space="preserve">Version </w:t>
      </w:r>
      <w:r w:rsidR="009C36CB">
        <w:t>1</w:t>
      </w:r>
      <w:r w:rsidR="00B31700">
        <w:t>2</w:t>
      </w:r>
      <w:r>
        <w:t>.</w:t>
      </w:r>
      <w:r w:rsidR="00B31700">
        <w:t>00</w:t>
      </w:r>
      <w:r>
        <w:t>.0</w:t>
      </w:r>
      <w:r w:rsidR="009C36CB">
        <w:t>0</w:t>
      </w:r>
      <w:r>
        <w:t>, 20</w:t>
      </w:r>
      <w:r w:rsidR="009A4251">
        <w:t>1</w:t>
      </w:r>
      <w:r w:rsidR="00B31700">
        <w:t>7</w:t>
      </w:r>
      <w:r>
        <w:t>-</w:t>
      </w:r>
      <w:r w:rsidR="00BA4E03">
        <w:t>04</w:t>
      </w:r>
      <w:r>
        <w:t>-</w:t>
      </w:r>
      <w:r w:rsidR="00BA4E03">
        <w:t>09</w:t>
      </w:r>
    </w:p>
    <w:p w:rsidR="00B34D4C" w:rsidRDefault="00B34D4C">
      <w:pPr>
        <w:rPr>
          <w:b/>
        </w:rPr>
      </w:pPr>
    </w:p>
    <w:p w:rsidR="00B34D4C" w:rsidRDefault="00B34D4C">
      <w:pPr>
        <w:numPr>
          <w:ilvl w:val="12"/>
          <w:numId w:val="0"/>
        </w:numPr>
      </w:pPr>
      <w:r>
        <w:t xml:space="preserve">The </w:t>
      </w:r>
      <w:proofErr w:type="spellStart"/>
      <w:proofErr w:type="gramStart"/>
      <w:r w:rsidR="00E66ADC">
        <w:rPr>
          <w:rStyle w:val="RTiSWDocLiteralText"/>
        </w:rPr>
        <w:t>C</w:t>
      </w:r>
      <w:r w:rsidR="00E11417">
        <w:rPr>
          <w:rStyle w:val="RTiSWDocLiteralText"/>
        </w:rPr>
        <w:t>reate</w:t>
      </w:r>
      <w:r w:rsidR="00893CDD">
        <w:rPr>
          <w:rStyle w:val="RTiSWDocLiteralText"/>
        </w:rPr>
        <w:t>Ensemble</w:t>
      </w:r>
      <w:r w:rsidR="00643B0D">
        <w:rPr>
          <w:rStyle w:val="RTiSWDocLiteralText"/>
        </w:rPr>
        <w:t>FromOneTimeSeries</w:t>
      </w:r>
      <w:proofErr w:type="spellEnd"/>
      <w:r>
        <w:rPr>
          <w:rStyle w:val="RTiSWDocLiteralText"/>
        </w:rPr>
        <w:t>(</w:t>
      </w:r>
      <w:proofErr w:type="gramEnd"/>
      <w:r>
        <w:rPr>
          <w:rStyle w:val="RTiSWDocLiteralText"/>
        </w:rPr>
        <w:t>)</w:t>
      </w:r>
      <w:r>
        <w:t xml:space="preserve"> command creates</w:t>
      </w:r>
      <w:r w:rsidR="00E11417">
        <w:t xml:space="preserve"> an ensemble by splitting up a </w:t>
      </w:r>
      <w:r w:rsidR="00643B0D">
        <w:t xml:space="preserve">single </w:t>
      </w:r>
      <w:r w:rsidR="00E11417">
        <w:t xml:space="preserve">time series into traces.  For example, a historical time series can be split into 1-year </w:t>
      </w:r>
      <w:r w:rsidR="00D24B8B">
        <w:t xml:space="preserve">overlapping </w:t>
      </w:r>
      <w:r w:rsidR="00E11417">
        <w:t xml:space="preserve">traces that are shifted to start </w:t>
      </w:r>
      <w:r w:rsidR="00B31700">
        <w:t>at the beginning of</w:t>
      </w:r>
      <w:r w:rsidR="00E11417">
        <w:t xml:space="preserve"> the current year.</w:t>
      </w:r>
      <w:r w:rsidR="002543C5">
        <w:t xml:space="preserve">  The sequence number part of the time series identifier for each trace is set to the </w:t>
      </w:r>
      <w:r w:rsidR="00BA4E03">
        <w:t>year type</w:t>
      </w:r>
      <w:r w:rsidR="002543C5">
        <w:t xml:space="preserve"> starting year</w:t>
      </w:r>
      <w:r w:rsidR="00A971EF">
        <w:t xml:space="preserve"> and will be </w:t>
      </w:r>
      <w:bookmarkStart w:id="0" w:name="_GoBack"/>
      <w:bookmarkEnd w:id="0"/>
      <w:r w:rsidR="00A971EF">
        <w:t>shown as [Year] at the end of the time series identifier</w:t>
      </w:r>
      <w:r w:rsidR="002543C5">
        <w:t>.</w:t>
      </w:r>
      <w:r w:rsidR="00BA4E03">
        <w:t xml:space="preserve">  The data transfer will retain a continuous record.  If leap years are encountered, the output may be offset.  In other words, no gaps are retained, and no data are discarded due to leap years.</w:t>
      </w:r>
    </w:p>
    <w:p w:rsidR="00B34D4C" w:rsidRDefault="00B34D4C">
      <w:pPr>
        <w:numPr>
          <w:ilvl w:val="12"/>
          <w:numId w:val="0"/>
        </w:numPr>
      </w:pPr>
    </w:p>
    <w:p w:rsidR="00B34D4C" w:rsidRDefault="00B34D4C">
      <w:pPr>
        <w:numPr>
          <w:ilvl w:val="12"/>
          <w:numId w:val="0"/>
        </w:numPr>
      </w:pPr>
      <w:r>
        <w:t>The following dialog is used to edit the command and illustrates the syntax for the command.</w:t>
      </w:r>
    </w:p>
    <w:p w:rsidR="00B34D4C" w:rsidRDefault="00B34D4C">
      <w:pPr>
        <w:numPr>
          <w:ilvl w:val="12"/>
          <w:numId w:val="0"/>
        </w:numPr>
      </w:pPr>
    </w:p>
    <w:p w:rsidR="00B34D4C" w:rsidRDefault="00BA4E03">
      <w:pPr>
        <w:numPr>
          <w:ilvl w:val="12"/>
          <w:numId w:val="0"/>
        </w:numPr>
        <w:jc w:val="center"/>
      </w:pPr>
      <w:r>
        <w:rPr>
          <w:noProof/>
        </w:rPr>
        <w:drawing>
          <wp:inline distT="0" distB="0" distL="0" distR="0">
            <wp:extent cx="5943600" cy="375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_CreateEnsembleFromOneTimeSeri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54120"/>
                    </a:xfrm>
                    <a:prstGeom prst="rect">
                      <a:avLst/>
                    </a:prstGeom>
                  </pic:spPr>
                </pic:pic>
              </a:graphicData>
            </a:graphic>
          </wp:inline>
        </w:drawing>
      </w:r>
    </w:p>
    <w:p w:rsidR="00B34D4C" w:rsidRDefault="00E66ADC">
      <w:pPr>
        <w:pStyle w:val="RTiSWDocNote"/>
      </w:pPr>
      <w:proofErr w:type="spellStart"/>
      <w:r>
        <w:t>C</w:t>
      </w:r>
      <w:r w:rsidR="00E11417">
        <w:t>reate</w:t>
      </w:r>
      <w:r w:rsidR="00893CDD">
        <w:t>Ensemble</w:t>
      </w:r>
      <w:r w:rsidR="00643B0D">
        <w:t>FromOneTimeSeries</w:t>
      </w:r>
      <w:proofErr w:type="spellEnd"/>
    </w:p>
    <w:p w:rsidR="00B34D4C" w:rsidRDefault="00E66ADC">
      <w:pPr>
        <w:pStyle w:val="RTiSWDocFigureTableTitle"/>
      </w:pPr>
      <w:proofErr w:type="spellStart"/>
      <w:proofErr w:type="gramStart"/>
      <w:r>
        <w:t>C</w:t>
      </w:r>
      <w:r w:rsidR="00E11417">
        <w:t>reate</w:t>
      </w:r>
      <w:r w:rsidR="00893CDD">
        <w:t>Ensemble</w:t>
      </w:r>
      <w:r w:rsidR="00643B0D">
        <w:t>FromOneTimeSeries</w:t>
      </w:r>
      <w:proofErr w:type="spellEnd"/>
      <w:r w:rsidR="00B34D4C">
        <w:t>(</w:t>
      </w:r>
      <w:proofErr w:type="gramEnd"/>
      <w:r w:rsidR="00B34D4C">
        <w:t>) Command Editor</w:t>
      </w:r>
    </w:p>
    <w:p w:rsidR="00B34D4C" w:rsidRDefault="00B34D4C">
      <w:pPr>
        <w:numPr>
          <w:ilvl w:val="12"/>
          <w:numId w:val="0"/>
        </w:numPr>
      </w:pPr>
      <w:bookmarkStart w:id="1" w:name="replaceValue"/>
    </w:p>
    <w:p w:rsidR="00B34D4C" w:rsidRDefault="00B34D4C">
      <w:r>
        <w:t>The command syntax is as follows:</w:t>
      </w:r>
    </w:p>
    <w:p w:rsidR="00B34D4C" w:rsidRDefault="00B34D4C"/>
    <w:p w:rsidR="00B34D4C" w:rsidRDefault="00E66ADC">
      <w:pPr>
        <w:ind w:left="720"/>
        <w:rPr>
          <w:rStyle w:val="RTiSWDocLiteralText"/>
        </w:rPr>
      </w:pPr>
      <w:proofErr w:type="spellStart"/>
      <w:proofErr w:type="gramStart"/>
      <w:r>
        <w:rPr>
          <w:rStyle w:val="RTiSWDocLiteralText"/>
        </w:rPr>
        <w:t>C</w:t>
      </w:r>
      <w:r w:rsidR="00E11417">
        <w:rPr>
          <w:rStyle w:val="RTiSWDocLiteralText"/>
        </w:rPr>
        <w:t>reate</w:t>
      </w:r>
      <w:r w:rsidR="00893CDD">
        <w:rPr>
          <w:rStyle w:val="RTiSWDocLiteralText"/>
        </w:rPr>
        <w:t>Ensemble</w:t>
      </w:r>
      <w:r w:rsidR="00D24B8B">
        <w:rPr>
          <w:rStyle w:val="RTiSWDocLiteralText"/>
        </w:rPr>
        <w:t>FromOneTimeSeries</w:t>
      </w:r>
      <w:proofErr w:type="spellEnd"/>
      <w:r w:rsidR="00B34D4C">
        <w:rPr>
          <w:rStyle w:val="RTiSWDocLiteralText"/>
        </w:rPr>
        <w:t>(</w:t>
      </w:r>
      <w:proofErr w:type="gramEnd"/>
      <w:r>
        <w:rPr>
          <w:rStyle w:val="RTiSWDocLiteralText"/>
        </w:rPr>
        <w:t>P</w:t>
      </w:r>
      <w:r w:rsidR="00B34D4C">
        <w:rPr>
          <w:rStyle w:val="RTiSWDocLiteralText"/>
        </w:rPr>
        <w:t>aram</w:t>
      </w:r>
      <w:r>
        <w:rPr>
          <w:rStyle w:val="RTiSWDocLiteralText"/>
        </w:rPr>
        <w:t>eter</w:t>
      </w:r>
      <w:r w:rsidR="00B34D4C">
        <w:rPr>
          <w:rStyle w:val="RTiSWDocLiteralText"/>
        </w:rPr>
        <w:t>=</w:t>
      </w:r>
      <w:r>
        <w:rPr>
          <w:rStyle w:val="RTiSWDocLiteralText"/>
        </w:rPr>
        <w:t>V</w:t>
      </w:r>
      <w:r w:rsidR="00B34D4C">
        <w:rPr>
          <w:rStyle w:val="RTiSWDocLiteralText"/>
        </w:rPr>
        <w:t>alue,…)</w:t>
      </w:r>
    </w:p>
    <w:p w:rsidR="00B34D4C" w:rsidRDefault="00B34D4C"/>
    <w:p w:rsidR="00B34D4C" w:rsidRDefault="00D46AA4">
      <w:pPr>
        <w:pStyle w:val="RTiSWDocFigureTableTitle"/>
      </w:pPr>
      <w:r>
        <w:br w:type="page"/>
      </w:r>
      <w:r w:rsidR="00B34D4C">
        <w:lastRenderedPageBreak/>
        <w:t>Command Parameters</w:t>
      </w:r>
    </w:p>
    <w:p w:rsidR="00B34D4C" w:rsidRDefault="00B34D4C"/>
    <w:tbl>
      <w:tblPr>
        <w:tblW w:w="9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5"/>
        <w:gridCol w:w="5959"/>
        <w:gridCol w:w="1594"/>
      </w:tblGrid>
      <w:tr w:rsidR="00B34D4C" w:rsidTr="00B31700">
        <w:trPr>
          <w:tblHeader/>
          <w:jc w:val="center"/>
        </w:trPr>
        <w:tc>
          <w:tcPr>
            <w:tcW w:w="1801" w:type="dxa"/>
            <w:shd w:val="clear" w:color="auto" w:fill="C0C0C0"/>
          </w:tcPr>
          <w:p w:rsidR="00B34D4C" w:rsidRDefault="00B34D4C">
            <w:pPr>
              <w:pStyle w:val="RTiSWDocTableHeading"/>
            </w:pPr>
            <w:r>
              <w:t>Parameter</w:t>
            </w:r>
          </w:p>
        </w:tc>
        <w:tc>
          <w:tcPr>
            <w:tcW w:w="6197" w:type="dxa"/>
            <w:shd w:val="clear" w:color="auto" w:fill="C0C0C0"/>
          </w:tcPr>
          <w:p w:rsidR="00B34D4C" w:rsidRDefault="00B34D4C">
            <w:pPr>
              <w:pStyle w:val="RTiSWDocTableHeading"/>
            </w:pPr>
            <w:r>
              <w:t>Description</w:t>
            </w:r>
          </w:p>
        </w:tc>
        <w:tc>
          <w:tcPr>
            <w:tcW w:w="1620" w:type="dxa"/>
            <w:shd w:val="clear" w:color="auto" w:fill="C0C0C0"/>
          </w:tcPr>
          <w:p w:rsidR="00B34D4C" w:rsidRDefault="00B34D4C">
            <w:pPr>
              <w:pStyle w:val="RTiSWDocTableHeading"/>
            </w:pPr>
            <w:r>
              <w:t>Default</w:t>
            </w:r>
          </w:p>
        </w:tc>
      </w:tr>
      <w:tr w:rsidR="00E11417" w:rsidTr="00E7324A">
        <w:trPr>
          <w:jc w:val="center"/>
        </w:trPr>
        <w:tc>
          <w:tcPr>
            <w:tcW w:w="1801" w:type="dxa"/>
          </w:tcPr>
          <w:p w:rsidR="00E11417" w:rsidRDefault="00E11417">
            <w:pPr>
              <w:rPr>
                <w:rStyle w:val="RTiSWDocLiteralText"/>
              </w:rPr>
            </w:pPr>
            <w:r>
              <w:rPr>
                <w:rStyle w:val="RTiSWDocLiteralText"/>
              </w:rPr>
              <w:t>TSID</w:t>
            </w:r>
          </w:p>
        </w:tc>
        <w:tc>
          <w:tcPr>
            <w:tcW w:w="6197" w:type="dxa"/>
          </w:tcPr>
          <w:p w:rsidR="00E11417" w:rsidRDefault="00E11417">
            <w:r>
              <w:t>The time series identifier or alias for the time series used to create the ensemble.</w:t>
            </w:r>
            <w:r w:rsidR="00B31700">
              <w:t xml:space="preserve">  Can be specified using </w:t>
            </w:r>
            <w:r w:rsidR="00B31700" w:rsidRPr="00B31700">
              <w:rPr>
                <w:rStyle w:val="RTiSWDocLiteralText"/>
              </w:rPr>
              <w:t>${Property}</w:t>
            </w:r>
            <w:r w:rsidR="00B31700">
              <w:t>.</w:t>
            </w:r>
          </w:p>
        </w:tc>
        <w:tc>
          <w:tcPr>
            <w:tcW w:w="1620" w:type="dxa"/>
          </w:tcPr>
          <w:p w:rsidR="00E11417" w:rsidRDefault="00E11417">
            <w:r>
              <w:t>None – must be specified.</w:t>
            </w:r>
          </w:p>
        </w:tc>
      </w:tr>
      <w:tr w:rsidR="00507E74" w:rsidTr="00E7324A">
        <w:trPr>
          <w:jc w:val="center"/>
        </w:trPr>
        <w:tc>
          <w:tcPr>
            <w:tcW w:w="1801" w:type="dxa"/>
          </w:tcPr>
          <w:p w:rsidR="00507E74" w:rsidRDefault="00507E74">
            <w:pPr>
              <w:rPr>
                <w:rStyle w:val="RTiSWDocLiteralText"/>
              </w:rPr>
            </w:pPr>
            <w:proofErr w:type="spellStart"/>
            <w:r>
              <w:rPr>
                <w:rStyle w:val="RTiSWDocLiteralText"/>
              </w:rPr>
              <w:t>InputStart</w:t>
            </w:r>
            <w:proofErr w:type="spellEnd"/>
          </w:p>
        </w:tc>
        <w:tc>
          <w:tcPr>
            <w:tcW w:w="6197" w:type="dxa"/>
          </w:tcPr>
          <w:p w:rsidR="00507E74" w:rsidRDefault="00507E74">
            <w:r>
              <w:t>The date/time to start transferring data from the time series.</w:t>
            </w:r>
            <w:r w:rsidR="00B31700">
              <w:t xml:space="preserve">  Can be specified using </w:t>
            </w:r>
            <w:r w:rsidR="00B31700" w:rsidRPr="00B31700">
              <w:rPr>
                <w:rStyle w:val="RTiSWDocLiteralText"/>
              </w:rPr>
              <w:t>${Property}</w:t>
            </w:r>
            <w:r w:rsidR="00B31700">
              <w:t>.</w:t>
            </w:r>
          </w:p>
        </w:tc>
        <w:tc>
          <w:tcPr>
            <w:tcW w:w="1620" w:type="dxa"/>
          </w:tcPr>
          <w:p w:rsidR="00507E74" w:rsidRDefault="00507E74">
            <w:r>
              <w:t>Use all data.</w:t>
            </w:r>
          </w:p>
        </w:tc>
      </w:tr>
      <w:tr w:rsidR="00507E74" w:rsidTr="00E7324A">
        <w:trPr>
          <w:jc w:val="center"/>
        </w:trPr>
        <w:tc>
          <w:tcPr>
            <w:tcW w:w="1801" w:type="dxa"/>
          </w:tcPr>
          <w:p w:rsidR="00507E74" w:rsidRDefault="00507E74" w:rsidP="00937A85">
            <w:pPr>
              <w:rPr>
                <w:rStyle w:val="RTiSWDocLiteralText"/>
              </w:rPr>
            </w:pPr>
            <w:proofErr w:type="spellStart"/>
            <w:r>
              <w:rPr>
                <w:rStyle w:val="RTiSWDocLiteralText"/>
              </w:rPr>
              <w:t>InputEnd</w:t>
            </w:r>
            <w:proofErr w:type="spellEnd"/>
          </w:p>
        </w:tc>
        <w:tc>
          <w:tcPr>
            <w:tcW w:w="6197" w:type="dxa"/>
          </w:tcPr>
          <w:p w:rsidR="00507E74" w:rsidRDefault="00507E74" w:rsidP="00937A85">
            <w:r>
              <w:t>The date/time to end transferring data from the time series.</w:t>
            </w:r>
            <w:r w:rsidR="00B31700">
              <w:t xml:space="preserve">  Can be specified using </w:t>
            </w:r>
            <w:r w:rsidR="00B31700" w:rsidRPr="00B31700">
              <w:rPr>
                <w:rStyle w:val="RTiSWDocLiteralText"/>
              </w:rPr>
              <w:t>${Property}</w:t>
            </w:r>
            <w:r w:rsidR="00B31700">
              <w:t>.</w:t>
            </w:r>
          </w:p>
        </w:tc>
        <w:tc>
          <w:tcPr>
            <w:tcW w:w="1620" w:type="dxa"/>
          </w:tcPr>
          <w:p w:rsidR="00507E74" w:rsidRDefault="00507E74" w:rsidP="00937A85">
            <w:r>
              <w:t>Use all data.</w:t>
            </w:r>
          </w:p>
        </w:tc>
      </w:tr>
      <w:tr w:rsidR="00507E74" w:rsidTr="00E7324A">
        <w:trPr>
          <w:jc w:val="center"/>
        </w:trPr>
        <w:tc>
          <w:tcPr>
            <w:tcW w:w="1801" w:type="dxa"/>
          </w:tcPr>
          <w:p w:rsidR="00507E74" w:rsidRDefault="00507E74">
            <w:pPr>
              <w:rPr>
                <w:rStyle w:val="RTiSWDocLiteralText"/>
              </w:rPr>
            </w:pPr>
            <w:proofErr w:type="spellStart"/>
            <w:r>
              <w:rPr>
                <w:rStyle w:val="RTiSWDocLiteralText"/>
              </w:rPr>
              <w:t>EnsembleID</w:t>
            </w:r>
            <w:proofErr w:type="spellEnd"/>
          </w:p>
        </w:tc>
        <w:tc>
          <w:tcPr>
            <w:tcW w:w="6197" w:type="dxa"/>
          </w:tcPr>
          <w:p w:rsidR="00507E74" w:rsidRDefault="00507E74">
            <w:r>
              <w:t>The new ensemble identifier.</w:t>
            </w:r>
            <w:r w:rsidR="00B31700">
              <w:t xml:space="preserve">  Can be specified using </w:t>
            </w:r>
            <w:r w:rsidR="00B31700" w:rsidRPr="00B31700">
              <w:rPr>
                <w:rStyle w:val="RTiSWDocLiteralText"/>
              </w:rPr>
              <w:t>${Property}</w:t>
            </w:r>
            <w:r w:rsidR="00B31700">
              <w:t>.</w:t>
            </w:r>
          </w:p>
        </w:tc>
        <w:tc>
          <w:tcPr>
            <w:tcW w:w="1620" w:type="dxa"/>
          </w:tcPr>
          <w:p w:rsidR="00507E74" w:rsidRDefault="00507E74">
            <w:r>
              <w:t>None – must be specified.</w:t>
            </w:r>
          </w:p>
        </w:tc>
      </w:tr>
      <w:tr w:rsidR="00507E74" w:rsidTr="00E7324A">
        <w:trPr>
          <w:jc w:val="center"/>
        </w:trPr>
        <w:tc>
          <w:tcPr>
            <w:tcW w:w="1801" w:type="dxa"/>
          </w:tcPr>
          <w:p w:rsidR="00E7324A" w:rsidRDefault="00507E74">
            <w:pPr>
              <w:rPr>
                <w:rStyle w:val="RTiSWDocLiteralText"/>
              </w:rPr>
            </w:pPr>
            <w:r>
              <w:rPr>
                <w:rStyle w:val="RTiSWDocLiteralText"/>
              </w:rPr>
              <w:t>Ensemble</w:t>
            </w:r>
          </w:p>
          <w:p w:rsidR="00507E74" w:rsidRDefault="00507E74">
            <w:pPr>
              <w:rPr>
                <w:rStyle w:val="RTiSWDocLiteralText"/>
              </w:rPr>
            </w:pPr>
            <w:r>
              <w:rPr>
                <w:rStyle w:val="RTiSWDocLiteralText"/>
              </w:rPr>
              <w:t>Name</w:t>
            </w:r>
          </w:p>
        </w:tc>
        <w:tc>
          <w:tcPr>
            <w:tcW w:w="6197" w:type="dxa"/>
          </w:tcPr>
          <w:p w:rsidR="00507E74" w:rsidRDefault="00507E74">
            <w:r>
              <w:t>The name for the new ensemble.</w:t>
            </w:r>
            <w:r w:rsidR="00B31700">
              <w:t xml:space="preserve">  Can be specified using </w:t>
            </w:r>
            <w:r w:rsidR="00B31700" w:rsidRPr="00B31700">
              <w:rPr>
                <w:rStyle w:val="RTiSWDocLiteralText"/>
              </w:rPr>
              <w:t>${Property}</w:t>
            </w:r>
            <w:r w:rsidR="00B31700">
              <w:t>.</w:t>
            </w:r>
          </w:p>
        </w:tc>
        <w:tc>
          <w:tcPr>
            <w:tcW w:w="1620" w:type="dxa"/>
          </w:tcPr>
          <w:p w:rsidR="00507E74" w:rsidRDefault="00507E74">
            <w:r>
              <w:t>Blank.</w:t>
            </w:r>
          </w:p>
        </w:tc>
      </w:tr>
      <w:tr w:rsidR="00D46AA4" w:rsidTr="00E7324A">
        <w:trPr>
          <w:jc w:val="center"/>
        </w:trPr>
        <w:tc>
          <w:tcPr>
            <w:tcW w:w="1801" w:type="dxa"/>
          </w:tcPr>
          <w:p w:rsidR="00D46AA4" w:rsidRDefault="00D46AA4" w:rsidP="00115C86">
            <w:pPr>
              <w:rPr>
                <w:rStyle w:val="RTiSWDocLiteralText"/>
              </w:rPr>
            </w:pPr>
            <w:r>
              <w:rPr>
                <w:rStyle w:val="RTiSWDocLiteralText"/>
              </w:rPr>
              <w:t>Alias</w:t>
            </w:r>
          </w:p>
        </w:tc>
        <w:tc>
          <w:tcPr>
            <w:tcW w:w="6197" w:type="dxa"/>
          </w:tcPr>
          <w:p w:rsidR="00D46AA4" w:rsidRDefault="00D46AA4" w:rsidP="00115C86">
            <w:r>
              <w:t>The alias to assign to the time series, as a literal string or using the special formatting characters listed by the command editor.  The alias is a short identifier used by other commands to locate time series for processing, as an alternative to the time series identifier (TSID).</w:t>
            </w:r>
            <w:r w:rsidR="00B31700">
              <w:t xml:space="preserve">  Can be specified using </w:t>
            </w:r>
            <w:r w:rsidR="00B31700" w:rsidRPr="00B31700">
              <w:rPr>
                <w:rStyle w:val="RTiSWDocLiteralText"/>
              </w:rPr>
              <w:t>${Property}</w:t>
            </w:r>
            <w:r w:rsidR="00B31700">
              <w:t>.</w:t>
            </w:r>
          </w:p>
        </w:tc>
        <w:tc>
          <w:tcPr>
            <w:tcW w:w="1620" w:type="dxa"/>
          </w:tcPr>
          <w:p w:rsidR="00D46AA4" w:rsidRDefault="00D46AA4" w:rsidP="00115C86">
            <w:r w:rsidRPr="00E7324A">
              <w:rPr>
                <w:rStyle w:val="RTiSWDocLiteralText"/>
              </w:rPr>
              <w:t>%</w:t>
            </w:r>
            <w:proofErr w:type="spellStart"/>
            <w:r w:rsidRPr="00E7324A">
              <w:rPr>
                <w:rStyle w:val="RTiSWDocLiteralText"/>
              </w:rPr>
              <w:t>L_%z</w:t>
            </w:r>
            <w:proofErr w:type="spellEnd"/>
            <w:r>
              <w:t xml:space="preserve"> (location_ sequence Number)</w:t>
            </w:r>
          </w:p>
        </w:tc>
      </w:tr>
      <w:tr w:rsidR="00D46AA4" w:rsidTr="00E7324A">
        <w:trPr>
          <w:jc w:val="center"/>
        </w:trPr>
        <w:tc>
          <w:tcPr>
            <w:tcW w:w="1801" w:type="dxa"/>
          </w:tcPr>
          <w:p w:rsidR="00D46AA4" w:rsidRDefault="00D46AA4">
            <w:pPr>
              <w:rPr>
                <w:rStyle w:val="RTiSWDocLiteralText"/>
              </w:rPr>
            </w:pPr>
            <w:proofErr w:type="spellStart"/>
            <w:r>
              <w:rPr>
                <w:rStyle w:val="RTiSWDocLiteralText"/>
              </w:rPr>
              <w:t>TraceLength</w:t>
            </w:r>
            <w:proofErr w:type="spellEnd"/>
          </w:p>
        </w:tc>
        <w:tc>
          <w:tcPr>
            <w:tcW w:w="6197" w:type="dxa"/>
          </w:tcPr>
          <w:p w:rsidR="00D46AA4" w:rsidRPr="00B31700" w:rsidRDefault="00D46AA4" w:rsidP="009D6EE6">
            <w:pPr>
              <w:rPr>
                <w:rStyle w:val="RTiSWDocLiteralText"/>
              </w:rPr>
            </w:pPr>
            <w:r>
              <w:t xml:space="preserve">An interval for the trace length (e.g., </w:t>
            </w:r>
            <w:r>
              <w:rPr>
                <w:rStyle w:val="RTiSWDocLiteralText"/>
              </w:rPr>
              <w:t>1Year</w:t>
            </w:r>
            <w:r>
              <w:t xml:space="preserve">, </w:t>
            </w:r>
            <w:r w:rsidR="009D6EE6">
              <w:rPr>
                <w:rStyle w:val="RTiSWDocLiteralText"/>
              </w:rPr>
              <w:t>1</w:t>
            </w:r>
            <w:r>
              <w:rPr>
                <w:rStyle w:val="RTiSWDocLiteralText"/>
              </w:rPr>
              <w:t>Month</w:t>
            </w:r>
            <w:r>
              <w:t xml:space="preserve"> or, </w:t>
            </w:r>
            <w:r w:rsidR="009D6EE6" w:rsidRPr="009D6EE6">
              <w:rPr>
                <w:rStyle w:val="RTiSWDocLiteralText"/>
              </w:rPr>
              <w:t>7</w:t>
            </w:r>
            <w:r w:rsidRPr="009D6EE6">
              <w:rPr>
                <w:rStyle w:val="RTiSWDocLiteralText"/>
              </w:rPr>
              <w:t>Day</w:t>
            </w:r>
            <w:r>
              <w:t>).</w:t>
            </w:r>
          </w:p>
        </w:tc>
        <w:tc>
          <w:tcPr>
            <w:tcW w:w="1620" w:type="dxa"/>
          </w:tcPr>
          <w:p w:rsidR="00D46AA4" w:rsidRPr="006E1AEB" w:rsidRDefault="00D46AA4">
            <w:pPr>
              <w:rPr>
                <w:rStyle w:val="RTiSWDocLiteralText"/>
              </w:rPr>
            </w:pPr>
            <w:r w:rsidRPr="006E1AEB">
              <w:rPr>
                <w:rStyle w:val="RTiSWDocLiteralText"/>
              </w:rPr>
              <w:t>1Year</w:t>
            </w:r>
          </w:p>
        </w:tc>
      </w:tr>
      <w:tr w:rsidR="009D6EE6" w:rsidTr="00E7324A">
        <w:trPr>
          <w:jc w:val="center"/>
        </w:trPr>
        <w:tc>
          <w:tcPr>
            <w:tcW w:w="1801" w:type="dxa"/>
          </w:tcPr>
          <w:p w:rsidR="009D6EE6" w:rsidRDefault="009D6EE6" w:rsidP="00E7324A">
            <w:pPr>
              <w:rPr>
                <w:rStyle w:val="RTiSWDocLiteralText"/>
              </w:rPr>
            </w:pPr>
            <w:r>
              <w:rPr>
                <w:rStyle w:val="RTiSWDocLiteralText"/>
              </w:rPr>
              <w:t>Trace</w:t>
            </w:r>
          </w:p>
          <w:p w:rsidR="009D6EE6" w:rsidRDefault="009D6EE6" w:rsidP="00E7324A">
            <w:pPr>
              <w:rPr>
                <w:rStyle w:val="RTiSWDocLiteralText"/>
              </w:rPr>
            </w:pPr>
            <w:r>
              <w:rPr>
                <w:rStyle w:val="RTiSWDocLiteralText"/>
              </w:rPr>
              <w:t>Description</w:t>
            </w:r>
          </w:p>
        </w:tc>
        <w:tc>
          <w:tcPr>
            <w:tcW w:w="6197" w:type="dxa"/>
          </w:tcPr>
          <w:p w:rsidR="009D6EE6" w:rsidRDefault="009D6EE6" w:rsidP="004238D5">
            <w:r>
              <w:t xml:space="preserve">Specify the description to be used for the output traces, using the time series property specifiers </w:t>
            </w:r>
            <w:r w:rsidRPr="009D6EE6">
              <w:rPr>
                <w:rStyle w:val="RTiSWDocLiteralText"/>
              </w:rPr>
              <w:t>%z</w:t>
            </w:r>
            <w:r>
              <w:t>, etc.</w:t>
            </w:r>
          </w:p>
        </w:tc>
        <w:tc>
          <w:tcPr>
            <w:tcW w:w="1620" w:type="dxa"/>
          </w:tcPr>
          <w:p w:rsidR="009D6EE6" w:rsidRPr="009D6EE6" w:rsidRDefault="009D6EE6">
            <w:pPr>
              <w:rPr>
                <w:rStyle w:val="RTiSWDocLiteralText"/>
              </w:rPr>
            </w:pPr>
            <w:r w:rsidRPr="009D6EE6">
              <w:rPr>
                <w:rStyle w:val="RTiSWDocLiteralText"/>
              </w:rPr>
              <w:t>%z trace: %D</w:t>
            </w:r>
          </w:p>
        </w:tc>
      </w:tr>
      <w:tr w:rsidR="00D46AA4" w:rsidTr="00E7324A">
        <w:trPr>
          <w:jc w:val="center"/>
        </w:trPr>
        <w:tc>
          <w:tcPr>
            <w:tcW w:w="1801" w:type="dxa"/>
          </w:tcPr>
          <w:p w:rsidR="00D46AA4" w:rsidRDefault="00D46AA4" w:rsidP="00E7324A">
            <w:pPr>
              <w:rPr>
                <w:rStyle w:val="RTiSWDocLiteralText"/>
              </w:rPr>
            </w:pPr>
            <w:proofErr w:type="spellStart"/>
            <w:r>
              <w:rPr>
                <w:rStyle w:val="RTiSWDocLiteralText"/>
              </w:rPr>
              <w:t>ReferenceDate</w:t>
            </w:r>
            <w:proofErr w:type="spellEnd"/>
          </w:p>
        </w:tc>
        <w:tc>
          <w:tcPr>
            <w:tcW w:w="6197" w:type="dxa"/>
          </w:tcPr>
          <w:p w:rsidR="00D46AA4" w:rsidRDefault="00D46AA4" w:rsidP="004238D5">
            <w:r>
              <w:t xml:space="preserve">The reference date indicates the starting date for each trace.  Each trace optionally can be shifted (see </w:t>
            </w:r>
            <w:proofErr w:type="spellStart"/>
            <w:r>
              <w:rPr>
                <w:rStyle w:val="RTiSWDocLiteralText"/>
              </w:rPr>
              <w:t>ShiftDataHow</w:t>
            </w:r>
            <w:proofErr w:type="spellEnd"/>
            <w:r>
              <w:t>), in which case the year in the</w:t>
            </w:r>
            <w:r w:rsidRPr="004238D5">
              <w:rPr>
                <w:rStyle w:val="RTiSWDocLiteralText"/>
              </w:rPr>
              <w:t xml:space="preserve"> </w:t>
            </w:r>
            <w:proofErr w:type="spellStart"/>
            <w:r w:rsidRPr="004238D5">
              <w:rPr>
                <w:rStyle w:val="RTiSWDocLiteralText"/>
              </w:rPr>
              <w:t>ReferenceDate</w:t>
            </w:r>
            <w:proofErr w:type="spellEnd"/>
            <w:r>
              <w:t xml:space="preserve"> is used for the common starting date.  The reference date can be one of:</w:t>
            </w:r>
          </w:p>
          <w:p w:rsidR="00D46AA4" w:rsidRDefault="00D46AA4" w:rsidP="004238D5">
            <w:pPr>
              <w:numPr>
                <w:ilvl w:val="0"/>
                <w:numId w:val="3"/>
              </w:numPr>
            </w:pPr>
            <w:r>
              <w:t>Blank, indicating that January 1 of the current year will be used.</w:t>
            </w:r>
          </w:p>
          <w:p w:rsidR="00D46AA4" w:rsidRDefault="00D46AA4" w:rsidP="004238D5">
            <w:pPr>
              <w:numPr>
                <w:ilvl w:val="0"/>
                <w:numId w:val="3"/>
              </w:numPr>
            </w:pPr>
            <w:r>
              <w:t xml:space="preserve">A date/time string (use the </w:t>
            </w:r>
            <w:proofErr w:type="gramStart"/>
            <w:r>
              <w:t xml:space="preserve">format  </w:t>
            </w:r>
            <w:r>
              <w:rPr>
                <w:rStyle w:val="RTiSWDocLiteralText"/>
              </w:rPr>
              <w:t>01</w:t>
            </w:r>
            <w:proofErr w:type="gramEnd"/>
            <w:r>
              <w:rPr>
                <w:rStyle w:val="RTiSWDocLiteralText"/>
              </w:rPr>
              <w:t>/01/YYYY</w:t>
            </w:r>
            <w:r>
              <w:t xml:space="preserve"> or </w:t>
            </w:r>
            <w:r>
              <w:rPr>
                <w:rStyle w:val="RTiSWDocLiteralText"/>
              </w:rPr>
              <w:t>YYYY-MM-DD</w:t>
            </w:r>
            <w:r>
              <w:t>).</w:t>
            </w:r>
          </w:p>
          <w:p w:rsidR="00D46AA4" w:rsidRDefault="00D46AA4" w:rsidP="004238D5">
            <w:pPr>
              <w:numPr>
                <w:ilvl w:val="0"/>
                <w:numId w:val="3"/>
              </w:numPr>
            </w:pPr>
            <w:proofErr w:type="spellStart"/>
            <w:r>
              <w:rPr>
                <w:rStyle w:val="RTiSWDocLiteralText"/>
              </w:rPr>
              <w:t>CurrentToYear</w:t>
            </w:r>
            <w:proofErr w:type="spellEnd"/>
            <w:r>
              <w:t xml:space="preserve">, </w:t>
            </w:r>
            <w:proofErr w:type="spellStart"/>
            <w:r>
              <w:rPr>
                <w:rStyle w:val="RTiSWDocLiteralText"/>
              </w:rPr>
              <w:t>CurrentToMonth</w:t>
            </w:r>
            <w:proofErr w:type="spellEnd"/>
            <w:r>
              <w:t xml:space="preserve">, </w:t>
            </w:r>
            <w:proofErr w:type="spellStart"/>
            <w:r>
              <w:rPr>
                <w:rStyle w:val="RTiSWDocLiteralText"/>
              </w:rPr>
              <w:t>CurrentToDay</w:t>
            </w:r>
            <w:proofErr w:type="spellEnd"/>
            <w:r>
              <w:t xml:space="preserve">, </w:t>
            </w:r>
            <w:proofErr w:type="spellStart"/>
            <w:r>
              <w:rPr>
                <w:rStyle w:val="RTiSWDocLiteralText"/>
              </w:rPr>
              <w:t>CurrentToHour</w:t>
            </w:r>
            <w:proofErr w:type="spellEnd"/>
            <w:r>
              <w:t xml:space="preserve">, </w:t>
            </w:r>
            <w:proofErr w:type="spellStart"/>
            <w:r>
              <w:rPr>
                <w:rStyle w:val="RTiSWDocLiteralText"/>
              </w:rPr>
              <w:t>CurrentToMinute</w:t>
            </w:r>
            <w:proofErr w:type="spellEnd"/>
            <w:r>
              <w:t>, indicating the current date/time to the specified precision.</w:t>
            </w:r>
          </w:p>
          <w:p w:rsidR="00D46AA4" w:rsidRDefault="00D46AA4" w:rsidP="004238D5">
            <w:pPr>
              <w:numPr>
                <w:ilvl w:val="0"/>
                <w:numId w:val="3"/>
              </w:numPr>
            </w:pPr>
            <w:r>
              <w:t xml:space="preserve">A </w:t>
            </w:r>
            <w:r>
              <w:rPr>
                <w:rStyle w:val="RTiSWDocLiteralText"/>
              </w:rPr>
              <w:t>Current*</w:t>
            </w:r>
            <w:r>
              <w:t xml:space="preserve"> value +- an interval, for example: </w:t>
            </w:r>
            <w:proofErr w:type="spellStart"/>
            <w:r>
              <w:rPr>
                <w:rStyle w:val="RTiSWDocLiteralText"/>
              </w:rPr>
              <w:t>CurrentToMinute</w:t>
            </w:r>
            <w:proofErr w:type="spellEnd"/>
            <w:r>
              <w:rPr>
                <w:rStyle w:val="RTiSWDocLiteralText"/>
              </w:rPr>
              <w:t xml:space="preserve"> – 7Day</w:t>
            </w:r>
          </w:p>
        </w:tc>
        <w:tc>
          <w:tcPr>
            <w:tcW w:w="1620" w:type="dxa"/>
          </w:tcPr>
          <w:p w:rsidR="00D46AA4" w:rsidRDefault="00D46AA4">
            <w:r>
              <w:t>January 1 of the first year in the source time series.</w:t>
            </w:r>
          </w:p>
        </w:tc>
      </w:tr>
      <w:tr w:rsidR="00E7324A" w:rsidTr="00E7324A">
        <w:trPr>
          <w:jc w:val="center"/>
        </w:trPr>
        <w:tc>
          <w:tcPr>
            <w:tcW w:w="1801" w:type="dxa"/>
          </w:tcPr>
          <w:p w:rsidR="00E7324A" w:rsidRDefault="00E7324A" w:rsidP="00E7324A">
            <w:pPr>
              <w:rPr>
                <w:rStyle w:val="RTiSWDocLiteralText"/>
              </w:rPr>
            </w:pPr>
            <w:proofErr w:type="spellStart"/>
            <w:r>
              <w:rPr>
                <w:rStyle w:val="RTiSWDocLiteralText"/>
              </w:rPr>
              <w:t>OutputYearType</w:t>
            </w:r>
            <w:proofErr w:type="spellEnd"/>
          </w:p>
        </w:tc>
        <w:tc>
          <w:tcPr>
            <w:tcW w:w="6197" w:type="dxa"/>
          </w:tcPr>
          <w:p w:rsidR="00E7324A" w:rsidRDefault="00E7324A" w:rsidP="0053426B">
            <w:r>
              <w:t>The output year type for the ensemble traces.  The only impact from this parameter is that sequence number for the time series will be set to the start of the output year.  This is useful because legends on graphs that use the sequence number (</w:t>
            </w:r>
            <w:r w:rsidRPr="00E7324A">
              <w:rPr>
                <w:rStyle w:val="RTiSWDocLiteralText"/>
              </w:rPr>
              <w:t>%z</w:t>
            </w:r>
            <w:r>
              <w:t xml:space="preserve"> format specifier) will use the appropriate year type.  The </w:t>
            </w:r>
            <w:proofErr w:type="spellStart"/>
            <w:r w:rsidRPr="00E7324A">
              <w:rPr>
                <w:rStyle w:val="RTiSWDocLiteralText"/>
              </w:rPr>
              <w:t>ReferenceDate</w:t>
            </w:r>
            <w:proofErr w:type="spellEnd"/>
            <w:r>
              <w:t xml:space="preserve"> should normally be specified as the first day of the output year (e.g., </w:t>
            </w:r>
            <w:proofErr w:type="spellStart"/>
            <w:r w:rsidRPr="00E7324A">
              <w:rPr>
                <w:rStyle w:val="RTiSWDocLiteralText"/>
              </w:rPr>
              <w:t>ReferenceDate</w:t>
            </w:r>
            <w:proofErr w:type="spellEnd"/>
            <w:r w:rsidRPr="00E7324A">
              <w:rPr>
                <w:rStyle w:val="RTiSWDocLiteralText"/>
              </w:rPr>
              <w:t>=2012-10-01</w:t>
            </w:r>
            <w:r>
              <w:t xml:space="preserve"> for </w:t>
            </w:r>
            <w:proofErr w:type="spellStart"/>
            <w:r w:rsidRPr="00E7324A">
              <w:rPr>
                <w:rStyle w:val="RTiSWDocLiteralText"/>
              </w:rPr>
              <w:t>OutputYearType</w:t>
            </w:r>
            <w:proofErr w:type="spellEnd"/>
            <w:r w:rsidRPr="00E7324A">
              <w:rPr>
                <w:rStyle w:val="RTiSWDocLiteralText"/>
              </w:rPr>
              <w:t>=Water</w:t>
            </w:r>
            <w:r>
              <w:t xml:space="preserve">). </w:t>
            </w:r>
          </w:p>
        </w:tc>
        <w:tc>
          <w:tcPr>
            <w:tcW w:w="1620" w:type="dxa"/>
          </w:tcPr>
          <w:p w:rsidR="00E7324A" w:rsidRPr="006E1AEB" w:rsidRDefault="00E7324A">
            <w:pPr>
              <w:rPr>
                <w:rStyle w:val="RTiSWDocLiteralText"/>
              </w:rPr>
            </w:pPr>
            <w:r>
              <w:rPr>
                <w:rStyle w:val="RTiSWDocLiteralText"/>
              </w:rPr>
              <w:t>Calendar</w:t>
            </w:r>
          </w:p>
        </w:tc>
      </w:tr>
      <w:tr w:rsidR="00D46AA4" w:rsidTr="00E7324A">
        <w:trPr>
          <w:jc w:val="center"/>
        </w:trPr>
        <w:tc>
          <w:tcPr>
            <w:tcW w:w="1801" w:type="dxa"/>
          </w:tcPr>
          <w:p w:rsidR="00D46AA4" w:rsidRDefault="00D46AA4">
            <w:pPr>
              <w:rPr>
                <w:rStyle w:val="RTiSWDocLiteralText"/>
              </w:rPr>
            </w:pPr>
            <w:proofErr w:type="spellStart"/>
            <w:r>
              <w:rPr>
                <w:rStyle w:val="RTiSWDocLiteralText"/>
              </w:rPr>
              <w:t>ShiftDataHow</w:t>
            </w:r>
            <w:proofErr w:type="spellEnd"/>
          </w:p>
        </w:tc>
        <w:tc>
          <w:tcPr>
            <w:tcW w:w="6197" w:type="dxa"/>
          </w:tcPr>
          <w:p w:rsidR="00D46AA4" w:rsidRDefault="00D46AA4" w:rsidP="0053426B">
            <w:r>
              <w:t>Indicates whether the traces should be shifted.  Possible values are:</w:t>
            </w:r>
          </w:p>
          <w:p w:rsidR="00D46AA4" w:rsidRDefault="00D46AA4" w:rsidP="0053426B">
            <w:pPr>
              <w:numPr>
                <w:ilvl w:val="0"/>
                <w:numId w:val="2"/>
              </w:numPr>
            </w:pPr>
            <w:proofErr w:type="spellStart"/>
            <w:r>
              <w:rPr>
                <w:rStyle w:val="RTiSWDocLiteralText"/>
              </w:rPr>
              <w:t>ShiftToReference</w:t>
            </w:r>
            <w:proofErr w:type="spellEnd"/>
            <w:r>
              <w:t xml:space="preserve"> – each trace will be shifted to the reference date, resulting in overlapping time series.  </w:t>
            </w:r>
          </w:p>
          <w:p w:rsidR="00D46AA4" w:rsidRDefault="00D46AA4" w:rsidP="0053426B">
            <w:pPr>
              <w:numPr>
                <w:ilvl w:val="0"/>
                <w:numId w:val="2"/>
              </w:numPr>
            </w:pPr>
            <w:proofErr w:type="spellStart"/>
            <w:r>
              <w:rPr>
                <w:rStyle w:val="RTiSWDocLiteralText"/>
              </w:rPr>
              <w:lastRenderedPageBreak/>
              <w:t>NoShift</w:t>
            </w:r>
            <w:proofErr w:type="spellEnd"/>
            <w:r>
              <w:t xml:space="preserve"> – plotting the traces will result in a total line that matches the original time series, except that each trace can be manipulated individually.</w:t>
            </w:r>
          </w:p>
        </w:tc>
        <w:tc>
          <w:tcPr>
            <w:tcW w:w="1620" w:type="dxa"/>
          </w:tcPr>
          <w:p w:rsidR="00D46AA4" w:rsidRPr="006E1AEB" w:rsidRDefault="00D46AA4">
            <w:pPr>
              <w:rPr>
                <w:rStyle w:val="RTiSWDocLiteralText"/>
              </w:rPr>
            </w:pPr>
            <w:proofErr w:type="spellStart"/>
            <w:r w:rsidRPr="006E1AEB">
              <w:rPr>
                <w:rStyle w:val="RTiSWDocLiteralText"/>
              </w:rPr>
              <w:lastRenderedPageBreak/>
              <w:t>NoShift</w:t>
            </w:r>
            <w:proofErr w:type="spellEnd"/>
          </w:p>
        </w:tc>
      </w:tr>
    </w:tbl>
    <w:p w:rsidR="00B34D4C" w:rsidRDefault="00B34D4C">
      <w:pPr>
        <w:rPr>
          <w:color w:val="C0C0C0"/>
        </w:rPr>
      </w:pPr>
    </w:p>
    <w:p w:rsidR="00B34D4C" w:rsidRDefault="003B0751">
      <w:pPr>
        <w:rPr>
          <w:color w:val="000000"/>
        </w:rPr>
      </w:pPr>
      <w:r>
        <w:rPr>
          <w:color w:val="000000"/>
        </w:rPr>
        <w:t>A sample command</w:t>
      </w:r>
      <w:r w:rsidR="00B34D4C">
        <w:rPr>
          <w:color w:val="000000"/>
        </w:rPr>
        <w:t xml:space="preserve"> file </w:t>
      </w:r>
      <w:r w:rsidR="0073442F">
        <w:rPr>
          <w:color w:val="000000"/>
        </w:rPr>
        <w:t xml:space="preserve">to read a time series from the State of </w:t>
      </w:r>
      <w:smartTag w:uri="urn:schemas-microsoft-com:office:smarttags" w:element="State">
        <w:smartTag w:uri="urn:schemas-microsoft-com:office:smarttags" w:element="place">
          <w:r w:rsidR="0073442F">
            <w:rPr>
              <w:color w:val="000000"/>
            </w:rPr>
            <w:t>Colorado</w:t>
          </w:r>
        </w:smartTag>
      </w:smartTag>
      <w:r w:rsidR="0073442F">
        <w:rPr>
          <w:color w:val="000000"/>
        </w:rPr>
        <w:t xml:space="preserve">’s </w:t>
      </w:r>
      <w:proofErr w:type="spellStart"/>
      <w:r w:rsidR="0073442F">
        <w:rPr>
          <w:color w:val="000000"/>
        </w:rPr>
        <w:t>HydroBase</w:t>
      </w:r>
      <w:proofErr w:type="spellEnd"/>
      <w:r w:rsidR="00E11417">
        <w:rPr>
          <w:color w:val="000000"/>
        </w:rPr>
        <w:t xml:space="preserve"> and</w:t>
      </w:r>
      <w:r w:rsidR="0073442F">
        <w:rPr>
          <w:color w:val="000000"/>
        </w:rPr>
        <w:t xml:space="preserve"> create an ensemble from the time series </w:t>
      </w:r>
      <w:r w:rsidR="00B34D4C">
        <w:rPr>
          <w:color w:val="000000"/>
        </w:rPr>
        <w:t>is as follows:</w:t>
      </w:r>
    </w:p>
    <w:p w:rsidR="00B34D4C" w:rsidRDefault="00B34D4C">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8"/>
      </w:tblGrid>
      <w:tr w:rsidR="00B34D4C">
        <w:trPr>
          <w:jc w:val="center"/>
        </w:trPr>
        <w:tc>
          <w:tcPr>
            <w:tcW w:w="9018" w:type="dxa"/>
          </w:tcPr>
          <w:p w:rsidR="00893CDD" w:rsidRPr="0083357C" w:rsidRDefault="00893CDD" w:rsidP="00D53406">
            <w:pPr>
              <w:pStyle w:val="PlainText"/>
            </w:pPr>
            <w:r w:rsidRPr="0083357C">
              <w:t># 09019500 - COLORADO RIVER NEAR GRANBY</w:t>
            </w:r>
          </w:p>
          <w:p w:rsidR="00893CDD" w:rsidRPr="0083357C" w:rsidRDefault="00893CDD" w:rsidP="00D53406">
            <w:pPr>
              <w:pStyle w:val="PlainText"/>
            </w:pPr>
            <w:r w:rsidRPr="0083357C">
              <w:t>09019500.USGS.Streamflow.Day~HydroBase</w:t>
            </w:r>
          </w:p>
          <w:p w:rsidR="00893CDD" w:rsidRDefault="00893CDD" w:rsidP="00D53406">
            <w:pPr>
              <w:pStyle w:val="PlainText"/>
            </w:pPr>
            <w:r w:rsidRPr="0083357C">
              <w:t>CreateEnsemble</w:t>
            </w:r>
            <w:r w:rsidR="00D24B8B">
              <w:t>FromOneTimeSeries</w:t>
            </w:r>
            <w:r w:rsidRPr="0083357C">
              <w:t>(TSID="09019500.USGS.Streamflow.Day",</w:t>
            </w:r>
          </w:p>
          <w:p w:rsidR="00B34D4C" w:rsidRPr="00E11417" w:rsidRDefault="00893CDD" w:rsidP="00E11417">
            <w:pPr>
              <w:pStyle w:val="PlainText"/>
            </w:pPr>
            <w:r>
              <w:t xml:space="preserve">  </w:t>
            </w:r>
            <w:proofErr w:type="spellStart"/>
            <w:r w:rsidRPr="0083357C">
              <w:t>TraceLength</w:t>
            </w:r>
            <w:proofErr w:type="spellEnd"/>
            <w:r w:rsidRPr="0083357C">
              <w:t>=1Year,EnsembleID="Ensemble_1",EnsembleName="Test Ensemble",ReferenceDate="2008-01-01"</w:t>
            </w:r>
            <w:r w:rsidR="00E11417">
              <w:t>,ShiftDataHow=ShiftToReference)</w:t>
            </w:r>
          </w:p>
        </w:tc>
      </w:tr>
    </w:tbl>
    <w:p w:rsidR="00B34D4C" w:rsidRDefault="00B34D4C">
      <w:pPr>
        <w:rPr>
          <w:color w:val="000000"/>
        </w:rPr>
      </w:pPr>
    </w:p>
    <w:p w:rsidR="007462E6" w:rsidRDefault="007462E6">
      <w:pPr>
        <w:rPr>
          <w:color w:val="000000"/>
        </w:rPr>
      </w:pPr>
      <w:r>
        <w:rPr>
          <w:color w:val="000000"/>
        </w:rPr>
        <w:t>The following figure illustrates a graph of the resulting ensemble:</w:t>
      </w:r>
    </w:p>
    <w:p w:rsidR="007462E6" w:rsidRDefault="007462E6">
      <w:pPr>
        <w:rPr>
          <w:color w:val="000000"/>
        </w:rPr>
      </w:pPr>
    </w:p>
    <w:bookmarkEnd w:id="1"/>
    <w:p w:rsidR="007462E6" w:rsidRDefault="00C8611A" w:rsidP="007462E6">
      <w:pPr>
        <w:numPr>
          <w:ilvl w:val="12"/>
          <w:numId w:val="0"/>
        </w:numPr>
        <w:jc w:val="center"/>
      </w:pPr>
      <w:r>
        <w:rPr>
          <w:noProof/>
        </w:rPr>
        <w:drawing>
          <wp:inline distT="0" distB="0" distL="0" distR="0">
            <wp:extent cx="5943600" cy="4343400"/>
            <wp:effectExtent l="0" t="0" r="0" b="0"/>
            <wp:docPr id="2" name="Picture 2" descr="command_CreateEnsembleFromOneTimeSeries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_CreateEnsembleFromOneTimeSeries_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7462E6" w:rsidRDefault="007462E6" w:rsidP="007462E6">
      <w:pPr>
        <w:pStyle w:val="RTiSWDocNote"/>
      </w:pPr>
      <w:proofErr w:type="spellStart"/>
      <w:r>
        <w:t>CreateEnsembleFromOneTimeSeries_Graph</w:t>
      </w:r>
      <w:proofErr w:type="spellEnd"/>
    </w:p>
    <w:p w:rsidR="007462E6" w:rsidRDefault="007462E6" w:rsidP="007462E6">
      <w:pPr>
        <w:pStyle w:val="RTiSWDocFigureTableTitle"/>
      </w:pPr>
      <w:proofErr w:type="spellStart"/>
      <w:r>
        <w:t>CreateEnsembleFromOneTimeSeries</w:t>
      </w:r>
      <w:proofErr w:type="spellEnd"/>
      <w:r>
        <w:t>() Example Graph</w:t>
      </w:r>
    </w:p>
    <w:p w:rsidR="007462E6" w:rsidRDefault="007462E6" w:rsidP="007462E6"/>
    <w:p w:rsidR="007462E6" w:rsidRDefault="007462E6" w:rsidP="007462E6"/>
    <w:p w:rsidR="007462E6" w:rsidRDefault="007462E6" w:rsidP="007462E6">
      <w:r>
        <w:br w:type="page"/>
      </w:r>
    </w:p>
    <w:p w:rsidR="007462E6" w:rsidRDefault="007462E6" w:rsidP="007462E6"/>
    <w:p w:rsidR="007462E6" w:rsidRDefault="007462E6" w:rsidP="007462E6"/>
    <w:p w:rsidR="007462E6" w:rsidRDefault="007462E6" w:rsidP="007462E6"/>
    <w:p w:rsidR="007462E6" w:rsidRPr="007462E6" w:rsidRDefault="007462E6" w:rsidP="007462E6">
      <w:pPr>
        <w:jc w:val="center"/>
        <w:rPr>
          <w:color w:val="D9D9D9"/>
        </w:rPr>
      </w:pPr>
      <w:r w:rsidRPr="007462E6">
        <w:rPr>
          <w:color w:val="D9D9D9"/>
        </w:rPr>
        <w:t>This page is intentionally blank.</w:t>
      </w:r>
    </w:p>
    <w:p w:rsidR="007462E6" w:rsidRDefault="007462E6" w:rsidP="007462E6"/>
    <w:p w:rsidR="007462E6" w:rsidRPr="007462E6" w:rsidRDefault="007462E6" w:rsidP="007462E6"/>
    <w:sectPr w:rsidR="007462E6" w:rsidRPr="007462E6">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730" w:rsidRDefault="00AC5730">
      <w:r>
        <w:separator/>
      </w:r>
    </w:p>
  </w:endnote>
  <w:endnote w:type="continuationSeparator" w:id="0">
    <w:p w:rsidR="00AC5730" w:rsidRDefault="00AC5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4C" w:rsidRDefault="00E66ADC">
    <w:pPr>
      <w:pStyle w:val="RTiSWDocFooter"/>
    </w:pPr>
    <w:r>
      <w:t>Command Reference –</w:t>
    </w:r>
    <w:r w:rsidR="00D24B8B">
      <w:t xml:space="preserve"> </w:t>
    </w:r>
    <w:proofErr w:type="spellStart"/>
    <w:proofErr w:type="gramStart"/>
    <w:r>
      <w:t>C</w:t>
    </w:r>
    <w:r w:rsidR="00E11417">
      <w:t>reate</w:t>
    </w:r>
    <w:r w:rsidR="00893CDD">
      <w:t>Ensemble</w:t>
    </w:r>
    <w:r w:rsidR="00D24B8B">
      <w:t>FromOneTimeSeries</w:t>
    </w:r>
    <w:proofErr w:type="spellEnd"/>
    <w:r w:rsidR="00B34D4C">
      <w:t>(</w:t>
    </w:r>
    <w:proofErr w:type="gramEnd"/>
    <w:r w:rsidR="00B34D4C">
      <w:t xml:space="preserve">) - </w:t>
    </w:r>
    <w:r w:rsidR="00B34D4C">
      <w:fldChar w:fldCharType="begin"/>
    </w:r>
    <w:r w:rsidR="00B34D4C">
      <w:instrText xml:space="preserve"> PAGE </w:instrText>
    </w:r>
    <w:r w:rsidR="00B34D4C">
      <w:fldChar w:fldCharType="separate"/>
    </w:r>
    <w:r w:rsidR="00AF5BFB">
      <w:rPr>
        <w:noProof/>
      </w:rPr>
      <w:t>4</w:t>
    </w:r>
    <w:r w:rsidR="00B34D4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4C" w:rsidRDefault="007462E6" w:rsidP="007462E6">
    <w:pPr>
      <w:pStyle w:val="RTiSWDocFooter"/>
    </w:pPr>
    <w:r>
      <w:tab/>
    </w:r>
    <w:r>
      <w:tab/>
    </w:r>
    <w:r w:rsidR="00B34D4C">
      <w:t xml:space="preserve">Command Reference – </w:t>
    </w:r>
    <w:proofErr w:type="spellStart"/>
    <w:proofErr w:type="gramStart"/>
    <w:r>
      <w:t>CreateEnsembleFromOneTimeSeries</w:t>
    </w:r>
    <w:proofErr w:type="spellEnd"/>
    <w:r w:rsidR="00B34D4C">
      <w:t>(</w:t>
    </w:r>
    <w:proofErr w:type="gramEnd"/>
    <w:r w:rsidR="00B34D4C">
      <w:t xml:space="preserve">) - </w:t>
    </w:r>
    <w:r w:rsidR="00B34D4C">
      <w:fldChar w:fldCharType="begin"/>
    </w:r>
    <w:r w:rsidR="00B34D4C">
      <w:instrText xml:space="preserve"> PAGE </w:instrText>
    </w:r>
    <w:r w:rsidR="00B34D4C">
      <w:fldChar w:fldCharType="separate"/>
    </w:r>
    <w:r w:rsidR="009D6EE6">
      <w:rPr>
        <w:noProof/>
      </w:rPr>
      <w:t>3</w:t>
    </w:r>
    <w:r w:rsidR="00B34D4C">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4C" w:rsidRDefault="00B34D4C">
    <w:pPr>
      <w:pStyle w:val="RTiSWDocFooter"/>
    </w:pPr>
    <w:r>
      <w:tab/>
    </w:r>
    <w:r>
      <w:tab/>
      <w:t>Command Reference –</w:t>
    </w:r>
    <w:r w:rsidR="00893CDD">
      <w:t xml:space="preserve"> </w:t>
    </w:r>
    <w:proofErr w:type="spellStart"/>
    <w:proofErr w:type="gramStart"/>
    <w:r w:rsidR="00E66ADC">
      <w:t>C</w:t>
    </w:r>
    <w:r w:rsidR="00E11417">
      <w:t>reate</w:t>
    </w:r>
    <w:r w:rsidR="00893CDD">
      <w:t>Ensemble</w:t>
    </w:r>
    <w:r w:rsidR="00D24B8B">
      <w:t>FromOneTimeSeries</w:t>
    </w:r>
    <w:proofErr w:type="spellEnd"/>
    <w:r>
      <w:t>(</w:t>
    </w:r>
    <w:proofErr w:type="gramEnd"/>
    <w:r>
      <w:t xml:space="preserve">) - </w:t>
    </w:r>
    <w:r>
      <w:fldChar w:fldCharType="begin"/>
    </w:r>
    <w:r>
      <w:instrText xml:space="preserve"> PAGE </w:instrText>
    </w:r>
    <w:r>
      <w:fldChar w:fldCharType="separate"/>
    </w:r>
    <w:r w:rsidR="009D6EE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730" w:rsidRDefault="00AC5730">
      <w:r>
        <w:separator/>
      </w:r>
    </w:p>
  </w:footnote>
  <w:footnote w:type="continuationSeparator" w:id="0">
    <w:p w:rsidR="00AC5730" w:rsidRDefault="00AC57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4C" w:rsidRDefault="00E66ADC">
    <w:pPr>
      <w:pStyle w:val="RTiSWDocHeader"/>
    </w:pPr>
    <w:proofErr w:type="spellStart"/>
    <w:proofErr w:type="gramStart"/>
    <w:r>
      <w:t>C</w:t>
    </w:r>
    <w:r w:rsidR="00E11417">
      <w:t>reate</w:t>
    </w:r>
    <w:r w:rsidR="00893CDD">
      <w:t>Ensemble</w:t>
    </w:r>
    <w:r w:rsidR="00D24B8B">
      <w:t>FromOneTimeSeries</w:t>
    </w:r>
    <w:proofErr w:type="spellEnd"/>
    <w:r w:rsidR="00B34D4C">
      <w:t>(</w:t>
    </w:r>
    <w:proofErr w:type="gramEnd"/>
    <w:r w:rsidR="00B34D4C">
      <w:t>) Command</w:t>
    </w:r>
    <w:r w:rsidR="00B34D4C">
      <w:tab/>
    </w:r>
    <w:r w:rsidR="00B34D4C">
      <w:tab/>
    </w:r>
    <w:proofErr w:type="spellStart"/>
    <w:r w:rsidR="00B34D4C">
      <w:t>TSTool</w:t>
    </w:r>
    <w:proofErr w:type="spellEnd"/>
    <w:r w:rsidR="00B34D4C">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4C" w:rsidRDefault="00B34D4C" w:rsidP="007462E6">
    <w:pPr>
      <w:pStyle w:val="RTiSWDocHeader"/>
    </w:pPr>
    <w:proofErr w:type="spellStart"/>
    <w:r>
      <w:t>TSTool</w:t>
    </w:r>
    <w:proofErr w:type="spellEnd"/>
    <w:r>
      <w:t xml:space="preserve"> Documentation</w:t>
    </w:r>
    <w:r>
      <w:tab/>
    </w:r>
    <w:r>
      <w:tab/>
    </w:r>
    <w:proofErr w:type="spellStart"/>
    <w:proofErr w:type="gramStart"/>
    <w:r w:rsidR="007462E6">
      <w:t>CreateEnsembleFromOneTimeSeries</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4C" w:rsidRDefault="00B34D4C">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5F4E48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06CE43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9620A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874E2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9E2629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64B75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F6A44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26BB9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62CC2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11672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1F0801"/>
    <w:multiLevelType w:val="hybridMultilevel"/>
    <w:tmpl w:val="8F2632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BA450E0"/>
    <w:multiLevelType w:val="hybridMultilevel"/>
    <w:tmpl w:val="B9A0B3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F1056AC"/>
    <w:multiLevelType w:val="hybridMultilevel"/>
    <w:tmpl w:val="BD3ACA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ADC"/>
    <w:rsid w:val="00115C86"/>
    <w:rsid w:val="002543C5"/>
    <w:rsid w:val="003223F6"/>
    <w:rsid w:val="00341E3D"/>
    <w:rsid w:val="003B0751"/>
    <w:rsid w:val="004238D5"/>
    <w:rsid w:val="004A2257"/>
    <w:rsid w:val="00507E74"/>
    <w:rsid w:val="0053426B"/>
    <w:rsid w:val="00557D40"/>
    <w:rsid w:val="00643B0D"/>
    <w:rsid w:val="006E1AEB"/>
    <w:rsid w:val="0073442F"/>
    <w:rsid w:val="007462E6"/>
    <w:rsid w:val="007C5D83"/>
    <w:rsid w:val="00845836"/>
    <w:rsid w:val="00893CDD"/>
    <w:rsid w:val="00937A85"/>
    <w:rsid w:val="0097564A"/>
    <w:rsid w:val="009A4251"/>
    <w:rsid w:val="009C36CB"/>
    <w:rsid w:val="009D6EE6"/>
    <w:rsid w:val="00A75615"/>
    <w:rsid w:val="00A91989"/>
    <w:rsid w:val="00A971EF"/>
    <w:rsid w:val="00AC1A59"/>
    <w:rsid w:val="00AC5730"/>
    <w:rsid w:val="00AC6B45"/>
    <w:rsid w:val="00AF4D17"/>
    <w:rsid w:val="00AF5BFB"/>
    <w:rsid w:val="00B31700"/>
    <w:rsid w:val="00B34D4C"/>
    <w:rsid w:val="00BA4E03"/>
    <w:rsid w:val="00C173A7"/>
    <w:rsid w:val="00C63962"/>
    <w:rsid w:val="00C8611A"/>
    <w:rsid w:val="00D02682"/>
    <w:rsid w:val="00D24B8B"/>
    <w:rsid w:val="00D25BC4"/>
    <w:rsid w:val="00D46AA4"/>
    <w:rsid w:val="00D53406"/>
    <w:rsid w:val="00E11417"/>
    <w:rsid w:val="00E66ADC"/>
    <w:rsid w:val="00E7324A"/>
    <w:rsid w:val="00EE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BCF96C9F-A83A-4C46-A802-E5D92B44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left" w:pos="360"/>
        <w:tab w:val="left" w:pos="720"/>
      </w:tabs>
    </w:pPr>
    <w:rPr>
      <w:rFonts w:ascii="Arial" w:hAnsi="Arial"/>
      <w:sz w:val="22"/>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character" w:customStyle="1" w:styleId="RTiSWDocGUIReference">
    <w:name w:val="RTi SW Doc GUI Reference"/>
    <w:basedOn w:val="DefaultParagraphFont"/>
    <w:rPr>
      <w:rFonts w:ascii="Arial" w:hAnsi="Arial"/>
      <w:b/>
      <w:i/>
      <w:sz w:val="20"/>
    </w:rPr>
  </w:style>
  <w:style w:type="character" w:customStyle="1" w:styleId="RTiSWDocLiteralText">
    <w:name w:val="RTi SW Doc Literal Text"/>
    <w:basedOn w:val="DefaultParagraphFont"/>
    <w:rsid w:val="009C36CB"/>
    <w:rPr>
      <w:rFonts w:ascii="Courier New" w:hAnsi="Courier New"/>
      <w:sz w:val="22"/>
    </w:rPr>
  </w:style>
  <w:style w:type="character" w:customStyle="1" w:styleId="RTiSWDocLiteralTextInput">
    <w:name w:val="RTi SW Doc Literal Text Input"/>
    <w:basedOn w:val="DefaultParagraphFont"/>
    <w:rsid w:val="009C36CB"/>
    <w:rPr>
      <w:rFonts w:ascii="Courier New" w:hAnsi="Courier New"/>
      <w:b/>
      <w:sz w:val="22"/>
    </w:rPr>
  </w:style>
  <w:style w:type="character" w:customStyle="1" w:styleId="RTiSWDocSectionReference">
    <w:name w:val="RTi SW Doc Section Reference"/>
    <w:basedOn w:val="DefaultParagraphFont"/>
    <w:rPr>
      <w:rFonts w:ascii="Arial" w:hAnsi="Arial"/>
      <w:b/>
      <w:sz w:val="20"/>
    </w:rPr>
  </w:style>
  <w:style w:type="paragraph" w:customStyle="1" w:styleId="RTiSWDocTableHeading">
    <w:name w:val="RTi SW Doc Table Heading"/>
    <w:basedOn w:val="Normal"/>
    <w:next w:val="Normal"/>
    <w:rPr>
      <w:rFonts w:ascii="Arial" w:hAnsi="Arial"/>
      <w:b/>
    </w:rPr>
  </w:style>
  <w:style w:type="paragraph" w:styleId="PlainText">
    <w:name w:val="Plain Text"/>
    <w:basedOn w:val="Normal"/>
    <w:rsid w:val="00893CDD"/>
    <w:rPr>
      <w:rFonts w:ascii="Courier New" w:hAnsi="Courier New" w:cs="Courier New"/>
      <w:sz w:val="20"/>
    </w:rPr>
  </w:style>
  <w:style w:type="character" w:styleId="FollowedHyperlink">
    <w:name w:val="FollowedHyperlink"/>
    <w:basedOn w:val="DefaultParagraphFont"/>
    <w:rsid w:val="00D25BC4"/>
    <w:rPr>
      <w:color w:val="800080"/>
      <w:u w:val="single"/>
    </w:rPr>
  </w:style>
  <w:style w:type="paragraph" w:styleId="BalloonText">
    <w:name w:val="Balloon Text"/>
    <w:basedOn w:val="Normal"/>
    <w:link w:val="BalloonTextChar"/>
    <w:rsid w:val="00C173A7"/>
    <w:rPr>
      <w:rFonts w:ascii="Tahoma" w:hAnsi="Tahoma" w:cs="Tahoma"/>
      <w:sz w:val="16"/>
      <w:szCs w:val="16"/>
    </w:rPr>
  </w:style>
  <w:style w:type="character" w:customStyle="1" w:styleId="BalloonTextChar">
    <w:name w:val="Balloon Text Char"/>
    <w:basedOn w:val="DefaultParagraphFont"/>
    <w:link w:val="BalloonText"/>
    <w:rsid w:val="00C173A7"/>
    <w:rPr>
      <w:rFonts w:ascii="Tahoma" w:hAnsi="Tahoma" w:cs="Tahoma"/>
      <w:sz w:val="16"/>
      <w:szCs w:val="16"/>
    </w:rPr>
  </w:style>
  <w:style w:type="paragraph" w:styleId="Bibliography">
    <w:name w:val="Bibliography"/>
    <w:basedOn w:val="Normal"/>
    <w:next w:val="Normal"/>
    <w:uiPriority w:val="37"/>
    <w:semiHidden/>
    <w:unhideWhenUsed/>
    <w:rsid w:val="00C173A7"/>
  </w:style>
  <w:style w:type="paragraph" w:styleId="BlockText">
    <w:name w:val="Block Text"/>
    <w:basedOn w:val="Normal"/>
    <w:rsid w:val="00C173A7"/>
    <w:pPr>
      <w:spacing w:after="120"/>
      <w:ind w:left="1440" w:right="1440"/>
    </w:pPr>
  </w:style>
  <w:style w:type="paragraph" w:styleId="BodyText">
    <w:name w:val="Body Text"/>
    <w:basedOn w:val="Normal"/>
    <w:link w:val="BodyTextChar"/>
    <w:rsid w:val="00C173A7"/>
    <w:pPr>
      <w:spacing w:after="120"/>
    </w:pPr>
  </w:style>
  <w:style w:type="character" w:customStyle="1" w:styleId="BodyTextChar">
    <w:name w:val="Body Text Char"/>
    <w:basedOn w:val="DefaultParagraphFont"/>
    <w:link w:val="BodyText"/>
    <w:rsid w:val="00C173A7"/>
    <w:rPr>
      <w:sz w:val="22"/>
    </w:rPr>
  </w:style>
  <w:style w:type="paragraph" w:styleId="BodyText2">
    <w:name w:val="Body Text 2"/>
    <w:basedOn w:val="Normal"/>
    <w:link w:val="BodyText2Char"/>
    <w:rsid w:val="00C173A7"/>
    <w:pPr>
      <w:spacing w:after="120" w:line="480" w:lineRule="auto"/>
    </w:pPr>
  </w:style>
  <w:style w:type="character" w:customStyle="1" w:styleId="BodyText2Char">
    <w:name w:val="Body Text 2 Char"/>
    <w:basedOn w:val="DefaultParagraphFont"/>
    <w:link w:val="BodyText2"/>
    <w:rsid w:val="00C173A7"/>
    <w:rPr>
      <w:sz w:val="22"/>
    </w:rPr>
  </w:style>
  <w:style w:type="paragraph" w:styleId="BodyText3">
    <w:name w:val="Body Text 3"/>
    <w:basedOn w:val="Normal"/>
    <w:link w:val="BodyText3Char"/>
    <w:rsid w:val="00C173A7"/>
    <w:pPr>
      <w:spacing w:after="120"/>
    </w:pPr>
    <w:rPr>
      <w:sz w:val="16"/>
      <w:szCs w:val="16"/>
    </w:rPr>
  </w:style>
  <w:style w:type="character" w:customStyle="1" w:styleId="BodyText3Char">
    <w:name w:val="Body Text 3 Char"/>
    <w:basedOn w:val="DefaultParagraphFont"/>
    <w:link w:val="BodyText3"/>
    <w:rsid w:val="00C173A7"/>
    <w:rPr>
      <w:sz w:val="16"/>
      <w:szCs w:val="16"/>
    </w:rPr>
  </w:style>
  <w:style w:type="paragraph" w:styleId="BodyTextFirstIndent">
    <w:name w:val="Body Text First Indent"/>
    <w:basedOn w:val="BodyText"/>
    <w:link w:val="BodyTextFirstIndentChar"/>
    <w:rsid w:val="00C173A7"/>
    <w:pPr>
      <w:ind w:firstLine="210"/>
    </w:pPr>
  </w:style>
  <w:style w:type="character" w:customStyle="1" w:styleId="BodyTextFirstIndentChar">
    <w:name w:val="Body Text First Indent Char"/>
    <w:basedOn w:val="BodyTextChar"/>
    <w:link w:val="BodyTextFirstIndent"/>
    <w:rsid w:val="00C173A7"/>
    <w:rPr>
      <w:sz w:val="22"/>
    </w:rPr>
  </w:style>
  <w:style w:type="paragraph" w:styleId="BodyTextIndent">
    <w:name w:val="Body Text Indent"/>
    <w:basedOn w:val="Normal"/>
    <w:link w:val="BodyTextIndentChar"/>
    <w:rsid w:val="00C173A7"/>
    <w:pPr>
      <w:spacing w:after="120"/>
      <w:ind w:left="360"/>
    </w:pPr>
  </w:style>
  <w:style w:type="character" w:customStyle="1" w:styleId="BodyTextIndentChar">
    <w:name w:val="Body Text Indent Char"/>
    <w:basedOn w:val="DefaultParagraphFont"/>
    <w:link w:val="BodyTextIndent"/>
    <w:rsid w:val="00C173A7"/>
    <w:rPr>
      <w:sz w:val="22"/>
    </w:rPr>
  </w:style>
  <w:style w:type="paragraph" w:styleId="BodyTextFirstIndent2">
    <w:name w:val="Body Text First Indent 2"/>
    <w:basedOn w:val="BodyTextIndent"/>
    <w:link w:val="BodyTextFirstIndent2Char"/>
    <w:rsid w:val="00C173A7"/>
    <w:pPr>
      <w:ind w:firstLine="210"/>
    </w:pPr>
  </w:style>
  <w:style w:type="character" w:customStyle="1" w:styleId="BodyTextFirstIndent2Char">
    <w:name w:val="Body Text First Indent 2 Char"/>
    <w:basedOn w:val="BodyTextIndentChar"/>
    <w:link w:val="BodyTextFirstIndent2"/>
    <w:rsid w:val="00C173A7"/>
    <w:rPr>
      <w:sz w:val="22"/>
    </w:rPr>
  </w:style>
  <w:style w:type="paragraph" w:styleId="BodyTextIndent2">
    <w:name w:val="Body Text Indent 2"/>
    <w:basedOn w:val="Normal"/>
    <w:link w:val="BodyTextIndent2Char"/>
    <w:rsid w:val="00C173A7"/>
    <w:pPr>
      <w:spacing w:after="120" w:line="480" w:lineRule="auto"/>
      <w:ind w:left="360"/>
    </w:pPr>
  </w:style>
  <w:style w:type="character" w:customStyle="1" w:styleId="BodyTextIndent2Char">
    <w:name w:val="Body Text Indent 2 Char"/>
    <w:basedOn w:val="DefaultParagraphFont"/>
    <w:link w:val="BodyTextIndent2"/>
    <w:rsid w:val="00C173A7"/>
    <w:rPr>
      <w:sz w:val="22"/>
    </w:rPr>
  </w:style>
  <w:style w:type="paragraph" w:styleId="BodyTextIndent3">
    <w:name w:val="Body Text Indent 3"/>
    <w:basedOn w:val="Normal"/>
    <w:link w:val="BodyTextIndent3Char"/>
    <w:rsid w:val="00C173A7"/>
    <w:pPr>
      <w:spacing w:after="120"/>
      <w:ind w:left="360"/>
    </w:pPr>
    <w:rPr>
      <w:sz w:val="16"/>
      <w:szCs w:val="16"/>
    </w:rPr>
  </w:style>
  <w:style w:type="character" w:customStyle="1" w:styleId="BodyTextIndent3Char">
    <w:name w:val="Body Text Indent 3 Char"/>
    <w:basedOn w:val="DefaultParagraphFont"/>
    <w:link w:val="BodyTextIndent3"/>
    <w:rsid w:val="00C173A7"/>
    <w:rPr>
      <w:sz w:val="16"/>
      <w:szCs w:val="16"/>
    </w:rPr>
  </w:style>
  <w:style w:type="paragraph" w:styleId="Caption">
    <w:name w:val="caption"/>
    <w:basedOn w:val="Normal"/>
    <w:next w:val="Normal"/>
    <w:semiHidden/>
    <w:unhideWhenUsed/>
    <w:qFormat/>
    <w:rsid w:val="00C173A7"/>
    <w:rPr>
      <w:b/>
      <w:bCs/>
      <w:sz w:val="20"/>
    </w:rPr>
  </w:style>
  <w:style w:type="paragraph" w:styleId="Closing">
    <w:name w:val="Closing"/>
    <w:basedOn w:val="Normal"/>
    <w:link w:val="ClosingChar"/>
    <w:rsid w:val="00C173A7"/>
    <w:pPr>
      <w:ind w:left="4320"/>
    </w:pPr>
  </w:style>
  <w:style w:type="character" w:customStyle="1" w:styleId="ClosingChar">
    <w:name w:val="Closing Char"/>
    <w:basedOn w:val="DefaultParagraphFont"/>
    <w:link w:val="Closing"/>
    <w:rsid w:val="00C173A7"/>
    <w:rPr>
      <w:sz w:val="22"/>
    </w:rPr>
  </w:style>
  <w:style w:type="paragraph" w:styleId="CommentText">
    <w:name w:val="annotation text"/>
    <w:basedOn w:val="Normal"/>
    <w:link w:val="CommentTextChar"/>
    <w:rsid w:val="00C173A7"/>
    <w:rPr>
      <w:sz w:val="20"/>
    </w:rPr>
  </w:style>
  <w:style w:type="character" w:customStyle="1" w:styleId="CommentTextChar">
    <w:name w:val="Comment Text Char"/>
    <w:basedOn w:val="DefaultParagraphFont"/>
    <w:link w:val="CommentText"/>
    <w:rsid w:val="00C173A7"/>
  </w:style>
  <w:style w:type="paragraph" w:styleId="CommentSubject">
    <w:name w:val="annotation subject"/>
    <w:basedOn w:val="CommentText"/>
    <w:next w:val="CommentText"/>
    <w:link w:val="CommentSubjectChar"/>
    <w:rsid w:val="00C173A7"/>
    <w:rPr>
      <w:b/>
      <w:bCs/>
    </w:rPr>
  </w:style>
  <w:style w:type="character" w:customStyle="1" w:styleId="CommentSubjectChar">
    <w:name w:val="Comment Subject Char"/>
    <w:basedOn w:val="CommentTextChar"/>
    <w:link w:val="CommentSubject"/>
    <w:rsid w:val="00C173A7"/>
    <w:rPr>
      <w:b/>
      <w:bCs/>
    </w:rPr>
  </w:style>
  <w:style w:type="paragraph" w:styleId="Date">
    <w:name w:val="Date"/>
    <w:basedOn w:val="Normal"/>
    <w:next w:val="Normal"/>
    <w:link w:val="DateChar"/>
    <w:rsid w:val="00C173A7"/>
  </w:style>
  <w:style w:type="character" w:customStyle="1" w:styleId="DateChar">
    <w:name w:val="Date Char"/>
    <w:basedOn w:val="DefaultParagraphFont"/>
    <w:link w:val="Date"/>
    <w:rsid w:val="00C173A7"/>
    <w:rPr>
      <w:sz w:val="22"/>
    </w:rPr>
  </w:style>
  <w:style w:type="paragraph" w:styleId="DocumentMap">
    <w:name w:val="Document Map"/>
    <w:basedOn w:val="Normal"/>
    <w:link w:val="DocumentMapChar"/>
    <w:rsid w:val="00C173A7"/>
    <w:rPr>
      <w:rFonts w:ascii="Tahoma" w:hAnsi="Tahoma" w:cs="Tahoma"/>
      <w:sz w:val="16"/>
      <w:szCs w:val="16"/>
    </w:rPr>
  </w:style>
  <w:style w:type="character" w:customStyle="1" w:styleId="DocumentMapChar">
    <w:name w:val="Document Map Char"/>
    <w:basedOn w:val="DefaultParagraphFont"/>
    <w:link w:val="DocumentMap"/>
    <w:rsid w:val="00C173A7"/>
    <w:rPr>
      <w:rFonts w:ascii="Tahoma" w:hAnsi="Tahoma" w:cs="Tahoma"/>
      <w:sz w:val="16"/>
      <w:szCs w:val="16"/>
    </w:rPr>
  </w:style>
  <w:style w:type="paragraph" w:styleId="E-mailSignature">
    <w:name w:val="E-mail Signature"/>
    <w:basedOn w:val="Normal"/>
    <w:link w:val="E-mailSignatureChar"/>
    <w:rsid w:val="00C173A7"/>
  </w:style>
  <w:style w:type="character" w:customStyle="1" w:styleId="E-mailSignatureChar">
    <w:name w:val="E-mail Signature Char"/>
    <w:basedOn w:val="DefaultParagraphFont"/>
    <w:link w:val="E-mailSignature"/>
    <w:rsid w:val="00C173A7"/>
    <w:rPr>
      <w:sz w:val="22"/>
    </w:rPr>
  </w:style>
  <w:style w:type="paragraph" w:styleId="EndnoteText">
    <w:name w:val="endnote text"/>
    <w:basedOn w:val="Normal"/>
    <w:link w:val="EndnoteTextChar"/>
    <w:rsid w:val="00C173A7"/>
    <w:rPr>
      <w:sz w:val="20"/>
    </w:rPr>
  </w:style>
  <w:style w:type="character" w:customStyle="1" w:styleId="EndnoteTextChar">
    <w:name w:val="Endnote Text Char"/>
    <w:basedOn w:val="DefaultParagraphFont"/>
    <w:link w:val="EndnoteText"/>
    <w:rsid w:val="00C173A7"/>
  </w:style>
  <w:style w:type="paragraph" w:styleId="EnvelopeAddress">
    <w:name w:val="envelope address"/>
    <w:basedOn w:val="Normal"/>
    <w:rsid w:val="00C173A7"/>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C173A7"/>
    <w:rPr>
      <w:rFonts w:ascii="Cambria" w:hAnsi="Cambria"/>
      <w:sz w:val="20"/>
    </w:rPr>
  </w:style>
  <w:style w:type="paragraph" w:styleId="Footer">
    <w:name w:val="footer"/>
    <w:basedOn w:val="Normal"/>
    <w:link w:val="FooterChar"/>
    <w:rsid w:val="00C173A7"/>
    <w:pPr>
      <w:tabs>
        <w:tab w:val="center" w:pos="4680"/>
        <w:tab w:val="right" w:pos="9360"/>
      </w:tabs>
    </w:pPr>
  </w:style>
  <w:style w:type="character" w:customStyle="1" w:styleId="FooterChar">
    <w:name w:val="Footer Char"/>
    <w:basedOn w:val="DefaultParagraphFont"/>
    <w:link w:val="Footer"/>
    <w:rsid w:val="00C173A7"/>
    <w:rPr>
      <w:sz w:val="22"/>
    </w:rPr>
  </w:style>
  <w:style w:type="paragraph" w:styleId="FootnoteText">
    <w:name w:val="footnote text"/>
    <w:basedOn w:val="Normal"/>
    <w:link w:val="FootnoteTextChar"/>
    <w:rsid w:val="00C173A7"/>
    <w:rPr>
      <w:sz w:val="20"/>
    </w:rPr>
  </w:style>
  <w:style w:type="character" w:customStyle="1" w:styleId="FootnoteTextChar">
    <w:name w:val="Footnote Text Char"/>
    <w:basedOn w:val="DefaultParagraphFont"/>
    <w:link w:val="FootnoteText"/>
    <w:rsid w:val="00C173A7"/>
  </w:style>
  <w:style w:type="paragraph" w:styleId="Header">
    <w:name w:val="header"/>
    <w:basedOn w:val="Normal"/>
    <w:link w:val="HeaderChar"/>
    <w:rsid w:val="00C173A7"/>
    <w:pPr>
      <w:tabs>
        <w:tab w:val="center" w:pos="4680"/>
        <w:tab w:val="right" w:pos="9360"/>
      </w:tabs>
    </w:pPr>
  </w:style>
  <w:style w:type="character" w:customStyle="1" w:styleId="HeaderChar">
    <w:name w:val="Header Char"/>
    <w:basedOn w:val="DefaultParagraphFont"/>
    <w:link w:val="Header"/>
    <w:rsid w:val="00C173A7"/>
    <w:rPr>
      <w:sz w:val="22"/>
    </w:rPr>
  </w:style>
  <w:style w:type="paragraph" w:styleId="HTMLAddress">
    <w:name w:val="HTML Address"/>
    <w:basedOn w:val="Normal"/>
    <w:link w:val="HTMLAddressChar"/>
    <w:rsid w:val="00C173A7"/>
    <w:rPr>
      <w:i/>
      <w:iCs/>
    </w:rPr>
  </w:style>
  <w:style w:type="character" w:customStyle="1" w:styleId="HTMLAddressChar">
    <w:name w:val="HTML Address Char"/>
    <w:basedOn w:val="DefaultParagraphFont"/>
    <w:link w:val="HTMLAddress"/>
    <w:rsid w:val="00C173A7"/>
    <w:rPr>
      <w:i/>
      <w:iCs/>
      <w:sz w:val="22"/>
    </w:rPr>
  </w:style>
  <w:style w:type="paragraph" w:styleId="HTMLPreformatted">
    <w:name w:val="HTML Preformatted"/>
    <w:basedOn w:val="Normal"/>
    <w:link w:val="HTMLPreformattedChar"/>
    <w:rsid w:val="00C173A7"/>
    <w:rPr>
      <w:rFonts w:ascii="Courier New" w:hAnsi="Courier New" w:cs="Courier New"/>
      <w:sz w:val="20"/>
    </w:rPr>
  </w:style>
  <w:style w:type="character" w:customStyle="1" w:styleId="HTMLPreformattedChar">
    <w:name w:val="HTML Preformatted Char"/>
    <w:basedOn w:val="DefaultParagraphFont"/>
    <w:link w:val="HTMLPreformatted"/>
    <w:rsid w:val="00C173A7"/>
    <w:rPr>
      <w:rFonts w:ascii="Courier New" w:hAnsi="Courier New" w:cs="Courier New"/>
    </w:rPr>
  </w:style>
  <w:style w:type="paragraph" w:styleId="Index1">
    <w:name w:val="index 1"/>
    <w:basedOn w:val="Normal"/>
    <w:next w:val="Normal"/>
    <w:autoRedefine/>
    <w:rsid w:val="00C173A7"/>
    <w:pPr>
      <w:ind w:left="220" w:hanging="220"/>
    </w:pPr>
  </w:style>
  <w:style w:type="paragraph" w:styleId="Index2">
    <w:name w:val="index 2"/>
    <w:basedOn w:val="Normal"/>
    <w:next w:val="Normal"/>
    <w:autoRedefine/>
    <w:rsid w:val="00C173A7"/>
    <w:pPr>
      <w:ind w:left="440" w:hanging="220"/>
    </w:pPr>
  </w:style>
  <w:style w:type="paragraph" w:styleId="Index3">
    <w:name w:val="index 3"/>
    <w:basedOn w:val="Normal"/>
    <w:next w:val="Normal"/>
    <w:autoRedefine/>
    <w:rsid w:val="00C173A7"/>
    <w:pPr>
      <w:ind w:left="660" w:hanging="220"/>
    </w:pPr>
  </w:style>
  <w:style w:type="paragraph" w:styleId="Index4">
    <w:name w:val="index 4"/>
    <w:basedOn w:val="Normal"/>
    <w:next w:val="Normal"/>
    <w:autoRedefine/>
    <w:rsid w:val="00C173A7"/>
    <w:pPr>
      <w:ind w:left="880" w:hanging="220"/>
    </w:pPr>
  </w:style>
  <w:style w:type="paragraph" w:styleId="Index5">
    <w:name w:val="index 5"/>
    <w:basedOn w:val="Normal"/>
    <w:next w:val="Normal"/>
    <w:autoRedefine/>
    <w:rsid w:val="00C173A7"/>
    <w:pPr>
      <w:ind w:left="1100" w:hanging="220"/>
    </w:pPr>
  </w:style>
  <w:style w:type="paragraph" w:styleId="Index6">
    <w:name w:val="index 6"/>
    <w:basedOn w:val="Normal"/>
    <w:next w:val="Normal"/>
    <w:autoRedefine/>
    <w:rsid w:val="00C173A7"/>
    <w:pPr>
      <w:ind w:left="1320" w:hanging="220"/>
    </w:pPr>
  </w:style>
  <w:style w:type="paragraph" w:styleId="Index7">
    <w:name w:val="index 7"/>
    <w:basedOn w:val="Normal"/>
    <w:next w:val="Normal"/>
    <w:autoRedefine/>
    <w:rsid w:val="00C173A7"/>
    <w:pPr>
      <w:ind w:left="1540" w:hanging="220"/>
    </w:pPr>
  </w:style>
  <w:style w:type="paragraph" w:styleId="Index8">
    <w:name w:val="index 8"/>
    <w:basedOn w:val="Normal"/>
    <w:next w:val="Normal"/>
    <w:autoRedefine/>
    <w:rsid w:val="00C173A7"/>
    <w:pPr>
      <w:ind w:left="1760" w:hanging="220"/>
    </w:pPr>
  </w:style>
  <w:style w:type="paragraph" w:styleId="Index9">
    <w:name w:val="index 9"/>
    <w:basedOn w:val="Normal"/>
    <w:next w:val="Normal"/>
    <w:autoRedefine/>
    <w:rsid w:val="00C173A7"/>
    <w:pPr>
      <w:ind w:left="1980" w:hanging="220"/>
    </w:pPr>
  </w:style>
  <w:style w:type="paragraph" w:styleId="IndexHeading">
    <w:name w:val="index heading"/>
    <w:basedOn w:val="Normal"/>
    <w:next w:val="Index1"/>
    <w:rsid w:val="00C173A7"/>
    <w:rPr>
      <w:rFonts w:ascii="Cambria" w:hAnsi="Cambria"/>
      <w:b/>
      <w:bCs/>
    </w:rPr>
  </w:style>
  <w:style w:type="paragraph" w:styleId="IntenseQuote">
    <w:name w:val="Intense Quote"/>
    <w:basedOn w:val="Normal"/>
    <w:next w:val="Normal"/>
    <w:link w:val="IntenseQuoteChar"/>
    <w:uiPriority w:val="30"/>
    <w:qFormat/>
    <w:rsid w:val="00C173A7"/>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C173A7"/>
    <w:rPr>
      <w:b/>
      <w:bCs/>
      <w:i/>
      <w:iCs/>
      <w:color w:val="4F81BD"/>
      <w:sz w:val="22"/>
    </w:rPr>
  </w:style>
  <w:style w:type="paragraph" w:styleId="List">
    <w:name w:val="List"/>
    <w:basedOn w:val="Normal"/>
    <w:rsid w:val="00C173A7"/>
    <w:pPr>
      <w:ind w:left="360" w:hanging="360"/>
      <w:contextualSpacing/>
    </w:pPr>
  </w:style>
  <w:style w:type="paragraph" w:styleId="List2">
    <w:name w:val="List 2"/>
    <w:basedOn w:val="Normal"/>
    <w:rsid w:val="00C173A7"/>
    <w:pPr>
      <w:ind w:left="720" w:hanging="360"/>
      <w:contextualSpacing/>
    </w:pPr>
  </w:style>
  <w:style w:type="paragraph" w:styleId="List3">
    <w:name w:val="List 3"/>
    <w:basedOn w:val="Normal"/>
    <w:rsid w:val="00C173A7"/>
    <w:pPr>
      <w:ind w:left="1080" w:hanging="360"/>
      <w:contextualSpacing/>
    </w:pPr>
  </w:style>
  <w:style w:type="paragraph" w:styleId="List4">
    <w:name w:val="List 4"/>
    <w:basedOn w:val="Normal"/>
    <w:rsid w:val="00C173A7"/>
    <w:pPr>
      <w:ind w:left="1440" w:hanging="360"/>
      <w:contextualSpacing/>
    </w:pPr>
  </w:style>
  <w:style w:type="paragraph" w:styleId="List5">
    <w:name w:val="List 5"/>
    <w:basedOn w:val="Normal"/>
    <w:rsid w:val="00C173A7"/>
    <w:pPr>
      <w:ind w:left="1800" w:hanging="360"/>
      <w:contextualSpacing/>
    </w:pPr>
  </w:style>
  <w:style w:type="paragraph" w:styleId="ListBullet">
    <w:name w:val="List Bullet"/>
    <w:basedOn w:val="Normal"/>
    <w:rsid w:val="00C173A7"/>
    <w:pPr>
      <w:numPr>
        <w:numId w:val="4"/>
      </w:numPr>
      <w:contextualSpacing/>
    </w:pPr>
  </w:style>
  <w:style w:type="paragraph" w:styleId="ListBullet2">
    <w:name w:val="List Bullet 2"/>
    <w:basedOn w:val="Normal"/>
    <w:rsid w:val="00C173A7"/>
    <w:pPr>
      <w:numPr>
        <w:numId w:val="5"/>
      </w:numPr>
      <w:contextualSpacing/>
    </w:pPr>
  </w:style>
  <w:style w:type="paragraph" w:styleId="ListBullet3">
    <w:name w:val="List Bullet 3"/>
    <w:basedOn w:val="Normal"/>
    <w:rsid w:val="00C173A7"/>
    <w:pPr>
      <w:numPr>
        <w:numId w:val="6"/>
      </w:numPr>
      <w:contextualSpacing/>
    </w:pPr>
  </w:style>
  <w:style w:type="paragraph" w:styleId="ListBullet4">
    <w:name w:val="List Bullet 4"/>
    <w:basedOn w:val="Normal"/>
    <w:rsid w:val="00C173A7"/>
    <w:pPr>
      <w:numPr>
        <w:numId w:val="7"/>
      </w:numPr>
      <w:contextualSpacing/>
    </w:pPr>
  </w:style>
  <w:style w:type="paragraph" w:styleId="ListBullet5">
    <w:name w:val="List Bullet 5"/>
    <w:basedOn w:val="Normal"/>
    <w:rsid w:val="00C173A7"/>
    <w:pPr>
      <w:numPr>
        <w:numId w:val="8"/>
      </w:numPr>
      <w:contextualSpacing/>
    </w:pPr>
  </w:style>
  <w:style w:type="paragraph" w:styleId="ListContinue">
    <w:name w:val="List Continue"/>
    <w:basedOn w:val="Normal"/>
    <w:rsid w:val="00C173A7"/>
    <w:pPr>
      <w:spacing w:after="120"/>
      <w:ind w:left="360"/>
      <w:contextualSpacing/>
    </w:pPr>
  </w:style>
  <w:style w:type="paragraph" w:styleId="ListContinue2">
    <w:name w:val="List Continue 2"/>
    <w:basedOn w:val="Normal"/>
    <w:rsid w:val="00C173A7"/>
    <w:pPr>
      <w:spacing w:after="120"/>
      <w:ind w:left="720"/>
      <w:contextualSpacing/>
    </w:pPr>
  </w:style>
  <w:style w:type="paragraph" w:styleId="ListContinue3">
    <w:name w:val="List Continue 3"/>
    <w:basedOn w:val="Normal"/>
    <w:rsid w:val="00C173A7"/>
    <w:pPr>
      <w:spacing w:after="120"/>
      <w:ind w:left="1080"/>
      <w:contextualSpacing/>
    </w:pPr>
  </w:style>
  <w:style w:type="paragraph" w:styleId="ListContinue4">
    <w:name w:val="List Continue 4"/>
    <w:basedOn w:val="Normal"/>
    <w:rsid w:val="00C173A7"/>
    <w:pPr>
      <w:spacing w:after="120"/>
      <w:ind w:left="1440"/>
      <w:contextualSpacing/>
    </w:pPr>
  </w:style>
  <w:style w:type="paragraph" w:styleId="ListContinue5">
    <w:name w:val="List Continue 5"/>
    <w:basedOn w:val="Normal"/>
    <w:rsid w:val="00C173A7"/>
    <w:pPr>
      <w:spacing w:after="120"/>
      <w:ind w:left="1800"/>
      <w:contextualSpacing/>
    </w:pPr>
  </w:style>
  <w:style w:type="paragraph" w:styleId="ListNumber">
    <w:name w:val="List Number"/>
    <w:basedOn w:val="Normal"/>
    <w:rsid w:val="00C173A7"/>
    <w:pPr>
      <w:numPr>
        <w:numId w:val="9"/>
      </w:numPr>
      <w:contextualSpacing/>
    </w:pPr>
  </w:style>
  <w:style w:type="paragraph" w:styleId="ListNumber2">
    <w:name w:val="List Number 2"/>
    <w:basedOn w:val="Normal"/>
    <w:rsid w:val="00C173A7"/>
    <w:pPr>
      <w:numPr>
        <w:numId w:val="10"/>
      </w:numPr>
      <w:contextualSpacing/>
    </w:pPr>
  </w:style>
  <w:style w:type="paragraph" w:styleId="ListNumber3">
    <w:name w:val="List Number 3"/>
    <w:basedOn w:val="Normal"/>
    <w:rsid w:val="00C173A7"/>
    <w:pPr>
      <w:numPr>
        <w:numId w:val="11"/>
      </w:numPr>
      <w:contextualSpacing/>
    </w:pPr>
  </w:style>
  <w:style w:type="paragraph" w:styleId="ListNumber4">
    <w:name w:val="List Number 4"/>
    <w:basedOn w:val="Normal"/>
    <w:rsid w:val="00C173A7"/>
    <w:pPr>
      <w:numPr>
        <w:numId w:val="12"/>
      </w:numPr>
      <w:contextualSpacing/>
    </w:pPr>
  </w:style>
  <w:style w:type="paragraph" w:styleId="ListNumber5">
    <w:name w:val="List Number 5"/>
    <w:basedOn w:val="Normal"/>
    <w:rsid w:val="00C173A7"/>
    <w:pPr>
      <w:numPr>
        <w:numId w:val="13"/>
      </w:numPr>
      <w:contextualSpacing/>
    </w:pPr>
  </w:style>
  <w:style w:type="paragraph" w:styleId="ListParagraph">
    <w:name w:val="List Paragraph"/>
    <w:basedOn w:val="Normal"/>
    <w:uiPriority w:val="34"/>
    <w:qFormat/>
    <w:rsid w:val="00C173A7"/>
    <w:pPr>
      <w:ind w:left="720"/>
    </w:pPr>
  </w:style>
  <w:style w:type="paragraph" w:styleId="MacroText">
    <w:name w:val="macro"/>
    <w:link w:val="MacroTextChar"/>
    <w:rsid w:val="00C173A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173A7"/>
    <w:rPr>
      <w:rFonts w:ascii="Courier New" w:hAnsi="Courier New" w:cs="Courier New"/>
      <w:lang w:val="en-US" w:eastAsia="en-US" w:bidi="ar-SA"/>
    </w:rPr>
  </w:style>
  <w:style w:type="paragraph" w:styleId="MessageHeader">
    <w:name w:val="Message Header"/>
    <w:basedOn w:val="Normal"/>
    <w:link w:val="MessageHeaderChar"/>
    <w:rsid w:val="00C173A7"/>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rsid w:val="00C173A7"/>
    <w:rPr>
      <w:rFonts w:ascii="Cambria" w:eastAsia="Times New Roman" w:hAnsi="Cambria" w:cs="Times New Roman"/>
      <w:sz w:val="24"/>
      <w:szCs w:val="24"/>
      <w:shd w:val="pct20" w:color="auto" w:fill="auto"/>
    </w:rPr>
  </w:style>
  <w:style w:type="paragraph" w:styleId="NoSpacing">
    <w:name w:val="No Spacing"/>
    <w:uiPriority w:val="1"/>
    <w:qFormat/>
    <w:rsid w:val="00C173A7"/>
    <w:rPr>
      <w:sz w:val="22"/>
    </w:rPr>
  </w:style>
  <w:style w:type="paragraph" w:styleId="NormalWeb">
    <w:name w:val="Normal (Web)"/>
    <w:basedOn w:val="Normal"/>
    <w:rsid w:val="00C173A7"/>
    <w:rPr>
      <w:sz w:val="24"/>
      <w:szCs w:val="24"/>
    </w:rPr>
  </w:style>
  <w:style w:type="paragraph" w:styleId="NormalIndent">
    <w:name w:val="Normal Indent"/>
    <w:basedOn w:val="Normal"/>
    <w:rsid w:val="00C173A7"/>
    <w:pPr>
      <w:ind w:left="720"/>
    </w:pPr>
  </w:style>
  <w:style w:type="paragraph" w:styleId="NoteHeading">
    <w:name w:val="Note Heading"/>
    <w:basedOn w:val="Normal"/>
    <w:next w:val="Normal"/>
    <w:link w:val="NoteHeadingChar"/>
    <w:rsid w:val="00C173A7"/>
  </w:style>
  <w:style w:type="character" w:customStyle="1" w:styleId="NoteHeadingChar">
    <w:name w:val="Note Heading Char"/>
    <w:basedOn w:val="DefaultParagraphFont"/>
    <w:link w:val="NoteHeading"/>
    <w:rsid w:val="00C173A7"/>
    <w:rPr>
      <w:sz w:val="22"/>
    </w:rPr>
  </w:style>
  <w:style w:type="paragraph" w:styleId="Quote">
    <w:name w:val="Quote"/>
    <w:basedOn w:val="Normal"/>
    <w:next w:val="Normal"/>
    <w:link w:val="QuoteChar"/>
    <w:uiPriority w:val="29"/>
    <w:qFormat/>
    <w:rsid w:val="00C173A7"/>
    <w:rPr>
      <w:i/>
      <w:iCs/>
      <w:color w:val="000000"/>
    </w:rPr>
  </w:style>
  <w:style w:type="character" w:customStyle="1" w:styleId="QuoteChar">
    <w:name w:val="Quote Char"/>
    <w:basedOn w:val="DefaultParagraphFont"/>
    <w:link w:val="Quote"/>
    <w:uiPriority w:val="29"/>
    <w:rsid w:val="00C173A7"/>
    <w:rPr>
      <w:i/>
      <w:iCs/>
      <w:color w:val="000000"/>
      <w:sz w:val="22"/>
    </w:rPr>
  </w:style>
  <w:style w:type="paragraph" w:styleId="Salutation">
    <w:name w:val="Salutation"/>
    <w:basedOn w:val="Normal"/>
    <w:next w:val="Normal"/>
    <w:link w:val="SalutationChar"/>
    <w:rsid w:val="00C173A7"/>
  </w:style>
  <w:style w:type="character" w:customStyle="1" w:styleId="SalutationChar">
    <w:name w:val="Salutation Char"/>
    <w:basedOn w:val="DefaultParagraphFont"/>
    <w:link w:val="Salutation"/>
    <w:rsid w:val="00C173A7"/>
    <w:rPr>
      <w:sz w:val="22"/>
    </w:rPr>
  </w:style>
  <w:style w:type="paragraph" w:styleId="Signature">
    <w:name w:val="Signature"/>
    <w:basedOn w:val="Normal"/>
    <w:link w:val="SignatureChar"/>
    <w:rsid w:val="00C173A7"/>
    <w:pPr>
      <w:ind w:left="4320"/>
    </w:pPr>
  </w:style>
  <w:style w:type="character" w:customStyle="1" w:styleId="SignatureChar">
    <w:name w:val="Signature Char"/>
    <w:basedOn w:val="DefaultParagraphFont"/>
    <w:link w:val="Signature"/>
    <w:rsid w:val="00C173A7"/>
    <w:rPr>
      <w:sz w:val="22"/>
    </w:rPr>
  </w:style>
  <w:style w:type="paragraph" w:styleId="Subtitle">
    <w:name w:val="Subtitle"/>
    <w:basedOn w:val="Normal"/>
    <w:next w:val="Normal"/>
    <w:link w:val="SubtitleChar"/>
    <w:qFormat/>
    <w:rsid w:val="00C173A7"/>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C173A7"/>
    <w:rPr>
      <w:rFonts w:ascii="Cambria" w:eastAsia="Times New Roman" w:hAnsi="Cambria" w:cs="Times New Roman"/>
      <w:sz w:val="24"/>
      <w:szCs w:val="24"/>
    </w:rPr>
  </w:style>
  <w:style w:type="paragraph" w:styleId="TableofAuthorities">
    <w:name w:val="table of authorities"/>
    <w:basedOn w:val="Normal"/>
    <w:next w:val="Normal"/>
    <w:rsid w:val="00C173A7"/>
    <w:pPr>
      <w:ind w:left="220" w:hanging="220"/>
    </w:pPr>
  </w:style>
  <w:style w:type="paragraph" w:styleId="TableofFigures">
    <w:name w:val="table of figures"/>
    <w:basedOn w:val="Normal"/>
    <w:next w:val="Normal"/>
    <w:rsid w:val="00C173A7"/>
  </w:style>
  <w:style w:type="paragraph" w:styleId="Title">
    <w:name w:val="Title"/>
    <w:basedOn w:val="Normal"/>
    <w:next w:val="Normal"/>
    <w:link w:val="TitleChar"/>
    <w:qFormat/>
    <w:rsid w:val="00C173A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C173A7"/>
    <w:rPr>
      <w:rFonts w:ascii="Cambria" w:eastAsia="Times New Roman" w:hAnsi="Cambria" w:cs="Times New Roman"/>
      <w:b/>
      <w:bCs/>
      <w:kern w:val="28"/>
      <w:sz w:val="32"/>
      <w:szCs w:val="32"/>
    </w:rPr>
  </w:style>
  <w:style w:type="paragraph" w:styleId="TOAHeading">
    <w:name w:val="toa heading"/>
    <w:basedOn w:val="Normal"/>
    <w:next w:val="Normal"/>
    <w:rsid w:val="00C173A7"/>
    <w:pPr>
      <w:spacing w:before="120"/>
    </w:pPr>
    <w:rPr>
      <w:rFonts w:ascii="Cambria" w:hAnsi="Cambria"/>
      <w:b/>
      <w:bCs/>
      <w:sz w:val="24"/>
      <w:szCs w:val="24"/>
    </w:rPr>
  </w:style>
  <w:style w:type="paragraph" w:styleId="TOC1">
    <w:name w:val="toc 1"/>
    <w:basedOn w:val="Normal"/>
    <w:next w:val="Normal"/>
    <w:autoRedefine/>
    <w:rsid w:val="00C173A7"/>
  </w:style>
  <w:style w:type="paragraph" w:styleId="TOC2">
    <w:name w:val="toc 2"/>
    <w:basedOn w:val="Normal"/>
    <w:next w:val="Normal"/>
    <w:autoRedefine/>
    <w:rsid w:val="00C173A7"/>
    <w:pPr>
      <w:ind w:left="220"/>
    </w:pPr>
  </w:style>
  <w:style w:type="paragraph" w:styleId="TOC3">
    <w:name w:val="toc 3"/>
    <w:basedOn w:val="Normal"/>
    <w:next w:val="Normal"/>
    <w:autoRedefine/>
    <w:rsid w:val="00C173A7"/>
    <w:pPr>
      <w:ind w:left="440"/>
    </w:pPr>
  </w:style>
  <w:style w:type="paragraph" w:styleId="TOC4">
    <w:name w:val="toc 4"/>
    <w:basedOn w:val="Normal"/>
    <w:next w:val="Normal"/>
    <w:autoRedefine/>
    <w:rsid w:val="00C173A7"/>
    <w:pPr>
      <w:ind w:left="660"/>
    </w:pPr>
  </w:style>
  <w:style w:type="paragraph" w:styleId="TOC5">
    <w:name w:val="toc 5"/>
    <w:basedOn w:val="Normal"/>
    <w:next w:val="Normal"/>
    <w:autoRedefine/>
    <w:rsid w:val="00C173A7"/>
    <w:pPr>
      <w:ind w:left="880"/>
    </w:pPr>
  </w:style>
  <w:style w:type="paragraph" w:styleId="TOC6">
    <w:name w:val="toc 6"/>
    <w:basedOn w:val="Normal"/>
    <w:next w:val="Normal"/>
    <w:autoRedefine/>
    <w:rsid w:val="00C173A7"/>
    <w:pPr>
      <w:ind w:left="1100"/>
    </w:pPr>
  </w:style>
  <w:style w:type="paragraph" w:styleId="TOC7">
    <w:name w:val="toc 7"/>
    <w:basedOn w:val="Normal"/>
    <w:next w:val="Normal"/>
    <w:autoRedefine/>
    <w:rsid w:val="00C173A7"/>
    <w:pPr>
      <w:ind w:left="1320"/>
    </w:pPr>
  </w:style>
  <w:style w:type="paragraph" w:styleId="TOC8">
    <w:name w:val="toc 8"/>
    <w:basedOn w:val="Normal"/>
    <w:next w:val="Normal"/>
    <w:autoRedefine/>
    <w:rsid w:val="00C173A7"/>
    <w:pPr>
      <w:ind w:left="1540"/>
    </w:pPr>
  </w:style>
  <w:style w:type="paragraph" w:styleId="TOC9">
    <w:name w:val="toc 9"/>
    <w:basedOn w:val="Normal"/>
    <w:next w:val="Normal"/>
    <w:autoRedefine/>
    <w:rsid w:val="00C173A7"/>
    <w:pPr>
      <w:ind w:left="1760"/>
    </w:pPr>
  </w:style>
  <w:style w:type="paragraph" w:styleId="TOCHeading">
    <w:name w:val="TOC Heading"/>
    <w:basedOn w:val="Heading1"/>
    <w:next w:val="Normal"/>
    <w:uiPriority w:val="39"/>
    <w:semiHidden/>
    <w:unhideWhenUsed/>
    <w:qFormat/>
    <w:rsid w:val="00C173A7"/>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5</cp:revision>
  <cp:lastPrinted>2008-05-04T09:17:00Z</cp:lastPrinted>
  <dcterms:created xsi:type="dcterms:W3CDTF">2017-03-24T07:57:00Z</dcterms:created>
  <dcterms:modified xsi:type="dcterms:W3CDTF">2017-04-09T22:51:00Z</dcterms:modified>
</cp:coreProperties>
</file>