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5DED" w:rsidRDefault="000D5DED">
      <w:pPr>
        <w:pStyle w:val="RTiSWDocChapterTitle"/>
      </w:pPr>
      <w:r>
        <w:t xml:space="preserve">Command Reference: </w:t>
      </w:r>
      <w:r w:rsidR="00462285">
        <w:t xml:space="preserve"> </w:t>
      </w:r>
      <w:proofErr w:type="spellStart"/>
      <w:proofErr w:type="gramStart"/>
      <w:r w:rsidR="00462285">
        <w:t>F</w:t>
      </w:r>
      <w:r>
        <w:t>illConstant</w:t>
      </w:r>
      <w:proofErr w:type="spellEnd"/>
      <w:r>
        <w:t>()</w:t>
      </w:r>
      <w:proofErr w:type="gramEnd"/>
    </w:p>
    <w:p w:rsidR="000D5DED" w:rsidRDefault="000D5DED">
      <w:pPr>
        <w:pStyle w:val="RTiSWDocChapterSubtitle"/>
      </w:pPr>
      <w:r>
        <w:t>Fill missing time series data using a constant value</w:t>
      </w:r>
    </w:p>
    <w:p w:rsidR="000D5DED" w:rsidRDefault="000D5DED">
      <w:pPr>
        <w:pStyle w:val="RTiSWDocNote"/>
      </w:pPr>
      <w:r>
        <w:t xml:space="preserve">Version </w:t>
      </w:r>
      <w:r w:rsidR="00AA7C20">
        <w:t>11</w:t>
      </w:r>
      <w:r>
        <w:t>.</w:t>
      </w:r>
      <w:r w:rsidR="000837E7">
        <w:t>0</w:t>
      </w:r>
      <w:r w:rsidR="00AA7C20">
        <w:t>2</w:t>
      </w:r>
      <w:r>
        <w:t>.0</w:t>
      </w:r>
      <w:r w:rsidR="00AA7C20">
        <w:t>1</w:t>
      </w:r>
      <w:r>
        <w:t>, 20</w:t>
      </w:r>
      <w:r w:rsidR="000837E7">
        <w:t>1</w:t>
      </w:r>
      <w:r w:rsidR="00AA7C20">
        <w:t>5</w:t>
      </w:r>
      <w:r>
        <w:t>-0</w:t>
      </w:r>
      <w:r w:rsidR="00AA7C20">
        <w:t>5</w:t>
      </w:r>
      <w:r>
        <w:t>-</w:t>
      </w:r>
      <w:r w:rsidR="000837E7">
        <w:t>2</w:t>
      </w:r>
      <w:r w:rsidR="00AA7C20">
        <w:t>3</w:t>
      </w:r>
    </w:p>
    <w:p w:rsidR="000D5DED" w:rsidRDefault="000D5DED">
      <w:pPr>
        <w:rPr>
          <w:b/>
        </w:rPr>
      </w:pPr>
    </w:p>
    <w:p w:rsidR="000D5DED" w:rsidRDefault="000D5DED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462285">
        <w:rPr>
          <w:rStyle w:val="RTiSWDocLiteralText"/>
        </w:rPr>
        <w:t>F</w:t>
      </w:r>
      <w:r>
        <w:rPr>
          <w:rStyle w:val="RTiSWDocLiteralText"/>
        </w:rPr>
        <w:t>illConstant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fills the missing data in a time series with the specified value.  This fill technique is useful for filling missing data with zeros, perhaps as the last step in a sequence of filling commands.</w:t>
      </w:r>
    </w:p>
    <w:p w:rsidR="000D5DED" w:rsidRDefault="000D5DED">
      <w:pPr>
        <w:numPr>
          <w:ilvl w:val="12"/>
          <w:numId w:val="0"/>
        </w:numPr>
      </w:pPr>
    </w:p>
    <w:p w:rsidR="000D5DED" w:rsidRDefault="000D5DED">
      <w:pPr>
        <w:numPr>
          <w:ilvl w:val="12"/>
          <w:numId w:val="0"/>
        </w:numPr>
      </w:pPr>
      <w:r>
        <w:t xml:space="preserve">The following dialog is used to edit the command and illustrates the command syntax.  </w:t>
      </w:r>
    </w:p>
    <w:p w:rsidR="000D5DED" w:rsidRDefault="000D5DED">
      <w:pPr>
        <w:numPr>
          <w:ilvl w:val="12"/>
          <w:numId w:val="0"/>
        </w:numPr>
      </w:pPr>
    </w:p>
    <w:p w:rsidR="000D5DED" w:rsidRDefault="00AA7C2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illConst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D" w:rsidRDefault="00462285">
      <w:pPr>
        <w:pStyle w:val="RTiSWDocNote"/>
      </w:pPr>
      <w:proofErr w:type="spellStart"/>
      <w:r>
        <w:t>F</w:t>
      </w:r>
      <w:r w:rsidR="000D5DED">
        <w:t>illConstant</w:t>
      </w:r>
      <w:proofErr w:type="spellEnd"/>
    </w:p>
    <w:p w:rsidR="000D5DED" w:rsidRDefault="00462285">
      <w:pPr>
        <w:pStyle w:val="RTiSWDocFigureTableTitle"/>
      </w:pPr>
      <w:proofErr w:type="spellStart"/>
      <w:proofErr w:type="gramStart"/>
      <w:r>
        <w:t>F</w:t>
      </w:r>
      <w:r w:rsidR="000D5DED">
        <w:t>illConstant</w:t>
      </w:r>
      <w:proofErr w:type="spellEnd"/>
      <w:r w:rsidR="000D5DED">
        <w:t>(</w:t>
      </w:r>
      <w:proofErr w:type="gramEnd"/>
      <w:r w:rsidR="000D5DED">
        <w:t>) Command Editor</w:t>
      </w:r>
    </w:p>
    <w:p w:rsidR="00AA7C20" w:rsidRDefault="00AA7C20">
      <w:bookmarkStart w:id="0" w:name="replaceValue"/>
    </w:p>
    <w:p w:rsidR="000D5DED" w:rsidRDefault="000D5DED">
      <w:r>
        <w:t>The command syntax is as follows:</w:t>
      </w:r>
    </w:p>
    <w:p w:rsidR="000D5DED" w:rsidRDefault="000D5DED"/>
    <w:p w:rsidR="000D5DED" w:rsidRDefault="0046228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</w:t>
      </w:r>
      <w:r w:rsidR="000D5DED">
        <w:rPr>
          <w:rStyle w:val="RTiSWDocLiteralText"/>
        </w:rPr>
        <w:t>illConstant</w:t>
      </w:r>
      <w:proofErr w:type="spellEnd"/>
      <w:r w:rsidR="000D5DED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0D5DED">
        <w:rPr>
          <w:rStyle w:val="RTiSWDocLiteralText"/>
        </w:rPr>
        <w:t>aram</w:t>
      </w:r>
      <w:r>
        <w:rPr>
          <w:rStyle w:val="RTiSWDocLiteralText"/>
        </w:rPr>
        <w:t>eter</w:t>
      </w:r>
      <w:r w:rsidR="000D5DED">
        <w:rPr>
          <w:rStyle w:val="RTiSWDocLiteralText"/>
        </w:rPr>
        <w:t>=</w:t>
      </w:r>
      <w:r>
        <w:rPr>
          <w:rStyle w:val="RTiSWDocLiteralText"/>
        </w:rPr>
        <w:t>V</w:t>
      </w:r>
      <w:r w:rsidR="000D5DED">
        <w:rPr>
          <w:rStyle w:val="RTiSWDocLiteralText"/>
        </w:rPr>
        <w:t>alue,…)</w:t>
      </w:r>
    </w:p>
    <w:p w:rsidR="000D5DED" w:rsidRDefault="000D5DED"/>
    <w:p w:rsidR="000D5DED" w:rsidRDefault="000D5DED">
      <w:pPr>
        <w:pStyle w:val="RTiSWDocFigureTableTitle"/>
      </w:pPr>
      <w:r>
        <w:t>Command Parameters</w:t>
      </w:r>
    </w:p>
    <w:p w:rsidR="000D5DED" w:rsidRDefault="000D5DE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4897"/>
        <w:gridCol w:w="2520"/>
      </w:tblGrid>
      <w:tr w:rsidR="000D5DED" w:rsidTr="00462285">
        <w:trPr>
          <w:jc w:val="center"/>
        </w:trPr>
        <w:tc>
          <w:tcPr>
            <w:tcW w:w="1933" w:type="dxa"/>
            <w:shd w:val="clear" w:color="auto" w:fill="C0C0C0"/>
          </w:tcPr>
          <w:p w:rsidR="000D5DED" w:rsidRDefault="000D5DED">
            <w:pPr>
              <w:pStyle w:val="RTiSWDocTableHeading"/>
            </w:pPr>
            <w:r>
              <w:t>Parameter</w:t>
            </w:r>
          </w:p>
        </w:tc>
        <w:tc>
          <w:tcPr>
            <w:tcW w:w="4911" w:type="dxa"/>
            <w:shd w:val="clear" w:color="auto" w:fill="C0C0C0"/>
          </w:tcPr>
          <w:p w:rsidR="000D5DED" w:rsidRDefault="000D5DED">
            <w:pPr>
              <w:pStyle w:val="RTiSWDocTableHeading"/>
            </w:pPr>
            <w:r>
              <w:t>Description</w:t>
            </w:r>
          </w:p>
        </w:tc>
        <w:tc>
          <w:tcPr>
            <w:tcW w:w="2520" w:type="dxa"/>
            <w:shd w:val="clear" w:color="auto" w:fill="C0C0C0"/>
          </w:tcPr>
          <w:p w:rsidR="000D5DED" w:rsidRDefault="000D5DED">
            <w:pPr>
              <w:pStyle w:val="RTiSWDocTableHeading"/>
            </w:pPr>
            <w:r>
              <w:t>Default</w:t>
            </w:r>
          </w:p>
        </w:tc>
      </w:tr>
      <w:tr w:rsidR="00462285" w:rsidTr="00462285">
        <w:trPr>
          <w:jc w:val="center"/>
        </w:trPr>
        <w:tc>
          <w:tcPr>
            <w:tcW w:w="1933" w:type="dxa"/>
          </w:tcPr>
          <w:p w:rsidR="00462285" w:rsidRDefault="00462285" w:rsidP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11" w:type="dxa"/>
          </w:tcPr>
          <w:p w:rsidR="00462285" w:rsidRDefault="00462285" w:rsidP="000D5DED">
            <w:r>
              <w:t>Indicates the list of time series to be processed: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3F051B" w:rsidRDefault="003F051B" w:rsidP="003F051B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462285" w:rsidRDefault="00462285" w:rsidP="000D5DED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20" w:type="dxa"/>
          </w:tcPr>
          <w:p w:rsidR="00462285" w:rsidRDefault="00462285" w:rsidP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462285" w:rsidTr="00462285">
        <w:trPr>
          <w:jc w:val="center"/>
        </w:trPr>
        <w:tc>
          <w:tcPr>
            <w:tcW w:w="1933" w:type="dxa"/>
          </w:tcPr>
          <w:p w:rsidR="00462285" w:rsidRDefault="00462285" w:rsidP="000D5D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11" w:type="dxa"/>
          </w:tcPr>
          <w:p w:rsidR="00462285" w:rsidRDefault="00462285" w:rsidP="000D5DED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520" w:type="dxa"/>
          </w:tcPr>
          <w:p w:rsidR="00462285" w:rsidRDefault="003F051B" w:rsidP="000D5DED">
            <w:r>
              <w:t xml:space="preserve">Required for </w:t>
            </w:r>
            <w:proofErr w:type="spellStart"/>
            <w:r w:rsidRPr="003F051B">
              <w:rPr>
                <w:rStyle w:val="RTiSWDocLiteralText"/>
              </w:rPr>
              <w:t>TSList</w:t>
            </w:r>
            <w:proofErr w:type="spellEnd"/>
            <w:r w:rsidRPr="003F051B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462285" w:rsidTr="00462285">
        <w:trPr>
          <w:jc w:val="center"/>
        </w:trPr>
        <w:tc>
          <w:tcPr>
            <w:tcW w:w="1933" w:type="dxa"/>
          </w:tcPr>
          <w:p w:rsidR="00462285" w:rsidRDefault="00462285" w:rsidP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11" w:type="dxa"/>
          </w:tcPr>
          <w:p w:rsidR="00462285" w:rsidRDefault="00462285" w:rsidP="000D5DED">
            <w:r>
              <w:t>The ensemble to be modified, if processing an ensemble.</w:t>
            </w:r>
          </w:p>
        </w:tc>
        <w:tc>
          <w:tcPr>
            <w:tcW w:w="2520" w:type="dxa"/>
          </w:tcPr>
          <w:p w:rsidR="00462285" w:rsidRDefault="003F051B" w:rsidP="000D5DED">
            <w:pPr>
              <w:rPr>
                <w:rStyle w:val="RTiSWDocLiteralText"/>
              </w:rPr>
            </w:pPr>
            <w:r>
              <w:t xml:space="preserve">Required for </w:t>
            </w:r>
            <w:proofErr w:type="spellStart"/>
            <w:r w:rsidRPr="003F051B">
              <w:rPr>
                <w:rStyle w:val="RTiSWDocLiteralText"/>
              </w:rPr>
              <w:t>TSList</w:t>
            </w:r>
            <w:proofErr w:type="spellEnd"/>
            <w:r w:rsidRPr="003F051B">
              <w:rPr>
                <w:rStyle w:val="RTiSWDocLiteralText"/>
              </w:rPr>
              <w:t>=</w:t>
            </w:r>
            <w:proofErr w:type="spellStart"/>
            <w:r w:rsidRPr="003F051B"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ConstantValue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>Constant value to use when filling missing data.</w:t>
            </w:r>
          </w:p>
        </w:tc>
        <w:tc>
          <w:tcPr>
            <w:tcW w:w="2520" w:type="dxa"/>
          </w:tcPr>
          <w:p w:rsidR="000D5DED" w:rsidRDefault="000D5DED">
            <w:r>
              <w:t>None – must be specified.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FillStart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 xml:space="preserve">Date/time indicating the start of filling, using a precision appropriate for the time series, or </w:t>
            </w:r>
            <w:proofErr w:type="spellStart"/>
            <w:r>
              <w:rPr>
                <w:rStyle w:val="RTiSWDocLiteralText"/>
              </w:rPr>
              <w:t>OutputStart</w:t>
            </w:r>
            <w:proofErr w:type="spellEnd"/>
            <w:r>
              <w:t>.</w:t>
            </w:r>
          </w:p>
        </w:tc>
        <w:tc>
          <w:tcPr>
            <w:tcW w:w="2520" w:type="dxa"/>
          </w:tcPr>
          <w:p w:rsidR="000D5DED" w:rsidRDefault="000D5DED">
            <w:r>
              <w:t>Fill the entire time series.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FillEnd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 xml:space="preserve">Date/time indicating the end of filling, using a precision appropriate for the time series, or </w:t>
            </w:r>
            <w:proofErr w:type="spellStart"/>
            <w:r>
              <w:rPr>
                <w:rStyle w:val="RTiSWDocLiteralText"/>
              </w:rPr>
              <w:t>OutputEnd</w:t>
            </w:r>
            <w:proofErr w:type="spellEnd"/>
            <w:r>
              <w:t>.</w:t>
            </w:r>
          </w:p>
        </w:tc>
        <w:tc>
          <w:tcPr>
            <w:tcW w:w="2520" w:type="dxa"/>
          </w:tcPr>
          <w:p w:rsidR="000D5DED" w:rsidRDefault="000D5DED">
            <w:r>
              <w:t>Fill the entire time series.</w:t>
            </w:r>
          </w:p>
        </w:tc>
      </w:tr>
      <w:tr w:rsidR="000D5DED" w:rsidTr="00462285">
        <w:trPr>
          <w:jc w:val="center"/>
        </w:trPr>
        <w:tc>
          <w:tcPr>
            <w:tcW w:w="1933" w:type="dxa"/>
          </w:tcPr>
          <w:p w:rsidR="000D5DED" w:rsidRDefault="000D5D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FillFlag</w:t>
            </w:r>
            <w:proofErr w:type="spellEnd"/>
          </w:p>
        </w:tc>
        <w:tc>
          <w:tcPr>
            <w:tcW w:w="4911" w:type="dxa"/>
          </w:tcPr>
          <w:p w:rsidR="000D5DED" w:rsidRDefault="000D5DED">
            <w:r>
              <w:t xml:space="preserve">If specified, data flags will be enabled for the time series and each filled value will be tagged with the specified </w:t>
            </w:r>
            <w:r w:rsidR="000837E7">
              <w:t>string</w:t>
            </w:r>
            <w:r>
              <w:t>.  The flag can then be used later to label graphs, etc.  The flag will be appended to existing flags if necessary.</w:t>
            </w:r>
          </w:p>
        </w:tc>
        <w:tc>
          <w:tcPr>
            <w:tcW w:w="2520" w:type="dxa"/>
          </w:tcPr>
          <w:p w:rsidR="000D5DED" w:rsidRDefault="000D5DED">
            <w:r>
              <w:t>No flag is assigned.</w:t>
            </w:r>
          </w:p>
        </w:tc>
      </w:tr>
      <w:tr w:rsidR="00AA7C20" w:rsidTr="00462285">
        <w:trPr>
          <w:jc w:val="center"/>
        </w:trPr>
        <w:tc>
          <w:tcPr>
            <w:tcW w:w="1933" w:type="dxa"/>
          </w:tcPr>
          <w:p w:rsidR="00AA7C20" w:rsidRDefault="00AA7C2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FillFlagDesc</w:t>
            </w:r>
            <w:proofErr w:type="spellEnd"/>
          </w:p>
        </w:tc>
        <w:tc>
          <w:tcPr>
            <w:tcW w:w="4911" w:type="dxa"/>
          </w:tcPr>
          <w:p w:rsidR="00AA7C20" w:rsidRDefault="00AA7C20">
            <w:r>
              <w:t>Description to use for the fill flag.  The description is used in visual products such as reports and graphs.</w:t>
            </w:r>
          </w:p>
        </w:tc>
        <w:tc>
          <w:tcPr>
            <w:tcW w:w="2520" w:type="dxa"/>
          </w:tcPr>
          <w:p w:rsidR="00AA7C20" w:rsidRDefault="00AA7C20">
            <w:r>
              <w:t>No description is assigned to the fill flag.</w:t>
            </w:r>
            <w:bookmarkStart w:id="1" w:name="_GoBack"/>
            <w:bookmarkEnd w:id="1"/>
          </w:p>
        </w:tc>
      </w:tr>
    </w:tbl>
    <w:p w:rsidR="000D5DED" w:rsidRDefault="000D5DED">
      <w:pPr>
        <w:rPr>
          <w:color w:val="C0C0C0"/>
        </w:rPr>
      </w:pPr>
    </w:p>
    <w:p w:rsidR="000D5DED" w:rsidRDefault="000D5DED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462285">
        <w:rPr>
          <w:color w:val="000000"/>
        </w:rPr>
        <w:t xml:space="preserve">to fill a time series from the State of Colorado’s </w:t>
      </w:r>
      <w:proofErr w:type="spellStart"/>
      <w:r w:rsidR="00462285">
        <w:rPr>
          <w:color w:val="000000"/>
        </w:rPr>
        <w:t>HydroBase</w:t>
      </w:r>
      <w:proofErr w:type="spellEnd"/>
      <w:r w:rsidR="00462285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0D5DED" w:rsidRDefault="000D5DE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0D5DED">
        <w:trPr>
          <w:jc w:val="center"/>
        </w:trPr>
        <w:tc>
          <w:tcPr>
            <w:tcW w:w="9198" w:type="dxa"/>
          </w:tcPr>
          <w:p w:rsidR="000D5DED" w:rsidRDefault="000D5DE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08236500 - ALAMOSA RIVER BELOW TERRACE RESERVOIR</w:t>
            </w:r>
          </w:p>
          <w:p w:rsidR="000D5DED" w:rsidRDefault="000D5DE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08236500.DWR.Streamflow.Month~HydroBase</w:t>
            </w:r>
          </w:p>
          <w:p w:rsidR="000D5DED" w:rsidRDefault="00462285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F</w:t>
            </w:r>
            <w:r w:rsidR="000D5DED">
              <w:rPr>
                <w:rFonts w:ascii="Courier New" w:eastAsia="MS Mincho" w:hAnsi="Courier New" w:cs="Courier New"/>
                <w:sz w:val="20"/>
              </w:rPr>
              <w:t>illConstant(TSList=AllMatchingTSID,TSID="08236500.DWR.Streamflow.Month",</w:t>
            </w:r>
          </w:p>
          <w:p w:rsidR="000D5DED" w:rsidRDefault="000D5DED">
            <w:pPr>
              <w:rPr>
                <w:rFonts w:ascii="Courier New" w:hAnsi="Courier New" w:cs="Courier New"/>
                <w:color w:val="000000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ConstantValue=500,FillStart="1970-02",FillEnd="1970-10",FillFlag="C")</w:t>
            </w:r>
          </w:p>
        </w:tc>
      </w:tr>
      <w:bookmarkEnd w:id="0"/>
    </w:tbl>
    <w:p w:rsidR="000D5DED" w:rsidRDefault="000D5DED"/>
    <w:sectPr w:rsidR="000D5D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95" w:rsidRDefault="00F50795">
      <w:r>
        <w:separator/>
      </w:r>
    </w:p>
  </w:endnote>
  <w:endnote w:type="continuationSeparator" w:id="0">
    <w:p w:rsidR="00F50795" w:rsidRDefault="00F5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Footer"/>
    </w:pPr>
    <w:r>
      <w:t>Command Reference –</w:t>
    </w:r>
    <w:r w:rsidR="00462285">
      <w:t xml:space="preserve"> </w:t>
    </w:r>
    <w:proofErr w:type="spellStart"/>
    <w:proofErr w:type="gramStart"/>
    <w:r w:rsidR="00462285">
      <w:t>F</w:t>
    </w:r>
    <w:r>
      <w:t>illConstant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A7C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fillConstant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6228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62285">
      <w:t>F</w:t>
    </w:r>
    <w:r>
      <w:t>illConstant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A7C2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95" w:rsidRDefault="00F50795">
      <w:r>
        <w:separator/>
      </w:r>
    </w:p>
  </w:footnote>
  <w:footnote w:type="continuationSeparator" w:id="0">
    <w:p w:rsidR="00F50795" w:rsidRDefault="00F50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462285">
    <w:pPr>
      <w:pStyle w:val="RTiSWDocHeader"/>
    </w:pPr>
    <w:proofErr w:type="spellStart"/>
    <w:proofErr w:type="gramStart"/>
    <w:r>
      <w:t>F</w:t>
    </w:r>
    <w:r w:rsidR="000D5DED">
      <w:t>illConstant</w:t>
    </w:r>
    <w:proofErr w:type="spellEnd"/>
    <w:r w:rsidR="000D5DED">
      <w:t>(</w:t>
    </w:r>
    <w:proofErr w:type="gramEnd"/>
    <w:r w:rsidR="000D5DED">
      <w:t>) Command</w:t>
    </w:r>
    <w:r w:rsidR="000D5DED">
      <w:tab/>
    </w:r>
    <w:r w:rsidR="000D5DED">
      <w:tab/>
    </w:r>
    <w:proofErr w:type="spellStart"/>
    <w:r w:rsidR="000D5DED">
      <w:t>TSTool</w:t>
    </w:r>
    <w:proofErr w:type="spellEnd"/>
    <w:r w:rsidR="000D5DE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fillConstant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DED" w:rsidRDefault="000D5DE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85"/>
    <w:rsid w:val="000837E7"/>
    <w:rsid w:val="000D5DED"/>
    <w:rsid w:val="002B73B6"/>
    <w:rsid w:val="003F051B"/>
    <w:rsid w:val="00462285"/>
    <w:rsid w:val="007B2E47"/>
    <w:rsid w:val="009E0D1D"/>
    <w:rsid w:val="00AA7C20"/>
    <w:rsid w:val="00C740F6"/>
    <w:rsid w:val="00D431CF"/>
    <w:rsid w:val="00F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44B42-FE76-4E60-A985-E183711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2015-05-23T22:28:00Z</dcterms:created>
  <dcterms:modified xsi:type="dcterms:W3CDTF">2015-05-23T22:33:00Z</dcterms:modified>
</cp:coreProperties>
</file>