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97B5F" w:rsidRDefault="005A23A2">
      <w:pPr>
        <w:pStyle w:val="RTiSWDocChapterTitle"/>
      </w:pPr>
      <w:r>
        <w:t xml:space="preserve">Command Reference:  </w:t>
      </w:r>
      <w:proofErr w:type="gramStart"/>
      <w:r w:rsidR="002575BA">
        <w:t>For</w:t>
      </w:r>
      <w:r w:rsidR="00197B5F">
        <w:t>()</w:t>
      </w:r>
      <w:proofErr w:type="gramEnd"/>
    </w:p>
    <w:p w:rsidR="00197B5F" w:rsidRDefault="00A20DFC">
      <w:pPr>
        <w:pStyle w:val="RTiSWDocChapterSubtitle"/>
      </w:pPr>
      <w:r>
        <w:t>Start a block of commands as part of a “</w:t>
      </w:r>
      <w:r w:rsidR="002575BA">
        <w:t>for</w:t>
      </w:r>
      <w:r>
        <w:t>”</w:t>
      </w:r>
      <w:r w:rsidR="002575BA">
        <w:t xml:space="preserve"> loop</w:t>
      </w:r>
    </w:p>
    <w:p w:rsidR="00197B5F" w:rsidRDefault="00197B5F">
      <w:pPr>
        <w:pStyle w:val="RTiSWDocNote"/>
      </w:pPr>
      <w:r>
        <w:t xml:space="preserve">Version </w:t>
      </w:r>
      <w:r w:rsidR="00200033">
        <w:t>1</w:t>
      </w:r>
      <w:r w:rsidR="00E80AE7">
        <w:t>2</w:t>
      </w:r>
      <w:r>
        <w:t>.</w:t>
      </w:r>
      <w:r w:rsidR="000570B8">
        <w:t>0</w:t>
      </w:r>
      <w:r w:rsidR="00E80AE7">
        <w:t>3</w:t>
      </w:r>
      <w:r>
        <w:t>.0</w:t>
      </w:r>
      <w:r w:rsidR="00A22429">
        <w:t>0</w:t>
      </w:r>
      <w:r>
        <w:t>, 20</w:t>
      </w:r>
      <w:r w:rsidR="00200033">
        <w:t>1</w:t>
      </w:r>
      <w:r w:rsidR="0090068E">
        <w:t>6</w:t>
      </w:r>
      <w:r>
        <w:t>-</w:t>
      </w:r>
      <w:r w:rsidR="00F20E48">
        <w:t>0</w:t>
      </w:r>
      <w:r w:rsidR="00E80AE7">
        <w:t>6</w:t>
      </w:r>
      <w:r>
        <w:t>-</w:t>
      </w:r>
      <w:r w:rsidR="00E80AE7">
        <w:t>28</w:t>
      </w:r>
    </w:p>
    <w:p w:rsidR="00197B5F" w:rsidRDefault="00197B5F"/>
    <w:p w:rsidR="0090068E" w:rsidRDefault="00197B5F">
      <w:r>
        <w:t xml:space="preserve">The </w:t>
      </w:r>
      <w:proofErr w:type="gramStart"/>
      <w:r w:rsidR="002575BA">
        <w:rPr>
          <w:rStyle w:val="RTiSWDocLiteralText"/>
        </w:rPr>
        <w:t>For</w:t>
      </w:r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2575BA">
        <w:t>iterates through a block of commands between</w:t>
      </w:r>
      <w:r w:rsidR="00A20DFC">
        <w:t xml:space="preserve"> </w:t>
      </w:r>
      <w:r w:rsidR="002575BA">
        <w:rPr>
          <w:rStyle w:val="RTiSWDocLiteralText"/>
        </w:rPr>
        <w:t>For</w:t>
      </w:r>
      <w:r w:rsidR="00A20DFC" w:rsidRPr="00A20DFC">
        <w:rPr>
          <w:rStyle w:val="RTiSWDocLiteralText"/>
        </w:rPr>
        <w:t>()</w:t>
      </w:r>
      <w:r w:rsidR="00A20DFC">
        <w:t xml:space="preserve"> and</w:t>
      </w:r>
      <w:r w:rsidR="00105582">
        <w:t xml:space="preserve"> matching</w:t>
      </w:r>
      <w:r w:rsidR="00A20DFC">
        <w:t xml:space="preserve"> </w:t>
      </w:r>
      <w:proofErr w:type="spellStart"/>
      <w:r w:rsidR="002575BA">
        <w:rPr>
          <w:rStyle w:val="RTiSWDocLiteralText"/>
        </w:rPr>
        <w:t>EndFor</w:t>
      </w:r>
      <w:proofErr w:type="spellEnd"/>
      <w:r w:rsidR="00A20DFC" w:rsidRPr="00A20DFC">
        <w:rPr>
          <w:rStyle w:val="RTiSWDocLiteralText"/>
        </w:rPr>
        <w:t>()</w:t>
      </w:r>
      <w:r w:rsidR="00A20DFC">
        <w:t xml:space="preserve">  </w:t>
      </w:r>
      <w:r w:rsidR="002575BA">
        <w:t xml:space="preserve">commands.  </w:t>
      </w:r>
      <w:r w:rsidR="006541CC">
        <w:t>A processor property is set to the value of the iteration property</w:t>
      </w:r>
      <w:r w:rsidR="000570B8">
        <w:t xml:space="preserve"> and can be used by other commands that support properties, using the </w:t>
      </w:r>
      <w:r w:rsidR="000570B8" w:rsidRPr="000570B8">
        <w:rPr>
          <w:rStyle w:val="RTiSWDocLiteralText"/>
        </w:rPr>
        <w:t>${Property}</w:t>
      </w:r>
      <w:r w:rsidR="000570B8">
        <w:t xml:space="preserve"> notation</w:t>
      </w:r>
      <w:r w:rsidR="006541CC">
        <w:t xml:space="preserve">.  </w:t>
      </w:r>
      <w:r w:rsidR="002575BA">
        <w:t xml:space="preserve">This command is an alternative to </w:t>
      </w:r>
      <w:r w:rsidR="00141736">
        <w:t xml:space="preserve">implementing loops in </w:t>
      </w:r>
      <w:r w:rsidR="002575BA">
        <w:t xml:space="preserve">templates (see </w:t>
      </w:r>
      <w:proofErr w:type="spellStart"/>
      <w:proofErr w:type="gramStart"/>
      <w:r w:rsidR="002575BA" w:rsidRPr="006541CC">
        <w:rPr>
          <w:rStyle w:val="RTiSWDocLiteralText"/>
        </w:rPr>
        <w:t>ExpandTemplateFile</w:t>
      </w:r>
      <w:proofErr w:type="spellEnd"/>
      <w:r w:rsidR="002575BA" w:rsidRPr="006541CC">
        <w:rPr>
          <w:rStyle w:val="RTiSWDocLiteralText"/>
        </w:rPr>
        <w:t>(</w:t>
      </w:r>
      <w:proofErr w:type="gramEnd"/>
      <w:r w:rsidR="002575BA" w:rsidRPr="006541CC">
        <w:rPr>
          <w:rStyle w:val="RTiSWDocLiteralText"/>
        </w:rPr>
        <w:t>)</w:t>
      </w:r>
      <w:r w:rsidR="002575BA">
        <w:t xml:space="preserve">), in particular for straightforward command logic.  </w:t>
      </w:r>
      <w:proofErr w:type="gramStart"/>
      <w:r w:rsidR="002575BA">
        <w:rPr>
          <w:rStyle w:val="RTiSWDocLiteralText"/>
        </w:rPr>
        <w:t>For(</w:t>
      </w:r>
      <w:proofErr w:type="gramEnd"/>
      <w:r w:rsidR="002575BA">
        <w:rPr>
          <w:rStyle w:val="RTiSWDocLiteralText"/>
        </w:rPr>
        <w:t>)</w:t>
      </w:r>
      <w:r w:rsidR="002575BA">
        <w:t xml:space="preserve"> commands can iterate over</w:t>
      </w:r>
      <w:r w:rsidR="0090068E">
        <w:t>:</w:t>
      </w:r>
    </w:p>
    <w:p w:rsidR="0090068E" w:rsidRDefault="0090068E"/>
    <w:p w:rsidR="0090068E" w:rsidRDefault="002575BA" w:rsidP="0090068E">
      <w:pPr>
        <w:pStyle w:val="ListParagraph"/>
        <w:numPr>
          <w:ilvl w:val="0"/>
          <w:numId w:val="2"/>
        </w:numPr>
      </w:pPr>
      <w:r>
        <w:t xml:space="preserve">a list of </w:t>
      </w:r>
      <w:r w:rsidR="000570B8">
        <w:t>supplied values</w:t>
      </w:r>
    </w:p>
    <w:p w:rsidR="0090068E" w:rsidRDefault="0090068E" w:rsidP="0090068E">
      <w:pPr>
        <w:pStyle w:val="ListParagraph"/>
        <w:numPr>
          <w:ilvl w:val="0"/>
          <w:numId w:val="2"/>
        </w:numPr>
      </w:pPr>
      <w:r>
        <w:t>a sequence of integers or floating-point double precision numbers specified with start, end, and increment</w:t>
      </w:r>
    </w:p>
    <w:p w:rsidR="0090068E" w:rsidRDefault="0090068E" w:rsidP="0090068E">
      <w:pPr>
        <w:pStyle w:val="ListParagraph"/>
        <w:numPr>
          <w:ilvl w:val="0"/>
          <w:numId w:val="2"/>
        </w:numPr>
      </w:pPr>
      <w:r>
        <w:t>values from a table column</w:t>
      </w:r>
    </w:p>
    <w:p w:rsidR="0090068E" w:rsidRDefault="0090068E" w:rsidP="0090068E"/>
    <w:p w:rsidR="002575BA" w:rsidRDefault="002575BA" w:rsidP="0090068E">
      <w:proofErr w:type="gramStart"/>
      <w:r>
        <w:rPr>
          <w:rStyle w:val="RTiSWDocLiteralText"/>
        </w:rPr>
        <w:t>For</w:t>
      </w:r>
      <w:r w:rsidR="007A6A40" w:rsidRPr="007A6A40">
        <w:rPr>
          <w:rStyle w:val="RTiSWDocLiteralText"/>
        </w:rPr>
        <w:t>(</w:t>
      </w:r>
      <w:proofErr w:type="gramEnd"/>
      <w:r w:rsidR="007A6A40" w:rsidRPr="007A6A40">
        <w:rPr>
          <w:rStyle w:val="RTiSWDocLiteralText"/>
        </w:rPr>
        <w:t>)</w:t>
      </w:r>
      <w:r w:rsidR="007A6A40">
        <w:t xml:space="preserve"> commands </w:t>
      </w:r>
      <w:r w:rsidR="005B6366">
        <w:t>can</w:t>
      </w:r>
      <w:r w:rsidR="007A6A40">
        <w:t xml:space="preserve"> be nested</w:t>
      </w:r>
      <w:r>
        <w:t>.</w:t>
      </w:r>
      <w:r w:rsidR="005B6366">
        <w:t xml:space="preserve">  Status messages for run mode are accumulated in each command</w:t>
      </w:r>
      <w:r w:rsidR="0090068E">
        <w:t xml:space="preserve"> (this update is occurring over time – status messages for some commands may be cleared out each iteration)</w:t>
      </w:r>
      <w:r w:rsidR="005B6366">
        <w:t>.</w:t>
      </w:r>
      <w:r w:rsidR="00715BFE">
        <w:t xml:space="preserve">  A limitation of using </w:t>
      </w:r>
      <w:proofErr w:type="gramStart"/>
      <w:r w:rsidR="00715BFE" w:rsidRPr="00715BFE">
        <w:rPr>
          <w:rStyle w:val="RTiSWDocLiteralText"/>
        </w:rPr>
        <w:t>For(</w:t>
      </w:r>
      <w:proofErr w:type="gramEnd"/>
      <w:r w:rsidR="00715BFE" w:rsidRPr="00715BFE">
        <w:rPr>
          <w:rStyle w:val="RTiSWDocLiteralText"/>
        </w:rPr>
        <w:t>)</w:t>
      </w:r>
      <w:r w:rsidR="00715BFE">
        <w:t xml:space="preserve"> with properties is that command when edited may show time series identifiers and other command parameters as </w:t>
      </w:r>
      <w:r w:rsidR="00715BFE" w:rsidRPr="00715BFE">
        <w:rPr>
          <w:rStyle w:val="RTiSWDocLiteralText"/>
        </w:rPr>
        <w:t>${Property}</w:t>
      </w:r>
      <w:r w:rsidR="00715BFE">
        <w:t xml:space="preserve"> values, rather than actual data, because the values get expanded at run-time.  This provides increased processing power but errors may not be evident until commands re run.</w:t>
      </w:r>
    </w:p>
    <w:p w:rsidR="002575BA" w:rsidRDefault="002575BA"/>
    <w:p w:rsidR="00197B5F" w:rsidRDefault="005A23A2">
      <w:r>
        <w:t>T</w:t>
      </w:r>
      <w:r w:rsidR="00197B5F">
        <w:t>he following dialog is used to edit this command and illustrates the command syntax.</w:t>
      </w:r>
    </w:p>
    <w:p w:rsidR="00197B5F" w:rsidRDefault="00197B5F"/>
    <w:p w:rsidR="00A67548" w:rsidRDefault="0090068E" w:rsidP="00A67548">
      <w:pPr>
        <w:jc w:val="center"/>
      </w:pPr>
      <w:r>
        <w:rPr>
          <w:noProof/>
        </w:rPr>
        <w:drawing>
          <wp:inline distT="0" distB="0" distL="0" distR="0">
            <wp:extent cx="5943600" cy="2907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For_Li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548" w:rsidRDefault="00A67548" w:rsidP="00A67548">
      <w:pPr>
        <w:pStyle w:val="RTiSWDocNote"/>
      </w:pPr>
      <w:proofErr w:type="spellStart"/>
      <w:r>
        <w:t>For_List</w:t>
      </w:r>
      <w:proofErr w:type="spellEnd"/>
    </w:p>
    <w:p w:rsidR="00A67548" w:rsidRDefault="00A67548" w:rsidP="00A67548">
      <w:pPr>
        <w:pStyle w:val="RTiSWDocFigureTableTitle"/>
      </w:pPr>
      <w:proofErr w:type="gramStart"/>
      <w:r>
        <w:t>For(</w:t>
      </w:r>
      <w:proofErr w:type="gramEnd"/>
      <w:r>
        <w:t>) Command Editor Illustrating Using a List for Iteration Values</w:t>
      </w:r>
    </w:p>
    <w:p w:rsidR="00715BFE" w:rsidRDefault="00715BFE">
      <w:r>
        <w:br w:type="page"/>
      </w:r>
    </w:p>
    <w:p w:rsidR="0090068E" w:rsidRDefault="0090068E" w:rsidP="0090068E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992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For_Sequen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8E" w:rsidRDefault="0090068E" w:rsidP="0090068E">
      <w:pPr>
        <w:pStyle w:val="RTiSWDocNote"/>
      </w:pPr>
      <w:proofErr w:type="spellStart"/>
      <w:r>
        <w:t>For_Sequence</w:t>
      </w:r>
      <w:proofErr w:type="spellEnd"/>
    </w:p>
    <w:p w:rsidR="0090068E" w:rsidRDefault="0090068E" w:rsidP="0090068E">
      <w:pPr>
        <w:pStyle w:val="RTiSWDocFigureTableTitle"/>
      </w:pPr>
      <w:proofErr w:type="gramStart"/>
      <w:r>
        <w:t>For(</w:t>
      </w:r>
      <w:proofErr w:type="gramEnd"/>
      <w:r>
        <w:t>) Command Editor Illustrating Using a Sequence of Integers for Iteration Values</w:t>
      </w:r>
    </w:p>
    <w:p w:rsidR="00A67548" w:rsidRDefault="00A67548"/>
    <w:p w:rsidR="001A50DE" w:rsidRDefault="00A22429" w:rsidP="001A50DE">
      <w:pPr>
        <w:jc w:val="center"/>
      </w:pPr>
      <w:bookmarkStart w:id="0" w:name="replaceValue"/>
      <w:r>
        <w:rPr>
          <w:noProof/>
        </w:rPr>
        <w:drawing>
          <wp:inline distT="0" distB="0" distL="0" distR="0">
            <wp:extent cx="5943600" cy="189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For_Tab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DE" w:rsidRDefault="002575BA" w:rsidP="001A50DE">
      <w:pPr>
        <w:pStyle w:val="RTiSWDocNote"/>
      </w:pPr>
      <w:proofErr w:type="spellStart"/>
      <w:r>
        <w:t>For</w:t>
      </w:r>
      <w:r w:rsidR="001A50DE">
        <w:t>_</w:t>
      </w:r>
      <w:r>
        <w:t>Table</w:t>
      </w:r>
      <w:proofErr w:type="spellEnd"/>
    </w:p>
    <w:p w:rsidR="001A50DE" w:rsidRDefault="002575BA" w:rsidP="001A50DE">
      <w:pPr>
        <w:pStyle w:val="RTiSWDocFigureTableTitle"/>
      </w:pPr>
      <w:proofErr w:type="gramStart"/>
      <w:r>
        <w:t>For(</w:t>
      </w:r>
      <w:proofErr w:type="gramEnd"/>
      <w:r>
        <w:t>) Command Editor</w:t>
      </w:r>
      <w:r w:rsidR="000570B8">
        <w:t xml:space="preserve"> Illustrating Using a Table for Iteration Values</w:t>
      </w:r>
    </w:p>
    <w:p w:rsidR="00197B5F" w:rsidRDefault="00197B5F">
      <w:pPr>
        <w:numPr>
          <w:ilvl w:val="12"/>
          <w:numId w:val="0"/>
        </w:numPr>
      </w:pPr>
    </w:p>
    <w:p w:rsidR="00197B5F" w:rsidRDefault="00197B5F">
      <w:r>
        <w:t>The command syntax is as follows:</w:t>
      </w:r>
    </w:p>
    <w:p w:rsidR="00197B5F" w:rsidRDefault="00197B5F"/>
    <w:p w:rsidR="00197B5F" w:rsidRDefault="002575BA">
      <w:pPr>
        <w:ind w:left="720"/>
        <w:rPr>
          <w:rStyle w:val="RTiSWDocLiteralText"/>
        </w:rPr>
      </w:pPr>
      <w:proofErr w:type="gramStart"/>
      <w:r>
        <w:rPr>
          <w:rStyle w:val="RTiSWDocLiteralText"/>
        </w:rPr>
        <w:t>For</w:t>
      </w:r>
      <w:r w:rsidR="00197B5F">
        <w:rPr>
          <w:rStyle w:val="RTiSWDocLiteralText"/>
        </w:rPr>
        <w:t>(</w:t>
      </w:r>
      <w:proofErr w:type="gramEnd"/>
      <w:r w:rsidR="005A23A2">
        <w:rPr>
          <w:rStyle w:val="RTiSWDocLiteralText"/>
        </w:rPr>
        <w:t>Parameter=Value,…</w:t>
      </w:r>
      <w:r w:rsidR="00197B5F">
        <w:rPr>
          <w:rStyle w:val="RTiSWDocLiteralText"/>
        </w:rPr>
        <w:t>)</w:t>
      </w:r>
    </w:p>
    <w:p w:rsidR="00197B5F" w:rsidRDefault="00197B5F"/>
    <w:p w:rsidR="00197B5F" w:rsidRDefault="00197B5F">
      <w:pPr>
        <w:pStyle w:val="RTiSWDocFigureTableTitle"/>
      </w:pPr>
      <w:r>
        <w:t>Command Parameters</w:t>
      </w:r>
    </w:p>
    <w:p w:rsidR="00197B5F" w:rsidRDefault="00197B5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1"/>
        <w:gridCol w:w="3819"/>
        <w:gridCol w:w="3070"/>
      </w:tblGrid>
      <w:tr w:rsidR="00197B5F" w:rsidTr="00141736">
        <w:trPr>
          <w:tblHeader/>
          <w:jc w:val="center"/>
        </w:trPr>
        <w:tc>
          <w:tcPr>
            <w:tcW w:w="2329" w:type="dxa"/>
            <w:shd w:val="clear" w:color="auto" w:fill="C0C0C0"/>
          </w:tcPr>
          <w:p w:rsidR="00197B5F" w:rsidRDefault="00197B5F">
            <w:pPr>
              <w:pStyle w:val="RTiSWDocTableHeading"/>
            </w:pPr>
            <w:r>
              <w:t>Parameter</w:t>
            </w:r>
          </w:p>
        </w:tc>
        <w:tc>
          <w:tcPr>
            <w:tcW w:w="3854" w:type="dxa"/>
            <w:shd w:val="clear" w:color="auto" w:fill="C0C0C0"/>
          </w:tcPr>
          <w:p w:rsidR="00197B5F" w:rsidRDefault="00197B5F">
            <w:pPr>
              <w:pStyle w:val="RTiSWDocTableHeading"/>
            </w:pPr>
            <w:r>
              <w:t>Description</w:t>
            </w:r>
          </w:p>
        </w:tc>
        <w:tc>
          <w:tcPr>
            <w:tcW w:w="3167" w:type="dxa"/>
            <w:shd w:val="clear" w:color="auto" w:fill="C0C0C0"/>
          </w:tcPr>
          <w:p w:rsidR="00197B5F" w:rsidRDefault="00197B5F">
            <w:pPr>
              <w:pStyle w:val="RTiSWDocTableHeading"/>
            </w:pPr>
            <w:r>
              <w:t>Default</w:t>
            </w:r>
          </w:p>
        </w:tc>
      </w:tr>
      <w:tr w:rsidR="00197B5F" w:rsidTr="00141736">
        <w:trPr>
          <w:jc w:val="center"/>
        </w:trPr>
        <w:tc>
          <w:tcPr>
            <w:tcW w:w="2329" w:type="dxa"/>
          </w:tcPr>
          <w:p w:rsidR="00197B5F" w:rsidRDefault="00A20DF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Name</w:t>
            </w:r>
          </w:p>
        </w:tc>
        <w:tc>
          <w:tcPr>
            <w:tcW w:w="3854" w:type="dxa"/>
          </w:tcPr>
          <w:p w:rsidR="00197B5F" w:rsidRDefault="006B0DF0" w:rsidP="00141736">
            <w:r>
              <w:t xml:space="preserve">The </w:t>
            </w:r>
            <w:r w:rsidR="00BF1114">
              <w:t>name of the “</w:t>
            </w:r>
            <w:r w:rsidR="00141736">
              <w:t>for</w:t>
            </w:r>
            <w:r w:rsidR="00BF1114">
              <w:t xml:space="preserve">” </w:t>
            </w:r>
            <w:r w:rsidR="00141736">
              <w:t>loop</w:t>
            </w:r>
            <w:r w:rsidR="00BF1114">
              <w:t xml:space="preserve">, which will be matched with the name of an </w:t>
            </w:r>
            <w:proofErr w:type="spellStart"/>
            <w:proofErr w:type="gramStart"/>
            <w:r w:rsidR="00BF1114" w:rsidRPr="00BF1114">
              <w:rPr>
                <w:rStyle w:val="RTiSWDocLiteralText"/>
              </w:rPr>
              <w:t>End</w:t>
            </w:r>
            <w:r w:rsidR="00141736">
              <w:rPr>
                <w:rStyle w:val="RTiSWDocLiteralText"/>
              </w:rPr>
              <w:t>For</w:t>
            </w:r>
            <w:proofErr w:type="spellEnd"/>
            <w:r w:rsidR="00BF1114" w:rsidRPr="00BF1114">
              <w:rPr>
                <w:rStyle w:val="RTiSWDocLiteralText"/>
              </w:rPr>
              <w:t>(</w:t>
            </w:r>
            <w:proofErr w:type="gramEnd"/>
            <w:r w:rsidR="00BF1114" w:rsidRPr="00BF1114">
              <w:rPr>
                <w:rStyle w:val="RTiSWDocLiteralText"/>
              </w:rPr>
              <w:t>)</w:t>
            </w:r>
            <w:r w:rsidR="00BF1114">
              <w:t xml:space="preserve"> command to indicate the block of commands in </w:t>
            </w:r>
            <w:r w:rsidR="00141736">
              <w:t>the loop</w:t>
            </w:r>
            <w:r w:rsidR="00BF1114">
              <w:t>.</w:t>
            </w:r>
            <w:r w:rsidR="00197B5F">
              <w:t xml:space="preserve">  </w:t>
            </w:r>
          </w:p>
        </w:tc>
        <w:tc>
          <w:tcPr>
            <w:tcW w:w="3167" w:type="dxa"/>
          </w:tcPr>
          <w:p w:rsidR="00197B5F" w:rsidRDefault="00BF1114" w:rsidP="00BF1114">
            <w:r>
              <w:t>None – must be specified.</w:t>
            </w:r>
          </w:p>
        </w:tc>
      </w:tr>
      <w:tr w:rsidR="00197B5F" w:rsidTr="00141736">
        <w:trPr>
          <w:jc w:val="center"/>
        </w:trPr>
        <w:tc>
          <w:tcPr>
            <w:tcW w:w="2329" w:type="dxa"/>
          </w:tcPr>
          <w:p w:rsidR="00197B5F" w:rsidRDefault="0014173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IteratorProperty</w:t>
            </w:r>
            <w:proofErr w:type="spellEnd"/>
          </w:p>
        </w:tc>
        <w:tc>
          <w:tcPr>
            <w:tcW w:w="3854" w:type="dxa"/>
          </w:tcPr>
          <w:p w:rsidR="00197B5F" w:rsidRDefault="00BF1114" w:rsidP="00141736">
            <w:r>
              <w:t xml:space="preserve">The </w:t>
            </w:r>
            <w:r w:rsidR="00141736">
              <w:t>processor property that will be set to the iterator property.  The object type will depend on that used to provide the iteration property list</w:t>
            </w:r>
            <w:r>
              <w:t xml:space="preserve">.  </w:t>
            </w:r>
            <w:r w:rsidR="00141736">
              <w:t>For example, if a column of strings from a table is used for iteration, the property will contain a string.</w:t>
            </w:r>
          </w:p>
        </w:tc>
        <w:tc>
          <w:tcPr>
            <w:tcW w:w="3167" w:type="dxa"/>
          </w:tcPr>
          <w:p w:rsidR="00197B5F" w:rsidRPr="006B0DF0" w:rsidRDefault="00141736">
            <w:pPr>
              <w:rPr>
                <w:rStyle w:val="RTiSWDocLiteralText"/>
              </w:rPr>
            </w:pPr>
            <w:r>
              <w:t xml:space="preserve">Same as </w:t>
            </w:r>
            <w:r w:rsidRPr="00141736">
              <w:rPr>
                <w:rStyle w:val="RTiSWDocLiteralText"/>
              </w:rPr>
              <w:t>Name</w:t>
            </w:r>
            <w:r>
              <w:t>.</w:t>
            </w:r>
          </w:p>
        </w:tc>
      </w:tr>
      <w:tr w:rsidR="00A67548" w:rsidTr="005B6366">
        <w:trPr>
          <w:jc w:val="center"/>
        </w:trPr>
        <w:tc>
          <w:tcPr>
            <w:tcW w:w="2329" w:type="dxa"/>
            <w:shd w:val="clear" w:color="auto" w:fill="F2F2F2" w:themeFill="background1" w:themeFillShade="F2"/>
          </w:tcPr>
          <w:p w:rsidR="00A67548" w:rsidRDefault="00A67548" w:rsidP="00A6754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List</w:t>
            </w:r>
          </w:p>
        </w:tc>
        <w:tc>
          <w:tcPr>
            <w:tcW w:w="3854" w:type="dxa"/>
            <w:shd w:val="clear" w:color="auto" w:fill="F2F2F2" w:themeFill="background1" w:themeFillShade="F2"/>
          </w:tcPr>
          <w:p w:rsidR="00A67548" w:rsidRDefault="00A67548" w:rsidP="00A67548">
            <w:r>
              <w:t>A list of comma-separated values to be used as variables for the iteration.</w:t>
            </w:r>
          </w:p>
        </w:tc>
        <w:tc>
          <w:tcPr>
            <w:tcW w:w="3167" w:type="dxa"/>
            <w:shd w:val="clear" w:color="auto" w:fill="F2F2F2" w:themeFill="background1" w:themeFillShade="F2"/>
          </w:tcPr>
          <w:p w:rsidR="00A67548" w:rsidRDefault="00A67548" w:rsidP="00715BFE">
            <w:r>
              <w:t>None</w:t>
            </w:r>
            <w:r w:rsidR="00715BFE">
              <w:t xml:space="preserve"> if list is used</w:t>
            </w:r>
            <w:r>
              <w:t xml:space="preserve"> – must specified </w:t>
            </w:r>
            <w:r w:rsidR="00715BFE">
              <w:t>a list of values</w:t>
            </w:r>
            <w:r>
              <w:t>.</w:t>
            </w:r>
          </w:p>
        </w:tc>
      </w:tr>
      <w:tr w:rsidR="00715BFE" w:rsidTr="00141736">
        <w:trPr>
          <w:jc w:val="center"/>
        </w:trPr>
        <w:tc>
          <w:tcPr>
            <w:tcW w:w="2329" w:type="dxa"/>
          </w:tcPr>
          <w:p w:rsidR="00715BFE" w:rsidRDefault="00715BFE" w:rsidP="00A6754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SequenceStart</w:t>
            </w:r>
            <w:proofErr w:type="spellEnd"/>
          </w:p>
        </w:tc>
        <w:tc>
          <w:tcPr>
            <w:tcW w:w="3854" w:type="dxa"/>
          </w:tcPr>
          <w:p w:rsidR="00715BFE" w:rsidRDefault="00715BFE" w:rsidP="00A67548">
            <w:r>
              <w:t>Starting value when a sequence is specified for iteration, an integer or floating-point number (with decimal).</w:t>
            </w:r>
            <w:r w:rsidR="00E80AE7">
              <w:t xml:space="preserve">  Can be specified with </w:t>
            </w:r>
            <w:r w:rsidR="00E80AE7" w:rsidRPr="00E80AE7">
              <w:rPr>
                <w:rStyle w:val="RTiSWDocLiteralText"/>
              </w:rPr>
              <w:t>${Property}</w:t>
            </w:r>
            <w:r w:rsidR="00E80AE7">
              <w:t>.</w:t>
            </w:r>
          </w:p>
        </w:tc>
        <w:tc>
          <w:tcPr>
            <w:tcW w:w="3167" w:type="dxa"/>
          </w:tcPr>
          <w:p w:rsidR="00715BFE" w:rsidRDefault="00715BFE" w:rsidP="00715BFE">
            <w:r>
              <w:t>None if sequence is used.</w:t>
            </w:r>
          </w:p>
        </w:tc>
      </w:tr>
      <w:tr w:rsidR="00715BFE" w:rsidTr="00141736">
        <w:trPr>
          <w:jc w:val="center"/>
        </w:trPr>
        <w:tc>
          <w:tcPr>
            <w:tcW w:w="2329" w:type="dxa"/>
          </w:tcPr>
          <w:p w:rsidR="00715BFE" w:rsidRDefault="00715BFE" w:rsidP="00A6754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SequenceEnd</w:t>
            </w:r>
            <w:proofErr w:type="spellEnd"/>
          </w:p>
        </w:tc>
        <w:tc>
          <w:tcPr>
            <w:tcW w:w="3854" w:type="dxa"/>
          </w:tcPr>
          <w:p w:rsidR="00715BFE" w:rsidRDefault="00715BFE" w:rsidP="00A67548">
            <w:r>
              <w:t>Ending value for sequence.</w:t>
            </w:r>
            <w:r w:rsidR="00E80AE7">
              <w:t xml:space="preserve">  </w:t>
            </w:r>
            <w:r w:rsidR="00E80AE7">
              <w:t xml:space="preserve">Can be specified with </w:t>
            </w:r>
            <w:r w:rsidR="00E80AE7" w:rsidRPr="00E80AE7">
              <w:rPr>
                <w:rStyle w:val="RTiSWDocLiteralText"/>
              </w:rPr>
              <w:t>${Property}</w:t>
            </w:r>
            <w:r w:rsidR="00E80AE7">
              <w:t>.</w:t>
            </w:r>
          </w:p>
        </w:tc>
        <w:tc>
          <w:tcPr>
            <w:tcW w:w="3167" w:type="dxa"/>
          </w:tcPr>
          <w:p w:rsidR="00715BFE" w:rsidRDefault="00715BFE" w:rsidP="00A67548">
            <w:r>
              <w:t>None – must be specified if sequence is used.</w:t>
            </w:r>
          </w:p>
        </w:tc>
      </w:tr>
      <w:tr w:rsidR="00715BFE" w:rsidTr="00141736">
        <w:trPr>
          <w:jc w:val="center"/>
        </w:trPr>
        <w:tc>
          <w:tcPr>
            <w:tcW w:w="2329" w:type="dxa"/>
          </w:tcPr>
          <w:p w:rsidR="00715BFE" w:rsidRDefault="00715BFE" w:rsidP="00A6754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SequenceIncrement</w:t>
            </w:r>
            <w:proofErr w:type="spellEnd"/>
          </w:p>
        </w:tc>
        <w:tc>
          <w:tcPr>
            <w:tcW w:w="3854" w:type="dxa"/>
          </w:tcPr>
          <w:p w:rsidR="00715BFE" w:rsidRDefault="00715BFE" w:rsidP="00A67548">
            <w:r>
              <w:t>Increment for sequence itera</w:t>
            </w:r>
            <w:bookmarkStart w:id="1" w:name="_GoBack"/>
            <w:bookmarkEnd w:id="1"/>
            <w:r>
              <w:t>tor.</w:t>
            </w:r>
          </w:p>
        </w:tc>
        <w:tc>
          <w:tcPr>
            <w:tcW w:w="3167" w:type="dxa"/>
          </w:tcPr>
          <w:p w:rsidR="00715BFE" w:rsidRDefault="00715BFE" w:rsidP="00A67548">
            <w:r>
              <w:t xml:space="preserve">1 or 1.0 depending on </w:t>
            </w:r>
            <w:proofErr w:type="spellStart"/>
            <w:r w:rsidRPr="00715BFE">
              <w:rPr>
                <w:rStyle w:val="RTiSWDocLiteralText"/>
              </w:rPr>
              <w:t>SequenceStart</w:t>
            </w:r>
            <w:proofErr w:type="spellEnd"/>
            <w:r>
              <w:t xml:space="preserve"> type.</w:t>
            </w:r>
          </w:p>
        </w:tc>
      </w:tr>
      <w:tr w:rsidR="00A67548" w:rsidTr="00715BFE">
        <w:trPr>
          <w:jc w:val="center"/>
        </w:trPr>
        <w:tc>
          <w:tcPr>
            <w:tcW w:w="2329" w:type="dxa"/>
            <w:shd w:val="clear" w:color="auto" w:fill="F2F2F2" w:themeFill="background1" w:themeFillShade="F2"/>
          </w:tcPr>
          <w:p w:rsidR="00A67548" w:rsidRDefault="00A67548" w:rsidP="00A6754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3854" w:type="dxa"/>
            <w:shd w:val="clear" w:color="auto" w:fill="F2F2F2" w:themeFill="background1" w:themeFillShade="F2"/>
          </w:tcPr>
          <w:p w:rsidR="00A67548" w:rsidRDefault="00A67548" w:rsidP="00A67548">
            <w:r>
              <w:t>The table identifier, when specifying the iterator as a column from a table.</w:t>
            </w:r>
            <w:r w:rsidR="005B6366">
              <w:t xml:space="preserve">  Can be specified with processor </w:t>
            </w:r>
            <w:r w:rsidR="005B6366" w:rsidRPr="005B6366">
              <w:rPr>
                <w:rStyle w:val="RTiSWDocLiteralText"/>
              </w:rPr>
              <w:t>${Property}</w:t>
            </w:r>
            <w:r w:rsidR="005B6366">
              <w:t>.</w:t>
            </w:r>
          </w:p>
        </w:tc>
        <w:tc>
          <w:tcPr>
            <w:tcW w:w="3167" w:type="dxa"/>
            <w:shd w:val="clear" w:color="auto" w:fill="F2F2F2" w:themeFill="background1" w:themeFillShade="F2"/>
          </w:tcPr>
          <w:p w:rsidR="00A67548" w:rsidRDefault="00A67548" w:rsidP="00715BFE">
            <w:r>
              <w:t>None</w:t>
            </w:r>
            <w:r w:rsidR="00715BFE">
              <w:t xml:space="preserve"> if table is used</w:t>
            </w:r>
            <w:r>
              <w:t xml:space="preserve"> – must specif</w:t>
            </w:r>
            <w:r w:rsidR="00715BFE">
              <w:t>y</w:t>
            </w:r>
            <w:r>
              <w:t xml:space="preserve"> </w:t>
            </w:r>
            <w:r w:rsidR="00715BFE">
              <w:t xml:space="preserve">the </w:t>
            </w:r>
            <w:r>
              <w:t>table</w:t>
            </w:r>
            <w:r w:rsidR="00715BFE">
              <w:t xml:space="preserve"> ID</w:t>
            </w:r>
            <w:r>
              <w:t>.</w:t>
            </w:r>
          </w:p>
        </w:tc>
      </w:tr>
      <w:tr w:rsidR="00A67548" w:rsidTr="00715BFE">
        <w:trPr>
          <w:jc w:val="center"/>
        </w:trPr>
        <w:tc>
          <w:tcPr>
            <w:tcW w:w="2329" w:type="dxa"/>
            <w:shd w:val="clear" w:color="auto" w:fill="F2F2F2" w:themeFill="background1" w:themeFillShade="F2"/>
          </w:tcPr>
          <w:p w:rsidR="00A67548" w:rsidRDefault="00A67548" w:rsidP="00A6754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TableColumn</w:t>
            </w:r>
            <w:proofErr w:type="spellEnd"/>
          </w:p>
        </w:tc>
        <w:tc>
          <w:tcPr>
            <w:tcW w:w="3854" w:type="dxa"/>
            <w:shd w:val="clear" w:color="auto" w:fill="F2F2F2" w:themeFill="background1" w:themeFillShade="F2"/>
          </w:tcPr>
          <w:p w:rsidR="00A67548" w:rsidRDefault="00A67548" w:rsidP="00A67548">
            <w:r>
              <w:t>The table column name, when specifying the iterator as a column from a table.</w:t>
            </w:r>
          </w:p>
        </w:tc>
        <w:tc>
          <w:tcPr>
            <w:tcW w:w="3167" w:type="dxa"/>
            <w:shd w:val="clear" w:color="auto" w:fill="F2F2F2" w:themeFill="background1" w:themeFillShade="F2"/>
          </w:tcPr>
          <w:p w:rsidR="00A67548" w:rsidRDefault="00A67548" w:rsidP="00A67548">
            <w:r>
              <w:t>None – must be specified if table is used.</w:t>
            </w:r>
          </w:p>
        </w:tc>
      </w:tr>
      <w:tr w:rsidR="00A22429" w:rsidTr="00715BFE">
        <w:trPr>
          <w:jc w:val="center"/>
        </w:trPr>
        <w:tc>
          <w:tcPr>
            <w:tcW w:w="2329" w:type="dxa"/>
            <w:shd w:val="clear" w:color="auto" w:fill="F2F2F2" w:themeFill="background1" w:themeFillShade="F2"/>
          </w:tcPr>
          <w:p w:rsidR="00A22429" w:rsidRDefault="00A22429" w:rsidP="00A6754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TablePropertyMap</w:t>
            </w:r>
            <w:proofErr w:type="spellEnd"/>
          </w:p>
        </w:tc>
        <w:tc>
          <w:tcPr>
            <w:tcW w:w="3854" w:type="dxa"/>
            <w:shd w:val="clear" w:color="auto" w:fill="F2F2F2" w:themeFill="background1" w:themeFillShade="F2"/>
          </w:tcPr>
          <w:p w:rsidR="00A22429" w:rsidRDefault="00A22429" w:rsidP="00A67548">
            <w:r>
              <w:t xml:space="preserve">Specify the names of column names and corresponding processor property names to set.  This allows other commands to access the values of those properties using </w:t>
            </w:r>
            <w:r w:rsidRPr="00A22429">
              <w:rPr>
                <w:rStyle w:val="RTiSWDocLiteralText"/>
              </w:rPr>
              <w:t>${Property}</w:t>
            </w:r>
            <w:r>
              <w:t xml:space="preserve"> notation.  Specify using format: </w:t>
            </w:r>
            <w:r w:rsidRPr="00A22429">
              <w:rPr>
                <w:rStyle w:val="RTiSWDocLiteralText"/>
              </w:rPr>
              <w:t>ColumnName1:PropertyName1</w:t>
            </w:r>
            <w:r>
              <w:t xml:space="preserve">, </w:t>
            </w:r>
            <w:r w:rsidRPr="00A22429">
              <w:rPr>
                <w:rStyle w:val="RTiSWDocLiteralText"/>
              </w:rPr>
              <w:t>ColumnName2:PropertyName2</w:t>
            </w:r>
          </w:p>
        </w:tc>
        <w:tc>
          <w:tcPr>
            <w:tcW w:w="3167" w:type="dxa"/>
            <w:shd w:val="clear" w:color="auto" w:fill="F2F2F2" w:themeFill="background1" w:themeFillShade="F2"/>
          </w:tcPr>
          <w:p w:rsidR="00A22429" w:rsidRDefault="00A22429" w:rsidP="00A22429">
            <w:r>
              <w:t xml:space="preserve">None – only the iterator column value will be set as a property using </w:t>
            </w:r>
            <w:proofErr w:type="spellStart"/>
            <w:r w:rsidRPr="00A22429">
              <w:rPr>
                <w:rStyle w:val="RTiSWDocLiteralText"/>
              </w:rPr>
              <w:t>IteratorProperty</w:t>
            </w:r>
            <w:proofErr w:type="spellEnd"/>
            <w:r>
              <w:t>.</w:t>
            </w:r>
          </w:p>
        </w:tc>
      </w:tr>
    </w:tbl>
    <w:p w:rsidR="00197B5F" w:rsidRDefault="00197B5F">
      <w:pPr>
        <w:rPr>
          <w:color w:val="C0C0C0"/>
        </w:rPr>
      </w:pPr>
    </w:p>
    <w:p w:rsidR="006541CC" w:rsidRDefault="00066074">
      <w:pPr>
        <w:rPr>
          <w:color w:val="000000" w:themeColor="text1"/>
        </w:rPr>
      </w:pPr>
      <w:r>
        <w:rPr>
          <w:color w:val="000000" w:themeColor="text1"/>
        </w:rPr>
        <w:t xml:space="preserve">The following example illustrates </w:t>
      </w:r>
      <w:r w:rsidR="002575BA">
        <w:rPr>
          <w:color w:val="000000" w:themeColor="text1"/>
        </w:rPr>
        <w:t xml:space="preserve">a simple </w:t>
      </w:r>
      <w:proofErr w:type="gramStart"/>
      <w:r w:rsidR="002575BA" w:rsidRPr="002575BA">
        <w:rPr>
          <w:rStyle w:val="RTiSWDocLiteralText"/>
        </w:rPr>
        <w:t>For(</w:t>
      </w:r>
      <w:proofErr w:type="gramEnd"/>
      <w:r w:rsidR="002575BA" w:rsidRPr="002575BA">
        <w:rPr>
          <w:rStyle w:val="RTiSWDocLiteralText"/>
        </w:rPr>
        <w:t>)</w:t>
      </w:r>
      <w:r w:rsidR="002575BA">
        <w:rPr>
          <w:color w:val="000000" w:themeColor="text1"/>
        </w:rPr>
        <w:t xml:space="preserve"> and </w:t>
      </w:r>
      <w:proofErr w:type="spellStart"/>
      <w:r w:rsidR="002575BA" w:rsidRPr="002575BA">
        <w:rPr>
          <w:rStyle w:val="RTiSWDocLiteralText"/>
        </w:rPr>
        <w:t>EndFor</w:t>
      </w:r>
      <w:proofErr w:type="spellEnd"/>
      <w:r w:rsidR="002575BA" w:rsidRPr="002575BA">
        <w:rPr>
          <w:rStyle w:val="RTiSWDocLiteralText"/>
        </w:rPr>
        <w:t>()</w:t>
      </w:r>
      <w:r w:rsidR="002575BA">
        <w:rPr>
          <w:color w:val="000000" w:themeColor="text1"/>
        </w:rPr>
        <w:t xml:space="preserve"> </w:t>
      </w:r>
      <w:r w:rsidR="00141736">
        <w:rPr>
          <w:color w:val="000000" w:themeColor="text1"/>
        </w:rPr>
        <w:t>usage</w:t>
      </w:r>
      <w:r>
        <w:rPr>
          <w:color w:val="000000" w:themeColor="text1"/>
        </w:rPr>
        <w:t>.</w:t>
      </w:r>
      <w:r w:rsidR="00EA1DF5">
        <w:rPr>
          <w:color w:val="000000" w:themeColor="text1"/>
        </w:rPr>
        <w:t xml:space="preserve">  In th</w:t>
      </w:r>
      <w:r w:rsidR="00141736">
        <w:rPr>
          <w:color w:val="000000" w:themeColor="text1"/>
        </w:rPr>
        <w:t xml:space="preserve">is </w:t>
      </w:r>
      <w:r w:rsidR="00EA1DF5">
        <w:rPr>
          <w:color w:val="000000" w:themeColor="text1"/>
        </w:rPr>
        <w:t xml:space="preserve">example </w:t>
      </w:r>
      <w:r w:rsidR="00141736">
        <w:rPr>
          <w:color w:val="000000" w:themeColor="text1"/>
        </w:rPr>
        <w:t xml:space="preserve">the </w:t>
      </w:r>
      <w:proofErr w:type="spellStart"/>
      <w:r w:rsidR="00141736" w:rsidRPr="00141736">
        <w:rPr>
          <w:rStyle w:val="RTiSWDocLiteralText"/>
        </w:rPr>
        <w:t>StationID</w:t>
      </w:r>
      <w:proofErr w:type="spellEnd"/>
      <w:r w:rsidR="00141736">
        <w:rPr>
          <w:color w:val="000000" w:themeColor="text1"/>
        </w:rPr>
        <w:t xml:space="preserve"> column in the input table is used to provide the list of values to iterate over</w:t>
      </w:r>
      <w:r w:rsidR="00EA1DF5">
        <w:rPr>
          <w:color w:val="000000" w:themeColor="text1"/>
        </w:rPr>
        <w:t>.</w:t>
      </w:r>
      <w:r w:rsidR="006541CC">
        <w:rPr>
          <w:color w:val="000000" w:themeColor="text1"/>
        </w:rPr>
        <w:t xml:space="preserve">  The </w:t>
      </w:r>
      <w:r w:rsidR="00141736">
        <w:rPr>
          <w:color w:val="000000" w:themeColor="text1"/>
        </w:rPr>
        <w:t xml:space="preserve">following </w:t>
      </w:r>
      <w:r w:rsidR="006541CC">
        <w:rPr>
          <w:color w:val="000000" w:themeColor="text1"/>
        </w:rPr>
        <w:t>input table is a delimited file but could come from another source:</w:t>
      </w:r>
    </w:p>
    <w:p w:rsidR="006541CC" w:rsidRDefault="006541CC">
      <w:pPr>
        <w:rPr>
          <w:color w:val="000000" w:themeColor="text1"/>
        </w:rPr>
      </w:pPr>
    </w:p>
    <w:p w:rsidR="006541CC" w:rsidRPr="006541CC" w:rsidRDefault="006541CC" w:rsidP="006541CC">
      <w:pPr>
        <w:rPr>
          <w:rStyle w:val="RTiSWDocLiteralText"/>
        </w:rPr>
      </w:pPr>
      <w:r w:rsidRPr="006541CC">
        <w:rPr>
          <w:rStyle w:val="RTiSWDocLiteralText"/>
        </w:rPr>
        <w:t xml:space="preserve"># Test table data for </w:t>
      </w:r>
      <w:proofErr w:type="gramStart"/>
      <w:r w:rsidRPr="006541CC">
        <w:rPr>
          <w:rStyle w:val="RTiSWDocLiteralText"/>
        </w:rPr>
        <w:t>For(</w:t>
      </w:r>
      <w:proofErr w:type="gramEnd"/>
      <w:r w:rsidRPr="006541CC">
        <w:rPr>
          <w:rStyle w:val="RTiSWDocLiteralText"/>
        </w:rPr>
        <w:t>) command tests</w:t>
      </w:r>
    </w:p>
    <w:p w:rsidR="006541CC" w:rsidRPr="006541CC" w:rsidRDefault="006541CC" w:rsidP="006541CC">
      <w:pPr>
        <w:rPr>
          <w:rStyle w:val="RTiSWDocLiteralText"/>
        </w:rPr>
      </w:pPr>
      <w:r w:rsidRPr="006541CC">
        <w:rPr>
          <w:rStyle w:val="RTiSWDocLiteralText"/>
        </w:rPr>
        <w:t>"Count","Val","</w:t>
      </w:r>
      <w:proofErr w:type="spellStart"/>
      <w:r w:rsidRPr="006541CC">
        <w:rPr>
          <w:rStyle w:val="RTiSWDocLiteralText"/>
        </w:rPr>
        <w:t>StationID</w:t>
      </w:r>
      <w:proofErr w:type="spellEnd"/>
      <w:r w:rsidRPr="006541CC">
        <w:rPr>
          <w:rStyle w:val="RTiSWDocLiteralText"/>
        </w:rPr>
        <w:t>","Basin"</w:t>
      </w:r>
    </w:p>
    <w:p w:rsidR="006541CC" w:rsidRPr="006541CC" w:rsidRDefault="006541CC" w:rsidP="006541CC">
      <w:pPr>
        <w:rPr>
          <w:rStyle w:val="RTiSWDocLiteralText"/>
        </w:rPr>
      </w:pPr>
      <w:r w:rsidRPr="006541CC">
        <w:rPr>
          <w:rStyle w:val="RTiSWDocLiteralText"/>
        </w:rPr>
        <w:t>1</w:t>
      </w:r>
      <w:proofErr w:type="gramStart"/>
      <w:r w:rsidRPr="006541CC">
        <w:rPr>
          <w:rStyle w:val="RTiSWDocLiteralText"/>
        </w:rPr>
        <w:t>,1.0,Station1,Basin1</w:t>
      </w:r>
      <w:proofErr w:type="gramEnd"/>
    </w:p>
    <w:p w:rsidR="006541CC" w:rsidRPr="006541CC" w:rsidRDefault="006541CC" w:rsidP="006541CC">
      <w:pPr>
        <w:rPr>
          <w:rStyle w:val="RTiSWDocLiteralText"/>
        </w:rPr>
      </w:pPr>
      <w:r w:rsidRPr="006541CC">
        <w:rPr>
          <w:rStyle w:val="RTiSWDocLiteralText"/>
        </w:rPr>
        <w:t>2</w:t>
      </w:r>
      <w:proofErr w:type="gramStart"/>
      <w:r w:rsidRPr="006541CC">
        <w:rPr>
          <w:rStyle w:val="RTiSWDocLiteralText"/>
        </w:rPr>
        <w:t>,2.0,Station2,Basin2</w:t>
      </w:r>
      <w:proofErr w:type="gramEnd"/>
    </w:p>
    <w:p w:rsidR="006541CC" w:rsidRPr="006541CC" w:rsidRDefault="006541CC" w:rsidP="006541CC">
      <w:pPr>
        <w:rPr>
          <w:rStyle w:val="RTiSWDocLiteralText"/>
        </w:rPr>
      </w:pPr>
      <w:r w:rsidRPr="006541CC">
        <w:rPr>
          <w:rStyle w:val="RTiSWDocLiteralText"/>
        </w:rPr>
        <w:t>3</w:t>
      </w:r>
      <w:proofErr w:type="gramStart"/>
      <w:r w:rsidRPr="006541CC">
        <w:rPr>
          <w:rStyle w:val="RTiSWDocLiteralText"/>
        </w:rPr>
        <w:t>,3.0,Station3,Basin3</w:t>
      </w:r>
      <w:proofErr w:type="gramEnd"/>
    </w:p>
    <w:p w:rsidR="006541CC" w:rsidRPr="006541CC" w:rsidRDefault="006541CC" w:rsidP="006541CC">
      <w:pPr>
        <w:rPr>
          <w:rStyle w:val="RTiSWDocLiteralText"/>
        </w:rPr>
      </w:pPr>
      <w:r w:rsidRPr="006541CC">
        <w:rPr>
          <w:rStyle w:val="RTiSWDocLiteralText"/>
        </w:rPr>
        <w:t>4</w:t>
      </w:r>
      <w:proofErr w:type="gramStart"/>
      <w:r w:rsidRPr="006541CC">
        <w:rPr>
          <w:rStyle w:val="RTiSWDocLiteralText"/>
        </w:rPr>
        <w:t>,4.0,Station4,Basin4</w:t>
      </w:r>
      <w:proofErr w:type="gramEnd"/>
    </w:p>
    <w:p w:rsidR="006541CC" w:rsidRDefault="006541CC">
      <w:pPr>
        <w:rPr>
          <w:color w:val="000000" w:themeColor="text1"/>
        </w:rPr>
      </w:pPr>
    </w:p>
    <w:p w:rsidR="006541CC" w:rsidRDefault="00141736">
      <w:pPr>
        <w:rPr>
          <w:color w:val="000000" w:themeColor="text1"/>
        </w:rPr>
      </w:pPr>
      <w:r>
        <w:rPr>
          <w:color w:val="000000" w:themeColor="text1"/>
        </w:rPr>
        <w:t>The following c</w:t>
      </w:r>
      <w:r w:rsidR="006541CC">
        <w:rPr>
          <w:color w:val="000000" w:themeColor="text1"/>
        </w:rPr>
        <w:t>ommand file</w:t>
      </w:r>
      <w:r>
        <w:rPr>
          <w:color w:val="000000" w:themeColor="text1"/>
        </w:rPr>
        <w:t xml:space="preserve"> reads the above input table, iterates over the </w:t>
      </w:r>
      <w:proofErr w:type="spellStart"/>
      <w:r w:rsidRPr="00141736">
        <w:rPr>
          <w:rStyle w:val="RTiSWDocLiteralText"/>
        </w:rPr>
        <w:t>StationID</w:t>
      </w:r>
      <w:proofErr w:type="spellEnd"/>
      <w:r>
        <w:rPr>
          <w:color w:val="000000" w:themeColor="text1"/>
        </w:rPr>
        <w:t xml:space="preserve"> column, and creates a simple output file</w:t>
      </w:r>
      <w:r w:rsidR="006541CC">
        <w:rPr>
          <w:color w:val="000000" w:themeColor="text1"/>
        </w:rPr>
        <w:t>:</w:t>
      </w:r>
    </w:p>
    <w:p w:rsidR="006541CC" w:rsidRDefault="006541CC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41CC" w:rsidTr="006541CC">
        <w:tc>
          <w:tcPr>
            <w:tcW w:w="9350" w:type="dxa"/>
          </w:tcPr>
          <w:p w:rsidR="006541CC" w:rsidRPr="006541CC" w:rsidRDefault="006541CC" w:rsidP="006541CC">
            <w:pPr>
              <w:rPr>
                <w:rStyle w:val="RTiSWDocLiteralText"/>
                <w:sz w:val="18"/>
                <w:szCs w:val="18"/>
              </w:rPr>
            </w:pPr>
            <w:r w:rsidRPr="006541CC">
              <w:rPr>
                <w:rStyle w:val="RTiSWDocLiteralText"/>
                <w:sz w:val="18"/>
                <w:szCs w:val="18"/>
              </w:rPr>
              <w:t>ReadTableFromDelimitedFile(TableID="Table1",InputFile="Data\testtable.csv")</w:t>
            </w:r>
          </w:p>
          <w:p w:rsidR="006541CC" w:rsidRPr="006541CC" w:rsidRDefault="006541CC" w:rsidP="006541CC">
            <w:pPr>
              <w:rPr>
                <w:rStyle w:val="RTiSWDocLiteralText"/>
                <w:sz w:val="18"/>
                <w:szCs w:val="18"/>
              </w:rPr>
            </w:pPr>
            <w:r w:rsidRPr="006541CC">
              <w:rPr>
                <w:rStyle w:val="RTiSWDocLiteralText"/>
                <w:sz w:val="18"/>
                <w:szCs w:val="18"/>
              </w:rPr>
              <w:t>RemoveFile(InputFile="Results/Test_For_TableString_out.txt",IfNotFound=Ignore)</w:t>
            </w:r>
          </w:p>
          <w:p w:rsidR="006541CC" w:rsidRPr="006541CC" w:rsidRDefault="006541CC" w:rsidP="006541CC">
            <w:pPr>
              <w:rPr>
                <w:rStyle w:val="RTiSWDocLiteralText"/>
                <w:sz w:val="18"/>
                <w:szCs w:val="18"/>
              </w:rPr>
            </w:pPr>
            <w:r w:rsidRPr="006541CC">
              <w:rPr>
                <w:rStyle w:val="RTiSWDocLiteralText"/>
                <w:sz w:val="18"/>
                <w:szCs w:val="18"/>
              </w:rPr>
              <w:t>For(Name="</w:t>
            </w:r>
            <w:proofErr w:type="spellStart"/>
            <w:r w:rsidRPr="006541CC">
              <w:rPr>
                <w:rStyle w:val="RTiSWDocLiteralText"/>
                <w:sz w:val="18"/>
                <w:szCs w:val="18"/>
              </w:rPr>
              <w:t>TestFor</w:t>
            </w:r>
            <w:proofErr w:type="spellEnd"/>
            <w:r w:rsidRPr="006541CC">
              <w:rPr>
                <w:rStyle w:val="RTiSWDocLiteralText"/>
                <w:sz w:val="18"/>
                <w:szCs w:val="18"/>
              </w:rPr>
              <w:t>",</w:t>
            </w:r>
            <w:proofErr w:type="spellStart"/>
            <w:r w:rsidRPr="006541CC">
              <w:rPr>
                <w:rStyle w:val="RTiSWDocLiteralText"/>
                <w:sz w:val="18"/>
                <w:szCs w:val="18"/>
              </w:rPr>
              <w:t>TableID</w:t>
            </w:r>
            <w:proofErr w:type="spellEnd"/>
            <w:r w:rsidRPr="006541CC">
              <w:rPr>
                <w:rStyle w:val="RTiSWDocLiteralText"/>
                <w:sz w:val="18"/>
                <w:szCs w:val="18"/>
              </w:rPr>
              <w:t>="Table1",TableColumn="</w:t>
            </w:r>
            <w:proofErr w:type="spellStart"/>
            <w:r w:rsidRPr="006541CC">
              <w:rPr>
                <w:rStyle w:val="RTiSWDocLiteralText"/>
                <w:sz w:val="18"/>
                <w:szCs w:val="18"/>
              </w:rPr>
              <w:t>StationID</w:t>
            </w:r>
            <w:proofErr w:type="spellEnd"/>
            <w:r w:rsidRPr="006541CC">
              <w:rPr>
                <w:rStyle w:val="RTiSWDocLiteralText"/>
                <w:sz w:val="18"/>
                <w:szCs w:val="18"/>
              </w:rPr>
              <w:t>")</w:t>
            </w:r>
          </w:p>
          <w:p w:rsidR="006541CC" w:rsidRPr="006541CC" w:rsidRDefault="006541CC" w:rsidP="006541CC">
            <w:pPr>
              <w:rPr>
                <w:rStyle w:val="RTiSWDocLiteralText"/>
                <w:sz w:val="18"/>
                <w:szCs w:val="18"/>
              </w:rPr>
            </w:pPr>
            <w:r w:rsidRPr="006541CC">
              <w:rPr>
                <w:rStyle w:val="RTiSWDocLiteralText"/>
                <w:sz w:val="18"/>
                <w:szCs w:val="18"/>
              </w:rPr>
              <w:t>WritePropertiesToFile(OutputFile="Results/Test_For_TableString_out.txt",</w:t>
            </w:r>
          </w:p>
          <w:p w:rsidR="006541CC" w:rsidRPr="006541CC" w:rsidRDefault="006541CC" w:rsidP="006541CC">
            <w:pPr>
              <w:rPr>
                <w:rStyle w:val="RTiSWDocLiteralText"/>
                <w:sz w:val="18"/>
                <w:szCs w:val="18"/>
              </w:rPr>
            </w:pPr>
            <w:r w:rsidRPr="006541CC">
              <w:rPr>
                <w:rStyle w:val="RTiSWDocLiteralText"/>
                <w:sz w:val="18"/>
                <w:szCs w:val="18"/>
              </w:rPr>
              <w:t xml:space="preserve">    IncludeProperty="TestFor",WriteMode=Append,FileFormat=NameTypeValue)</w:t>
            </w:r>
          </w:p>
          <w:p w:rsidR="006541CC" w:rsidRDefault="006541CC" w:rsidP="006541CC">
            <w:pPr>
              <w:rPr>
                <w:color w:val="000000" w:themeColor="text1"/>
              </w:rPr>
            </w:pPr>
            <w:proofErr w:type="spellStart"/>
            <w:r w:rsidRPr="006541CC">
              <w:rPr>
                <w:rStyle w:val="RTiSWDocLiteralText"/>
                <w:sz w:val="18"/>
                <w:szCs w:val="18"/>
              </w:rPr>
              <w:t>EndFor</w:t>
            </w:r>
            <w:proofErr w:type="spellEnd"/>
            <w:r w:rsidRPr="006541CC">
              <w:rPr>
                <w:rStyle w:val="RTiSWDocLiteralText"/>
                <w:sz w:val="18"/>
                <w:szCs w:val="18"/>
              </w:rPr>
              <w:t>(Name="</w:t>
            </w:r>
            <w:proofErr w:type="spellStart"/>
            <w:r w:rsidRPr="006541CC">
              <w:rPr>
                <w:rStyle w:val="RTiSWDocLiteralText"/>
                <w:sz w:val="18"/>
                <w:szCs w:val="18"/>
              </w:rPr>
              <w:t>TestFor</w:t>
            </w:r>
            <w:proofErr w:type="spellEnd"/>
            <w:r w:rsidRPr="006541CC">
              <w:rPr>
                <w:rStyle w:val="RTiSWDocLiteralText"/>
                <w:sz w:val="18"/>
                <w:szCs w:val="18"/>
              </w:rPr>
              <w:t>")</w:t>
            </w:r>
          </w:p>
        </w:tc>
      </w:tr>
    </w:tbl>
    <w:p w:rsidR="006541CC" w:rsidRDefault="006541CC">
      <w:pPr>
        <w:rPr>
          <w:color w:val="000000" w:themeColor="text1"/>
        </w:rPr>
      </w:pPr>
    </w:p>
    <w:p w:rsidR="006541CC" w:rsidRDefault="00141736">
      <w:pPr>
        <w:rPr>
          <w:color w:val="000000" w:themeColor="text1"/>
        </w:rPr>
      </w:pPr>
      <w:r>
        <w:rPr>
          <w:color w:val="000000" w:themeColor="text1"/>
        </w:rPr>
        <w:t>The resulting output file is as follows</w:t>
      </w:r>
      <w:r w:rsidR="006541CC">
        <w:rPr>
          <w:color w:val="000000" w:themeColor="text1"/>
        </w:rPr>
        <w:t>:</w:t>
      </w:r>
    </w:p>
    <w:p w:rsidR="006541CC" w:rsidRDefault="006541CC">
      <w:pPr>
        <w:rPr>
          <w:color w:val="000000" w:themeColor="text1"/>
        </w:rPr>
      </w:pPr>
    </w:p>
    <w:p w:rsidR="006541CC" w:rsidRPr="006541CC" w:rsidRDefault="006541CC" w:rsidP="006541CC">
      <w:pPr>
        <w:rPr>
          <w:rStyle w:val="RTiSWDocLiteralText"/>
        </w:rPr>
      </w:pPr>
      <w:proofErr w:type="spellStart"/>
      <w:r w:rsidRPr="006541CC">
        <w:rPr>
          <w:rStyle w:val="RTiSWDocLiteralText"/>
        </w:rPr>
        <w:t>TestFor</w:t>
      </w:r>
      <w:proofErr w:type="spellEnd"/>
      <w:r w:rsidRPr="006541CC">
        <w:rPr>
          <w:rStyle w:val="RTiSWDocLiteralText"/>
        </w:rPr>
        <w:t>="Station1"</w:t>
      </w:r>
    </w:p>
    <w:p w:rsidR="006541CC" w:rsidRPr="006541CC" w:rsidRDefault="006541CC" w:rsidP="006541CC">
      <w:pPr>
        <w:rPr>
          <w:rStyle w:val="RTiSWDocLiteralText"/>
        </w:rPr>
      </w:pPr>
      <w:proofErr w:type="spellStart"/>
      <w:r w:rsidRPr="006541CC">
        <w:rPr>
          <w:rStyle w:val="RTiSWDocLiteralText"/>
        </w:rPr>
        <w:t>TestFor</w:t>
      </w:r>
      <w:proofErr w:type="spellEnd"/>
      <w:r w:rsidRPr="006541CC">
        <w:rPr>
          <w:rStyle w:val="RTiSWDocLiteralText"/>
        </w:rPr>
        <w:t>="Station2"</w:t>
      </w:r>
    </w:p>
    <w:p w:rsidR="006541CC" w:rsidRPr="006541CC" w:rsidRDefault="006541CC" w:rsidP="006541CC">
      <w:pPr>
        <w:rPr>
          <w:rStyle w:val="RTiSWDocLiteralText"/>
        </w:rPr>
      </w:pPr>
      <w:proofErr w:type="spellStart"/>
      <w:r w:rsidRPr="006541CC">
        <w:rPr>
          <w:rStyle w:val="RTiSWDocLiteralText"/>
        </w:rPr>
        <w:t>TestFor</w:t>
      </w:r>
      <w:proofErr w:type="spellEnd"/>
      <w:r w:rsidRPr="006541CC">
        <w:rPr>
          <w:rStyle w:val="RTiSWDocLiteralText"/>
        </w:rPr>
        <w:t>="Station3"</w:t>
      </w:r>
    </w:p>
    <w:p w:rsidR="006541CC" w:rsidRDefault="006541CC" w:rsidP="006541CC">
      <w:pPr>
        <w:rPr>
          <w:rStyle w:val="RTiSWDocLiteralText"/>
        </w:rPr>
      </w:pPr>
      <w:proofErr w:type="spellStart"/>
      <w:r w:rsidRPr="006541CC">
        <w:rPr>
          <w:rStyle w:val="RTiSWDocLiteralText"/>
        </w:rPr>
        <w:t>TestFor</w:t>
      </w:r>
      <w:proofErr w:type="spellEnd"/>
      <w:r w:rsidRPr="006541CC">
        <w:rPr>
          <w:rStyle w:val="RTiSWDocLiteralText"/>
        </w:rPr>
        <w:t>="Station4"</w:t>
      </w:r>
      <w:bookmarkEnd w:id="0"/>
    </w:p>
    <w:p w:rsidR="00715BFE" w:rsidRDefault="00715BFE" w:rsidP="006541CC">
      <w:pPr>
        <w:rPr>
          <w:rStyle w:val="RTiSWDocLiteralText"/>
        </w:rPr>
      </w:pPr>
    </w:p>
    <w:p w:rsidR="00715BFE" w:rsidRDefault="00715BFE" w:rsidP="006541CC">
      <w:pPr>
        <w:rPr>
          <w:rStyle w:val="RTiSWDocLiteralText"/>
        </w:rPr>
      </w:pPr>
    </w:p>
    <w:p w:rsidR="00715BFE" w:rsidRDefault="00715BFE">
      <w:pPr>
        <w:rPr>
          <w:rStyle w:val="RTiSWDocLiteralText"/>
        </w:rPr>
      </w:pPr>
      <w:r>
        <w:rPr>
          <w:rStyle w:val="RTiSWDocLiteralText"/>
        </w:rPr>
        <w:br w:type="page"/>
      </w:r>
    </w:p>
    <w:p w:rsidR="00715BFE" w:rsidRDefault="00715BFE" w:rsidP="00715BFE">
      <w:pPr>
        <w:jc w:val="center"/>
        <w:rPr>
          <w:color w:val="000000" w:themeColor="text1"/>
        </w:rPr>
      </w:pPr>
    </w:p>
    <w:p w:rsidR="00715BFE" w:rsidRDefault="00715BFE" w:rsidP="00715BFE">
      <w:pPr>
        <w:jc w:val="center"/>
        <w:rPr>
          <w:color w:val="000000" w:themeColor="text1"/>
        </w:rPr>
      </w:pPr>
    </w:p>
    <w:p w:rsidR="00715BFE" w:rsidRDefault="00715BFE" w:rsidP="00715BFE">
      <w:pPr>
        <w:jc w:val="center"/>
        <w:rPr>
          <w:color w:val="000000" w:themeColor="text1"/>
        </w:rPr>
      </w:pPr>
    </w:p>
    <w:p w:rsidR="00715BFE" w:rsidRDefault="00715BFE" w:rsidP="00715BFE">
      <w:pPr>
        <w:jc w:val="center"/>
        <w:rPr>
          <w:color w:val="000000" w:themeColor="text1"/>
        </w:rPr>
      </w:pPr>
    </w:p>
    <w:p w:rsidR="00715BFE" w:rsidRPr="00715BFE" w:rsidRDefault="00715BFE" w:rsidP="00715BFE">
      <w:pPr>
        <w:jc w:val="center"/>
        <w:rPr>
          <w:rStyle w:val="RTiSWDocLiteralText"/>
          <w:color w:val="D9D9D9" w:themeColor="background1" w:themeShade="D9"/>
        </w:rPr>
      </w:pPr>
      <w:r w:rsidRPr="00715BFE">
        <w:rPr>
          <w:color w:val="D9D9D9" w:themeColor="background1" w:themeShade="D9"/>
        </w:rPr>
        <w:t>This page is intentionally blank.</w:t>
      </w:r>
    </w:p>
    <w:sectPr w:rsidR="00715BFE" w:rsidRPr="00715B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F52" w:rsidRDefault="00FC3F52">
      <w:r>
        <w:separator/>
      </w:r>
    </w:p>
  </w:endnote>
  <w:endnote w:type="continuationSeparator" w:id="0">
    <w:p w:rsidR="00FC3F52" w:rsidRDefault="00FC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Footer"/>
    </w:pPr>
    <w:r>
      <w:t>Command Reference –</w:t>
    </w:r>
    <w:r w:rsidR="00A20DFC">
      <w:t xml:space="preserve"> </w:t>
    </w:r>
    <w:proofErr w:type="gramStart"/>
    <w:r w:rsidR="006541CC">
      <w:t>For</w:t>
    </w:r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E80AE7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 w:rsidP="00715BFE">
    <w:pPr>
      <w:pStyle w:val="RTiSWDocFooter"/>
    </w:pPr>
    <w:r>
      <w:tab/>
    </w:r>
    <w:r>
      <w:tab/>
      <w:t xml:space="preserve">Command Reference – </w:t>
    </w:r>
    <w:proofErr w:type="gramStart"/>
    <w:r w:rsidR="00715BFE">
      <w:t>For</w:t>
    </w:r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E80AE7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Footer"/>
    </w:pPr>
    <w:r>
      <w:tab/>
    </w:r>
    <w:r>
      <w:tab/>
      <w:t>Command Reference –</w:t>
    </w:r>
    <w:proofErr w:type="gramStart"/>
    <w:r w:rsidR="006541CC">
      <w:t>For</w:t>
    </w:r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E80AE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F52" w:rsidRDefault="00FC3F52">
      <w:r>
        <w:separator/>
      </w:r>
    </w:p>
  </w:footnote>
  <w:footnote w:type="continuationSeparator" w:id="0">
    <w:p w:rsidR="00FC3F52" w:rsidRDefault="00FC3F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6541CC">
    <w:pPr>
      <w:pStyle w:val="RTiSWDocHeader"/>
    </w:pPr>
    <w:proofErr w:type="gramStart"/>
    <w:r>
      <w:t>For</w:t>
    </w:r>
    <w:r w:rsidR="00197B5F">
      <w:t>(</w:t>
    </w:r>
    <w:proofErr w:type="gramEnd"/>
    <w:r w:rsidR="00197B5F">
      <w:t>) Command</w:t>
    </w:r>
    <w:r w:rsidR="00197B5F">
      <w:tab/>
    </w:r>
    <w:r w:rsidR="00197B5F">
      <w:tab/>
    </w:r>
    <w:proofErr w:type="spellStart"/>
    <w:r w:rsidR="00197B5F">
      <w:t>TSTool</w:t>
    </w:r>
    <w:proofErr w:type="spellEnd"/>
    <w:r w:rsidR="00197B5F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 w:rsidP="00715BFE">
    <w:pPr>
      <w:pStyle w:val="RTiSWDocHeader"/>
    </w:pPr>
    <w:proofErr w:type="spellStart"/>
    <w:r>
      <w:t>T</w:t>
    </w:r>
    <w:r w:rsidR="00715BFE">
      <w:t>STool</w:t>
    </w:r>
    <w:proofErr w:type="spellEnd"/>
    <w:r w:rsidR="00715BFE">
      <w:t xml:space="preserve"> D</w:t>
    </w:r>
    <w:r>
      <w:t>ocumentation</w:t>
    </w:r>
    <w:r>
      <w:tab/>
    </w:r>
    <w:r>
      <w:tab/>
    </w:r>
    <w:proofErr w:type="gramStart"/>
    <w:r w:rsidR="00715BFE">
      <w:t>For</w:t>
    </w:r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0092F"/>
    <w:multiLevelType w:val="hybridMultilevel"/>
    <w:tmpl w:val="E51E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5314B"/>
    <w:multiLevelType w:val="hybridMultilevel"/>
    <w:tmpl w:val="8CB0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3A2"/>
    <w:rsid w:val="000570B8"/>
    <w:rsid w:val="00066074"/>
    <w:rsid w:val="000671FF"/>
    <w:rsid w:val="00105582"/>
    <w:rsid w:val="00141736"/>
    <w:rsid w:val="0018076C"/>
    <w:rsid w:val="001814DF"/>
    <w:rsid w:val="00197B5F"/>
    <w:rsid w:val="001A50DE"/>
    <w:rsid w:val="00200033"/>
    <w:rsid w:val="002575BA"/>
    <w:rsid w:val="00307980"/>
    <w:rsid w:val="005A23A2"/>
    <w:rsid w:val="005B6366"/>
    <w:rsid w:val="006325A3"/>
    <w:rsid w:val="006541CC"/>
    <w:rsid w:val="006B0DF0"/>
    <w:rsid w:val="00715BFE"/>
    <w:rsid w:val="007A6A40"/>
    <w:rsid w:val="0080596E"/>
    <w:rsid w:val="008C7F4A"/>
    <w:rsid w:val="0090068E"/>
    <w:rsid w:val="00915FF3"/>
    <w:rsid w:val="00933E4F"/>
    <w:rsid w:val="00A20DFC"/>
    <w:rsid w:val="00A22429"/>
    <w:rsid w:val="00A55B60"/>
    <w:rsid w:val="00A67548"/>
    <w:rsid w:val="00BF1114"/>
    <w:rsid w:val="00C616DC"/>
    <w:rsid w:val="00CF2813"/>
    <w:rsid w:val="00D76468"/>
    <w:rsid w:val="00DF7001"/>
    <w:rsid w:val="00E13DFD"/>
    <w:rsid w:val="00E6497B"/>
    <w:rsid w:val="00E80AE7"/>
    <w:rsid w:val="00EA1DF5"/>
    <w:rsid w:val="00F20E48"/>
    <w:rsid w:val="00FA30A6"/>
    <w:rsid w:val="00FC3F52"/>
    <w:rsid w:val="00FC4E6F"/>
    <w:rsid w:val="00FD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F64CF4-2791-483C-B07F-D06475D2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200033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200033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A20DFC"/>
    <w:pPr>
      <w:ind w:left="720"/>
      <w:contextualSpacing/>
    </w:pPr>
  </w:style>
  <w:style w:type="table" w:styleId="TableGrid">
    <w:name w:val="Table Grid"/>
    <w:basedOn w:val="TableNormal"/>
    <w:rsid w:val="00066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4468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17</cp:revision>
  <cp:lastPrinted>2013-12-08T20:31:00Z</cp:lastPrinted>
  <dcterms:created xsi:type="dcterms:W3CDTF">2013-12-08T02:45:00Z</dcterms:created>
  <dcterms:modified xsi:type="dcterms:W3CDTF">2017-06-29T05:47:00Z</dcterms:modified>
</cp:coreProperties>
</file>