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10C74" w:rsidRDefault="00D10C74">
      <w:pPr>
        <w:pStyle w:val="RTiSWDocChapterTitle"/>
      </w:pPr>
      <w:r>
        <w:t xml:space="preserve">Command Reference: </w:t>
      </w:r>
      <w:r w:rsidR="00CB1AEF">
        <w:t xml:space="preserve"> </w:t>
      </w:r>
      <w:proofErr w:type="spellStart"/>
      <w:proofErr w:type="gramStart"/>
      <w:r w:rsidR="003961A2">
        <w:t>Join</w:t>
      </w:r>
      <w:r w:rsidR="006F11FD">
        <w:t>Table</w:t>
      </w:r>
      <w:r w:rsidR="003961A2">
        <w:t>s</w:t>
      </w:r>
      <w:proofErr w:type="spellEnd"/>
      <w:r>
        <w:t>()</w:t>
      </w:r>
      <w:proofErr w:type="gramEnd"/>
    </w:p>
    <w:p w:rsidR="00D10C74" w:rsidRDefault="003961A2">
      <w:pPr>
        <w:pStyle w:val="RTiSWDocChapterSubtitle"/>
      </w:pPr>
      <w:r>
        <w:t>Joins</w:t>
      </w:r>
      <w:r w:rsidR="00805830">
        <w:t xml:space="preserve"> a </w:t>
      </w:r>
      <w:r>
        <w:t xml:space="preserve">second </w:t>
      </w:r>
      <w:r w:rsidR="00805830">
        <w:t xml:space="preserve">table </w:t>
      </w:r>
      <w:r>
        <w:t>to a first</w:t>
      </w:r>
      <w:r w:rsidR="00805830">
        <w:t xml:space="preserve"> table</w:t>
      </w:r>
      <w:r w:rsidR="006C6957">
        <w:t xml:space="preserve"> by matching</w:t>
      </w:r>
      <w:r>
        <w:t xml:space="preserve"> column values</w:t>
      </w:r>
    </w:p>
    <w:p w:rsidR="00D10C74" w:rsidRPr="00783377" w:rsidRDefault="00D10C74">
      <w:pPr>
        <w:pStyle w:val="RTiSWDocNote"/>
        <w:rPr>
          <w:rStyle w:val="RTiSWDocLiteralText"/>
        </w:rPr>
      </w:pPr>
      <w:r>
        <w:t xml:space="preserve">Version </w:t>
      </w:r>
      <w:r w:rsidR="00783377">
        <w:t>1</w:t>
      </w:r>
      <w:r w:rsidR="00FC29F6">
        <w:t>1</w:t>
      </w:r>
      <w:r>
        <w:t>.</w:t>
      </w:r>
      <w:r w:rsidR="00415A62">
        <w:t>12</w:t>
      </w:r>
      <w:r>
        <w:t>.0</w:t>
      </w:r>
      <w:r w:rsidR="00805830">
        <w:t>0</w:t>
      </w:r>
      <w:r>
        <w:t>, 20</w:t>
      </w:r>
      <w:r w:rsidR="00C9230E">
        <w:t>1</w:t>
      </w:r>
      <w:r w:rsidR="00415A62">
        <w:t>6</w:t>
      </w:r>
      <w:r>
        <w:t>-0</w:t>
      </w:r>
      <w:r w:rsidR="00415A62">
        <w:t>8</w:t>
      </w:r>
      <w:r>
        <w:t>-</w:t>
      </w:r>
      <w:r w:rsidR="00415A62">
        <w:t>2</w:t>
      </w:r>
      <w:r w:rsidR="00FC29F6">
        <w:t>0</w:t>
      </w:r>
    </w:p>
    <w:p w:rsidR="00D10C74" w:rsidRDefault="00D10C74">
      <w:pPr>
        <w:rPr>
          <w:b/>
        </w:rPr>
      </w:pPr>
    </w:p>
    <w:p w:rsidR="00D10C74" w:rsidRDefault="00D10C74">
      <w:pPr>
        <w:numPr>
          <w:ilvl w:val="12"/>
          <w:numId w:val="0"/>
        </w:numPr>
      </w:pPr>
      <w:r>
        <w:t xml:space="preserve">The </w:t>
      </w:r>
      <w:proofErr w:type="spellStart"/>
      <w:proofErr w:type="gramStart"/>
      <w:r w:rsidR="003961A2">
        <w:rPr>
          <w:rStyle w:val="RTiSWDocLiteralText"/>
        </w:rPr>
        <w:t>Join</w:t>
      </w:r>
      <w:r w:rsidR="00805830">
        <w:rPr>
          <w:rStyle w:val="RTiSWDocLiteralText"/>
        </w:rPr>
        <w:t>T</w:t>
      </w:r>
      <w:r w:rsidR="006F11FD">
        <w:rPr>
          <w:rStyle w:val="RTiSWDocLiteralText"/>
        </w:rPr>
        <w:t>able</w:t>
      </w:r>
      <w:r w:rsidR="003961A2">
        <w:rPr>
          <w:rStyle w:val="RTiSWDocLiteralText"/>
        </w:rPr>
        <w:t>s</w:t>
      </w:r>
      <w:proofErr w:type="spellEnd"/>
      <w:r>
        <w:rPr>
          <w:rStyle w:val="RTiSWDocLiteralText"/>
        </w:rPr>
        <w:t>(</w:t>
      </w:r>
      <w:proofErr w:type="gramEnd"/>
      <w:r>
        <w:rPr>
          <w:rStyle w:val="RTiSWDocLiteralText"/>
        </w:rPr>
        <w:t>)</w:t>
      </w:r>
      <w:r>
        <w:t xml:space="preserve"> command </w:t>
      </w:r>
      <w:r w:rsidR="003961A2">
        <w:t xml:space="preserve">joins two tables </w:t>
      </w:r>
      <w:r w:rsidR="009538A1">
        <w:t>that</w:t>
      </w:r>
      <w:r w:rsidR="003961A2">
        <w:t xml:space="preserve"> </w:t>
      </w:r>
      <w:r w:rsidR="009538A1">
        <w:t>have matching</w:t>
      </w:r>
      <w:r w:rsidR="003961A2">
        <w:t xml:space="preserve"> column values, resulting in the first table being modified to contain additional columns from the second table.  </w:t>
      </w:r>
      <w:r w:rsidR="00171018">
        <w:t xml:space="preserve">Rows from the first table are always retained.  </w:t>
      </w:r>
      <w:r w:rsidR="003961A2">
        <w:t>Depending on the join method, additional rows may be added</w:t>
      </w:r>
      <w:r w:rsidR="009538A1">
        <w:t xml:space="preserve"> in cases where one of the tables does not match the other</w:t>
      </w:r>
      <w:r w:rsidR="00C3004D">
        <w:t xml:space="preserve">. </w:t>
      </w:r>
      <w:r w:rsidR="009538A1">
        <w:t xml:space="preserve">All or a subset of the columns </w:t>
      </w:r>
      <w:r w:rsidR="006C6957">
        <w:t xml:space="preserve">and rows </w:t>
      </w:r>
      <w:r w:rsidR="009538A1">
        <w:t xml:space="preserve">from the second table can be included in the result. </w:t>
      </w:r>
      <w:r w:rsidR="00C3004D">
        <w:t>The functionality of the command is similar to database SQL join statements using left, right, center, etc. join syntax.</w:t>
      </w:r>
      <w:r w:rsidR="00805830">
        <w:t xml:space="preserve"> </w:t>
      </w:r>
      <w:r w:rsidR="00F16972">
        <w:t xml:space="preserve"> </w:t>
      </w:r>
      <w:r>
        <w:t>The following dialog is used to edit the command and illustrates the syntax of the command</w:t>
      </w:r>
      <w:r w:rsidR="00C3004D">
        <w:t>.</w:t>
      </w:r>
      <w:r>
        <w:t xml:space="preserve">  </w:t>
      </w:r>
    </w:p>
    <w:p w:rsidR="00D10C74" w:rsidRDefault="00D10C74">
      <w:pPr>
        <w:numPr>
          <w:ilvl w:val="12"/>
          <w:numId w:val="0"/>
        </w:numPr>
      </w:pPr>
    </w:p>
    <w:p w:rsidR="00D10C74" w:rsidRDefault="004A1564">
      <w:pPr>
        <w:numPr>
          <w:ilvl w:val="12"/>
          <w:numId w:val="0"/>
        </w:numPr>
        <w:jc w:val="center"/>
      </w:pPr>
      <w:bookmarkStart w:id="0" w:name="_GoBack"/>
      <w:r>
        <w:rPr>
          <w:noProof/>
        </w:rPr>
        <w:drawing>
          <wp:inline distT="0" distB="0" distL="0" distR="0">
            <wp:extent cx="594360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JoinTable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90950"/>
                    </a:xfrm>
                    <a:prstGeom prst="rect">
                      <a:avLst/>
                    </a:prstGeom>
                  </pic:spPr>
                </pic:pic>
              </a:graphicData>
            </a:graphic>
          </wp:inline>
        </w:drawing>
      </w:r>
      <w:bookmarkEnd w:id="0"/>
    </w:p>
    <w:p w:rsidR="00D10C74" w:rsidRDefault="00C3004D">
      <w:pPr>
        <w:pStyle w:val="RTiSWDocNote"/>
      </w:pPr>
      <w:proofErr w:type="spellStart"/>
      <w:r>
        <w:t>Join</w:t>
      </w:r>
      <w:r w:rsidR="006F11FD">
        <w:t>Table</w:t>
      </w:r>
      <w:r>
        <w:t>s</w:t>
      </w:r>
      <w:proofErr w:type="spellEnd"/>
    </w:p>
    <w:p w:rsidR="00D10C74" w:rsidRDefault="00C3004D">
      <w:pPr>
        <w:pStyle w:val="RTiSWDocFigureTableTitle"/>
      </w:pPr>
      <w:proofErr w:type="spellStart"/>
      <w:proofErr w:type="gramStart"/>
      <w:r>
        <w:t>Join</w:t>
      </w:r>
      <w:r w:rsidR="006F11FD">
        <w:t>Table</w:t>
      </w:r>
      <w:r>
        <w:t>s</w:t>
      </w:r>
      <w:proofErr w:type="spellEnd"/>
      <w:r w:rsidR="00D10C74">
        <w:t>(</w:t>
      </w:r>
      <w:proofErr w:type="gramEnd"/>
      <w:r w:rsidR="00D10C74">
        <w:t>) Command Editor</w:t>
      </w:r>
    </w:p>
    <w:p w:rsidR="00D10C74" w:rsidRDefault="00D10C74">
      <w:pPr>
        <w:numPr>
          <w:ilvl w:val="12"/>
          <w:numId w:val="0"/>
        </w:numPr>
      </w:pPr>
      <w:bookmarkStart w:id="1" w:name="replaceValue"/>
    </w:p>
    <w:p w:rsidR="00D10C74" w:rsidRDefault="00D10C74">
      <w:r>
        <w:t>The command syntax is as follows:</w:t>
      </w:r>
    </w:p>
    <w:p w:rsidR="00D10C74" w:rsidRDefault="00D10C74"/>
    <w:p w:rsidR="00D10C74" w:rsidRDefault="00C3004D">
      <w:pPr>
        <w:ind w:left="720"/>
        <w:rPr>
          <w:rStyle w:val="RTiSWDocLiteralText"/>
        </w:rPr>
      </w:pPr>
      <w:proofErr w:type="spellStart"/>
      <w:proofErr w:type="gramStart"/>
      <w:r>
        <w:rPr>
          <w:rStyle w:val="RTiSWDocLiteralText"/>
        </w:rPr>
        <w:t>Join</w:t>
      </w:r>
      <w:r w:rsidR="006F11FD">
        <w:rPr>
          <w:rStyle w:val="RTiSWDocLiteralText"/>
        </w:rPr>
        <w:t>Table</w:t>
      </w:r>
      <w:r>
        <w:rPr>
          <w:rStyle w:val="RTiSWDocLiteralText"/>
        </w:rPr>
        <w:t>s</w:t>
      </w:r>
      <w:proofErr w:type="spellEnd"/>
      <w:r w:rsidR="00D10C74">
        <w:rPr>
          <w:rStyle w:val="RTiSWDocLiteralText"/>
        </w:rPr>
        <w:t>(</w:t>
      </w:r>
      <w:proofErr w:type="gramEnd"/>
      <w:r w:rsidR="00CB1AEF">
        <w:rPr>
          <w:rStyle w:val="RTiSWDocLiteralText"/>
        </w:rPr>
        <w:t>Parameter=Value,…</w:t>
      </w:r>
      <w:r w:rsidR="00D10C74">
        <w:rPr>
          <w:rStyle w:val="RTiSWDocLiteralText"/>
        </w:rPr>
        <w:t>)</w:t>
      </w:r>
    </w:p>
    <w:p w:rsidR="00D10C74" w:rsidRDefault="00D10C74"/>
    <w:p w:rsidR="00D10C74" w:rsidRDefault="00D10C74">
      <w:pPr>
        <w:pStyle w:val="RTiSWDocFigureTableTitle"/>
      </w:pPr>
      <w:r>
        <w:t>Command Parameters</w:t>
      </w:r>
    </w:p>
    <w:p w:rsidR="00D10C74" w:rsidRDefault="00D10C74"/>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5"/>
        <w:gridCol w:w="5760"/>
        <w:gridCol w:w="1980"/>
      </w:tblGrid>
      <w:tr w:rsidR="00D10C74" w:rsidTr="00415A62">
        <w:trPr>
          <w:tblHeader/>
          <w:jc w:val="center"/>
        </w:trPr>
        <w:tc>
          <w:tcPr>
            <w:tcW w:w="2065" w:type="dxa"/>
            <w:shd w:val="clear" w:color="auto" w:fill="C0C0C0"/>
          </w:tcPr>
          <w:p w:rsidR="00D10C74" w:rsidRDefault="00D10C74">
            <w:pPr>
              <w:pStyle w:val="RTiSWDocTableHeading"/>
            </w:pPr>
            <w:r>
              <w:t>Parameter</w:t>
            </w:r>
          </w:p>
        </w:tc>
        <w:tc>
          <w:tcPr>
            <w:tcW w:w="5760" w:type="dxa"/>
            <w:shd w:val="clear" w:color="auto" w:fill="C0C0C0"/>
          </w:tcPr>
          <w:p w:rsidR="00D10C74" w:rsidRDefault="00D10C74">
            <w:pPr>
              <w:pStyle w:val="RTiSWDocTableHeading"/>
            </w:pPr>
            <w:r>
              <w:t>Description</w:t>
            </w:r>
          </w:p>
        </w:tc>
        <w:tc>
          <w:tcPr>
            <w:tcW w:w="1980" w:type="dxa"/>
            <w:shd w:val="clear" w:color="auto" w:fill="C0C0C0"/>
          </w:tcPr>
          <w:p w:rsidR="00D10C74" w:rsidRDefault="00D10C74">
            <w:pPr>
              <w:pStyle w:val="RTiSWDocTableHeading"/>
            </w:pPr>
            <w:r>
              <w:t>Default</w:t>
            </w:r>
          </w:p>
        </w:tc>
      </w:tr>
      <w:tr w:rsidR="006F11FD" w:rsidTr="00415A62">
        <w:trPr>
          <w:jc w:val="center"/>
        </w:trPr>
        <w:tc>
          <w:tcPr>
            <w:tcW w:w="2065" w:type="dxa"/>
          </w:tcPr>
          <w:p w:rsidR="006F11FD" w:rsidRDefault="006F11FD" w:rsidP="00D10C74">
            <w:pPr>
              <w:rPr>
                <w:rStyle w:val="RTiSWDocLiteralText"/>
              </w:rPr>
            </w:pPr>
            <w:proofErr w:type="spellStart"/>
            <w:r>
              <w:rPr>
                <w:rStyle w:val="RTiSWDocLiteralText"/>
              </w:rPr>
              <w:t>TableID</w:t>
            </w:r>
            <w:proofErr w:type="spellEnd"/>
          </w:p>
        </w:tc>
        <w:tc>
          <w:tcPr>
            <w:tcW w:w="5760" w:type="dxa"/>
          </w:tcPr>
          <w:p w:rsidR="006F11FD" w:rsidRDefault="006F11FD" w:rsidP="00D10C74">
            <w:r>
              <w:t xml:space="preserve">The identifier for the </w:t>
            </w:r>
            <w:r w:rsidR="00805830">
              <w:t xml:space="preserve">original </w:t>
            </w:r>
            <w:r>
              <w:t>tabl</w:t>
            </w:r>
            <w:r w:rsidR="00B762DF">
              <w:t>e</w:t>
            </w:r>
            <w:r w:rsidR="00150751">
              <w:t>.</w:t>
            </w:r>
            <w:r w:rsidR="00304905">
              <w:t xml:space="preserve">  This table will be modified.</w:t>
            </w:r>
            <w:r w:rsidR="00415A62">
              <w:t xml:space="preserve">  Can be specified using </w:t>
            </w:r>
            <w:r w:rsidR="00415A62" w:rsidRPr="00415A62">
              <w:rPr>
                <w:rStyle w:val="RTiSWDocLiteralText"/>
              </w:rPr>
              <w:t>${Property}</w:t>
            </w:r>
            <w:r w:rsidR="00415A62">
              <w:t>.</w:t>
            </w:r>
          </w:p>
        </w:tc>
        <w:tc>
          <w:tcPr>
            <w:tcW w:w="1980" w:type="dxa"/>
          </w:tcPr>
          <w:p w:rsidR="006F11FD" w:rsidRDefault="006F11FD" w:rsidP="00D10C74">
            <w:r>
              <w:t>None – must be specified.</w:t>
            </w:r>
          </w:p>
        </w:tc>
      </w:tr>
      <w:tr w:rsidR="006F11FD" w:rsidTr="00415A62">
        <w:trPr>
          <w:jc w:val="center"/>
        </w:trPr>
        <w:tc>
          <w:tcPr>
            <w:tcW w:w="2065" w:type="dxa"/>
          </w:tcPr>
          <w:p w:rsidR="006F11FD" w:rsidRDefault="00805830" w:rsidP="00D10C74">
            <w:pPr>
              <w:rPr>
                <w:rStyle w:val="RTiSWDocLiteralText"/>
              </w:rPr>
            </w:pPr>
            <w:proofErr w:type="spellStart"/>
            <w:r>
              <w:rPr>
                <w:rStyle w:val="RTiSWDocLiteralText"/>
              </w:rPr>
              <w:t>Table</w:t>
            </w:r>
            <w:r w:rsidR="00304905">
              <w:rPr>
                <w:rStyle w:val="RTiSWDocLiteralText"/>
              </w:rPr>
              <w:t>ToJoin</w:t>
            </w:r>
            <w:r>
              <w:rPr>
                <w:rStyle w:val="RTiSWDocLiteralText"/>
              </w:rPr>
              <w:t>ID</w:t>
            </w:r>
            <w:proofErr w:type="spellEnd"/>
          </w:p>
        </w:tc>
        <w:tc>
          <w:tcPr>
            <w:tcW w:w="5760" w:type="dxa"/>
          </w:tcPr>
          <w:p w:rsidR="006F11FD" w:rsidRDefault="00805830" w:rsidP="00304905">
            <w:r>
              <w:t>The identifier for the</w:t>
            </w:r>
            <w:r w:rsidR="00304905">
              <w:t xml:space="preserve"> table to join</w:t>
            </w:r>
            <w:r>
              <w:t>.</w:t>
            </w:r>
            <w:r w:rsidR="00415A62">
              <w:t xml:space="preserve">  </w:t>
            </w:r>
            <w:r w:rsidR="00415A62">
              <w:t xml:space="preserve">Can be specified using </w:t>
            </w:r>
            <w:r w:rsidR="00415A62" w:rsidRPr="00415A62">
              <w:rPr>
                <w:rStyle w:val="RTiSWDocLiteralText"/>
              </w:rPr>
              <w:t>${Property}</w:t>
            </w:r>
            <w:r w:rsidR="00415A62">
              <w:t>.</w:t>
            </w:r>
          </w:p>
        </w:tc>
        <w:tc>
          <w:tcPr>
            <w:tcW w:w="1980" w:type="dxa"/>
          </w:tcPr>
          <w:p w:rsidR="006F11FD" w:rsidRDefault="006F11FD" w:rsidP="00D10C74">
            <w:r>
              <w:t>None – must be specified.</w:t>
            </w:r>
          </w:p>
        </w:tc>
      </w:tr>
      <w:tr w:rsidR="00304905" w:rsidTr="00415A62">
        <w:trPr>
          <w:jc w:val="center"/>
        </w:trPr>
        <w:tc>
          <w:tcPr>
            <w:tcW w:w="2065" w:type="dxa"/>
          </w:tcPr>
          <w:p w:rsidR="00304905" w:rsidRDefault="002A20D6" w:rsidP="00D10C74">
            <w:pPr>
              <w:rPr>
                <w:rStyle w:val="RTiSWDocLiteralText"/>
              </w:rPr>
            </w:pPr>
            <w:proofErr w:type="spellStart"/>
            <w:r>
              <w:rPr>
                <w:rStyle w:val="RTiSWDocLiteralText"/>
              </w:rPr>
              <w:lastRenderedPageBreak/>
              <w:t>Join</w:t>
            </w:r>
            <w:r w:rsidR="00304905">
              <w:rPr>
                <w:rStyle w:val="RTiSWDocLiteralText"/>
              </w:rPr>
              <w:t>Columns</w:t>
            </w:r>
            <w:proofErr w:type="spellEnd"/>
          </w:p>
        </w:tc>
        <w:tc>
          <w:tcPr>
            <w:tcW w:w="5760" w:type="dxa"/>
          </w:tcPr>
          <w:p w:rsidR="00304905" w:rsidRDefault="00304905" w:rsidP="00D10C74">
            <w:r>
              <w:t>The names of columns to be compared in the join</w:t>
            </w:r>
            <w:r w:rsidR="006E1123">
              <w:t>, using syntax</w:t>
            </w:r>
            <w:r w:rsidR="00415A62">
              <w:t xml:space="preserve">, and can use </w:t>
            </w:r>
            <w:r w:rsidR="00415A62" w:rsidRPr="00415A62">
              <w:rPr>
                <w:rStyle w:val="RTiSWDocLiteralText"/>
              </w:rPr>
              <w:t>${Property}</w:t>
            </w:r>
            <w:r w:rsidR="00415A62">
              <w:t xml:space="preserve"> syntax</w:t>
            </w:r>
            <w:r w:rsidR="006E1123">
              <w:t>:</w:t>
            </w:r>
          </w:p>
          <w:p w:rsidR="006E1123" w:rsidRPr="006E1123" w:rsidRDefault="006E1123" w:rsidP="00D10C74">
            <w:pPr>
              <w:rPr>
                <w:rStyle w:val="RTiSWDocLiteralText"/>
              </w:rPr>
            </w:pPr>
            <w:r w:rsidRPr="006E1123">
              <w:rPr>
                <w:rStyle w:val="RTiSWDocLiteralText"/>
              </w:rPr>
              <w:t>Table</w:t>
            </w:r>
            <w:r w:rsidR="009538A1">
              <w:rPr>
                <w:rStyle w:val="RTiSWDocLiteralText"/>
              </w:rPr>
              <w:t>1</w:t>
            </w:r>
            <w:r w:rsidRPr="006E1123">
              <w:rPr>
                <w:rStyle w:val="RTiSWDocLiteralText"/>
              </w:rPr>
              <w:t>Column</w:t>
            </w:r>
            <w:r w:rsidR="009538A1">
              <w:rPr>
                <w:rStyle w:val="RTiSWDocLiteralText"/>
              </w:rPr>
              <w:t>Name</w:t>
            </w:r>
            <w:r w:rsidRPr="006E1123">
              <w:rPr>
                <w:rStyle w:val="RTiSWDocLiteralText"/>
              </w:rPr>
              <w:t>1:Table</w:t>
            </w:r>
            <w:r w:rsidR="009538A1">
              <w:rPr>
                <w:rStyle w:val="RTiSWDocLiteralText"/>
              </w:rPr>
              <w:t>2</w:t>
            </w:r>
            <w:r w:rsidRPr="006E1123">
              <w:rPr>
                <w:rStyle w:val="RTiSWDocLiteralText"/>
              </w:rPr>
              <w:t>Column</w:t>
            </w:r>
            <w:r w:rsidR="009538A1">
              <w:rPr>
                <w:rStyle w:val="RTiSWDocLiteralText"/>
              </w:rPr>
              <w:t>Name</w:t>
            </w:r>
            <w:r w:rsidRPr="006E1123">
              <w:rPr>
                <w:rStyle w:val="RTiSWDocLiteralText"/>
              </w:rPr>
              <w:t>1,</w:t>
            </w:r>
          </w:p>
          <w:p w:rsidR="006E1123" w:rsidRDefault="006E1123" w:rsidP="009538A1">
            <w:r w:rsidRPr="006E1123">
              <w:rPr>
                <w:rStyle w:val="RTiSWDocLiteralText"/>
              </w:rPr>
              <w:t>Table</w:t>
            </w:r>
            <w:r w:rsidR="009538A1">
              <w:rPr>
                <w:rStyle w:val="RTiSWDocLiteralText"/>
              </w:rPr>
              <w:t>1</w:t>
            </w:r>
            <w:r w:rsidRPr="006E1123">
              <w:rPr>
                <w:rStyle w:val="RTiSWDocLiteralText"/>
              </w:rPr>
              <w:t>Column</w:t>
            </w:r>
            <w:r w:rsidR="009538A1">
              <w:rPr>
                <w:rStyle w:val="RTiSWDocLiteralText"/>
              </w:rPr>
              <w:t>Name2</w:t>
            </w:r>
            <w:r w:rsidRPr="006E1123">
              <w:rPr>
                <w:rStyle w:val="RTiSWDocLiteralText"/>
              </w:rPr>
              <w:t>:Table</w:t>
            </w:r>
            <w:r w:rsidR="009538A1">
              <w:rPr>
                <w:rStyle w:val="RTiSWDocLiteralText"/>
              </w:rPr>
              <w:t>2</w:t>
            </w:r>
            <w:r w:rsidRPr="006E1123">
              <w:rPr>
                <w:rStyle w:val="RTiSWDocLiteralText"/>
              </w:rPr>
              <w:t>Column</w:t>
            </w:r>
            <w:r w:rsidR="009538A1">
              <w:rPr>
                <w:rStyle w:val="RTiSWDocLiteralText"/>
              </w:rPr>
              <w:t>Name2</w:t>
            </w:r>
          </w:p>
        </w:tc>
        <w:tc>
          <w:tcPr>
            <w:tcW w:w="1980" w:type="dxa"/>
          </w:tcPr>
          <w:p w:rsidR="00304905" w:rsidRDefault="006E1123" w:rsidP="00D10C74">
            <w:r>
              <w:t>Required – must specify at least one column to compare</w:t>
            </w:r>
          </w:p>
        </w:tc>
      </w:tr>
      <w:tr w:rsidR="006F11FD" w:rsidTr="00415A62">
        <w:trPr>
          <w:jc w:val="center"/>
        </w:trPr>
        <w:tc>
          <w:tcPr>
            <w:tcW w:w="2065" w:type="dxa"/>
          </w:tcPr>
          <w:p w:rsidR="00F16972" w:rsidRDefault="00805830" w:rsidP="00D10C74">
            <w:pPr>
              <w:rPr>
                <w:rStyle w:val="RTiSWDocLiteralText"/>
              </w:rPr>
            </w:pPr>
            <w:r>
              <w:rPr>
                <w:rStyle w:val="RTiSWDocLiteralText"/>
              </w:rPr>
              <w:t>Include</w:t>
            </w:r>
          </w:p>
          <w:p w:rsidR="006F11FD" w:rsidRDefault="00805830" w:rsidP="00D10C74">
            <w:pPr>
              <w:rPr>
                <w:rStyle w:val="RTiSWDocLiteralText"/>
              </w:rPr>
            </w:pPr>
            <w:r>
              <w:rPr>
                <w:rStyle w:val="RTiSWDocLiteralText"/>
              </w:rPr>
              <w:t>Columns</w:t>
            </w:r>
          </w:p>
        </w:tc>
        <w:tc>
          <w:tcPr>
            <w:tcW w:w="5760" w:type="dxa"/>
          </w:tcPr>
          <w:p w:rsidR="00150751" w:rsidRPr="00150751" w:rsidRDefault="00805830" w:rsidP="00F16972">
            <w:pPr>
              <w:rPr>
                <w:rStyle w:val="RTiSWDocLiteralText"/>
              </w:rPr>
            </w:pPr>
            <w:r>
              <w:t xml:space="preserve">Specify the names of columns to </w:t>
            </w:r>
            <w:r w:rsidR="006E1123">
              <w:t>copy from the second table into the first table</w:t>
            </w:r>
            <w:r>
              <w:t>, separated by commas.</w:t>
            </w:r>
            <w:r w:rsidR="00E86459">
              <w:t xml:space="preserve">  The columns indicated by </w:t>
            </w:r>
            <w:proofErr w:type="spellStart"/>
            <w:r w:rsidR="00C77D50">
              <w:rPr>
                <w:rStyle w:val="RTiSWDocLiteralText"/>
              </w:rPr>
              <w:t>Join</w:t>
            </w:r>
            <w:r w:rsidR="00E86459" w:rsidRPr="00E86459">
              <w:rPr>
                <w:rStyle w:val="RTiSWDocLiteralText"/>
              </w:rPr>
              <w:t>Columns</w:t>
            </w:r>
            <w:proofErr w:type="spellEnd"/>
            <w:r w:rsidR="00E86459">
              <w:t xml:space="preserve"> </w:t>
            </w:r>
            <w:r w:rsidR="009538A1">
              <w:t xml:space="preserve">will </w:t>
            </w:r>
            <w:r w:rsidR="00F16972">
              <w:t>not be added because they should already be in the table.</w:t>
            </w:r>
            <w:r w:rsidR="00415A62">
              <w:t xml:space="preserve">  </w:t>
            </w:r>
            <w:r w:rsidR="00415A62">
              <w:t xml:space="preserve">Can be specified using </w:t>
            </w:r>
            <w:r w:rsidR="00415A62" w:rsidRPr="00415A62">
              <w:rPr>
                <w:rStyle w:val="RTiSWDocLiteralText"/>
              </w:rPr>
              <w:t>${Property}</w:t>
            </w:r>
            <w:r w:rsidR="00415A62">
              <w:t>.</w:t>
            </w:r>
          </w:p>
        </w:tc>
        <w:tc>
          <w:tcPr>
            <w:tcW w:w="1980" w:type="dxa"/>
          </w:tcPr>
          <w:p w:rsidR="006F11FD" w:rsidRDefault="00805830" w:rsidP="00D10C74">
            <w:r>
              <w:t>Copy all of the columns</w:t>
            </w:r>
            <w:r w:rsidR="008512FA">
              <w:t xml:space="preserve"> from the </w:t>
            </w:r>
            <w:proofErr w:type="spellStart"/>
            <w:r w:rsidR="008512FA" w:rsidRPr="008512FA">
              <w:rPr>
                <w:rStyle w:val="RTiSWDocLiteralText"/>
              </w:rPr>
              <w:t>TableToJoinID</w:t>
            </w:r>
            <w:proofErr w:type="spellEnd"/>
            <w:r w:rsidR="008512FA">
              <w:t xml:space="preserve"> table.</w:t>
            </w:r>
          </w:p>
        </w:tc>
      </w:tr>
      <w:tr w:rsidR="00783377" w:rsidTr="00415A62">
        <w:trPr>
          <w:jc w:val="center"/>
        </w:trPr>
        <w:tc>
          <w:tcPr>
            <w:tcW w:w="2065" w:type="dxa"/>
          </w:tcPr>
          <w:p w:rsidR="00783377" w:rsidRDefault="00783377" w:rsidP="00D10C74">
            <w:pPr>
              <w:rPr>
                <w:rStyle w:val="RTiSWDocLiteralText"/>
              </w:rPr>
            </w:pPr>
            <w:proofErr w:type="spellStart"/>
            <w:r>
              <w:rPr>
                <w:rStyle w:val="RTiSWDocLiteralText"/>
              </w:rPr>
              <w:t>ColumnMap</w:t>
            </w:r>
            <w:proofErr w:type="spellEnd"/>
          </w:p>
        </w:tc>
        <w:tc>
          <w:tcPr>
            <w:tcW w:w="5760" w:type="dxa"/>
          </w:tcPr>
          <w:p w:rsidR="00783377" w:rsidRDefault="00783377" w:rsidP="00D10C74">
            <w:r>
              <w:t>Specify new names for the output columns</w:t>
            </w:r>
            <w:r w:rsidR="002127B0">
              <w:t xml:space="preserve"> being included</w:t>
            </w:r>
            <w:r>
              <w:t>, using syntax</w:t>
            </w:r>
            <w:r w:rsidR="00415A62">
              <w:t xml:space="preserve">, and can use </w:t>
            </w:r>
            <w:r w:rsidR="00415A62" w:rsidRPr="00415A62">
              <w:rPr>
                <w:rStyle w:val="RTiSWDocLiteralText"/>
              </w:rPr>
              <w:t>${Property}</w:t>
            </w:r>
            <w:r w:rsidR="00415A62">
              <w:t xml:space="preserve"> syntax</w:t>
            </w:r>
            <w:r>
              <w:t>:</w:t>
            </w:r>
          </w:p>
          <w:p w:rsidR="00783377" w:rsidRPr="00783377" w:rsidRDefault="00783377" w:rsidP="00D10C74">
            <w:pPr>
              <w:rPr>
                <w:rStyle w:val="RTiSWDocLiteralText"/>
              </w:rPr>
            </w:pPr>
            <w:r w:rsidRPr="00783377">
              <w:rPr>
                <w:rStyle w:val="RTiSWDocLiteralText"/>
              </w:rPr>
              <w:t>Original</w:t>
            </w:r>
            <w:r w:rsidR="002127B0">
              <w:rPr>
                <w:rStyle w:val="RTiSWDocLiteralText"/>
              </w:rPr>
              <w:t>Table2</w:t>
            </w:r>
            <w:r w:rsidRPr="00783377">
              <w:rPr>
                <w:rStyle w:val="RTiSWDocLiteralText"/>
              </w:rPr>
              <w:t>Column</w:t>
            </w:r>
            <w:r w:rsidR="002127B0">
              <w:rPr>
                <w:rStyle w:val="RTiSWDocLiteralText"/>
              </w:rPr>
              <w:t>Name</w:t>
            </w:r>
            <w:r w:rsidRPr="00783377">
              <w:rPr>
                <w:rStyle w:val="RTiSWDocLiteralText"/>
              </w:rPr>
              <w:t>1:NewColumn</w:t>
            </w:r>
            <w:r w:rsidR="002127B0">
              <w:rPr>
                <w:rStyle w:val="RTiSWDocLiteralText"/>
              </w:rPr>
              <w:t>Name</w:t>
            </w:r>
            <w:r w:rsidRPr="00783377">
              <w:rPr>
                <w:rStyle w:val="RTiSWDocLiteralText"/>
              </w:rPr>
              <w:t>1, Original</w:t>
            </w:r>
            <w:r w:rsidR="002127B0">
              <w:rPr>
                <w:rStyle w:val="RTiSWDocLiteralText"/>
              </w:rPr>
              <w:t>Table2</w:t>
            </w:r>
            <w:r w:rsidRPr="00783377">
              <w:rPr>
                <w:rStyle w:val="RTiSWDocLiteralText"/>
              </w:rPr>
              <w:t>Column</w:t>
            </w:r>
            <w:r w:rsidR="002127B0">
              <w:rPr>
                <w:rStyle w:val="RTiSWDocLiteralText"/>
              </w:rPr>
              <w:t>Name</w:t>
            </w:r>
            <w:r w:rsidRPr="00783377">
              <w:rPr>
                <w:rStyle w:val="RTiSWDocLiteralText"/>
              </w:rPr>
              <w:t>2:NewColumn</w:t>
            </w:r>
            <w:r w:rsidR="002127B0">
              <w:rPr>
                <w:rStyle w:val="RTiSWDocLiteralText"/>
              </w:rPr>
              <w:t>Name</w:t>
            </w:r>
            <w:r w:rsidRPr="00783377">
              <w:rPr>
                <w:rStyle w:val="RTiSWDocLiteralText"/>
              </w:rPr>
              <w:t>2</w:t>
            </w:r>
          </w:p>
        </w:tc>
        <w:tc>
          <w:tcPr>
            <w:tcW w:w="1980" w:type="dxa"/>
          </w:tcPr>
          <w:p w:rsidR="00783377" w:rsidRDefault="00171018" w:rsidP="006E1123">
            <w:r>
              <w:t>C</w:t>
            </w:r>
            <w:r w:rsidR="00783377">
              <w:t xml:space="preserve">olumn names in the </w:t>
            </w:r>
            <w:r w:rsidR="006E1123">
              <w:t>result</w:t>
            </w:r>
            <w:r w:rsidR="00783377">
              <w:t xml:space="preserve"> will be the same as in the original </w:t>
            </w:r>
            <w:proofErr w:type="spellStart"/>
            <w:r w:rsidR="006E1123">
              <w:rPr>
                <w:rStyle w:val="RTiSWDocLiteralText"/>
              </w:rPr>
              <w:t>TableToJoinID</w:t>
            </w:r>
            <w:proofErr w:type="spellEnd"/>
            <w:r w:rsidR="006E1123">
              <w:t xml:space="preserve"> </w:t>
            </w:r>
            <w:r w:rsidR="00783377">
              <w:t>table.</w:t>
            </w:r>
          </w:p>
        </w:tc>
      </w:tr>
      <w:tr w:rsidR="00F16972" w:rsidTr="00415A62">
        <w:trPr>
          <w:jc w:val="center"/>
        </w:trPr>
        <w:tc>
          <w:tcPr>
            <w:tcW w:w="2065" w:type="dxa"/>
          </w:tcPr>
          <w:p w:rsidR="00F16972" w:rsidRDefault="00F16972" w:rsidP="0030481C">
            <w:pPr>
              <w:rPr>
                <w:rStyle w:val="RTiSWDocLiteralText"/>
              </w:rPr>
            </w:pPr>
            <w:r>
              <w:rPr>
                <w:rStyle w:val="RTiSWDocLiteralText"/>
              </w:rPr>
              <w:t>Column</w:t>
            </w:r>
          </w:p>
          <w:p w:rsidR="00F16972" w:rsidRDefault="00F16972" w:rsidP="0030481C">
            <w:pPr>
              <w:rPr>
                <w:rStyle w:val="RTiSWDocLiteralText"/>
              </w:rPr>
            </w:pPr>
            <w:r>
              <w:rPr>
                <w:rStyle w:val="RTiSWDocLiteralText"/>
              </w:rPr>
              <w:t>Filters</w:t>
            </w:r>
          </w:p>
        </w:tc>
        <w:tc>
          <w:tcPr>
            <w:tcW w:w="5760" w:type="dxa"/>
          </w:tcPr>
          <w:p w:rsidR="00F16972" w:rsidRDefault="00F16972" w:rsidP="0030481C">
            <w:r>
              <w:t>Filters that limit the number of rows being processed, using the syntax</w:t>
            </w:r>
            <w:r w:rsidR="00415A62">
              <w:t xml:space="preserve">, and can use </w:t>
            </w:r>
            <w:r w:rsidR="00415A62" w:rsidRPr="00415A62">
              <w:rPr>
                <w:rStyle w:val="RTiSWDocLiteralText"/>
              </w:rPr>
              <w:t>${Property}</w:t>
            </w:r>
            <w:r w:rsidR="00415A62">
              <w:t xml:space="preserve"> syntax</w:t>
            </w:r>
            <w:r>
              <w:t>:</w:t>
            </w:r>
          </w:p>
          <w:p w:rsidR="00F16972" w:rsidRDefault="00F16972" w:rsidP="0030481C">
            <w:pPr>
              <w:rPr>
                <w:rStyle w:val="RTiSWDocLiteralText"/>
              </w:rPr>
            </w:pPr>
            <w:r>
              <w:rPr>
                <w:rStyle w:val="RTiSWDocLiteralText"/>
              </w:rPr>
              <w:t>Table2</w:t>
            </w:r>
            <w:r w:rsidRPr="00783377">
              <w:rPr>
                <w:rStyle w:val="RTiSWDocLiteralText"/>
              </w:rPr>
              <w:t>Column1:</w:t>
            </w:r>
            <w:r>
              <w:rPr>
                <w:rStyle w:val="RTiSWDocLiteralText"/>
              </w:rPr>
              <w:t>FilterPattern</w:t>
            </w:r>
            <w:r w:rsidRPr="00783377">
              <w:rPr>
                <w:rStyle w:val="RTiSWDocLiteralText"/>
              </w:rPr>
              <w:t xml:space="preserve">1, </w:t>
            </w:r>
            <w:r>
              <w:rPr>
                <w:rStyle w:val="RTiSWDocLiteralText"/>
              </w:rPr>
              <w:t>Table2Column</w:t>
            </w:r>
            <w:r w:rsidRPr="00783377">
              <w:rPr>
                <w:rStyle w:val="RTiSWDocLiteralText"/>
              </w:rPr>
              <w:t>2:</w:t>
            </w:r>
            <w:r>
              <w:rPr>
                <w:rStyle w:val="RTiSWDocLiteralText"/>
              </w:rPr>
              <w:t>FilterPattern</w:t>
            </w:r>
            <w:r w:rsidRPr="00783377">
              <w:rPr>
                <w:rStyle w:val="RTiSWDocLiteralText"/>
              </w:rPr>
              <w:t>2</w:t>
            </w:r>
          </w:p>
          <w:p w:rsidR="00F16972" w:rsidRDefault="00F16972" w:rsidP="0030481C">
            <w:r>
              <w:t xml:space="preserve">Patterns can use </w:t>
            </w:r>
            <w:r w:rsidRPr="003D640B">
              <w:rPr>
                <w:rStyle w:val="RTiSWDocLiteralText"/>
              </w:rPr>
              <w:t>*</w:t>
            </w:r>
            <w:r>
              <w:t xml:space="preserve"> to indicate wildcards for matches.  Only string values can be checked (other data types are converted to strings for comparison).  Comparisons are case-independent.  All patterns must be matched in order to copy the row.  In the future a command may be added to perform queries on tables, similar to SQL for databases.</w:t>
            </w:r>
          </w:p>
        </w:tc>
        <w:tc>
          <w:tcPr>
            <w:tcW w:w="1980" w:type="dxa"/>
          </w:tcPr>
          <w:p w:rsidR="00F16972" w:rsidRDefault="00F16972" w:rsidP="0030481C">
            <w:r>
              <w:t>No filtering.</w:t>
            </w:r>
          </w:p>
        </w:tc>
      </w:tr>
      <w:tr w:rsidR="00F16972" w:rsidTr="00415A62">
        <w:trPr>
          <w:jc w:val="center"/>
        </w:trPr>
        <w:tc>
          <w:tcPr>
            <w:tcW w:w="2065" w:type="dxa"/>
          </w:tcPr>
          <w:p w:rsidR="00F16972" w:rsidRDefault="00F16972" w:rsidP="00727AA3">
            <w:pPr>
              <w:rPr>
                <w:rStyle w:val="RTiSWDocLiteralText"/>
              </w:rPr>
            </w:pPr>
            <w:proofErr w:type="spellStart"/>
            <w:r>
              <w:rPr>
                <w:rStyle w:val="RTiSWDocLiteralText"/>
              </w:rPr>
              <w:t>JoinMethod</w:t>
            </w:r>
            <w:proofErr w:type="spellEnd"/>
          </w:p>
        </w:tc>
        <w:tc>
          <w:tcPr>
            <w:tcW w:w="5760" w:type="dxa"/>
          </w:tcPr>
          <w:p w:rsidR="00F16972" w:rsidRDefault="00F16972" w:rsidP="006E1123">
            <w:r>
              <w:t>Indicate how the tables should be joined:</w:t>
            </w:r>
          </w:p>
          <w:p w:rsidR="00F16972" w:rsidRDefault="00F16972" w:rsidP="00E86459">
            <w:pPr>
              <w:numPr>
                <w:ilvl w:val="0"/>
                <w:numId w:val="4"/>
              </w:numPr>
            </w:pPr>
            <w:proofErr w:type="spellStart"/>
            <w:r w:rsidRPr="00E86459">
              <w:rPr>
                <w:rStyle w:val="RTiSWDocLiteralText"/>
              </w:rPr>
              <w:t>JoinIfInBoth</w:t>
            </w:r>
            <w:proofErr w:type="spellEnd"/>
            <w:r>
              <w:t xml:space="preserve"> – only add </w:t>
            </w:r>
            <w:r w:rsidR="00171018">
              <w:t>column values from the second table</w:t>
            </w:r>
            <w:r>
              <w:t xml:space="preserve"> that have matching values in columns specified by </w:t>
            </w:r>
            <w:proofErr w:type="spellStart"/>
            <w:r>
              <w:rPr>
                <w:rStyle w:val="RTiSWDocLiteralText"/>
              </w:rPr>
              <w:t>Join</w:t>
            </w:r>
            <w:r w:rsidRPr="00E86459">
              <w:rPr>
                <w:rStyle w:val="RTiSWDocLiteralText"/>
              </w:rPr>
              <w:t>Columns</w:t>
            </w:r>
            <w:proofErr w:type="spellEnd"/>
          </w:p>
          <w:p w:rsidR="00F16972" w:rsidRDefault="00F16972" w:rsidP="00727AA3">
            <w:pPr>
              <w:numPr>
                <w:ilvl w:val="0"/>
                <w:numId w:val="4"/>
              </w:numPr>
            </w:pPr>
            <w:proofErr w:type="spellStart"/>
            <w:r w:rsidRPr="00E86459">
              <w:rPr>
                <w:rStyle w:val="RTiSWDocLiteralText"/>
              </w:rPr>
              <w:t>Join</w:t>
            </w:r>
            <w:r>
              <w:rPr>
                <w:rStyle w:val="RTiSWDocLiteralText"/>
              </w:rPr>
              <w:t>Always</w:t>
            </w:r>
            <w:proofErr w:type="spellEnd"/>
            <w:r>
              <w:t xml:space="preserve"> – </w:t>
            </w:r>
            <w:r w:rsidR="00FC29F6">
              <w:t xml:space="preserve">behave as if </w:t>
            </w:r>
            <w:proofErr w:type="spellStart"/>
            <w:r w:rsidR="00FC29F6" w:rsidRPr="00FC29F6">
              <w:rPr>
                <w:rStyle w:val="RTiSWDocLiteralText"/>
              </w:rPr>
              <w:t>JoinIfInBoth</w:t>
            </w:r>
            <w:proofErr w:type="spellEnd"/>
            <w:r w:rsidR="00FC29F6">
              <w:t xml:space="preserve"> is used and also </w:t>
            </w:r>
            <w:r>
              <w:t xml:space="preserve">add rows even if join column values do not match.  Rows in the second table that don’t match will result in new rows at the bottom of the table, with null/missing values for columns in the first table. </w:t>
            </w:r>
          </w:p>
        </w:tc>
        <w:tc>
          <w:tcPr>
            <w:tcW w:w="1980" w:type="dxa"/>
          </w:tcPr>
          <w:p w:rsidR="00F16972" w:rsidRPr="00E86459" w:rsidRDefault="00F16972" w:rsidP="006E1123">
            <w:pPr>
              <w:rPr>
                <w:rStyle w:val="RTiSWDocLiteralText"/>
              </w:rPr>
            </w:pPr>
            <w:proofErr w:type="spellStart"/>
            <w:r w:rsidRPr="00E86459">
              <w:rPr>
                <w:rStyle w:val="RTiSWDocLiteralText"/>
              </w:rPr>
              <w:t>JoinIfInBoth</w:t>
            </w:r>
            <w:proofErr w:type="spellEnd"/>
          </w:p>
        </w:tc>
      </w:tr>
      <w:tr w:rsidR="00FC29F6" w:rsidTr="00415A62">
        <w:trPr>
          <w:jc w:val="center"/>
        </w:trPr>
        <w:tc>
          <w:tcPr>
            <w:tcW w:w="2065" w:type="dxa"/>
          </w:tcPr>
          <w:p w:rsidR="00FC29F6" w:rsidRDefault="00FC29F6" w:rsidP="00D10C74">
            <w:pPr>
              <w:rPr>
                <w:rStyle w:val="RTiSWDocLiteralText"/>
              </w:rPr>
            </w:pPr>
            <w:proofErr w:type="spellStart"/>
            <w:r>
              <w:rPr>
                <w:rStyle w:val="RTiSWDocLiteralText"/>
              </w:rPr>
              <w:t>HandleMultiple</w:t>
            </w:r>
            <w:proofErr w:type="spellEnd"/>
          </w:p>
          <w:p w:rsidR="00FC29F6" w:rsidRDefault="00FC29F6" w:rsidP="00D10C74">
            <w:pPr>
              <w:rPr>
                <w:rStyle w:val="RTiSWDocLiteralText"/>
              </w:rPr>
            </w:pPr>
            <w:proofErr w:type="spellStart"/>
            <w:r>
              <w:rPr>
                <w:rStyle w:val="RTiSWDocLiteralText"/>
              </w:rPr>
              <w:t>JoinMatchesHow</w:t>
            </w:r>
            <w:proofErr w:type="spellEnd"/>
          </w:p>
        </w:tc>
        <w:tc>
          <w:tcPr>
            <w:tcW w:w="5760" w:type="dxa"/>
          </w:tcPr>
          <w:p w:rsidR="00FC29F6" w:rsidRDefault="00FC29F6" w:rsidP="006E1123">
            <w:r w:rsidRPr="00FC29F6">
              <w:t>In</w:t>
            </w:r>
            <w:r>
              <w:t>dicate how to handle multiple matches resulting from the join:</w:t>
            </w:r>
          </w:p>
          <w:p w:rsidR="00FC29F6" w:rsidRDefault="00FC29F6" w:rsidP="00FC29F6">
            <w:pPr>
              <w:numPr>
                <w:ilvl w:val="0"/>
                <w:numId w:val="7"/>
              </w:numPr>
            </w:pPr>
            <w:proofErr w:type="spellStart"/>
            <w:r w:rsidRPr="00FC29F6">
              <w:rPr>
                <w:rStyle w:val="RTiSWDocLiteralText"/>
              </w:rPr>
              <w:t>NumberColumns</w:t>
            </w:r>
            <w:proofErr w:type="spellEnd"/>
            <w:r>
              <w:t xml:space="preserve"> – the first match will result in the requested join columns being added to the first table; subsequent matches will result in new columns with </w:t>
            </w:r>
            <w:r w:rsidRPr="00FC29F6">
              <w:rPr>
                <w:rStyle w:val="RTiSWDocLiteralText"/>
              </w:rPr>
              <w:t>_2</w:t>
            </w:r>
            <w:r>
              <w:t xml:space="preserve">, </w:t>
            </w:r>
            <w:r w:rsidRPr="00FC29F6">
              <w:rPr>
                <w:rStyle w:val="RTiSWDocLiteralText"/>
              </w:rPr>
              <w:t>_3</w:t>
            </w:r>
            <w:r>
              <w:t xml:space="preserve">, etc. </w:t>
            </w:r>
            <w:r w:rsidR="005F2AD1">
              <w:t>appended to</w:t>
            </w:r>
            <w:r>
              <w:t xml:space="preserve"> the column names.</w:t>
            </w:r>
          </w:p>
          <w:p w:rsidR="00FC29F6" w:rsidRPr="00FC29F6" w:rsidRDefault="00FC29F6" w:rsidP="00FC29F6">
            <w:pPr>
              <w:numPr>
                <w:ilvl w:val="0"/>
                <w:numId w:val="7"/>
              </w:numPr>
            </w:pPr>
            <w:proofErr w:type="spellStart"/>
            <w:r w:rsidRPr="00FC29F6">
              <w:rPr>
                <w:rStyle w:val="RTiSWDocLiteralText"/>
              </w:rPr>
              <w:t>UseLastMatch</w:t>
            </w:r>
            <w:proofErr w:type="spellEnd"/>
            <w:r>
              <w:t xml:space="preserve"> – the join will occur once and subsequent matches will result in the new column values being overwritten with the last match</w:t>
            </w:r>
            <w:r w:rsidR="005F2AD1">
              <w:t>.  In other words, new rows are not added for multiple matches – the same row is overwritten.</w:t>
            </w:r>
          </w:p>
        </w:tc>
        <w:tc>
          <w:tcPr>
            <w:tcW w:w="1980" w:type="dxa"/>
          </w:tcPr>
          <w:p w:rsidR="00FC29F6" w:rsidRDefault="00FC29F6" w:rsidP="006E1123">
            <w:pPr>
              <w:rPr>
                <w:rStyle w:val="RTiSWDocLiteralText"/>
              </w:rPr>
            </w:pPr>
            <w:proofErr w:type="spellStart"/>
            <w:r>
              <w:rPr>
                <w:rStyle w:val="RTiSWDocLiteralText"/>
              </w:rPr>
              <w:t>UseLastMatch</w:t>
            </w:r>
            <w:proofErr w:type="spellEnd"/>
          </w:p>
        </w:tc>
      </w:tr>
      <w:bookmarkEnd w:id="1"/>
    </w:tbl>
    <w:p w:rsidR="00D10C74" w:rsidRPr="00171018" w:rsidRDefault="00D10C74" w:rsidP="00171018">
      <w:pPr>
        <w:rPr>
          <w:color w:val="C0C0C0"/>
          <w:sz w:val="2"/>
        </w:rPr>
      </w:pPr>
    </w:p>
    <w:sectPr w:rsidR="00D10C74" w:rsidRPr="00171018">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515" w:rsidRDefault="00997515">
      <w:r>
        <w:separator/>
      </w:r>
    </w:p>
  </w:endnote>
  <w:endnote w:type="continuationSeparator" w:id="0">
    <w:p w:rsidR="00997515" w:rsidRDefault="00997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pPr>
      <w:pStyle w:val="RTiSWDocFooter"/>
    </w:pPr>
    <w:r>
      <w:t>Command Reference –</w:t>
    </w:r>
    <w:r w:rsidR="002A5F92">
      <w:t xml:space="preserve"> </w:t>
    </w:r>
    <w:proofErr w:type="spellStart"/>
    <w:proofErr w:type="gramStart"/>
    <w:r w:rsidR="00C3004D">
      <w:t>Join</w:t>
    </w:r>
    <w:r w:rsidR="00465D55">
      <w:t>Table</w:t>
    </w:r>
    <w:r w:rsidR="00C3004D">
      <w:t>s</w:t>
    </w:r>
    <w:proofErr w:type="spellEnd"/>
    <w:r>
      <w:t>(</w:t>
    </w:r>
    <w:proofErr w:type="gramEnd"/>
    <w:r>
      <w:t xml:space="preserve">) - </w:t>
    </w:r>
    <w:r>
      <w:fldChar w:fldCharType="begin"/>
    </w:r>
    <w:r>
      <w:instrText xml:space="preserve"> PAGE </w:instrText>
    </w:r>
    <w:r>
      <w:fldChar w:fldCharType="separate"/>
    </w:r>
    <w:r w:rsidR="004A1564">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rsidP="00465D55">
    <w:pPr>
      <w:pStyle w:val="RTiSWDocFooter"/>
    </w:pPr>
    <w:r>
      <w:tab/>
    </w:r>
    <w:r w:rsidR="00465D55">
      <w:tab/>
    </w:r>
    <w:r>
      <w:t xml:space="preserve">Command Reference – </w:t>
    </w:r>
    <w:proofErr w:type="spellStart"/>
    <w:r w:rsidR="00171018">
      <w:t>Join</w:t>
    </w:r>
    <w:r w:rsidR="00465D55">
      <w:t>Table</w:t>
    </w:r>
    <w:r w:rsidR="00171018">
      <w:t>s</w:t>
    </w:r>
    <w:proofErr w:type="spellEnd"/>
    <w:r w:rsidR="00465D55">
      <w:t xml:space="preserve"> </w:t>
    </w:r>
    <w:r>
      <w:t xml:space="preserve">() - </w:t>
    </w:r>
    <w:r>
      <w:fldChar w:fldCharType="begin"/>
    </w:r>
    <w:r>
      <w:instrText xml:space="preserve"> PAGE </w:instrText>
    </w:r>
    <w:r>
      <w:fldChar w:fldCharType="separate"/>
    </w:r>
    <w:r w:rsidR="00FC29F6">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pPr>
      <w:pStyle w:val="RTiSWDocFooter"/>
    </w:pPr>
    <w:r>
      <w:tab/>
    </w:r>
    <w:r>
      <w:tab/>
    </w:r>
    <w:r w:rsidR="00CB1AEF">
      <w:t>Command Reference –</w:t>
    </w:r>
    <w:r w:rsidR="002A5F92">
      <w:t xml:space="preserve"> </w:t>
    </w:r>
    <w:proofErr w:type="spellStart"/>
    <w:r w:rsidR="00C3004D">
      <w:t>Join</w:t>
    </w:r>
    <w:r w:rsidR="00465D55">
      <w:t>Table</w:t>
    </w:r>
    <w:r w:rsidR="00C3004D">
      <w:t>s</w:t>
    </w:r>
    <w:proofErr w:type="spellEnd"/>
    <w:r w:rsidR="00465D55">
      <w:t xml:space="preserve"> </w:t>
    </w:r>
    <w:r>
      <w:t xml:space="preserve">() - </w:t>
    </w:r>
    <w:r>
      <w:fldChar w:fldCharType="begin"/>
    </w:r>
    <w:r>
      <w:instrText xml:space="preserve"> PAGE </w:instrText>
    </w:r>
    <w:r>
      <w:fldChar w:fldCharType="separate"/>
    </w:r>
    <w:r w:rsidR="004A1564">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515" w:rsidRDefault="00997515">
      <w:r>
        <w:separator/>
      </w:r>
    </w:p>
  </w:footnote>
  <w:footnote w:type="continuationSeparator" w:id="0">
    <w:p w:rsidR="00997515" w:rsidRDefault="009975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C3004D">
    <w:pPr>
      <w:pStyle w:val="RTiSWDocHeader"/>
    </w:pPr>
    <w:proofErr w:type="spellStart"/>
    <w:proofErr w:type="gramStart"/>
    <w:r>
      <w:t>Join</w:t>
    </w:r>
    <w:r w:rsidR="00465D55">
      <w:t>Table</w:t>
    </w:r>
    <w:r>
      <w:t>s</w:t>
    </w:r>
    <w:proofErr w:type="spellEnd"/>
    <w:r w:rsidR="00D10C74">
      <w:t>(</w:t>
    </w:r>
    <w:proofErr w:type="gramEnd"/>
    <w:r w:rsidR="00D10C74">
      <w:t>) Command</w:t>
    </w:r>
    <w:r w:rsidR="00D10C74">
      <w:tab/>
    </w:r>
    <w:r w:rsidR="00D10C74">
      <w:tab/>
    </w:r>
    <w:proofErr w:type="spellStart"/>
    <w:r w:rsidR="00D10C74">
      <w:t>TSTool</w:t>
    </w:r>
    <w:proofErr w:type="spellEnd"/>
    <w:r w:rsidR="00D10C74">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465D55" w:rsidP="00465D55">
    <w:pPr>
      <w:pStyle w:val="RTiSWDocHeader"/>
    </w:pPr>
    <w:proofErr w:type="spellStart"/>
    <w:r>
      <w:t>TSTool</w:t>
    </w:r>
    <w:proofErr w:type="spellEnd"/>
    <w:r>
      <w:t xml:space="preserve"> Documentation</w:t>
    </w:r>
    <w:r w:rsidR="00D10C74">
      <w:tab/>
    </w:r>
    <w:r>
      <w:tab/>
    </w:r>
    <w:proofErr w:type="spellStart"/>
    <w:r w:rsidR="00171018">
      <w:t>JoinTables</w:t>
    </w:r>
    <w:proofErr w:type="spellEnd"/>
    <w:r>
      <w:t xml:space="preserve"> </w:t>
    </w:r>
    <w:r w:rsidR="00D10C74">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248DD"/>
    <w:multiLevelType w:val="hybridMultilevel"/>
    <w:tmpl w:val="1DB87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0E78E0"/>
    <w:multiLevelType w:val="hybridMultilevel"/>
    <w:tmpl w:val="08225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59B0393"/>
    <w:multiLevelType w:val="hybridMultilevel"/>
    <w:tmpl w:val="9ED61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9402B4D"/>
    <w:multiLevelType w:val="hybridMultilevel"/>
    <w:tmpl w:val="EB06E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5972595"/>
    <w:multiLevelType w:val="hybridMultilevel"/>
    <w:tmpl w:val="0FDCB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34A376F"/>
    <w:multiLevelType w:val="hybridMultilevel"/>
    <w:tmpl w:val="B678CB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6"/>
  </w:num>
  <w:num w:numId="3">
    <w:abstractNumId w:val="5"/>
  </w:num>
  <w:num w:numId="4">
    <w:abstractNumId w:val="1"/>
  </w:num>
  <w:num w:numId="5">
    <w:abstractNumId w:val="0"/>
  </w:num>
  <w:num w:numId="6">
    <w:abstractNumId w:val="4"/>
  </w:num>
  <w:num w:numId="7">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AEF"/>
    <w:rsid w:val="00040C39"/>
    <w:rsid w:val="000420F1"/>
    <w:rsid w:val="00124D3B"/>
    <w:rsid w:val="00150751"/>
    <w:rsid w:val="00171018"/>
    <w:rsid w:val="001E2682"/>
    <w:rsid w:val="002127B0"/>
    <w:rsid w:val="002A20D6"/>
    <w:rsid w:val="002A5F92"/>
    <w:rsid w:val="002C421B"/>
    <w:rsid w:val="002D4FB1"/>
    <w:rsid w:val="0030481C"/>
    <w:rsid w:val="00304905"/>
    <w:rsid w:val="00345920"/>
    <w:rsid w:val="0035319F"/>
    <w:rsid w:val="00353922"/>
    <w:rsid w:val="003961A2"/>
    <w:rsid w:val="003B65A3"/>
    <w:rsid w:val="003C7323"/>
    <w:rsid w:val="00415A62"/>
    <w:rsid w:val="00465D55"/>
    <w:rsid w:val="004A1564"/>
    <w:rsid w:val="004B4B91"/>
    <w:rsid w:val="005014F1"/>
    <w:rsid w:val="005150CC"/>
    <w:rsid w:val="005D590B"/>
    <w:rsid w:val="005F2AD1"/>
    <w:rsid w:val="006C6957"/>
    <w:rsid w:val="006E1123"/>
    <w:rsid w:val="006F11FD"/>
    <w:rsid w:val="00727AA3"/>
    <w:rsid w:val="007431C7"/>
    <w:rsid w:val="00764C1D"/>
    <w:rsid w:val="00783377"/>
    <w:rsid w:val="00805830"/>
    <w:rsid w:val="008512FA"/>
    <w:rsid w:val="008732FA"/>
    <w:rsid w:val="008A0CFE"/>
    <w:rsid w:val="008B2D85"/>
    <w:rsid w:val="00931EFC"/>
    <w:rsid w:val="009538A1"/>
    <w:rsid w:val="00975F30"/>
    <w:rsid w:val="00997515"/>
    <w:rsid w:val="009C5A2F"/>
    <w:rsid w:val="00AE1CC0"/>
    <w:rsid w:val="00B31CAE"/>
    <w:rsid w:val="00B762DF"/>
    <w:rsid w:val="00B960F4"/>
    <w:rsid w:val="00B97556"/>
    <w:rsid w:val="00C3004D"/>
    <w:rsid w:val="00C364D4"/>
    <w:rsid w:val="00C77D50"/>
    <w:rsid w:val="00C9230E"/>
    <w:rsid w:val="00CB1AEF"/>
    <w:rsid w:val="00D10C74"/>
    <w:rsid w:val="00D41D44"/>
    <w:rsid w:val="00D7187E"/>
    <w:rsid w:val="00E27D4F"/>
    <w:rsid w:val="00E42B81"/>
    <w:rsid w:val="00E86459"/>
    <w:rsid w:val="00F16972"/>
    <w:rsid w:val="00F40910"/>
    <w:rsid w:val="00F926BA"/>
    <w:rsid w:val="00FC29F6"/>
    <w:rsid w:val="00FD0AE5"/>
    <w:rsid w:val="00FD0AFD"/>
    <w:rsid w:val="00FE7E54"/>
    <w:rsid w:val="00FF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D0B760C-42AB-42A9-B27D-A441AE9C3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783377"/>
    <w:rPr>
      <w:rFonts w:ascii="Courier New" w:hAnsi="Courier New"/>
      <w:sz w:val="22"/>
    </w:rPr>
  </w:style>
  <w:style w:type="character" w:customStyle="1" w:styleId="RTiSWDocLiteralTextInput">
    <w:name w:val="RTi SW Doc Literal Text Input"/>
    <w:rsid w:val="0078337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E42B81"/>
    <w:rPr>
      <w:rFonts w:ascii="Courier New" w:hAnsi="Courier New" w:cs="Courier New"/>
      <w:sz w:val="20"/>
    </w:rPr>
  </w:style>
  <w:style w:type="character" w:styleId="FollowedHyperlink">
    <w:name w:val="FollowedHyperlink"/>
    <w:rsid w:val="004B4B9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93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TSTool Documentation</vt:lpstr>
    </vt:vector>
  </TitlesOfParts>
  <Company>Open Water Foundation</Company>
  <LinksUpToDate>false</LinksUpToDate>
  <CharactersWithSpaces>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5</cp:revision>
  <cp:lastPrinted>2004-02-15T20:50:00Z</cp:lastPrinted>
  <dcterms:created xsi:type="dcterms:W3CDTF">2016-08-21T06:41:00Z</dcterms:created>
  <dcterms:modified xsi:type="dcterms:W3CDTF">2016-08-21T08:02:00Z</dcterms:modified>
</cp:coreProperties>
</file>