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930D30">
        <w:t>Sort</w:t>
      </w:r>
      <w:r w:rsidR="006F11FD">
        <w:t>Table</w:t>
      </w:r>
      <w:proofErr w:type="spellEnd"/>
      <w:r>
        <w:t>()</w:t>
      </w:r>
      <w:proofErr w:type="gramEnd"/>
    </w:p>
    <w:p w:rsidR="00D10C74" w:rsidRDefault="00930D30">
      <w:pPr>
        <w:pStyle w:val="RTiSWDocChapterSubtitle"/>
      </w:pPr>
      <w:r>
        <w:t>Sort a table</w:t>
      </w:r>
      <w:r>
        <w:rPr>
          <w:rFonts w:hint="eastAsia"/>
        </w:rPr>
        <w:t>’</w:t>
      </w:r>
      <w:r>
        <w:t>s rows by sorting values in a column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D810CE">
        <w:t>6</w:t>
      </w:r>
      <w:r>
        <w:t>.0</w:t>
      </w:r>
      <w:r w:rsidR="00805830">
        <w:t>0</w:t>
      </w:r>
      <w:r>
        <w:t>, 20</w:t>
      </w:r>
      <w:r w:rsidR="00C9230E">
        <w:t>1</w:t>
      </w:r>
      <w:r w:rsidR="00783377">
        <w:t>3</w:t>
      </w:r>
      <w:r>
        <w:t>-</w:t>
      </w:r>
      <w:r w:rsidR="00D810CE">
        <w:t>12</w:t>
      </w:r>
      <w:r>
        <w:t>-</w:t>
      </w:r>
      <w:r w:rsidR="00930D30">
        <w:t>16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930D30">
        <w:rPr>
          <w:rStyle w:val="RTiSWDocLiteralText"/>
        </w:rPr>
        <w:t>Sort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930D30">
        <w:t>sorts rows in a table by sorting the values in a column.</w:t>
      </w:r>
      <w:r w:rsidR="00D810CE">
        <w:t xml:space="preserve">  The column to be sorted can be of type string, integer, double, or date/time.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  </w:t>
      </w:r>
    </w:p>
    <w:p w:rsidR="00D10C74" w:rsidRDefault="00D10C74">
      <w:pPr>
        <w:numPr>
          <w:ilvl w:val="12"/>
          <w:numId w:val="0"/>
        </w:numPr>
      </w:pPr>
    </w:p>
    <w:p w:rsidR="00D10C74" w:rsidRDefault="00D810C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ort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930D30">
      <w:pPr>
        <w:pStyle w:val="RTiSWDocNote"/>
      </w:pPr>
      <w:proofErr w:type="spellStart"/>
      <w:r>
        <w:t>Sort</w:t>
      </w:r>
      <w:r w:rsidR="006F11FD">
        <w:t>Table</w:t>
      </w:r>
      <w:proofErr w:type="spellEnd"/>
    </w:p>
    <w:p w:rsidR="00D10C74" w:rsidRDefault="00930D30">
      <w:pPr>
        <w:pStyle w:val="RTiSWDocFigureTableTitle"/>
      </w:pPr>
      <w:proofErr w:type="spellStart"/>
      <w:proofErr w:type="gramStart"/>
      <w:r>
        <w:t>Sort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94315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Sort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9"/>
        <w:gridCol w:w="5015"/>
        <w:gridCol w:w="2166"/>
      </w:tblGrid>
      <w:tr w:rsidR="00D10C74" w:rsidTr="0094315C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1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0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94315C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0" w:type="dxa"/>
          </w:tcPr>
          <w:p w:rsidR="006F11FD" w:rsidRDefault="006F11FD" w:rsidP="0094315C">
            <w:r>
              <w:t>The identifier for the 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09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94315C">
        <w:trPr>
          <w:jc w:val="center"/>
        </w:trPr>
        <w:tc>
          <w:tcPr>
            <w:tcW w:w="2197" w:type="dxa"/>
          </w:tcPr>
          <w:p w:rsidR="006F11FD" w:rsidRDefault="0094315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</w:t>
            </w:r>
            <w:r w:rsidR="00805830">
              <w:rPr>
                <w:rStyle w:val="RTiSWDocLiteralText"/>
              </w:rPr>
              <w:t>Columns</w:t>
            </w:r>
            <w:proofErr w:type="spellEnd"/>
          </w:p>
        </w:tc>
        <w:tc>
          <w:tcPr>
            <w:tcW w:w="5170" w:type="dxa"/>
          </w:tcPr>
          <w:p w:rsidR="00150751" w:rsidRPr="00150751" w:rsidRDefault="003D640B" w:rsidP="0094315C">
            <w:pPr>
              <w:rPr>
                <w:rStyle w:val="RTiSWDocLiteralText"/>
              </w:rPr>
            </w:pPr>
            <w:r>
              <w:t>T</w:t>
            </w:r>
            <w:r w:rsidR="00805830">
              <w:t xml:space="preserve">he names of columns to </w:t>
            </w:r>
            <w:r w:rsidR="0094315C">
              <w:t>sort</w:t>
            </w:r>
            <w:r w:rsidR="00805830">
              <w:t>, separated by commas.</w:t>
            </w:r>
            <w:r w:rsidR="0094315C">
              <w:t xml:space="preserve">  Currently only a single column can be specified.</w:t>
            </w:r>
          </w:p>
        </w:tc>
        <w:tc>
          <w:tcPr>
            <w:tcW w:w="2209" w:type="dxa"/>
          </w:tcPr>
          <w:p w:rsidR="006F11FD" w:rsidRDefault="0094315C" w:rsidP="0094315C">
            <w:r>
              <w:t>None – must be specified</w:t>
            </w:r>
            <w:r w:rsidR="00805830">
              <w:t>.</w:t>
            </w:r>
          </w:p>
        </w:tc>
      </w:tr>
      <w:tr w:rsidR="00D810CE" w:rsidTr="0094315C">
        <w:trPr>
          <w:jc w:val="center"/>
        </w:trPr>
        <w:tc>
          <w:tcPr>
            <w:tcW w:w="2197" w:type="dxa"/>
          </w:tcPr>
          <w:p w:rsidR="00D810CE" w:rsidRDefault="00D810CE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170" w:type="dxa"/>
          </w:tcPr>
          <w:p w:rsidR="00D810CE" w:rsidRDefault="00D810CE" w:rsidP="0094315C">
            <w:r>
              <w:t>The order to sort the column: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Ascending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Descending</w:t>
            </w:r>
          </w:p>
        </w:tc>
        <w:tc>
          <w:tcPr>
            <w:tcW w:w="2209" w:type="dxa"/>
          </w:tcPr>
          <w:p w:rsidR="00D810CE" w:rsidRPr="00D810CE" w:rsidRDefault="00D810CE" w:rsidP="0094315C">
            <w:pPr>
              <w:rPr>
                <w:rStyle w:val="RTiSWDocLiteralText"/>
              </w:rPr>
            </w:pPr>
            <w:bookmarkStart w:id="1" w:name="_GoBack"/>
            <w:r w:rsidRPr="00D810CE">
              <w:rPr>
                <w:rStyle w:val="RTiSWDocLiteralText"/>
              </w:rPr>
              <w:t>Ascending</w:t>
            </w:r>
            <w:bookmarkEnd w:id="1"/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C3" w:rsidRDefault="00151DC3">
      <w:r>
        <w:separator/>
      </w:r>
    </w:p>
  </w:endnote>
  <w:endnote w:type="continuationSeparator" w:id="0">
    <w:p w:rsidR="00151DC3" w:rsidRDefault="0015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94315C">
      <w:t>Sort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810C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proofErr w:type="spellStart"/>
    <w:r w:rsidR="0094315C">
      <w:t>Sort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810C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C3" w:rsidRDefault="00151DC3">
      <w:r>
        <w:separator/>
      </w:r>
    </w:p>
  </w:footnote>
  <w:footnote w:type="continuationSeparator" w:id="0">
    <w:p w:rsidR="00151DC3" w:rsidRDefault="00151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94315C">
    <w:pPr>
      <w:pStyle w:val="RTiSWDocHeader"/>
    </w:pPr>
    <w:proofErr w:type="spellStart"/>
    <w:proofErr w:type="gramStart"/>
    <w:r>
      <w:t>Sort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63F9"/>
    <w:multiLevelType w:val="hybridMultilevel"/>
    <w:tmpl w:val="37D0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15FD"/>
    <w:rsid w:val="00132FA9"/>
    <w:rsid w:val="00150751"/>
    <w:rsid w:val="00151DC3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E0D90"/>
    <w:rsid w:val="006F11FD"/>
    <w:rsid w:val="00764C1D"/>
    <w:rsid w:val="00783377"/>
    <w:rsid w:val="00805830"/>
    <w:rsid w:val="008A0CFE"/>
    <w:rsid w:val="00930D30"/>
    <w:rsid w:val="00931EFC"/>
    <w:rsid w:val="0094315C"/>
    <w:rsid w:val="009578E3"/>
    <w:rsid w:val="009C5A2F"/>
    <w:rsid w:val="00AD05E5"/>
    <w:rsid w:val="00B31CAE"/>
    <w:rsid w:val="00B675E2"/>
    <w:rsid w:val="00B762DF"/>
    <w:rsid w:val="00B960F4"/>
    <w:rsid w:val="00C9230E"/>
    <w:rsid w:val="00CB1AEF"/>
    <w:rsid w:val="00D10C74"/>
    <w:rsid w:val="00D7187E"/>
    <w:rsid w:val="00D810CE"/>
    <w:rsid w:val="00E42B81"/>
    <w:rsid w:val="00EC7452"/>
    <w:rsid w:val="00EE3AA7"/>
    <w:rsid w:val="00EF4216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6D4F2-982F-4327-B563-7FC71388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2013-05-17T14:40:00Z</cp:lastPrinted>
  <dcterms:created xsi:type="dcterms:W3CDTF">2013-12-17T08:21:00Z</dcterms:created>
  <dcterms:modified xsi:type="dcterms:W3CDTF">2013-12-17T08:27:00Z</dcterms:modified>
</cp:coreProperties>
</file>