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7554" w:rsidRDefault="00837554">
      <w:pPr>
        <w:pStyle w:val="RTiSWDocChapterTitle"/>
      </w:pPr>
      <w:r>
        <w:t xml:space="preserve">Command Reference: </w:t>
      </w:r>
      <w:r w:rsidR="00287360">
        <w:t xml:space="preserve"> </w:t>
      </w:r>
      <w:proofErr w:type="spellStart"/>
      <w:proofErr w:type="gramStart"/>
      <w:r w:rsidR="00287360">
        <w:t>W</w:t>
      </w:r>
      <w:r>
        <w:t>rite</w:t>
      </w:r>
      <w:r w:rsidR="00A638B2">
        <w:t>TimeSeriesTo</w:t>
      </w:r>
      <w:r w:rsidR="006F6C3B">
        <w:t>HydroJSON</w:t>
      </w:r>
      <w:proofErr w:type="spellEnd"/>
      <w:r>
        <w:t>()</w:t>
      </w:r>
      <w:proofErr w:type="gramEnd"/>
    </w:p>
    <w:p w:rsidR="00837554" w:rsidRDefault="00837554">
      <w:pPr>
        <w:pStyle w:val="RTiSWDocChapterSubtitle"/>
      </w:pPr>
      <w:r>
        <w:t xml:space="preserve">Write </w:t>
      </w:r>
      <w:r w:rsidR="00287360">
        <w:t>t</w:t>
      </w:r>
      <w:r>
        <w:t xml:space="preserve">ime </w:t>
      </w:r>
      <w:r w:rsidR="00287360">
        <w:t>s</w:t>
      </w:r>
      <w:r>
        <w:t xml:space="preserve">eries to a </w:t>
      </w:r>
      <w:proofErr w:type="spellStart"/>
      <w:r w:rsidR="006F6C3B">
        <w:t>Hydro</w:t>
      </w:r>
      <w:r w:rsidR="00A638B2">
        <w:t>JSON</w:t>
      </w:r>
      <w:proofErr w:type="spellEnd"/>
      <w:r>
        <w:t xml:space="preserve"> </w:t>
      </w:r>
      <w:r w:rsidR="00287360">
        <w:t>f</w:t>
      </w:r>
      <w:r>
        <w:t xml:space="preserve">ormat </w:t>
      </w:r>
      <w:r w:rsidR="00287360">
        <w:t>f</w:t>
      </w:r>
      <w:r>
        <w:t>ile</w:t>
      </w:r>
    </w:p>
    <w:p w:rsidR="00837554" w:rsidRPr="00510D85" w:rsidRDefault="00837554">
      <w:pPr>
        <w:pStyle w:val="RTiSWDocNote"/>
        <w:rPr>
          <w:rStyle w:val="RTiSWDocLiteralTextInput"/>
        </w:rPr>
      </w:pPr>
      <w:r>
        <w:t xml:space="preserve">Version </w:t>
      </w:r>
      <w:r w:rsidR="00510D85">
        <w:t>1</w:t>
      </w:r>
      <w:r w:rsidR="006F6C3B">
        <w:t>1</w:t>
      </w:r>
      <w:r>
        <w:t>.</w:t>
      </w:r>
      <w:r w:rsidR="006F6C3B">
        <w:t>07</w:t>
      </w:r>
      <w:r>
        <w:t>.0</w:t>
      </w:r>
      <w:r w:rsidR="006F6C3B">
        <w:t>3</w:t>
      </w:r>
      <w:r>
        <w:t>, 20</w:t>
      </w:r>
      <w:r w:rsidR="00A46EA9">
        <w:t>1</w:t>
      </w:r>
      <w:r w:rsidR="006F6C3B">
        <w:t>5</w:t>
      </w:r>
      <w:r>
        <w:t>-</w:t>
      </w:r>
      <w:r w:rsidR="009F64ED">
        <w:t>0</w:t>
      </w:r>
      <w:r w:rsidR="006F6C3B">
        <w:t>8</w:t>
      </w:r>
      <w:r>
        <w:t>-</w:t>
      </w:r>
      <w:r w:rsidR="006F6C3B">
        <w:t>25</w:t>
      </w:r>
    </w:p>
    <w:p w:rsidR="00837554" w:rsidRDefault="00837554">
      <w:pPr>
        <w:rPr>
          <w:b/>
        </w:rPr>
      </w:pPr>
    </w:p>
    <w:p w:rsidR="00A638B2" w:rsidRPr="00A638B2" w:rsidRDefault="00A638B2">
      <w:pPr>
        <w:numPr>
          <w:ilvl w:val="12"/>
          <w:numId w:val="0"/>
        </w:numPr>
        <w:rPr>
          <w:b/>
        </w:rPr>
      </w:pPr>
      <w:r w:rsidRPr="00A638B2">
        <w:rPr>
          <w:b/>
        </w:rPr>
        <w:t xml:space="preserve">This command is under development.  The </w:t>
      </w:r>
      <w:proofErr w:type="spellStart"/>
      <w:r w:rsidR="006F6C3B">
        <w:rPr>
          <w:b/>
        </w:rPr>
        <w:t>Hydro</w:t>
      </w:r>
      <w:r w:rsidRPr="00A638B2">
        <w:rPr>
          <w:b/>
        </w:rPr>
        <w:t>JSON</w:t>
      </w:r>
      <w:proofErr w:type="spellEnd"/>
      <w:r w:rsidRPr="00A638B2">
        <w:rPr>
          <w:b/>
        </w:rPr>
        <w:t xml:space="preserve"> format </w:t>
      </w:r>
      <w:r w:rsidR="006F6C3B">
        <w:rPr>
          <w:b/>
        </w:rPr>
        <w:t xml:space="preserve">is a new open data format that is being developed by </w:t>
      </w:r>
      <w:r w:rsidR="00E160E9">
        <w:rPr>
          <w:b/>
        </w:rPr>
        <w:t xml:space="preserve">USGS, Army Corps, and Reclamation </w:t>
      </w:r>
      <w:r w:rsidR="006F6C3B">
        <w:rPr>
          <w:b/>
        </w:rPr>
        <w:t>agencies for data exchange</w:t>
      </w:r>
      <w:r w:rsidRPr="00A638B2">
        <w:rPr>
          <w:b/>
        </w:rPr>
        <w:t>.</w:t>
      </w:r>
    </w:p>
    <w:p w:rsidR="00A638B2" w:rsidRDefault="00A638B2">
      <w:pPr>
        <w:numPr>
          <w:ilvl w:val="12"/>
          <w:numId w:val="0"/>
        </w:numPr>
      </w:pPr>
    </w:p>
    <w:p w:rsidR="00857300" w:rsidRDefault="00837554" w:rsidP="006F6C3B">
      <w:pPr>
        <w:numPr>
          <w:ilvl w:val="12"/>
          <w:numId w:val="0"/>
        </w:numPr>
      </w:pPr>
      <w:r>
        <w:t xml:space="preserve">The </w:t>
      </w:r>
      <w:proofErr w:type="spellStart"/>
      <w:proofErr w:type="gramStart"/>
      <w:r w:rsidR="00287360">
        <w:rPr>
          <w:rStyle w:val="RTiSWDocLiteralText"/>
        </w:rPr>
        <w:t>W</w:t>
      </w:r>
      <w:r>
        <w:rPr>
          <w:rStyle w:val="RTiSWDocLiteralText"/>
        </w:rPr>
        <w:t>rite</w:t>
      </w:r>
      <w:r w:rsidR="00A638B2">
        <w:rPr>
          <w:rStyle w:val="RTiSWDocLiteralText"/>
        </w:rPr>
        <w:t>TimeSeriesTo</w:t>
      </w:r>
      <w:r w:rsidR="006F6C3B">
        <w:rPr>
          <w:rStyle w:val="RTiSWDocLiteralText"/>
        </w:rPr>
        <w:t>HydroJSON</w:t>
      </w:r>
      <w:proofErr w:type="spellEnd"/>
      <w:r>
        <w:rPr>
          <w:rStyle w:val="RTiSWDocLiteralText"/>
        </w:rPr>
        <w:t>(</w:t>
      </w:r>
      <w:proofErr w:type="gramEnd"/>
      <w:r>
        <w:rPr>
          <w:rStyle w:val="RTiSWDocLiteralText"/>
        </w:rPr>
        <w:t>)</w:t>
      </w:r>
      <w:r>
        <w:t xml:space="preserve"> command write</w:t>
      </w:r>
      <w:r w:rsidR="00DC7A35">
        <w:t>s</w:t>
      </w:r>
      <w:r>
        <w:t xml:space="preserve"> time series </w:t>
      </w:r>
      <w:r w:rsidR="00BF6F0B">
        <w:t xml:space="preserve">to a file using </w:t>
      </w:r>
      <w:proofErr w:type="spellStart"/>
      <w:r w:rsidR="006F6C3B">
        <w:t>Hydro</w:t>
      </w:r>
      <w:r w:rsidR="00A638B2">
        <w:t>JSON</w:t>
      </w:r>
      <w:proofErr w:type="spellEnd"/>
      <w:r w:rsidR="00A638B2">
        <w:t xml:space="preserve"> </w:t>
      </w:r>
      <w:r w:rsidR="006F6C3B">
        <w:t xml:space="preserve">format, which adheres to JSON </w:t>
      </w:r>
      <w:r w:rsidR="00A638B2">
        <w:t xml:space="preserve">(JavaScript Object Notation) </w:t>
      </w:r>
      <w:r w:rsidR="006F6C3B">
        <w:t>notation</w:t>
      </w:r>
      <w:r>
        <w:t>.</w:t>
      </w:r>
      <w:r w:rsidR="00857300">
        <w:t xml:space="preserve">  The file can be included in a JavaScript script to instantiate data objects.  </w:t>
      </w:r>
      <w:r w:rsidR="006F6C3B">
        <w:t xml:space="preserve">Refer to the </w:t>
      </w:r>
      <w:proofErr w:type="spellStart"/>
      <w:r w:rsidR="006F6C3B" w:rsidRPr="006F6C3B">
        <w:rPr>
          <w:rStyle w:val="RTiSWDocSectionReference"/>
        </w:rPr>
        <w:t>HydroJSON</w:t>
      </w:r>
      <w:proofErr w:type="spellEnd"/>
      <w:r w:rsidR="006F6C3B" w:rsidRPr="006F6C3B">
        <w:rPr>
          <w:rStyle w:val="RTiSWDocSectionReference"/>
        </w:rPr>
        <w:t xml:space="preserve"> Input Type Appendix</w:t>
      </w:r>
      <w:r w:rsidR="006F6C3B">
        <w:t xml:space="preserve"> for more information about the format.  The main complexity with writing the file is that the </w:t>
      </w:r>
      <w:proofErr w:type="spellStart"/>
      <w:r w:rsidR="006F6C3B">
        <w:t>HydroJSON</w:t>
      </w:r>
      <w:proofErr w:type="spellEnd"/>
      <w:r w:rsidR="006F6C3B">
        <w:t xml:space="preserve"> format has elements that cannot be mapped to standard </w:t>
      </w:r>
      <w:proofErr w:type="spellStart"/>
      <w:r w:rsidR="006F6C3B">
        <w:t>TSTool</w:t>
      </w:r>
      <w:proofErr w:type="spellEnd"/>
      <w:r w:rsidR="006F6C3B">
        <w:t xml:space="preserve"> time series properties.  Consequently, default mapping is implemented where obvious and the ability to override with time series properties is provided for many </w:t>
      </w:r>
      <w:proofErr w:type="spellStart"/>
      <w:r w:rsidR="006F6C3B">
        <w:t>HydroJSON</w:t>
      </w:r>
      <w:proofErr w:type="spellEnd"/>
      <w:r w:rsidR="006F6C3B">
        <w:t xml:space="preserve"> elements.  The following figures illustrate how such mapping can occur.</w:t>
      </w:r>
    </w:p>
    <w:p w:rsidR="006F6C3B" w:rsidRDefault="006F6C3B" w:rsidP="006F6C3B">
      <w:pPr>
        <w:numPr>
          <w:ilvl w:val="12"/>
          <w:numId w:val="0"/>
        </w:numPr>
      </w:pPr>
    </w:p>
    <w:p w:rsidR="00837554" w:rsidRDefault="00837554">
      <w:pPr>
        <w:numPr>
          <w:ilvl w:val="12"/>
          <w:numId w:val="0"/>
        </w:numPr>
      </w:pPr>
      <w:r>
        <w:t>The following dialog is used to edit the command and illustrates the syntax of the command.</w:t>
      </w:r>
    </w:p>
    <w:p w:rsidR="00837554" w:rsidRDefault="00837554">
      <w:pPr>
        <w:numPr>
          <w:ilvl w:val="12"/>
          <w:numId w:val="0"/>
        </w:numPr>
      </w:pPr>
    </w:p>
    <w:p w:rsidR="00837554" w:rsidRDefault="006F6C3B">
      <w:pPr>
        <w:numPr>
          <w:ilvl w:val="12"/>
          <w:numId w:val="0"/>
        </w:numPr>
        <w:jc w:val="center"/>
      </w:pPr>
      <w:r>
        <w:rPr>
          <w:noProof/>
        </w:rPr>
        <w:drawing>
          <wp:inline distT="0" distB="0" distL="0" distR="0">
            <wp:extent cx="5943600" cy="4375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WriteTimeSeriesToHydroJSON_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75785"/>
                    </a:xfrm>
                    <a:prstGeom prst="rect">
                      <a:avLst/>
                    </a:prstGeom>
                  </pic:spPr>
                </pic:pic>
              </a:graphicData>
            </a:graphic>
          </wp:inline>
        </w:drawing>
      </w:r>
    </w:p>
    <w:p w:rsidR="00837554" w:rsidRDefault="00287360">
      <w:pPr>
        <w:pStyle w:val="RTiSWDocNote"/>
      </w:pPr>
      <w:proofErr w:type="spellStart"/>
      <w:r>
        <w:t>W</w:t>
      </w:r>
      <w:r w:rsidR="00837554">
        <w:t>rite</w:t>
      </w:r>
      <w:r w:rsidR="00857300">
        <w:t>TimeSeriesTo</w:t>
      </w:r>
      <w:r w:rsidR="006F6C3B">
        <w:t>HydroJSON</w:t>
      </w:r>
      <w:proofErr w:type="spellEnd"/>
    </w:p>
    <w:p w:rsidR="00837554" w:rsidRDefault="00287360">
      <w:pPr>
        <w:pStyle w:val="RTiSWDocFigureTableTitle"/>
      </w:pPr>
      <w:proofErr w:type="spellStart"/>
      <w:proofErr w:type="gramStart"/>
      <w:r>
        <w:t>W</w:t>
      </w:r>
      <w:r w:rsidR="00837554">
        <w:t>rite</w:t>
      </w:r>
      <w:r w:rsidR="00857300">
        <w:t>TimeSeriesTo</w:t>
      </w:r>
      <w:r w:rsidR="006F6C3B">
        <w:t>HydroJSON</w:t>
      </w:r>
      <w:proofErr w:type="spellEnd"/>
      <w:r w:rsidR="00837554">
        <w:t>(</w:t>
      </w:r>
      <w:proofErr w:type="gramEnd"/>
      <w:r w:rsidR="00837554">
        <w:t>) Command Editor</w:t>
      </w:r>
      <w:r w:rsidR="006F6C3B">
        <w:t xml:space="preserve"> for Time Series Parameters</w:t>
      </w:r>
    </w:p>
    <w:p w:rsidR="00837554" w:rsidRDefault="00837554">
      <w:pPr>
        <w:numPr>
          <w:ilvl w:val="12"/>
          <w:numId w:val="0"/>
        </w:numPr>
      </w:pPr>
      <w:bookmarkStart w:id="0" w:name="replaceValue"/>
    </w:p>
    <w:p w:rsidR="00BF6F0B" w:rsidRDefault="00BF6F0B">
      <w:r>
        <w:br w:type="page"/>
      </w:r>
    </w:p>
    <w:p w:rsidR="006F6C3B" w:rsidRDefault="006F6C3B" w:rsidP="006F6C3B">
      <w:pPr>
        <w:numPr>
          <w:ilvl w:val="12"/>
          <w:numId w:val="0"/>
        </w:numPr>
        <w:jc w:val="center"/>
      </w:pPr>
      <w:r>
        <w:rPr>
          <w:noProof/>
        </w:rPr>
        <w:lastRenderedPageBreak/>
        <w:drawing>
          <wp:inline distT="0" distB="0" distL="0" distR="0" wp14:anchorId="09CDE04E" wp14:editId="3A22D845">
            <wp:extent cx="5943600" cy="2888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WriteTimeSeriesToHydroJSON_St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8615"/>
                    </a:xfrm>
                    <a:prstGeom prst="rect">
                      <a:avLst/>
                    </a:prstGeom>
                  </pic:spPr>
                </pic:pic>
              </a:graphicData>
            </a:graphic>
          </wp:inline>
        </w:drawing>
      </w:r>
    </w:p>
    <w:p w:rsidR="006F6C3B" w:rsidRDefault="006F6C3B" w:rsidP="006F6C3B">
      <w:pPr>
        <w:pStyle w:val="RTiSWDocNote"/>
      </w:pPr>
      <w:proofErr w:type="spellStart"/>
      <w:r>
        <w:t>WriteTimeSeriesToHydroJSON</w:t>
      </w:r>
      <w:r>
        <w:t>_Station</w:t>
      </w:r>
      <w:proofErr w:type="spellEnd"/>
    </w:p>
    <w:p w:rsidR="006F6C3B" w:rsidRDefault="006F6C3B" w:rsidP="006F6C3B">
      <w:pPr>
        <w:pStyle w:val="RTiSWDocFigureTableTitle"/>
      </w:pPr>
      <w:proofErr w:type="spellStart"/>
      <w:proofErr w:type="gramStart"/>
      <w:r>
        <w:t>WriteTimeSeriesToHydroJSON</w:t>
      </w:r>
      <w:proofErr w:type="spellEnd"/>
      <w:r>
        <w:t>(</w:t>
      </w:r>
      <w:proofErr w:type="gramEnd"/>
      <w:r>
        <w:t xml:space="preserve">) Command Editor for </w:t>
      </w:r>
      <w:r>
        <w:t>Station</w:t>
      </w:r>
      <w:r>
        <w:t xml:space="preserve"> Parameters</w:t>
      </w:r>
    </w:p>
    <w:p w:rsidR="006F6C3B" w:rsidRDefault="006F6C3B"/>
    <w:p w:rsidR="006F6C3B" w:rsidRDefault="006F6C3B" w:rsidP="006F6C3B">
      <w:pPr>
        <w:numPr>
          <w:ilvl w:val="12"/>
          <w:numId w:val="0"/>
        </w:numPr>
        <w:jc w:val="center"/>
      </w:pPr>
      <w:r>
        <w:rPr>
          <w:noProof/>
        </w:rPr>
        <w:drawing>
          <wp:inline distT="0" distB="0" distL="0" distR="0" wp14:anchorId="65CF90ED" wp14:editId="66F7C756">
            <wp:extent cx="5943600" cy="187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WriteTimeSeriesToHydroJSON_Fi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rsidR="006F6C3B" w:rsidRDefault="006F6C3B" w:rsidP="006F6C3B">
      <w:pPr>
        <w:pStyle w:val="RTiSWDocNote"/>
      </w:pPr>
      <w:proofErr w:type="spellStart"/>
      <w:r>
        <w:t>WriteTimeSeriesToHydroJSON</w:t>
      </w:r>
      <w:r>
        <w:t>_File</w:t>
      </w:r>
      <w:proofErr w:type="spellEnd"/>
    </w:p>
    <w:p w:rsidR="006F6C3B" w:rsidRDefault="006F6C3B" w:rsidP="006F6C3B">
      <w:pPr>
        <w:pStyle w:val="RTiSWDocFigureTableTitle"/>
      </w:pPr>
      <w:proofErr w:type="spellStart"/>
      <w:proofErr w:type="gramStart"/>
      <w:r>
        <w:t>WriteTimeSeriesToHydroJSON</w:t>
      </w:r>
      <w:proofErr w:type="spellEnd"/>
      <w:r>
        <w:t>(</w:t>
      </w:r>
      <w:proofErr w:type="gramEnd"/>
      <w:r>
        <w:t xml:space="preserve">) Command Editor for </w:t>
      </w:r>
      <w:r>
        <w:t>Output File</w:t>
      </w:r>
      <w:r>
        <w:t xml:space="preserve"> Parameters</w:t>
      </w:r>
    </w:p>
    <w:p w:rsidR="006F6C3B" w:rsidRDefault="006F6C3B"/>
    <w:p w:rsidR="00837554" w:rsidRDefault="00837554">
      <w:r>
        <w:t>The command syntax is as follows:</w:t>
      </w:r>
    </w:p>
    <w:p w:rsidR="00837554" w:rsidRDefault="00837554"/>
    <w:p w:rsidR="00837554" w:rsidRDefault="00287360">
      <w:pPr>
        <w:ind w:left="720"/>
        <w:rPr>
          <w:rStyle w:val="RTiSWDocLiteralText"/>
        </w:rPr>
      </w:pPr>
      <w:proofErr w:type="spellStart"/>
      <w:proofErr w:type="gramStart"/>
      <w:r>
        <w:rPr>
          <w:rStyle w:val="RTiSWDocLiteralText"/>
        </w:rPr>
        <w:t>W</w:t>
      </w:r>
      <w:r w:rsidR="00837554">
        <w:rPr>
          <w:rStyle w:val="RTiSWDocLiteralText"/>
        </w:rPr>
        <w:t>rite</w:t>
      </w:r>
      <w:r w:rsidR="00857300">
        <w:rPr>
          <w:rStyle w:val="RTiSWDocLiteralText"/>
        </w:rPr>
        <w:t>TimeSeriesTo</w:t>
      </w:r>
      <w:r w:rsidR="006F6C3B">
        <w:rPr>
          <w:rStyle w:val="RTiSWDocLiteralText"/>
        </w:rPr>
        <w:t>HydroJSON</w:t>
      </w:r>
      <w:proofErr w:type="spellEnd"/>
      <w:r w:rsidR="00837554">
        <w:rPr>
          <w:rStyle w:val="RTiSWDocLiteralText"/>
        </w:rPr>
        <w:t>(</w:t>
      </w:r>
      <w:proofErr w:type="gramEnd"/>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837554" w:rsidRDefault="00837554">
      <w:pPr>
        <w:pStyle w:val="RTiSWDocFigureTableTitle"/>
      </w:pPr>
      <w:r>
        <w:t>Command Parameters</w:t>
      </w:r>
    </w:p>
    <w:p w:rsidR="00837554" w:rsidRDefault="008375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4908"/>
        <w:gridCol w:w="2245"/>
      </w:tblGrid>
      <w:tr w:rsidR="00837554" w:rsidTr="00810B78">
        <w:trPr>
          <w:tblHeader/>
          <w:jc w:val="center"/>
        </w:trPr>
        <w:tc>
          <w:tcPr>
            <w:tcW w:w="2197" w:type="dxa"/>
            <w:shd w:val="clear" w:color="auto" w:fill="C0C0C0"/>
          </w:tcPr>
          <w:p w:rsidR="00837554" w:rsidRDefault="00837554">
            <w:pPr>
              <w:pStyle w:val="RTiSWDocTableHeading"/>
            </w:pPr>
            <w:r>
              <w:t>Parameter</w:t>
            </w:r>
          </w:p>
        </w:tc>
        <w:tc>
          <w:tcPr>
            <w:tcW w:w="4908" w:type="dxa"/>
            <w:shd w:val="clear" w:color="auto" w:fill="C0C0C0"/>
          </w:tcPr>
          <w:p w:rsidR="00837554" w:rsidRDefault="00837554">
            <w:pPr>
              <w:pStyle w:val="RTiSWDocTableHeading"/>
            </w:pPr>
            <w:r>
              <w:t>Description</w:t>
            </w:r>
            <w:r w:rsidR="00810B78">
              <w:t xml:space="preserve"> (</w:t>
            </w:r>
            <w:proofErr w:type="spellStart"/>
            <w:r w:rsidR="00810B78">
              <w:t>HydroJSON</w:t>
            </w:r>
            <w:proofErr w:type="spellEnd"/>
            <w:r w:rsidR="00810B78">
              <w:t xml:space="preserve"> value in [bracket])</w:t>
            </w:r>
          </w:p>
        </w:tc>
        <w:tc>
          <w:tcPr>
            <w:tcW w:w="2245" w:type="dxa"/>
            <w:shd w:val="clear" w:color="auto" w:fill="C0C0C0"/>
          </w:tcPr>
          <w:p w:rsidR="00837554" w:rsidRDefault="00837554">
            <w:pPr>
              <w:pStyle w:val="RTiSWDocTableHeading"/>
            </w:pPr>
            <w:r>
              <w:t>Default</w:t>
            </w:r>
          </w:p>
        </w:tc>
      </w:tr>
      <w:tr w:rsidR="009F64ED" w:rsidTr="00810B78">
        <w:trPr>
          <w:jc w:val="center"/>
        </w:trPr>
        <w:tc>
          <w:tcPr>
            <w:tcW w:w="2197" w:type="dxa"/>
          </w:tcPr>
          <w:p w:rsidR="009F64ED" w:rsidRDefault="009F64ED" w:rsidP="00095C09">
            <w:pPr>
              <w:rPr>
                <w:rStyle w:val="RTiSWDocLiteralText"/>
              </w:rPr>
            </w:pPr>
            <w:proofErr w:type="spellStart"/>
            <w:r>
              <w:rPr>
                <w:rStyle w:val="RTiSWDocLiteralText"/>
              </w:rPr>
              <w:t>TSList</w:t>
            </w:r>
            <w:proofErr w:type="spellEnd"/>
          </w:p>
        </w:tc>
        <w:tc>
          <w:tcPr>
            <w:tcW w:w="4908" w:type="dxa"/>
          </w:tcPr>
          <w:p w:rsidR="009F64ED" w:rsidRDefault="009F64ED" w:rsidP="00095C09">
            <w:r>
              <w:t>Indicates the list of time series to be processed, one of:</w:t>
            </w:r>
          </w:p>
          <w:p w:rsidR="009F64ED" w:rsidRDefault="009F64ED" w:rsidP="00095C09">
            <w:pPr>
              <w:numPr>
                <w:ilvl w:val="0"/>
                <w:numId w:val="1"/>
              </w:numPr>
            </w:pPr>
            <w:proofErr w:type="spellStart"/>
            <w:r w:rsidRPr="00FD6DFE">
              <w:rPr>
                <w:rStyle w:val="RTiSWDocLiteralText"/>
              </w:rPr>
              <w:t>AllMatchingTSID</w:t>
            </w:r>
            <w:proofErr w:type="spellEnd"/>
            <w:r>
              <w:t xml:space="preserve"> – </w:t>
            </w:r>
            <w:proofErr w:type="spellStart"/>
            <w:r>
              <w:t>all time</w:t>
            </w:r>
            <w:proofErr w:type="spellEnd"/>
            <w:r>
              <w:t xml:space="preserve"> series that match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t>AllTS</w:t>
            </w:r>
            <w:proofErr w:type="spellEnd"/>
            <w:r>
              <w:t xml:space="preserve"> – </w:t>
            </w:r>
            <w:proofErr w:type="spellStart"/>
            <w:r>
              <w:t>all time</w:t>
            </w:r>
            <w:proofErr w:type="spellEnd"/>
            <w:r>
              <w:t xml:space="preserve"> series before the command.</w:t>
            </w:r>
          </w:p>
          <w:p w:rsidR="009F64ED" w:rsidRDefault="009F64ED" w:rsidP="00095C09">
            <w:pPr>
              <w:numPr>
                <w:ilvl w:val="0"/>
                <w:numId w:val="1"/>
              </w:numPr>
            </w:pPr>
            <w:proofErr w:type="spellStart"/>
            <w:r w:rsidRPr="009F6D0D">
              <w:rPr>
                <w:rStyle w:val="RTiSWDocLiteralText"/>
              </w:rPr>
              <w:t>EnsembleID</w:t>
            </w:r>
            <w:proofErr w:type="spellEnd"/>
            <w:r>
              <w:t xml:space="preserve"> – </w:t>
            </w:r>
            <w:proofErr w:type="spellStart"/>
            <w:r>
              <w:t>all time</w:t>
            </w:r>
            <w:proofErr w:type="spellEnd"/>
            <w:r>
              <w:t xml:space="preserve"> series in the ensemble will be processed.</w:t>
            </w:r>
          </w:p>
          <w:p w:rsidR="009F64ED" w:rsidRDefault="009F64ED" w:rsidP="00095C09">
            <w:pPr>
              <w:numPr>
                <w:ilvl w:val="0"/>
                <w:numId w:val="1"/>
              </w:numPr>
            </w:pPr>
            <w:proofErr w:type="spellStart"/>
            <w:r>
              <w:rPr>
                <w:rStyle w:val="RTiSWDocLiteralText"/>
              </w:rPr>
              <w:lastRenderedPageBreak/>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2245" w:type="dxa"/>
          </w:tcPr>
          <w:p w:rsidR="009F64ED" w:rsidRDefault="009F64ED" w:rsidP="00095C09">
            <w:pPr>
              <w:rPr>
                <w:rStyle w:val="RTiSWDocLiteralText"/>
              </w:rPr>
            </w:pPr>
            <w:proofErr w:type="spellStart"/>
            <w:r>
              <w:rPr>
                <w:rStyle w:val="RTiSWDocLiteralText"/>
              </w:rPr>
              <w:lastRenderedPageBreak/>
              <w:t>AllTS</w:t>
            </w:r>
            <w:proofErr w:type="spellEnd"/>
          </w:p>
        </w:tc>
      </w:tr>
      <w:tr w:rsidR="009F64ED" w:rsidTr="00810B78">
        <w:trPr>
          <w:jc w:val="center"/>
        </w:trPr>
        <w:tc>
          <w:tcPr>
            <w:tcW w:w="2197" w:type="dxa"/>
          </w:tcPr>
          <w:p w:rsidR="009F64ED" w:rsidRDefault="009F64ED" w:rsidP="00095C09">
            <w:pPr>
              <w:rPr>
                <w:rStyle w:val="RTiSWDocLiteralText"/>
              </w:rPr>
            </w:pPr>
            <w:r>
              <w:rPr>
                <w:rStyle w:val="RTiSWDocLiteralText"/>
              </w:rPr>
              <w:lastRenderedPageBreak/>
              <w:t>TSID</w:t>
            </w:r>
          </w:p>
        </w:tc>
        <w:tc>
          <w:tcPr>
            <w:tcW w:w="4908" w:type="dxa"/>
          </w:tcPr>
          <w:p w:rsidR="009F64ED" w:rsidRDefault="009F64ED" w:rsidP="00095C09">
            <w:r>
              <w:t xml:space="preserve">The time series identifier or alias for the time series to be processed, using the </w:t>
            </w:r>
            <w:r w:rsidRPr="0084310A">
              <w:rPr>
                <w:rStyle w:val="RTiSWDocLiteralText"/>
              </w:rPr>
              <w:t>*</w:t>
            </w:r>
            <w:r>
              <w:t xml:space="preserve"> wildcard character to match multiple time series.</w:t>
            </w:r>
          </w:p>
        </w:tc>
        <w:tc>
          <w:tcPr>
            <w:tcW w:w="2245" w:type="dxa"/>
          </w:tcPr>
          <w:p w:rsidR="009F64ED" w:rsidRDefault="009F64ED" w:rsidP="00095C09">
            <w:r>
              <w:t xml:space="preserve">Required if </w:t>
            </w:r>
            <w:proofErr w:type="spellStart"/>
            <w:r w:rsidRPr="009F0821">
              <w:rPr>
                <w:rStyle w:val="RTiSWDocLiteralText"/>
              </w:rPr>
              <w:t>TSList</w:t>
            </w:r>
            <w:proofErr w:type="spellEnd"/>
            <w:r w:rsidRPr="009F0821">
              <w:rPr>
                <w:rStyle w:val="RTiSWDocLiteralText"/>
              </w:rPr>
              <w:t>=*TSID</w:t>
            </w:r>
            <w:r>
              <w:t>.</w:t>
            </w:r>
          </w:p>
        </w:tc>
      </w:tr>
      <w:tr w:rsidR="009F64ED" w:rsidTr="00810B78">
        <w:trPr>
          <w:jc w:val="center"/>
        </w:trPr>
        <w:tc>
          <w:tcPr>
            <w:tcW w:w="2197" w:type="dxa"/>
          </w:tcPr>
          <w:p w:rsidR="009F64ED" w:rsidRDefault="009F64ED" w:rsidP="00095C09">
            <w:pPr>
              <w:rPr>
                <w:rStyle w:val="RTiSWDocLiteralText"/>
              </w:rPr>
            </w:pPr>
            <w:proofErr w:type="spellStart"/>
            <w:r>
              <w:rPr>
                <w:rStyle w:val="RTiSWDocLiteralText"/>
              </w:rPr>
              <w:t>EnsembleID</w:t>
            </w:r>
            <w:proofErr w:type="spellEnd"/>
          </w:p>
        </w:tc>
        <w:tc>
          <w:tcPr>
            <w:tcW w:w="4908" w:type="dxa"/>
          </w:tcPr>
          <w:p w:rsidR="009F64ED" w:rsidRDefault="009F64ED" w:rsidP="00095C09">
            <w:r>
              <w:t>The ensemble to be processed, if processing an ensemble.</w:t>
            </w:r>
          </w:p>
        </w:tc>
        <w:tc>
          <w:tcPr>
            <w:tcW w:w="2245" w:type="dxa"/>
          </w:tcPr>
          <w:p w:rsidR="009F64ED" w:rsidRDefault="009F64ED" w:rsidP="00095C09">
            <w:pPr>
              <w:rPr>
                <w:rStyle w:val="RTiSWDocLiteralText"/>
              </w:rPr>
            </w:pPr>
            <w:r>
              <w:t xml:space="preserve">Required if </w:t>
            </w:r>
            <w:proofErr w:type="spellStart"/>
            <w:r w:rsidRPr="009F0821">
              <w:rPr>
                <w:rStyle w:val="RTiSWDocLiteralText"/>
              </w:rPr>
              <w:t>TSList</w:t>
            </w:r>
            <w:proofErr w:type="spellEnd"/>
            <w:r w:rsidRPr="009F0821">
              <w:rPr>
                <w:rStyle w:val="RTiSWDocLiteralText"/>
              </w:rPr>
              <w:t>=</w:t>
            </w:r>
            <w:r>
              <w:t xml:space="preserve"> </w:t>
            </w:r>
            <w:proofErr w:type="spellStart"/>
            <w:r>
              <w:rPr>
                <w:rStyle w:val="RTiSWDocLiteralText"/>
              </w:rPr>
              <w:t>EnsembleID</w:t>
            </w:r>
            <w:proofErr w:type="spellEnd"/>
            <w:r>
              <w:t>.</w:t>
            </w:r>
          </w:p>
        </w:tc>
      </w:tr>
      <w:tr w:rsidR="00D62301" w:rsidTr="00810B78">
        <w:trPr>
          <w:jc w:val="center"/>
        </w:trPr>
        <w:tc>
          <w:tcPr>
            <w:tcW w:w="2197" w:type="dxa"/>
            <w:shd w:val="clear" w:color="auto" w:fill="F2F2F2" w:themeFill="background1" w:themeFillShade="F2"/>
          </w:tcPr>
          <w:p w:rsidR="00D62301" w:rsidRDefault="00D62301" w:rsidP="00D62301">
            <w:pPr>
              <w:rPr>
                <w:rStyle w:val="RTiSWDocLiteralText"/>
              </w:rPr>
            </w:pPr>
            <w:proofErr w:type="spellStart"/>
            <w:r>
              <w:rPr>
                <w:rStyle w:val="RTiSWDocLiteralText"/>
              </w:rPr>
              <w:t>OutputStart</w:t>
            </w:r>
            <w:proofErr w:type="spellEnd"/>
          </w:p>
        </w:tc>
        <w:tc>
          <w:tcPr>
            <w:tcW w:w="4908" w:type="dxa"/>
            <w:shd w:val="clear" w:color="auto" w:fill="F2F2F2" w:themeFill="background1" w:themeFillShade="F2"/>
          </w:tcPr>
          <w:p w:rsidR="00D62301" w:rsidRDefault="00D62301" w:rsidP="00D62301">
            <w:r>
              <w:t xml:space="preserve">The date/time for the start of the output. </w:t>
            </w:r>
            <w:r w:rsidR="00810B78">
              <w:t>[</w:t>
            </w:r>
            <w:proofErr w:type="spellStart"/>
            <w:r w:rsidR="00810B78">
              <w:t>start_timestep</w:t>
            </w:r>
            <w:proofErr w:type="spellEnd"/>
            <w:r w:rsidR="00810B78">
              <w:t>]</w:t>
            </w:r>
          </w:p>
        </w:tc>
        <w:tc>
          <w:tcPr>
            <w:tcW w:w="2245" w:type="dxa"/>
            <w:shd w:val="clear" w:color="auto" w:fill="F2F2F2" w:themeFill="background1" w:themeFillShade="F2"/>
          </w:tcPr>
          <w:p w:rsidR="00D62301" w:rsidRDefault="00D62301" w:rsidP="00D62301">
            <w:r>
              <w:t>Use the global output period.</w:t>
            </w:r>
          </w:p>
        </w:tc>
      </w:tr>
      <w:tr w:rsidR="00D62301" w:rsidTr="00810B78">
        <w:trPr>
          <w:jc w:val="center"/>
        </w:trPr>
        <w:tc>
          <w:tcPr>
            <w:tcW w:w="2197" w:type="dxa"/>
            <w:shd w:val="clear" w:color="auto" w:fill="F2F2F2" w:themeFill="background1" w:themeFillShade="F2"/>
          </w:tcPr>
          <w:p w:rsidR="00D62301" w:rsidRDefault="00D62301" w:rsidP="00D62301">
            <w:pPr>
              <w:rPr>
                <w:rStyle w:val="RTiSWDocLiteralText"/>
              </w:rPr>
            </w:pPr>
            <w:proofErr w:type="spellStart"/>
            <w:r>
              <w:rPr>
                <w:rStyle w:val="RTiSWDocLiteralText"/>
              </w:rPr>
              <w:t>OutputEnd</w:t>
            </w:r>
            <w:proofErr w:type="spellEnd"/>
          </w:p>
        </w:tc>
        <w:tc>
          <w:tcPr>
            <w:tcW w:w="4908" w:type="dxa"/>
            <w:shd w:val="clear" w:color="auto" w:fill="F2F2F2" w:themeFill="background1" w:themeFillShade="F2"/>
          </w:tcPr>
          <w:p w:rsidR="00D62301" w:rsidRDefault="00D62301" w:rsidP="00D62301">
            <w:r>
              <w:t xml:space="preserve">The date/time for the end of the output. </w:t>
            </w:r>
            <w:r w:rsidR="00810B78">
              <w:t>[</w:t>
            </w:r>
            <w:proofErr w:type="spellStart"/>
            <w:r w:rsidR="00810B78">
              <w:t>end_timestep</w:t>
            </w:r>
            <w:proofErr w:type="spellEnd"/>
            <w:r w:rsidR="00810B78">
              <w:t>]</w:t>
            </w:r>
          </w:p>
        </w:tc>
        <w:tc>
          <w:tcPr>
            <w:tcW w:w="2245" w:type="dxa"/>
            <w:shd w:val="clear" w:color="auto" w:fill="F2F2F2" w:themeFill="background1" w:themeFillShade="F2"/>
          </w:tcPr>
          <w:p w:rsidR="00D62301" w:rsidRDefault="00D62301" w:rsidP="00D62301">
            <w:r>
              <w:t>Use the global output period.</w:t>
            </w:r>
          </w:p>
        </w:tc>
      </w:tr>
      <w:tr w:rsidR="00D62301" w:rsidTr="00810B78">
        <w:trPr>
          <w:jc w:val="center"/>
        </w:trPr>
        <w:tc>
          <w:tcPr>
            <w:tcW w:w="2197" w:type="dxa"/>
            <w:shd w:val="clear" w:color="auto" w:fill="F2F2F2" w:themeFill="background1" w:themeFillShade="F2"/>
          </w:tcPr>
          <w:p w:rsidR="00D62301" w:rsidRDefault="00D62301" w:rsidP="00D62301">
            <w:pPr>
              <w:rPr>
                <w:rStyle w:val="RTiSWDocLiteralText"/>
              </w:rPr>
            </w:pPr>
            <w:proofErr w:type="spellStart"/>
            <w:r>
              <w:rPr>
                <w:rStyle w:val="RTiSWDocLiteralText"/>
              </w:rPr>
              <w:t>MissingValue</w:t>
            </w:r>
            <w:proofErr w:type="spellEnd"/>
          </w:p>
        </w:tc>
        <w:tc>
          <w:tcPr>
            <w:tcW w:w="4908" w:type="dxa"/>
            <w:shd w:val="clear" w:color="auto" w:fill="F2F2F2" w:themeFill="background1" w:themeFillShade="F2"/>
          </w:tcPr>
          <w:p w:rsidR="00D62301" w:rsidRDefault="00D62301" w:rsidP="00D62301">
            <w:r>
              <w:t xml:space="preserve">The value to write to the file to indicate a missing value in the time series, must be a number or </w:t>
            </w:r>
            <w:proofErr w:type="spellStart"/>
            <w:r w:rsidRPr="00BF6F0B">
              <w:rPr>
                <w:rStyle w:val="RTiSWDocLiteralText"/>
              </w:rPr>
              <w:t>NaN</w:t>
            </w:r>
            <w:proofErr w:type="spellEnd"/>
            <w:r>
              <w:t xml:space="preserve">.  </w:t>
            </w:r>
            <w:r w:rsidRPr="00D62301">
              <w:rPr>
                <w:b/>
              </w:rPr>
              <w:t>Currently not enabled</w:t>
            </w:r>
            <w:r>
              <w:t>.</w:t>
            </w:r>
          </w:p>
        </w:tc>
        <w:tc>
          <w:tcPr>
            <w:tcW w:w="2245" w:type="dxa"/>
            <w:shd w:val="clear" w:color="auto" w:fill="F2F2F2" w:themeFill="background1" w:themeFillShade="F2"/>
          </w:tcPr>
          <w:p w:rsidR="00D62301" w:rsidRDefault="00D62301" w:rsidP="00D62301"/>
        </w:tc>
      </w:tr>
      <w:tr w:rsidR="00D62301" w:rsidTr="00810B78">
        <w:trPr>
          <w:jc w:val="center"/>
        </w:trPr>
        <w:tc>
          <w:tcPr>
            <w:tcW w:w="2197" w:type="dxa"/>
            <w:shd w:val="clear" w:color="auto" w:fill="F2F2F2" w:themeFill="background1" w:themeFillShade="F2"/>
          </w:tcPr>
          <w:p w:rsidR="00D62301" w:rsidRDefault="00D62301" w:rsidP="00D62301">
            <w:pPr>
              <w:rPr>
                <w:rStyle w:val="RTiSWDocLiteralText"/>
              </w:rPr>
            </w:pPr>
            <w:r>
              <w:rPr>
                <w:rStyle w:val="RTiSWDocLiteralText"/>
              </w:rPr>
              <w:t>Precision</w:t>
            </w:r>
          </w:p>
        </w:tc>
        <w:tc>
          <w:tcPr>
            <w:tcW w:w="4908" w:type="dxa"/>
            <w:shd w:val="clear" w:color="auto" w:fill="F2F2F2" w:themeFill="background1" w:themeFillShade="F2"/>
          </w:tcPr>
          <w:p w:rsidR="00D62301" w:rsidRDefault="00D62301" w:rsidP="00D62301">
            <w:r>
              <w:t xml:space="preserve">The number of digits after the decimal for numerical output.   </w:t>
            </w:r>
            <w:r w:rsidRPr="00D62301">
              <w:rPr>
                <w:b/>
              </w:rPr>
              <w:t>Currently not enabled</w:t>
            </w:r>
            <w:r>
              <w:t>.</w:t>
            </w:r>
          </w:p>
        </w:tc>
        <w:tc>
          <w:tcPr>
            <w:tcW w:w="2245" w:type="dxa"/>
            <w:shd w:val="clear" w:color="auto" w:fill="F2F2F2" w:themeFill="background1" w:themeFillShade="F2"/>
          </w:tcPr>
          <w:p w:rsidR="00D62301" w:rsidRPr="00A40D58" w:rsidRDefault="00D62301" w:rsidP="00D62301">
            <w:pPr>
              <w:rPr>
                <w:rStyle w:val="RTiSWDocLiteralText"/>
              </w:rPr>
            </w:pPr>
          </w:p>
        </w:tc>
      </w:tr>
      <w:tr w:rsidR="00D62301" w:rsidTr="00810B78">
        <w:trPr>
          <w:jc w:val="center"/>
        </w:trPr>
        <w:tc>
          <w:tcPr>
            <w:tcW w:w="2197" w:type="dxa"/>
          </w:tcPr>
          <w:p w:rsidR="00D62301" w:rsidRDefault="00D62301" w:rsidP="00D62301">
            <w:pPr>
              <w:rPr>
                <w:rStyle w:val="RTiSWDocLiteralText"/>
              </w:rPr>
            </w:pPr>
            <w:proofErr w:type="spellStart"/>
            <w:r>
              <w:rPr>
                <w:rStyle w:val="RTiSWDocLiteralText"/>
              </w:rPr>
              <w:t>TIdentifier</w:t>
            </w:r>
            <w:proofErr w:type="spellEnd"/>
          </w:p>
        </w:tc>
        <w:tc>
          <w:tcPr>
            <w:tcW w:w="4908" w:type="dxa"/>
          </w:tcPr>
          <w:p w:rsidR="00D62301" w:rsidRDefault="00D62301" w:rsidP="008F3868">
            <w:r>
              <w:t xml:space="preserve">The time series identifier </w:t>
            </w:r>
            <w:r w:rsidR="008F3868">
              <w:t xml:space="preserve">for </w:t>
            </w:r>
            <w:proofErr w:type="spellStart"/>
            <w:r w:rsidR="008F3868">
              <w:t>HydroJSON</w:t>
            </w:r>
            <w:proofErr w:type="spellEnd"/>
            <w:r w:rsidR="008F3868">
              <w:t xml:space="preserve"> output.  Can specify using </w:t>
            </w:r>
            <w:r w:rsidR="008F3868" w:rsidRPr="008F3868">
              <w:rPr>
                <w:rStyle w:val="RTiSWDocLiteralText"/>
              </w:rPr>
              <w:t>${Property}</w:t>
            </w:r>
            <w:r w:rsidR="008F3868">
              <w:t xml:space="preserve"> and </w:t>
            </w:r>
            <w:r w:rsidR="008F3868" w:rsidRPr="008F3868">
              <w:rPr>
                <w:rStyle w:val="RTiSWDocLiteralText"/>
              </w:rPr>
              <w:t>${</w:t>
            </w:r>
            <w:proofErr w:type="spellStart"/>
            <w:r w:rsidR="008F3868" w:rsidRPr="008F3868">
              <w:rPr>
                <w:rStyle w:val="RTiSWDocLiteralText"/>
              </w:rPr>
              <w:t>ts</w:t>
            </w:r>
            <w:proofErr w:type="gramStart"/>
            <w:r w:rsidR="008F3868" w:rsidRPr="008F3868">
              <w:rPr>
                <w:rStyle w:val="RTiSWDocLiteralText"/>
              </w:rPr>
              <w:t>:Property</w:t>
            </w:r>
            <w:proofErr w:type="spellEnd"/>
            <w:proofErr w:type="gramEnd"/>
            <w:r w:rsidR="008F3868" w:rsidRPr="008F3868">
              <w:rPr>
                <w:rStyle w:val="RTiSWDocLiteralText"/>
              </w:rPr>
              <w:t>}</w:t>
            </w:r>
            <w:r w:rsidR="008F3868">
              <w:t>.</w:t>
            </w:r>
            <w:r w:rsidR="00810B78">
              <w:t xml:space="preserve">  [</w:t>
            </w:r>
            <w:proofErr w:type="spellStart"/>
            <w:proofErr w:type="gramStart"/>
            <w:r w:rsidR="00810B78">
              <w:t>tsid</w:t>
            </w:r>
            <w:proofErr w:type="spellEnd"/>
            <w:proofErr w:type="gramEnd"/>
            <w:r w:rsidR="00810B78">
              <w:t>?]</w:t>
            </w:r>
          </w:p>
        </w:tc>
        <w:tc>
          <w:tcPr>
            <w:tcW w:w="2245" w:type="dxa"/>
          </w:tcPr>
          <w:p w:rsidR="00D62301" w:rsidRDefault="008F3868" w:rsidP="00D62301">
            <w:r>
              <w:t>Alias if available, or time series identifier (TSID).</w:t>
            </w:r>
          </w:p>
        </w:tc>
      </w:tr>
      <w:tr w:rsidR="00D62301" w:rsidTr="00810B78">
        <w:trPr>
          <w:jc w:val="center"/>
        </w:trPr>
        <w:tc>
          <w:tcPr>
            <w:tcW w:w="2197" w:type="dxa"/>
          </w:tcPr>
          <w:p w:rsidR="00D62301" w:rsidRDefault="008F3868" w:rsidP="00D62301">
            <w:pPr>
              <w:rPr>
                <w:rStyle w:val="RTiSWDocLiteralText"/>
              </w:rPr>
            </w:pPr>
            <w:proofErr w:type="spellStart"/>
            <w:r>
              <w:rPr>
                <w:rStyle w:val="RTiSWDocLiteralText"/>
              </w:rPr>
              <w:t>THash</w:t>
            </w:r>
            <w:proofErr w:type="spellEnd"/>
          </w:p>
        </w:tc>
        <w:tc>
          <w:tcPr>
            <w:tcW w:w="4908" w:type="dxa"/>
          </w:tcPr>
          <w:p w:rsidR="00D62301" w:rsidRDefault="008F3868" w:rsidP="00D62301">
            <w:r>
              <w:t xml:space="preserve">Hash code that uniquely identifies the time series.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[hash]</w:t>
            </w:r>
          </w:p>
        </w:tc>
        <w:tc>
          <w:tcPr>
            <w:tcW w:w="2245" w:type="dxa"/>
          </w:tcPr>
          <w:p w:rsidR="00D62301" w:rsidRDefault="008F3868" w:rsidP="00D62301">
            <w:r>
              <w:t>Blank</w:t>
            </w:r>
          </w:p>
        </w:tc>
      </w:tr>
      <w:tr w:rsidR="008F3868" w:rsidTr="00810B78">
        <w:trPr>
          <w:jc w:val="center"/>
        </w:trPr>
        <w:tc>
          <w:tcPr>
            <w:tcW w:w="2197" w:type="dxa"/>
          </w:tcPr>
          <w:p w:rsidR="008F3868" w:rsidRDefault="008F3868" w:rsidP="00D62301">
            <w:pPr>
              <w:rPr>
                <w:rStyle w:val="RTiSWDocLiteralText"/>
              </w:rPr>
            </w:pPr>
            <w:proofErr w:type="spellStart"/>
            <w:r>
              <w:rPr>
                <w:rStyle w:val="RTiSWDocLiteralText"/>
              </w:rPr>
              <w:t>TQualityType</w:t>
            </w:r>
            <w:proofErr w:type="spellEnd"/>
          </w:p>
        </w:tc>
        <w:tc>
          <w:tcPr>
            <w:tcW w:w="4908" w:type="dxa"/>
          </w:tcPr>
          <w:p w:rsidR="008F3868" w:rsidRDefault="00810B78" w:rsidP="00D62301">
            <w:r>
              <w:t>Time series quality type</w:t>
            </w:r>
            <w:r w:rsidR="008F3868">
              <w:t>?</w:t>
            </w:r>
            <w:r>
              <w:t xml:space="preserve"> [</w:t>
            </w:r>
            <w:proofErr w:type="spellStart"/>
            <w:r>
              <w:t>quality_type</w:t>
            </w:r>
            <w:proofErr w:type="spellEnd"/>
            <w:r>
              <w:t>]</w:t>
            </w:r>
          </w:p>
        </w:tc>
        <w:tc>
          <w:tcPr>
            <w:tcW w:w="2245" w:type="dxa"/>
          </w:tcPr>
          <w:p w:rsidR="008F3868" w:rsidRDefault="008F3868" w:rsidP="00D62301">
            <w:r>
              <w:t>Blank</w:t>
            </w:r>
          </w:p>
        </w:tc>
      </w:tr>
      <w:tr w:rsidR="008F3868" w:rsidTr="00810B78">
        <w:trPr>
          <w:jc w:val="center"/>
        </w:trPr>
        <w:tc>
          <w:tcPr>
            <w:tcW w:w="2197" w:type="dxa"/>
          </w:tcPr>
          <w:p w:rsidR="008F3868" w:rsidRDefault="008F3868" w:rsidP="00D62301">
            <w:pPr>
              <w:rPr>
                <w:rStyle w:val="RTiSWDocLiteralText"/>
              </w:rPr>
            </w:pPr>
            <w:proofErr w:type="spellStart"/>
            <w:r>
              <w:rPr>
                <w:rStyle w:val="RTiSWDocLiteralText"/>
              </w:rPr>
              <w:t>TParameter</w:t>
            </w:r>
            <w:proofErr w:type="spellEnd"/>
          </w:p>
        </w:tc>
        <w:tc>
          <w:tcPr>
            <w:tcW w:w="4908" w:type="dxa"/>
          </w:tcPr>
          <w:p w:rsidR="008F3868" w:rsidRDefault="00810B78" w:rsidP="00D62301">
            <w:r>
              <w:t>Time series p</w:t>
            </w:r>
            <w:r w:rsidR="008F3868">
              <w:t>arameter</w:t>
            </w:r>
            <w:r>
              <w:t xml:space="preserve"> (data type)</w:t>
            </w:r>
            <w:r w:rsidR="008F3868">
              <w:t xml:space="preserve">.  </w:t>
            </w:r>
            <w:r w:rsidR="008F3868">
              <w:t xml:space="preserve">Can specify using </w:t>
            </w:r>
            <w:r w:rsidR="008F3868" w:rsidRPr="008F3868">
              <w:rPr>
                <w:rStyle w:val="RTiSWDocLiteralText"/>
              </w:rPr>
              <w:t>${Property}</w:t>
            </w:r>
            <w:r w:rsidR="008F3868">
              <w:t xml:space="preserve"> and </w:t>
            </w:r>
            <w:r w:rsidR="008F3868" w:rsidRPr="008F3868">
              <w:rPr>
                <w:rStyle w:val="RTiSWDocLiteralText"/>
              </w:rPr>
              <w:t>${</w:t>
            </w:r>
            <w:proofErr w:type="spellStart"/>
            <w:r w:rsidR="008F3868" w:rsidRPr="008F3868">
              <w:rPr>
                <w:rStyle w:val="RTiSWDocLiteralText"/>
              </w:rPr>
              <w:t>ts</w:t>
            </w:r>
            <w:proofErr w:type="gramStart"/>
            <w:r w:rsidR="008F3868" w:rsidRPr="008F3868">
              <w:rPr>
                <w:rStyle w:val="RTiSWDocLiteralText"/>
              </w:rPr>
              <w:t>:Property</w:t>
            </w:r>
            <w:proofErr w:type="spellEnd"/>
            <w:proofErr w:type="gramEnd"/>
            <w:r w:rsidR="008F3868" w:rsidRPr="008F3868">
              <w:rPr>
                <w:rStyle w:val="RTiSWDocLiteralText"/>
              </w:rPr>
              <w:t>}</w:t>
            </w:r>
            <w:r w:rsidR="008F3868">
              <w:t>.</w:t>
            </w:r>
            <w:r>
              <w:t xml:space="preserve"> [parameter]</w:t>
            </w:r>
          </w:p>
        </w:tc>
        <w:tc>
          <w:tcPr>
            <w:tcW w:w="2245" w:type="dxa"/>
          </w:tcPr>
          <w:p w:rsidR="008F3868" w:rsidRDefault="008F3868" w:rsidP="00D62301">
            <w:r>
              <w:t>Time series data type.</w:t>
            </w:r>
          </w:p>
        </w:tc>
      </w:tr>
      <w:tr w:rsidR="008F3868" w:rsidTr="00810B78">
        <w:trPr>
          <w:jc w:val="center"/>
        </w:trPr>
        <w:tc>
          <w:tcPr>
            <w:tcW w:w="2197" w:type="dxa"/>
          </w:tcPr>
          <w:p w:rsidR="008F3868" w:rsidRDefault="008F3868" w:rsidP="00D62301">
            <w:pPr>
              <w:rPr>
                <w:rStyle w:val="RTiSWDocLiteralText"/>
              </w:rPr>
            </w:pPr>
            <w:proofErr w:type="spellStart"/>
            <w:r>
              <w:rPr>
                <w:rStyle w:val="RTiSWDocLiteralText"/>
              </w:rPr>
              <w:t>TDuration</w:t>
            </w:r>
            <w:proofErr w:type="spellEnd"/>
          </w:p>
        </w:tc>
        <w:tc>
          <w:tcPr>
            <w:tcW w:w="4908" w:type="dxa"/>
          </w:tcPr>
          <w:p w:rsidR="008F3868" w:rsidRDefault="00810B78" w:rsidP="00D62301">
            <w:r>
              <w:t>Time series d</w:t>
            </w:r>
            <w:r w:rsidR="008F3868">
              <w:t xml:space="preserve">uration.  </w:t>
            </w:r>
            <w:r w:rsidR="008F3868">
              <w:t xml:space="preserve">Can specify using </w:t>
            </w:r>
            <w:r w:rsidR="008F3868" w:rsidRPr="008F3868">
              <w:rPr>
                <w:rStyle w:val="RTiSWDocLiteralText"/>
              </w:rPr>
              <w:t>${Property}</w:t>
            </w:r>
            <w:r w:rsidR="008F3868">
              <w:t xml:space="preserve"> and </w:t>
            </w:r>
            <w:r w:rsidR="008F3868" w:rsidRPr="008F3868">
              <w:rPr>
                <w:rStyle w:val="RTiSWDocLiteralText"/>
              </w:rPr>
              <w:t>${</w:t>
            </w:r>
            <w:proofErr w:type="spellStart"/>
            <w:r w:rsidR="008F3868" w:rsidRPr="008F3868">
              <w:rPr>
                <w:rStyle w:val="RTiSWDocLiteralText"/>
              </w:rPr>
              <w:t>ts</w:t>
            </w:r>
            <w:proofErr w:type="gramStart"/>
            <w:r w:rsidR="008F3868" w:rsidRPr="008F3868">
              <w:rPr>
                <w:rStyle w:val="RTiSWDocLiteralText"/>
              </w:rPr>
              <w:t>:Property</w:t>
            </w:r>
            <w:proofErr w:type="spellEnd"/>
            <w:proofErr w:type="gramEnd"/>
            <w:r w:rsidR="008F3868" w:rsidRPr="008F3868">
              <w:rPr>
                <w:rStyle w:val="RTiSWDocLiteralText"/>
              </w:rPr>
              <w:t>}</w:t>
            </w:r>
            <w:r w:rsidR="008F3868">
              <w:t>.</w:t>
            </w:r>
            <w:r>
              <w:t xml:space="preserve"> [duration]</w:t>
            </w:r>
          </w:p>
        </w:tc>
        <w:tc>
          <w:tcPr>
            <w:tcW w:w="2245" w:type="dxa"/>
          </w:tcPr>
          <w:p w:rsidR="008F3868" w:rsidRDefault="008F3868" w:rsidP="00D62301">
            <w:r>
              <w:t>Blank</w:t>
            </w:r>
          </w:p>
        </w:tc>
      </w:tr>
      <w:tr w:rsidR="008F3868" w:rsidTr="00810B78">
        <w:trPr>
          <w:jc w:val="center"/>
        </w:trPr>
        <w:tc>
          <w:tcPr>
            <w:tcW w:w="2197" w:type="dxa"/>
          </w:tcPr>
          <w:p w:rsidR="008F3868" w:rsidRDefault="008F3868" w:rsidP="00D62301">
            <w:pPr>
              <w:rPr>
                <w:rStyle w:val="RTiSWDocLiteralText"/>
              </w:rPr>
            </w:pPr>
            <w:proofErr w:type="spellStart"/>
            <w:r>
              <w:rPr>
                <w:rStyle w:val="RTiSWDocLiteralText"/>
              </w:rPr>
              <w:t>TInterval</w:t>
            </w:r>
            <w:proofErr w:type="spellEnd"/>
          </w:p>
        </w:tc>
        <w:tc>
          <w:tcPr>
            <w:tcW w:w="4908" w:type="dxa"/>
          </w:tcPr>
          <w:p w:rsidR="008F3868" w:rsidRDefault="00810B78" w:rsidP="00D62301">
            <w:r>
              <w:t>Time series i</w:t>
            </w:r>
            <w:r w:rsidR="008F3868">
              <w:t>nterval</w:t>
            </w:r>
            <w:r w:rsidR="008F3868">
              <w:t xml:space="preserve">.  Can specify using </w:t>
            </w:r>
            <w:r w:rsidR="008F3868" w:rsidRPr="008F3868">
              <w:rPr>
                <w:rStyle w:val="RTiSWDocLiteralText"/>
              </w:rPr>
              <w:t>${Property}</w:t>
            </w:r>
            <w:r w:rsidR="008F3868">
              <w:t xml:space="preserve"> and </w:t>
            </w:r>
            <w:r w:rsidR="008F3868" w:rsidRPr="008F3868">
              <w:rPr>
                <w:rStyle w:val="RTiSWDocLiteralText"/>
              </w:rPr>
              <w:t>${</w:t>
            </w:r>
            <w:proofErr w:type="spellStart"/>
            <w:r w:rsidR="008F3868" w:rsidRPr="008F3868">
              <w:rPr>
                <w:rStyle w:val="RTiSWDocLiteralText"/>
              </w:rPr>
              <w:t>ts</w:t>
            </w:r>
            <w:proofErr w:type="gramStart"/>
            <w:r w:rsidR="008F3868" w:rsidRPr="008F3868">
              <w:rPr>
                <w:rStyle w:val="RTiSWDocLiteralText"/>
              </w:rPr>
              <w:t>:Property</w:t>
            </w:r>
            <w:proofErr w:type="spellEnd"/>
            <w:proofErr w:type="gramEnd"/>
            <w:r w:rsidR="008F3868" w:rsidRPr="008F3868">
              <w:rPr>
                <w:rStyle w:val="RTiSWDocLiteralText"/>
              </w:rPr>
              <w:t>}</w:t>
            </w:r>
            <w:r w:rsidR="008F3868">
              <w:t>.</w:t>
            </w:r>
            <w:r>
              <w:t xml:space="preserve"> [interval]</w:t>
            </w:r>
          </w:p>
        </w:tc>
        <w:tc>
          <w:tcPr>
            <w:tcW w:w="2245" w:type="dxa"/>
          </w:tcPr>
          <w:p w:rsidR="008F3868" w:rsidRDefault="008F3868" w:rsidP="00D62301">
            <w:r>
              <w:t>Blank</w:t>
            </w:r>
          </w:p>
        </w:tc>
      </w:tr>
      <w:tr w:rsidR="008F3868" w:rsidTr="00810B78">
        <w:trPr>
          <w:jc w:val="center"/>
        </w:trPr>
        <w:tc>
          <w:tcPr>
            <w:tcW w:w="2197" w:type="dxa"/>
          </w:tcPr>
          <w:p w:rsidR="008F3868" w:rsidRDefault="008F3868" w:rsidP="00D62301">
            <w:pPr>
              <w:rPr>
                <w:rStyle w:val="RTiSWDocLiteralText"/>
              </w:rPr>
            </w:pPr>
            <w:proofErr w:type="spellStart"/>
            <w:r>
              <w:rPr>
                <w:rStyle w:val="RTiSWDocLiteralText"/>
              </w:rPr>
              <w:t>TUnits</w:t>
            </w:r>
            <w:proofErr w:type="spellEnd"/>
          </w:p>
        </w:tc>
        <w:tc>
          <w:tcPr>
            <w:tcW w:w="4908" w:type="dxa"/>
          </w:tcPr>
          <w:p w:rsidR="008F3868" w:rsidRDefault="00810B78" w:rsidP="008F3868">
            <w:r>
              <w:t>Time series d</w:t>
            </w:r>
            <w:r w:rsidR="008F3868">
              <w:t xml:space="preserve">ata units.  </w:t>
            </w:r>
            <w:r w:rsidR="008F3868">
              <w:t xml:space="preserve">Can specify using </w:t>
            </w:r>
            <w:r w:rsidR="008F3868" w:rsidRPr="008F3868">
              <w:rPr>
                <w:rStyle w:val="RTiSWDocLiteralText"/>
              </w:rPr>
              <w:t>${Property}</w:t>
            </w:r>
            <w:r w:rsidR="008F3868">
              <w:t xml:space="preserve"> and </w:t>
            </w:r>
            <w:r w:rsidR="008F3868" w:rsidRPr="008F3868">
              <w:rPr>
                <w:rStyle w:val="RTiSWDocLiteralText"/>
              </w:rPr>
              <w:t>${</w:t>
            </w:r>
            <w:proofErr w:type="spellStart"/>
            <w:r w:rsidR="008F3868" w:rsidRPr="008F3868">
              <w:rPr>
                <w:rStyle w:val="RTiSWDocLiteralText"/>
              </w:rPr>
              <w:t>ts</w:t>
            </w:r>
            <w:proofErr w:type="gramStart"/>
            <w:r w:rsidR="008F3868" w:rsidRPr="008F3868">
              <w:rPr>
                <w:rStyle w:val="RTiSWDocLiteralText"/>
              </w:rPr>
              <w:t>:Property</w:t>
            </w:r>
            <w:proofErr w:type="spellEnd"/>
            <w:proofErr w:type="gramEnd"/>
            <w:r w:rsidR="008F3868" w:rsidRPr="008F3868">
              <w:rPr>
                <w:rStyle w:val="RTiSWDocLiteralText"/>
              </w:rPr>
              <w:t>}</w:t>
            </w:r>
            <w:r w:rsidR="008F3868">
              <w:t>.</w:t>
            </w:r>
            <w:r>
              <w:t xml:space="preserve"> [units]</w:t>
            </w:r>
          </w:p>
        </w:tc>
        <w:tc>
          <w:tcPr>
            <w:tcW w:w="2245" w:type="dxa"/>
          </w:tcPr>
          <w:p w:rsidR="008F3868" w:rsidRDefault="008F3868" w:rsidP="00D62301">
            <w:r>
              <w:t>Time series data units</w:t>
            </w:r>
          </w:p>
        </w:tc>
      </w:tr>
      <w:tr w:rsidR="00D62301" w:rsidTr="00E160E9">
        <w:trPr>
          <w:jc w:val="center"/>
        </w:trPr>
        <w:tc>
          <w:tcPr>
            <w:tcW w:w="2197" w:type="dxa"/>
            <w:shd w:val="clear" w:color="auto" w:fill="F2F2F2" w:themeFill="background1" w:themeFillShade="F2"/>
          </w:tcPr>
          <w:p w:rsidR="00D62301" w:rsidRDefault="008F3868" w:rsidP="00D62301">
            <w:pPr>
              <w:rPr>
                <w:rStyle w:val="RTiSWDocLiteralText"/>
              </w:rPr>
            </w:pPr>
            <w:proofErr w:type="spellStart"/>
            <w:r>
              <w:rPr>
                <w:rStyle w:val="RTiSWDocLiteralText"/>
              </w:rPr>
              <w:t>SName</w:t>
            </w:r>
            <w:proofErr w:type="spellEnd"/>
          </w:p>
        </w:tc>
        <w:tc>
          <w:tcPr>
            <w:tcW w:w="4908" w:type="dxa"/>
            <w:shd w:val="clear" w:color="auto" w:fill="F2F2F2" w:themeFill="background1" w:themeFillShade="F2"/>
          </w:tcPr>
          <w:p w:rsidR="00D62301" w:rsidRDefault="008F3868" w:rsidP="00D62301">
            <w:r>
              <w:t xml:space="preserve">Station name.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[name]</w:t>
            </w:r>
          </w:p>
        </w:tc>
        <w:tc>
          <w:tcPr>
            <w:tcW w:w="2245" w:type="dxa"/>
            <w:shd w:val="clear" w:color="auto" w:fill="F2F2F2" w:themeFill="background1" w:themeFillShade="F2"/>
          </w:tcPr>
          <w:p w:rsidR="00D62301" w:rsidRDefault="008F3868" w:rsidP="00D62301">
            <w:r>
              <w:t>Location part of time series.</w:t>
            </w:r>
          </w:p>
        </w:tc>
      </w:tr>
      <w:tr w:rsidR="008F3868" w:rsidTr="00E160E9">
        <w:trPr>
          <w:jc w:val="center"/>
        </w:trPr>
        <w:tc>
          <w:tcPr>
            <w:tcW w:w="2197" w:type="dxa"/>
            <w:shd w:val="clear" w:color="auto" w:fill="F2F2F2" w:themeFill="background1" w:themeFillShade="F2"/>
          </w:tcPr>
          <w:p w:rsidR="008F3868" w:rsidRDefault="008F3868" w:rsidP="008F3868">
            <w:pPr>
              <w:rPr>
                <w:rStyle w:val="RTiSWDocLiteralText"/>
              </w:rPr>
            </w:pPr>
            <w:proofErr w:type="spellStart"/>
            <w:r>
              <w:rPr>
                <w:rStyle w:val="RTiSWDocLiteralText"/>
              </w:rPr>
              <w:t>SResponsibility</w:t>
            </w:r>
            <w:proofErr w:type="spellEnd"/>
          </w:p>
        </w:tc>
        <w:tc>
          <w:tcPr>
            <w:tcW w:w="4908" w:type="dxa"/>
            <w:shd w:val="clear" w:color="auto" w:fill="F2F2F2" w:themeFill="background1" w:themeFillShade="F2"/>
          </w:tcPr>
          <w:p w:rsidR="008F3868" w:rsidRDefault="008F3868" w:rsidP="008F3868">
            <w:r>
              <w:t xml:space="preserve">Agency responsible for station.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[responsibility]</w:t>
            </w:r>
          </w:p>
        </w:tc>
        <w:tc>
          <w:tcPr>
            <w:tcW w:w="2245" w:type="dxa"/>
            <w:shd w:val="clear" w:color="auto" w:fill="F2F2F2" w:themeFill="background1" w:themeFillShade="F2"/>
          </w:tcPr>
          <w:p w:rsidR="008F3868" w:rsidRDefault="008F3868" w:rsidP="008F3868">
            <w:r>
              <w:t>Blank</w:t>
            </w:r>
          </w:p>
        </w:tc>
      </w:tr>
      <w:tr w:rsidR="008F3868" w:rsidTr="00E160E9">
        <w:trPr>
          <w:jc w:val="center"/>
        </w:trPr>
        <w:tc>
          <w:tcPr>
            <w:tcW w:w="2197" w:type="dxa"/>
            <w:shd w:val="clear" w:color="auto" w:fill="F2F2F2" w:themeFill="background1" w:themeFillShade="F2"/>
          </w:tcPr>
          <w:p w:rsidR="008F3868" w:rsidRDefault="008F3868" w:rsidP="008F3868">
            <w:pPr>
              <w:rPr>
                <w:rStyle w:val="RTiSWDocLiteralText"/>
              </w:rPr>
            </w:pPr>
            <w:proofErr w:type="spellStart"/>
            <w:r>
              <w:rPr>
                <w:rStyle w:val="RTiSWDocLiteralText"/>
              </w:rPr>
              <w:t>SCoordLatitude</w:t>
            </w:r>
            <w:proofErr w:type="spellEnd"/>
          </w:p>
        </w:tc>
        <w:tc>
          <w:tcPr>
            <w:tcW w:w="4908" w:type="dxa"/>
            <w:shd w:val="clear" w:color="auto" w:fill="F2F2F2" w:themeFill="background1" w:themeFillShade="F2"/>
          </w:tcPr>
          <w:p w:rsidR="008F3868" w:rsidRDefault="008F3868" w:rsidP="008F3868">
            <w:r>
              <w:t xml:space="preserve">Station latitude.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[lat</w:t>
            </w:r>
            <w:bookmarkStart w:id="1" w:name="_GoBack"/>
            <w:bookmarkEnd w:id="1"/>
            <w:r w:rsidR="00810B78">
              <w:t>itude]</w:t>
            </w:r>
          </w:p>
        </w:tc>
        <w:tc>
          <w:tcPr>
            <w:tcW w:w="2245" w:type="dxa"/>
            <w:shd w:val="clear" w:color="auto" w:fill="F2F2F2" w:themeFill="background1" w:themeFillShade="F2"/>
          </w:tcPr>
          <w:p w:rsidR="008F3868" w:rsidRDefault="008F3868" w:rsidP="008F3868">
            <w:r>
              <w:t>null</w:t>
            </w:r>
          </w:p>
        </w:tc>
      </w:tr>
      <w:tr w:rsidR="008F3868" w:rsidTr="00E160E9">
        <w:trPr>
          <w:jc w:val="center"/>
        </w:trPr>
        <w:tc>
          <w:tcPr>
            <w:tcW w:w="2197" w:type="dxa"/>
            <w:shd w:val="clear" w:color="auto" w:fill="F2F2F2" w:themeFill="background1" w:themeFillShade="F2"/>
          </w:tcPr>
          <w:p w:rsidR="008F3868" w:rsidRDefault="008F3868" w:rsidP="008F3868">
            <w:pPr>
              <w:rPr>
                <w:rStyle w:val="RTiSWDocLiteralText"/>
              </w:rPr>
            </w:pPr>
            <w:proofErr w:type="spellStart"/>
            <w:r>
              <w:rPr>
                <w:rStyle w:val="RTiSWDocLiteralText"/>
              </w:rPr>
              <w:lastRenderedPageBreak/>
              <w:t>SCoordLongitude</w:t>
            </w:r>
            <w:proofErr w:type="spellEnd"/>
          </w:p>
        </w:tc>
        <w:tc>
          <w:tcPr>
            <w:tcW w:w="4908" w:type="dxa"/>
            <w:shd w:val="clear" w:color="auto" w:fill="F2F2F2" w:themeFill="background1" w:themeFillShade="F2"/>
          </w:tcPr>
          <w:p w:rsidR="008F3868" w:rsidRDefault="008F3868" w:rsidP="008F3868">
            <w:r>
              <w:t xml:space="preserve">Station longitude.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[longitude]</w:t>
            </w:r>
          </w:p>
        </w:tc>
        <w:tc>
          <w:tcPr>
            <w:tcW w:w="2245" w:type="dxa"/>
            <w:shd w:val="clear" w:color="auto" w:fill="F2F2F2" w:themeFill="background1" w:themeFillShade="F2"/>
          </w:tcPr>
          <w:p w:rsidR="008F3868" w:rsidRDefault="008F3868" w:rsidP="008F3868">
            <w:r>
              <w:t>null</w:t>
            </w:r>
          </w:p>
        </w:tc>
      </w:tr>
      <w:tr w:rsidR="008F3868" w:rsidTr="00E160E9">
        <w:trPr>
          <w:jc w:val="center"/>
        </w:trPr>
        <w:tc>
          <w:tcPr>
            <w:tcW w:w="2197" w:type="dxa"/>
            <w:shd w:val="clear" w:color="auto" w:fill="F2F2F2" w:themeFill="background1" w:themeFillShade="F2"/>
          </w:tcPr>
          <w:p w:rsidR="008F3868" w:rsidRDefault="008F3868" w:rsidP="008F3868">
            <w:pPr>
              <w:rPr>
                <w:rStyle w:val="RTiSWDocLiteralText"/>
              </w:rPr>
            </w:pPr>
            <w:proofErr w:type="spellStart"/>
            <w:r>
              <w:rPr>
                <w:rStyle w:val="RTiSWDocLiteralText"/>
              </w:rPr>
              <w:t>SCoordDatum</w:t>
            </w:r>
            <w:proofErr w:type="spellEnd"/>
          </w:p>
        </w:tc>
        <w:tc>
          <w:tcPr>
            <w:tcW w:w="4908" w:type="dxa"/>
            <w:shd w:val="clear" w:color="auto" w:fill="F2F2F2" w:themeFill="background1" w:themeFillShade="F2"/>
          </w:tcPr>
          <w:p w:rsidR="008F3868" w:rsidRDefault="008F3868" w:rsidP="008F3868">
            <w:r>
              <w:t xml:space="preserve">Station horizontal datum.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[datum]</w:t>
            </w:r>
          </w:p>
        </w:tc>
        <w:tc>
          <w:tcPr>
            <w:tcW w:w="2245" w:type="dxa"/>
            <w:shd w:val="clear" w:color="auto" w:fill="F2F2F2" w:themeFill="background1" w:themeFillShade="F2"/>
          </w:tcPr>
          <w:p w:rsidR="008F3868" w:rsidRDefault="008F3868" w:rsidP="008F3868">
            <w:r>
              <w:t>Blank</w:t>
            </w:r>
          </w:p>
        </w:tc>
      </w:tr>
      <w:tr w:rsidR="008F3868" w:rsidTr="00E160E9">
        <w:trPr>
          <w:jc w:val="center"/>
        </w:trPr>
        <w:tc>
          <w:tcPr>
            <w:tcW w:w="2197" w:type="dxa"/>
            <w:shd w:val="clear" w:color="auto" w:fill="F2F2F2" w:themeFill="background1" w:themeFillShade="F2"/>
          </w:tcPr>
          <w:p w:rsidR="008F3868" w:rsidRDefault="008F3868" w:rsidP="008F3868">
            <w:pPr>
              <w:rPr>
                <w:rStyle w:val="RTiSWDocLiteralText"/>
              </w:rPr>
            </w:pPr>
            <w:r>
              <w:rPr>
                <w:rStyle w:val="RTiSWDocLiteralText"/>
              </w:rPr>
              <w:t>SHUC</w:t>
            </w:r>
          </w:p>
        </w:tc>
        <w:tc>
          <w:tcPr>
            <w:tcW w:w="4908" w:type="dxa"/>
            <w:shd w:val="clear" w:color="auto" w:fill="F2F2F2" w:themeFill="background1" w:themeFillShade="F2"/>
          </w:tcPr>
          <w:p w:rsidR="008F3868" w:rsidRDefault="008F3868" w:rsidP="008F3868">
            <w:r>
              <w:t xml:space="preserve">Station hydrologic unit code.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w:t>
            </w:r>
            <w:proofErr w:type="spellStart"/>
            <w:r w:rsidR="00810B78">
              <w:t>huc</w:t>
            </w:r>
            <w:proofErr w:type="spellEnd"/>
            <w:r w:rsidR="00810B78">
              <w:t>]</w:t>
            </w:r>
          </w:p>
        </w:tc>
        <w:tc>
          <w:tcPr>
            <w:tcW w:w="2245" w:type="dxa"/>
            <w:shd w:val="clear" w:color="auto" w:fill="F2F2F2" w:themeFill="background1" w:themeFillShade="F2"/>
          </w:tcPr>
          <w:p w:rsidR="008F3868" w:rsidRDefault="008F3868" w:rsidP="008F3868">
            <w:r>
              <w:t>Blank</w:t>
            </w:r>
          </w:p>
        </w:tc>
      </w:tr>
      <w:tr w:rsidR="008F3868" w:rsidTr="00E160E9">
        <w:trPr>
          <w:jc w:val="center"/>
        </w:trPr>
        <w:tc>
          <w:tcPr>
            <w:tcW w:w="2197" w:type="dxa"/>
            <w:shd w:val="clear" w:color="auto" w:fill="F2F2F2" w:themeFill="background1" w:themeFillShade="F2"/>
          </w:tcPr>
          <w:p w:rsidR="008F3868" w:rsidRDefault="008F3868" w:rsidP="008F3868">
            <w:pPr>
              <w:rPr>
                <w:rStyle w:val="RTiSWDocLiteralText"/>
              </w:rPr>
            </w:pPr>
            <w:proofErr w:type="spellStart"/>
            <w:r>
              <w:rPr>
                <w:rStyle w:val="RTiSWDocLiteralText"/>
              </w:rPr>
              <w:t>SElevValue</w:t>
            </w:r>
            <w:proofErr w:type="spellEnd"/>
          </w:p>
        </w:tc>
        <w:tc>
          <w:tcPr>
            <w:tcW w:w="4908" w:type="dxa"/>
            <w:shd w:val="clear" w:color="auto" w:fill="F2F2F2" w:themeFill="background1" w:themeFillShade="F2"/>
          </w:tcPr>
          <w:p w:rsidR="008F3868" w:rsidRDefault="008F3868" w:rsidP="00810B78">
            <w:r>
              <w:t xml:space="preserve">Station </w:t>
            </w:r>
            <w:r w:rsidR="00810B78">
              <w:t>elevation</w:t>
            </w:r>
            <w:r>
              <w:t xml:space="preserve">.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rsidR="00810B78">
              <w:t xml:space="preserve"> [value]</w:t>
            </w:r>
          </w:p>
        </w:tc>
        <w:tc>
          <w:tcPr>
            <w:tcW w:w="2245" w:type="dxa"/>
            <w:shd w:val="clear" w:color="auto" w:fill="F2F2F2" w:themeFill="background1" w:themeFillShade="F2"/>
          </w:tcPr>
          <w:p w:rsidR="008F3868" w:rsidRDefault="00810B78" w:rsidP="008F3868">
            <w:r>
              <w:t>null</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SElevAccuracy</w:t>
            </w:r>
            <w:proofErr w:type="spellEnd"/>
          </w:p>
        </w:tc>
        <w:tc>
          <w:tcPr>
            <w:tcW w:w="4908" w:type="dxa"/>
            <w:shd w:val="clear" w:color="auto" w:fill="F2F2F2" w:themeFill="background1" w:themeFillShade="F2"/>
          </w:tcPr>
          <w:p w:rsidR="00810B78" w:rsidRDefault="00810B78" w:rsidP="00810B78">
            <w:r>
              <w:t xml:space="preserve">Station elevation accuracy.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t xml:space="preserve"> [accuracy]</w:t>
            </w:r>
          </w:p>
        </w:tc>
        <w:tc>
          <w:tcPr>
            <w:tcW w:w="2245" w:type="dxa"/>
            <w:shd w:val="clear" w:color="auto" w:fill="F2F2F2" w:themeFill="background1" w:themeFillShade="F2"/>
          </w:tcPr>
          <w:p w:rsidR="00810B78" w:rsidRDefault="00810B78" w:rsidP="00810B78">
            <w:r>
              <w:t>null</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SElevDatum</w:t>
            </w:r>
            <w:proofErr w:type="spellEnd"/>
          </w:p>
        </w:tc>
        <w:tc>
          <w:tcPr>
            <w:tcW w:w="4908" w:type="dxa"/>
            <w:shd w:val="clear" w:color="auto" w:fill="F2F2F2" w:themeFill="background1" w:themeFillShade="F2"/>
          </w:tcPr>
          <w:p w:rsidR="00810B78" w:rsidRDefault="00810B78" w:rsidP="00810B78">
            <w:r>
              <w:t xml:space="preserve">Station vertical datum.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t xml:space="preserve"> [datum]</w:t>
            </w:r>
          </w:p>
        </w:tc>
        <w:tc>
          <w:tcPr>
            <w:tcW w:w="2245" w:type="dxa"/>
            <w:shd w:val="clear" w:color="auto" w:fill="F2F2F2" w:themeFill="background1" w:themeFillShade="F2"/>
          </w:tcPr>
          <w:p w:rsidR="00810B78" w:rsidRDefault="00810B78" w:rsidP="00810B78">
            <w:r>
              <w:t>Blank</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SElevMethod</w:t>
            </w:r>
            <w:proofErr w:type="spellEnd"/>
          </w:p>
        </w:tc>
        <w:tc>
          <w:tcPr>
            <w:tcW w:w="4908" w:type="dxa"/>
            <w:shd w:val="clear" w:color="auto" w:fill="F2F2F2" w:themeFill="background1" w:themeFillShade="F2"/>
          </w:tcPr>
          <w:p w:rsidR="00810B78" w:rsidRDefault="00810B78" w:rsidP="00810B78">
            <w:r>
              <w:t xml:space="preserve">Station elevation method.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t xml:space="preserve"> [method]</w:t>
            </w:r>
          </w:p>
        </w:tc>
        <w:tc>
          <w:tcPr>
            <w:tcW w:w="2245" w:type="dxa"/>
            <w:shd w:val="clear" w:color="auto" w:fill="F2F2F2" w:themeFill="background1" w:themeFillShade="F2"/>
          </w:tcPr>
          <w:p w:rsidR="00810B78" w:rsidRDefault="00810B78" w:rsidP="00810B78">
            <w:r>
              <w:t>Blank</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STimeZone</w:t>
            </w:r>
            <w:proofErr w:type="spellEnd"/>
          </w:p>
        </w:tc>
        <w:tc>
          <w:tcPr>
            <w:tcW w:w="4908" w:type="dxa"/>
            <w:shd w:val="clear" w:color="auto" w:fill="F2F2F2" w:themeFill="background1" w:themeFillShade="F2"/>
          </w:tcPr>
          <w:p w:rsidR="00810B78" w:rsidRDefault="00810B78" w:rsidP="00810B78">
            <w:r>
              <w:t xml:space="preserve">Station time zone.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t xml:space="preserve"> [</w:t>
            </w:r>
            <w:proofErr w:type="spellStart"/>
            <w:r>
              <w:t>timezone</w:t>
            </w:r>
            <w:proofErr w:type="spellEnd"/>
            <w:r>
              <w:t>]</w:t>
            </w:r>
          </w:p>
        </w:tc>
        <w:tc>
          <w:tcPr>
            <w:tcW w:w="2245" w:type="dxa"/>
            <w:shd w:val="clear" w:color="auto" w:fill="F2F2F2" w:themeFill="background1" w:themeFillShade="F2"/>
          </w:tcPr>
          <w:p w:rsidR="00810B78" w:rsidRDefault="00810B78" w:rsidP="00810B78">
            <w:r>
              <w:t>Blank</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STimeZoneOffset</w:t>
            </w:r>
            <w:proofErr w:type="spellEnd"/>
          </w:p>
        </w:tc>
        <w:tc>
          <w:tcPr>
            <w:tcW w:w="4908" w:type="dxa"/>
            <w:shd w:val="clear" w:color="auto" w:fill="F2F2F2" w:themeFill="background1" w:themeFillShade="F2"/>
          </w:tcPr>
          <w:p w:rsidR="00810B78" w:rsidRDefault="00810B78" w:rsidP="00810B78">
            <w:r>
              <w:t xml:space="preserve">Station time zone offset.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t xml:space="preserve"> [</w:t>
            </w:r>
            <w:proofErr w:type="spellStart"/>
            <w:r>
              <w:t>tz_offset</w:t>
            </w:r>
            <w:proofErr w:type="spellEnd"/>
            <w:r>
              <w:t>]</w:t>
            </w:r>
          </w:p>
        </w:tc>
        <w:tc>
          <w:tcPr>
            <w:tcW w:w="2245" w:type="dxa"/>
            <w:shd w:val="clear" w:color="auto" w:fill="F2F2F2" w:themeFill="background1" w:themeFillShade="F2"/>
          </w:tcPr>
          <w:p w:rsidR="00810B78" w:rsidRDefault="00810B78" w:rsidP="00810B78">
            <w:r>
              <w:t>Blank</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STimeFormat</w:t>
            </w:r>
            <w:proofErr w:type="spellEnd"/>
          </w:p>
        </w:tc>
        <w:tc>
          <w:tcPr>
            <w:tcW w:w="4908" w:type="dxa"/>
            <w:shd w:val="clear" w:color="auto" w:fill="F2F2F2" w:themeFill="background1" w:themeFillShade="F2"/>
          </w:tcPr>
          <w:p w:rsidR="00810B78" w:rsidRDefault="00810B78" w:rsidP="00810B78">
            <w:r>
              <w:t>Format used for timestamps in file. [</w:t>
            </w:r>
            <w:proofErr w:type="spellStart"/>
            <w:r>
              <w:t>time_format</w:t>
            </w:r>
            <w:proofErr w:type="spellEnd"/>
            <w:r>
              <w:t>]</w:t>
            </w:r>
          </w:p>
        </w:tc>
        <w:tc>
          <w:tcPr>
            <w:tcW w:w="2245" w:type="dxa"/>
            <w:shd w:val="clear" w:color="auto" w:fill="F2F2F2" w:themeFill="background1" w:themeFillShade="F2"/>
          </w:tcPr>
          <w:p w:rsidR="00810B78" w:rsidRDefault="00810B78" w:rsidP="00810B78">
            <w:r>
              <w:t>Blank</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SActiveFlag</w:t>
            </w:r>
            <w:proofErr w:type="spellEnd"/>
          </w:p>
        </w:tc>
        <w:tc>
          <w:tcPr>
            <w:tcW w:w="4908" w:type="dxa"/>
            <w:shd w:val="clear" w:color="auto" w:fill="F2F2F2" w:themeFill="background1" w:themeFillShade="F2"/>
          </w:tcPr>
          <w:p w:rsidR="00810B78" w:rsidRDefault="00810B78" w:rsidP="00810B78">
            <w:r>
              <w:t xml:space="preserve">Flag indicating whether station is active, </w:t>
            </w:r>
            <w:r w:rsidRPr="00810B78">
              <w:rPr>
                <w:rStyle w:val="RTiSWDocLiteralText"/>
              </w:rPr>
              <w:t>T</w:t>
            </w:r>
            <w:r>
              <w:t xml:space="preserve"> or </w:t>
            </w:r>
            <w:r w:rsidRPr="00810B78">
              <w:rPr>
                <w:rStyle w:val="RTiSWDocLiteralText"/>
              </w:rPr>
              <w:t>F</w:t>
            </w:r>
            <w:r>
              <w:t>. [</w:t>
            </w:r>
            <w:proofErr w:type="spellStart"/>
            <w:r>
              <w:t>active_flag</w:t>
            </w:r>
            <w:proofErr w:type="spellEnd"/>
            <w:r>
              <w:t>]</w:t>
            </w:r>
          </w:p>
        </w:tc>
        <w:tc>
          <w:tcPr>
            <w:tcW w:w="2245" w:type="dxa"/>
            <w:shd w:val="clear" w:color="auto" w:fill="F2F2F2" w:themeFill="background1" w:themeFillShade="F2"/>
          </w:tcPr>
          <w:p w:rsidR="00810B78" w:rsidRDefault="00810B78" w:rsidP="00810B78">
            <w:r>
              <w:t>Blank</w:t>
            </w:r>
          </w:p>
        </w:tc>
      </w:tr>
      <w:tr w:rsidR="00810B78" w:rsidTr="00E160E9">
        <w:trPr>
          <w:jc w:val="center"/>
        </w:trPr>
        <w:tc>
          <w:tcPr>
            <w:tcW w:w="2197" w:type="dxa"/>
            <w:shd w:val="clear" w:color="auto" w:fill="F2F2F2" w:themeFill="background1" w:themeFillShade="F2"/>
          </w:tcPr>
          <w:p w:rsidR="00810B78" w:rsidRDefault="00810B78" w:rsidP="00810B78">
            <w:pPr>
              <w:rPr>
                <w:rStyle w:val="RTiSWDocLiteralText"/>
              </w:rPr>
            </w:pPr>
            <w:proofErr w:type="spellStart"/>
            <w:r>
              <w:rPr>
                <w:rStyle w:val="RTiSWDocLiteralText"/>
              </w:rPr>
              <w:t>SLocationType</w:t>
            </w:r>
            <w:proofErr w:type="spellEnd"/>
          </w:p>
        </w:tc>
        <w:tc>
          <w:tcPr>
            <w:tcW w:w="4908" w:type="dxa"/>
            <w:shd w:val="clear" w:color="auto" w:fill="F2F2F2" w:themeFill="background1" w:themeFillShade="F2"/>
          </w:tcPr>
          <w:p w:rsidR="00810B78" w:rsidRDefault="00810B78" w:rsidP="00810B78">
            <w:r>
              <w:t xml:space="preserve">Station location type.   </w:t>
            </w:r>
            <w:r>
              <w:t xml:space="preserve">Can specify using </w:t>
            </w:r>
            <w:r w:rsidRPr="008F3868">
              <w:rPr>
                <w:rStyle w:val="RTiSWDocLiteralText"/>
              </w:rPr>
              <w:t>${Property}</w:t>
            </w:r>
            <w:r>
              <w:t xml:space="preserve"> and </w:t>
            </w:r>
            <w:r w:rsidRPr="008F3868">
              <w:rPr>
                <w:rStyle w:val="RTiSWDocLiteralText"/>
              </w:rPr>
              <w:t>${</w:t>
            </w:r>
            <w:proofErr w:type="spellStart"/>
            <w:r w:rsidRPr="008F3868">
              <w:rPr>
                <w:rStyle w:val="RTiSWDocLiteralText"/>
              </w:rPr>
              <w:t>ts</w:t>
            </w:r>
            <w:proofErr w:type="gramStart"/>
            <w:r w:rsidRPr="008F3868">
              <w:rPr>
                <w:rStyle w:val="RTiSWDocLiteralText"/>
              </w:rPr>
              <w:t>:Property</w:t>
            </w:r>
            <w:proofErr w:type="spellEnd"/>
            <w:proofErr w:type="gramEnd"/>
            <w:r w:rsidRPr="008F3868">
              <w:rPr>
                <w:rStyle w:val="RTiSWDocLiteralText"/>
              </w:rPr>
              <w:t>}</w:t>
            </w:r>
            <w:r>
              <w:t>.</w:t>
            </w:r>
            <w:r>
              <w:t xml:space="preserve"> [</w:t>
            </w:r>
            <w:proofErr w:type="spellStart"/>
            <w:r>
              <w:t>location_type</w:t>
            </w:r>
            <w:proofErr w:type="spellEnd"/>
            <w:r>
              <w:t>]</w:t>
            </w:r>
          </w:p>
        </w:tc>
        <w:tc>
          <w:tcPr>
            <w:tcW w:w="2245" w:type="dxa"/>
            <w:shd w:val="clear" w:color="auto" w:fill="F2F2F2" w:themeFill="background1" w:themeFillShade="F2"/>
          </w:tcPr>
          <w:p w:rsidR="00810B78" w:rsidRDefault="00810B78" w:rsidP="00810B78">
            <w:r>
              <w:t>Blank</w:t>
            </w:r>
          </w:p>
        </w:tc>
      </w:tr>
      <w:tr w:rsidR="00810B78" w:rsidTr="00810B78">
        <w:trPr>
          <w:jc w:val="center"/>
        </w:trPr>
        <w:tc>
          <w:tcPr>
            <w:tcW w:w="2197" w:type="dxa"/>
          </w:tcPr>
          <w:p w:rsidR="00810B78" w:rsidRDefault="00810B78" w:rsidP="00810B78">
            <w:pPr>
              <w:rPr>
                <w:rStyle w:val="RTiSWDocLiteralText"/>
              </w:rPr>
            </w:pPr>
            <w:proofErr w:type="spellStart"/>
            <w:r>
              <w:rPr>
                <w:rStyle w:val="RTiSWDocLiteralText"/>
              </w:rPr>
              <w:t>OutputFile</w:t>
            </w:r>
            <w:proofErr w:type="spellEnd"/>
          </w:p>
        </w:tc>
        <w:tc>
          <w:tcPr>
            <w:tcW w:w="4908" w:type="dxa"/>
          </w:tcPr>
          <w:p w:rsidR="00810B78" w:rsidRDefault="00810B78" w:rsidP="00810B78">
            <w:r>
              <w:t xml:space="preserve">The JSON output file.  The path to the file can be absolute or relative to the working directory (command file location).  Global properties can be used to specify the filename, using the </w:t>
            </w:r>
            <w:r w:rsidRPr="00440D04">
              <w:rPr>
                <w:rStyle w:val="RTiSWDocLiteralText"/>
              </w:rPr>
              <w:t>${Property}</w:t>
            </w:r>
            <w:r>
              <w:t xml:space="preserve"> syntax.</w:t>
            </w:r>
          </w:p>
        </w:tc>
        <w:tc>
          <w:tcPr>
            <w:tcW w:w="2245" w:type="dxa"/>
          </w:tcPr>
          <w:p w:rsidR="00810B78" w:rsidRDefault="00810B78" w:rsidP="00810B78">
            <w:r>
              <w:t>None – must be specified.</w:t>
            </w:r>
          </w:p>
        </w:tc>
      </w:tr>
      <w:tr w:rsidR="00810B78" w:rsidTr="00810B78">
        <w:trPr>
          <w:jc w:val="center"/>
        </w:trPr>
        <w:tc>
          <w:tcPr>
            <w:tcW w:w="2197" w:type="dxa"/>
          </w:tcPr>
          <w:p w:rsidR="00810B78" w:rsidRDefault="00810B78" w:rsidP="00810B78">
            <w:pPr>
              <w:rPr>
                <w:rStyle w:val="RTiSWDocLiteralText"/>
              </w:rPr>
            </w:pPr>
            <w:proofErr w:type="spellStart"/>
            <w:r>
              <w:rPr>
                <w:rStyle w:val="RTiSWDocLiteralText"/>
              </w:rPr>
              <w:t>PrintNice</w:t>
            </w:r>
            <w:proofErr w:type="spellEnd"/>
          </w:p>
        </w:tc>
        <w:tc>
          <w:tcPr>
            <w:tcW w:w="4908" w:type="dxa"/>
          </w:tcPr>
          <w:p w:rsidR="00810B78" w:rsidRDefault="00810B78" w:rsidP="00810B78">
            <w:r>
              <w:t xml:space="preserve">If </w:t>
            </w:r>
            <w:r w:rsidRPr="008F3868">
              <w:rPr>
                <w:rStyle w:val="RTiSWDocLiteralText"/>
              </w:rPr>
              <w:t>True</w:t>
            </w:r>
            <w:r>
              <w:t xml:space="preserve">, format </w:t>
            </w:r>
            <w:proofErr w:type="spellStart"/>
            <w:r>
              <w:t>HydroJSON</w:t>
            </w:r>
            <w:proofErr w:type="spellEnd"/>
            <w:r>
              <w:t xml:space="preserve"> with line breaks so that output is human-readable. If </w:t>
            </w:r>
            <w:r w:rsidRPr="008F3868">
              <w:rPr>
                <w:rStyle w:val="RTiSWDocLiteralText"/>
              </w:rPr>
              <w:t>False</w:t>
            </w:r>
            <w:r>
              <w:t>, minimal formatting occurs, suitable for website products.</w:t>
            </w:r>
          </w:p>
        </w:tc>
        <w:tc>
          <w:tcPr>
            <w:tcW w:w="2245" w:type="dxa"/>
          </w:tcPr>
          <w:p w:rsidR="00810B78" w:rsidRPr="008F3868" w:rsidRDefault="00810B78" w:rsidP="00810B78">
            <w:pPr>
              <w:rPr>
                <w:rStyle w:val="RTiSWDocLiteralText"/>
              </w:rPr>
            </w:pPr>
            <w:r w:rsidRPr="008F3868">
              <w:rPr>
                <w:rStyle w:val="RTiSWDocLiteralText"/>
              </w:rPr>
              <w:t>False</w:t>
            </w:r>
          </w:p>
        </w:tc>
      </w:tr>
      <w:bookmarkEnd w:id="0"/>
    </w:tbl>
    <w:p w:rsidR="00837554" w:rsidRDefault="00837554">
      <w:pPr>
        <w:rPr>
          <w:color w:val="C0C0C0"/>
        </w:rPr>
      </w:pPr>
    </w:p>
    <w:p w:rsidR="00810B78" w:rsidRDefault="00810B78">
      <w:pPr>
        <w:rPr>
          <w:color w:val="000000" w:themeColor="text1"/>
        </w:rPr>
      </w:pPr>
      <w:r>
        <w:rPr>
          <w:color w:val="000000" w:themeColor="text1"/>
        </w:rPr>
        <w:t xml:space="preserve">In addition to the </w:t>
      </w:r>
      <w:proofErr w:type="spellStart"/>
      <w:r>
        <w:rPr>
          <w:color w:val="000000" w:themeColor="text1"/>
        </w:rPr>
        <w:t>HydroJSON</w:t>
      </w:r>
      <w:proofErr w:type="spellEnd"/>
      <w:r>
        <w:rPr>
          <w:color w:val="000000" w:themeColor="text1"/>
        </w:rPr>
        <w:t xml:space="preserve"> properties that can be specified above, the following values are automatically calculated:</w:t>
      </w:r>
    </w:p>
    <w:p w:rsidR="00810B78" w:rsidRDefault="00810B78">
      <w:pPr>
        <w:rPr>
          <w:color w:val="000000" w:themeColor="text1"/>
        </w:rPr>
      </w:pPr>
    </w:p>
    <w:p w:rsidR="00810B78" w:rsidRDefault="00810B78" w:rsidP="00810B78"/>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7248"/>
      </w:tblGrid>
      <w:tr w:rsidR="00810B78" w:rsidTr="00E160E9">
        <w:trPr>
          <w:tblHeader/>
          <w:jc w:val="center"/>
        </w:trPr>
        <w:tc>
          <w:tcPr>
            <w:tcW w:w="2197" w:type="dxa"/>
            <w:shd w:val="clear" w:color="auto" w:fill="C0C0C0"/>
          </w:tcPr>
          <w:p w:rsidR="00810B78" w:rsidRDefault="00810B78" w:rsidP="00C56246">
            <w:pPr>
              <w:pStyle w:val="RTiSWDocTableHeading"/>
            </w:pPr>
            <w:proofErr w:type="spellStart"/>
            <w:r>
              <w:t>HydroJSON</w:t>
            </w:r>
            <w:proofErr w:type="spellEnd"/>
            <w:r>
              <w:t xml:space="preserve"> Value</w:t>
            </w:r>
          </w:p>
        </w:tc>
        <w:tc>
          <w:tcPr>
            <w:tcW w:w="7248" w:type="dxa"/>
            <w:shd w:val="clear" w:color="auto" w:fill="C0C0C0"/>
          </w:tcPr>
          <w:p w:rsidR="00810B78" w:rsidRDefault="00810B78" w:rsidP="00C56246">
            <w:pPr>
              <w:pStyle w:val="RTiSWDocTableHeading"/>
            </w:pPr>
            <w:r>
              <w:t>Description</w:t>
            </w:r>
          </w:p>
        </w:tc>
      </w:tr>
      <w:tr w:rsidR="00810B78" w:rsidTr="00E160E9">
        <w:trPr>
          <w:jc w:val="center"/>
        </w:trPr>
        <w:tc>
          <w:tcPr>
            <w:tcW w:w="2197" w:type="dxa"/>
          </w:tcPr>
          <w:p w:rsidR="00810B78" w:rsidRDefault="00E160E9" w:rsidP="00C56246">
            <w:pPr>
              <w:rPr>
                <w:rStyle w:val="RTiSWDocLiteralText"/>
              </w:rPr>
            </w:pPr>
            <w:r>
              <w:rPr>
                <w:rStyle w:val="RTiSWDocLiteralText"/>
              </w:rPr>
              <w:t>values</w:t>
            </w:r>
          </w:p>
        </w:tc>
        <w:tc>
          <w:tcPr>
            <w:tcW w:w="7248" w:type="dxa"/>
          </w:tcPr>
          <w:p w:rsidR="00810B78" w:rsidRDefault="00E160E9" w:rsidP="00E160E9">
            <w:r>
              <w:t>Time series values are taken from time series date/time, value, and flag.</w:t>
            </w:r>
          </w:p>
        </w:tc>
      </w:tr>
      <w:tr w:rsidR="00E160E9" w:rsidTr="00E160E9">
        <w:trPr>
          <w:jc w:val="center"/>
        </w:trPr>
        <w:tc>
          <w:tcPr>
            <w:tcW w:w="2197" w:type="dxa"/>
          </w:tcPr>
          <w:p w:rsidR="00E160E9" w:rsidRDefault="00E160E9" w:rsidP="00C56246">
            <w:pPr>
              <w:rPr>
                <w:rStyle w:val="RTiSWDocLiteralText"/>
              </w:rPr>
            </w:pPr>
            <w:r>
              <w:rPr>
                <w:rStyle w:val="RTiSWDocLiteralText"/>
              </w:rPr>
              <w:t>count</w:t>
            </w:r>
          </w:p>
        </w:tc>
        <w:tc>
          <w:tcPr>
            <w:tcW w:w="7248" w:type="dxa"/>
          </w:tcPr>
          <w:p w:rsidR="00E160E9" w:rsidRDefault="00E160E9" w:rsidP="00E160E9">
            <w:r>
              <w:t>Number of non-missing and missing values.</w:t>
            </w:r>
          </w:p>
        </w:tc>
      </w:tr>
      <w:tr w:rsidR="00E160E9" w:rsidTr="00E160E9">
        <w:trPr>
          <w:jc w:val="center"/>
        </w:trPr>
        <w:tc>
          <w:tcPr>
            <w:tcW w:w="2197" w:type="dxa"/>
          </w:tcPr>
          <w:p w:rsidR="00E160E9" w:rsidRDefault="00E160E9" w:rsidP="00C56246">
            <w:pPr>
              <w:rPr>
                <w:rStyle w:val="RTiSWDocLiteralText"/>
              </w:rPr>
            </w:pPr>
            <w:proofErr w:type="spellStart"/>
            <w:r>
              <w:rPr>
                <w:rStyle w:val="RTiSWDocLiteralText"/>
              </w:rPr>
              <w:t>min_value</w:t>
            </w:r>
            <w:proofErr w:type="spellEnd"/>
          </w:p>
        </w:tc>
        <w:tc>
          <w:tcPr>
            <w:tcW w:w="7248" w:type="dxa"/>
          </w:tcPr>
          <w:p w:rsidR="00E160E9" w:rsidRDefault="00E160E9" w:rsidP="00E160E9">
            <w:r>
              <w:t>Minimum value in time series in output period.</w:t>
            </w:r>
          </w:p>
        </w:tc>
      </w:tr>
      <w:tr w:rsidR="00E160E9" w:rsidTr="00E160E9">
        <w:trPr>
          <w:jc w:val="center"/>
        </w:trPr>
        <w:tc>
          <w:tcPr>
            <w:tcW w:w="2197" w:type="dxa"/>
          </w:tcPr>
          <w:p w:rsidR="00E160E9" w:rsidRDefault="00E160E9" w:rsidP="00C56246">
            <w:pPr>
              <w:rPr>
                <w:rStyle w:val="RTiSWDocLiteralText"/>
              </w:rPr>
            </w:pPr>
            <w:proofErr w:type="spellStart"/>
            <w:r>
              <w:rPr>
                <w:rStyle w:val="RTiSWDocLiteralText"/>
              </w:rPr>
              <w:t>max_value</w:t>
            </w:r>
            <w:proofErr w:type="spellEnd"/>
          </w:p>
        </w:tc>
        <w:tc>
          <w:tcPr>
            <w:tcW w:w="7248" w:type="dxa"/>
          </w:tcPr>
          <w:p w:rsidR="00E160E9" w:rsidRDefault="00E160E9" w:rsidP="00E160E9">
            <w:r>
              <w:t>Maximum value in time series in output period.</w:t>
            </w:r>
          </w:p>
        </w:tc>
      </w:tr>
    </w:tbl>
    <w:p w:rsidR="00810B78" w:rsidRPr="00810B78" w:rsidRDefault="00810B78">
      <w:pPr>
        <w:rPr>
          <w:color w:val="000000" w:themeColor="text1"/>
        </w:rPr>
      </w:pPr>
    </w:p>
    <w:sectPr w:rsidR="00810B78" w:rsidRPr="00810B78">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BF3" w:rsidRDefault="00ED1BF3" w:rsidP="00837554">
      <w:r>
        <w:separator/>
      </w:r>
    </w:p>
  </w:endnote>
  <w:endnote w:type="continuationSeparator" w:id="0">
    <w:p w:rsidR="00ED1BF3" w:rsidRDefault="00ED1BF3" w:rsidP="0083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Footer"/>
      <w:pBdr>
        <w:top w:val="single" w:sz="4" w:space="0" w:color="auto"/>
      </w:pBdr>
    </w:pPr>
    <w:r>
      <w:t xml:space="preserve">Command Reference – </w:t>
    </w:r>
    <w:proofErr w:type="spellStart"/>
    <w:proofErr w:type="gramStart"/>
    <w:r w:rsidR="00287360">
      <w:t>W</w:t>
    </w:r>
    <w:r>
      <w:t>rite</w:t>
    </w:r>
    <w:r w:rsidR="00A638B2">
      <w:t>TimeSeriesTo</w:t>
    </w:r>
    <w:r w:rsidR="006F6C3B">
      <w:t>HydroJSON</w:t>
    </w:r>
    <w:proofErr w:type="spellEnd"/>
    <w:r>
      <w:t>(</w:t>
    </w:r>
    <w:proofErr w:type="gramEnd"/>
    <w:r>
      <w:t xml:space="preserve">) - </w:t>
    </w:r>
    <w:r>
      <w:fldChar w:fldCharType="begin"/>
    </w:r>
    <w:r>
      <w:instrText xml:space="preserve"> PAGE </w:instrText>
    </w:r>
    <w:r>
      <w:fldChar w:fldCharType="separate"/>
    </w:r>
    <w:r w:rsidR="00E160E9">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Footer"/>
    </w:pPr>
    <w:r>
      <w:tab/>
    </w:r>
    <w:r w:rsidR="00A638B2">
      <w:tab/>
    </w:r>
    <w:r>
      <w:t xml:space="preserve">Command Reference – </w:t>
    </w:r>
    <w:proofErr w:type="spellStart"/>
    <w:proofErr w:type="gramStart"/>
    <w:r w:rsidR="00A638B2">
      <w:t>W</w:t>
    </w:r>
    <w:r>
      <w:t>rite</w:t>
    </w:r>
    <w:r w:rsidR="00A638B2">
      <w:t>TimeSeriesTo</w:t>
    </w:r>
    <w:r w:rsidR="006F6C3B">
      <w:t>HydroJSON</w:t>
    </w:r>
    <w:proofErr w:type="spellEnd"/>
    <w:r>
      <w:t>(</w:t>
    </w:r>
    <w:proofErr w:type="gramEnd"/>
    <w:r>
      <w:t xml:space="preserve">) - </w:t>
    </w:r>
    <w:r>
      <w:fldChar w:fldCharType="begin"/>
    </w:r>
    <w:r>
      <w:instrText xml:space="preserve"> PAGE </w:instrText>
    </w:r>
    <w:r>
      <w:fldChar w:fldCharType="separate"/>
    </w:r>
    <w:r w:rsidR="00E160E9">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ab/>
    </w:r>
    <w:r>
      <w:tab/>
      <w:t xml:space="preserve">Command Reference – </w:t>
    </w:r>
    <w:proofErr w:type="spellStart"/>
    <w:proofErr w:type="gramStart"/>
    <w:r w:rsidR="00287360">
      <w:t>W</w:t>
    </w:r>
    <w:r>
      <w:t>rite</w:t>
    </w:r>
    <w:r w:rsidR="00A638B2">
      <w:t>TimeSeriesTo</w:t>
    </w:r>
    <w:r w:rsidR="006F6C3B">
      <w:t>HydroJSON</w:t>
    </w:r>
    <w:proofErr w:type="spellEnd"/>
    <w:r>
      <w:t>(</w:t>
    </w:r>
    <w:proofErr w:type="gramEnd"/>
    <w:r>
      <w:t xml:space="preserve">) - </w:t>
    </w:r>
    <w:r>
      <w:fldChar w:fldCharType="begin"/>
    </w:r>
    <w:r>
      <w:instrText xml:space="preserve"> PAGE </w:instrText>
    </w:r>
    <w:r>
      <w:fldChar w:fldCharType="separate"/>
    </w:r>
    <w:r w:rsidR="00E160E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BF3" w:rsidRDefault="00ED1BF3" w:rsidP="00837554">
      <w:r>
        <w:separator/>
      </w:r>
    </w:p>
  </w:footnote>
  <w:footnote w:type="continuationSeparator" w:id="0">
    <w:p w:rsidR="00ED1BF3" w:rsidRDefault="00ED1BF3" w:rsidP="00837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287360">
    <w:pPr>
      <w:pStyle w:val="RTiSWDocHeader"/>
    </w:pPr>
    <w:proofErr w:type="spellStart"/>
    <w:proofErr w:type="gramStart"/>
    <w:r>
      <w:t>W</w:t>
    </w:r>
    <w:r w:rsidR="00837554">
      <w:t>rite</w:t>
    </w:r>
    <w:r w:rsidR="00A638B2">
      <w:t>TimeSeriesTo</w:t>
    </w:r>
    <w:r w:rsidR="006F6C3B">
      <w:t>HydroJSON</w:t>
    </w:r>
    <w:proofErr w:type="spellEnd"/>
    <w:r w:rsidR="00837554">
      <w:t>(</w:t>
    </w:r>
    <w:proofErr w:type="gramEnd"/>
    <w:r w:rsidR="00837554">
      <w:t>) Command</w:t>
    </w:r>
    <w:r w:rsidR="00837554">
      <w:tab/>
    </w:r>
    <w:r w:rsidR="00837554">
      <w:tab/>
    </w:r>
    <w:proofErr w:type="spellStart"/>
    <w:r w:rsidR="00837554">
      <w:t>TSTool</w:t>
    </w:r>
    <w:proofErr w:type="spellEnd"/>
    <w:r w:rsidR="0083755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Header"/>
    </w:pPr>
    <w:proofErr w:type="spellStart"/>
    <w:r>
      <w:t>TSTool</w:t>
    </w:r>
    <w:proofErr w:type="spellEnd"/>
    <w:r>
      <w:t xml:space="preserve"> Documentation</w:t>
    </w:r>
    <w:r>
      <w:tab/>
    </w:r>
    <w:r w:rsidR="00A638B2">
      <w:tab/>
    </w:r>
    <w:proofErr w:type="spellStart"/>
    <w:proofErr w:type="gramStart"/>
    <w:r w:rsidR="00A638B2">
      <w:t>W</w:t>
    </w:r>
    <w:r>
      <w:t>rite</w:t>
    </w:r>
    <w:r w:rsidR="00A638B2">
      <w:t>TimeSeriesTo</w:t>
    </w:r>
    <w:r w:rsidR="006F6C3B">
      <w:t>HydroJSON</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9276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7C03C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E6C1E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86241C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C2EB5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B817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447B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CC66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D80A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562DC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60"/>
    <w:rsid w:val="00080056"/>
    <w:rsid w:val="00095C09"/>
    <w:rsid w:val="00174B13"/>
    <w:rsid w:val="001F4252"/>
    <w:rsid w:val="00287360"/>
    <w:rsid w:val="0038061B"/>
    <w:rsid w:val="003D5096"/>
    <w:rsid w:val="00402F47"/>
    <w:rsid w:val="00422BD5"/>
    <w:rsid w:val="00422D9A"/>
    <w:rsid w:val="00440D04"/>
    <w:rsid w:val="00510D85"/>
    <w:rsid w:val="006F6C3B"/>
    <w:rsid w:val="00800296"/>
    <w:rsid w:val="00810B78"/>
    <w:rsid w:val="00837554"/>
    <w:rsid w:val="00857300"/>
    <w:rsid w:val="00857E85"/>
    <w:rsid w:val="008F3868"/>
    <w:rsid w:val="00952EFA"/>
    <w:rsid w:val="009F0821"/>
    <w:rsid w:val="009F64ED"/>
    <w:rsid w:val="00A40D58"/>
    <w:rsid w:val="00A46EA9"/>
    <w:rsid w:val="00A638B2"/>
    <w:rsid w:val="00B152BD"/>
    <w:rsid w:val="00B224B7"/>
    <w:rsid w:val="00BA364C"/>
    <w:rsid w:val="00BF6F0B"/>
    <w:rsid w:val="00D62301"/>
    <w:rsid w:val="00D85CC2"/>
    <w:rsid w:val="00D86CD0"/>
    <w:rsid w:val="00DC7A35"/>
    <w:rsid w:val="00E160E9"/>
    <w:rsid w:val="00E33919"/>
    <w:rsid w:val="00ED1BF3"/>
    <w:rsid w:val="00EF162A"/>
    <w:rsid w:val="00F80FEF"/>
    <w:rsid w:val="00FA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450B53-923C-42AA-A79B-5F81F5ED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10D85"/>
    <w:rPr>
      <w:rFonts w:ascii="Courier New" w:hAnsi="Courier New"/>
      <w:sz w:val="22"/>
    </w:rPr>
  </w:style>
  <w:style w:type="character" w:customStyle="1" w:styleId="RTiSWDocLiteralTextInput">
    <w:name w:val="RTi SW Doc Literal Text Input"/>
    <w:basedOn w:val="DefaultParagraphFont"/>
    <w:rsid w:val="00510D85"/>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 w:type="paragraph" w:styleId="BalloonText">
    <w:name w:val="Balloon Text"/>
    <w:basedOn w:val="Normal"/>
    <w:semiHidden/>
    <w:rsid w:val="00A46EA9"/>
    <w:rPr>
      <w:rFonts w:ascii="Tahoma" w:hAnsi="Tahoma" w:cs="Tahoma"/>
      <w:sz w:val="16"/>
      <w:szCs w:val="16"/>
    </w:rPr>
  </w:style>
  <w:style w:type="paragraph" w:styleId="BlockText">
    <w:name w:val="Block Text"/>
    <w:basedOn w:val="Normal"/>
    <w:rsid w:val="00A46EA9"/>
    <w:pPr>
      <w:spacing w:after="120"/>
      <w:ind w:left="1440" w:right="1440"/>
    </w:pPr>
  </w:style>
  <w:style w:type="paragraph" w:styleId="BodyText">
    <w:name w:val="Body Text"/>
    <w:basedOn w:val="Normal"/>
    <w:rsid w:val="00A46EA9"/>
    <w:pPr>
      <w:spacing w:after="120"/>
    </w:pPr>
  </w:style>
  <w:style w:type="paragraph" w:styleId="BodyText2">
    <w:name w:val="Body Text 2"/>
    <w:basedOn w:val="Normal"/>
    <w:rsid w:val="00A46EA9"/>
    <w:pPr>
      <w:spacing w:after="120" w:line="480" w:lineRule="auto"/>
    </w:pPr>
  </w:style>
  <w:style w:type="paragraph" w:styleId="BodyText3">
    <w:name w:val="Body Text 3"/>
    <w:basedOn w:val="Normal"/>
    <w:rsid w:val="00A46EA9"/>
    <w:pPr>
      <w:spacing w:after="120"/>
    </w:pPr>
    <w:rPr>
      <w:sz w:val="16"/>
      <w:szCs w:val="16"/>
    </w:rPr>
  </w:style>
  <w:style w:type="paragraph" w:styleId="BodyTextFirstIndent">
    <w:name w:val="Body Text First Indent"/>
    <w:basedOn w:val="BodyText"/>
    <w:rsid w:val="00A46EA9"/>
    <w:pPr>
      <w:ind w:firstLine="210"/>
    </w:pPr>
  </w:style>
  <w:style w:type="paragraph" w:styleId="BodyTextIndent">
    <w:name w:val="Body Text Indent"/>
    <w:basedOn w:val="Normal"/>
    <w:rsid w:val="00A46EA9"/>
    <w:pPr>
      <w:spacing w:after="120"/>
      <w:ind w:left="360"/>
    </w:pPr>
  </w:style>
  <w:style w:type="paragraph" w:styleId="BodyTextFirstIndent2">
    <w:name w:val="Body Text First Indent 2"/>
    <w:basedOn w:val="BodyTextIndent"/>
    <w:rsid w:val="00A46EA9"/>
    <w:pPr>
      <w:ind w:firstLine="210"/>
    </w:pPr>
  </w:style>
  <w:style w:type="paragraph" w:styleId="BodyTextIndent2">
    <w:name w:val="Body Text Indent 2"/>
    <w:basedOn w:val="Normal"/>
    <w:rsid w:val="00A46EA9"/>
    <w:pPr>
      <w:spacing w:after="120" w:line="480" w:lineRule="auto"/>
      <w:ind w:left="360"/>
    </w:pPr>
  </w:style>
  <w:style w:type="paragraph" w:styleId="BodyTextIndent3">
    <w:name w:val="Body Text Indent 3"/>
    <w:basedOn w:val="Normal"/>
    <w:rsid w:val="00A46EA9"/>
    <w:pPr>
      <w:spacing w:after="120"/>
      <w:ind w:left="360"/>
    </w:pPr>
    <w:rPr>
      <w:sz w:val="16"/>
      <w:szCs w:val="16"/>
    </w:rPr>
  </w:style>
  <w:style w:type="paragraph" w:styleId="Caption">
    <w:name w:val="caption"/>
    <w:basedOn w:val="Normal"/>
    <w:next w:val="Normal"/>
    <w:qFormat/>
    <w:rsid w:val="00A46EA9"/>
    <w:rPr>
      <w:b/>
      <w:bCs/>
      <w:sz w:val="20"/>
    </w:rPr>
  </w:style>
  <w:style w:type="paragraph" w:styleId="Closing">
    <w:name w:val="Closing"/>
    <w:basedOn w:val="Normal"/>
    <w:rsid w:val="00A46EA9"/>
    <w:pPr>
      <w:ind w:left="4320"/>
    </w:pPr>
  </w:style>
  <w:style w:type="paragraph" w:styleId="CommentText">
    <w:name w:val="annotation text"/>
    <w:basedOn w:val="Normal"/>
    <w:semiHidden/>
    <w:rsid w:val="00A46EA9"/>
    <w:rPr>
      <w:sz w:val="20"/>
    </w:rPr>
  </w:style>
  <w:style w:type="paragraph" w:styleId="CommentSubject">
    <w:name w:val="annotation subject"/>
    <w:basedOn w:val="CommentText"/>
    <w:next w:val="CommentText"/>
    <w:semiHidden/>
    <w:rsid w:val="00A46EA9"/>
    <w:rPr>
      <w:b/>
      <w:bCs/>
    </w:rPr>
  </w:style>
  <w:style w:type="paragraph" w:styleId="Date">
    <w:name w:val="Date"/>
    <w:basedOn w:val="Normal"/>
    <w:next w:val="Normal"/>
    <w:rsid w:val="00A46EA9"/>
  </w:style>
  <w:style w:type="paragraph" w:styleId="DocumentMap">
    <w:name w:val="Document Map"/>
    <w:basedOn w:val="Normal"/>
    <w:semiHidden/>
    <w:rsid w:val="00A46EA9"/>
    <w:pPr>
      <w:shd w:val="clear" w:color="auto" w:fill="000080"/>
    </w:pPr>
    <w:rPr>
      <w:rFonts w:ascii="Tahoma" w:hAnsi="Tahoma" w:cs="Tahoma"/>
      <w:sz w:val="20"/>
    </w:rPr>
  </w:style>
  <w:style w:type="paragraph" w:styleId="E-mailSignature">
    <w:name w:val="E-mail Signature"/>
    <w:basedOn w:val="Normal"/>
    <w:rsid w:val="00A46EA9"/>
  </w:style>
  <w:style w:type="paragraph" w:styleId="EndnoteText">
    <w:name w:val="endnote text"/>
    <w:basedOn w:val="Normal"/>
    <w:semiHidden/>
    <w:rsid w:val="00A46EA9"/>
    <w:rPr>
      <w:sz w:val="20"/>
    </w:rPr>
  </w:style>
  <w:style w:type="paragraph" w:styleId="EnvelopeAddress">
    <w:name w:val="envelope address"/>
    <w:basedOn w:val="Normal"/>
    <w:rsid w:val="00A46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6EA9"/>
    <w:rPr>
      <w:rFonts w:ascii="Arial" w:hAnsi="Arial" w:cs="Arial"/>
      <w:sz w:val="20"/>
    </w:rPr>
  </w:style>
  <w:style w:type="paragraph" w:styleId="Footer">
    <w:name w:val="footer"/>
    <w:basedOn w:val="Normal"/>
    <w:rsid w:val="00A46EA9"/>
    <w:pPr>
      <w:tabs>
        <w:tab w:val="center" w:pos="4320"/>
        <w:tab w:val="right" w:pos="8640"/>
      </w:tabs>
    </w:pPr>
  </w:style>
  <w:style w:type="paragraph" w:styleId="FootnoteText">
    <w:name w:val="footnote text"/>
    <w:basedOn w:val="Normal"/>
    <w:semiHidden/>
    <w:rsid w:val="00A46EA9"/>
    <w:rPr>
      <w:sz w:val="20"/>
    </w:rPr>
  </w:style>
  <w:style w:type="paragraph" w:styleId="Header">
    <w:name w:val="header"/>
    <w:basedOn w:val="Normal"/>
    <w:rsid w:val="00A46EA9"/>
    <w:pPr>
      <w:tabs>
        <w:tab w:val="center" w:pos="4320"/>
        <w:tab w:val="right" w:pos="8640"/>
      </w:tabs>
    </w:pPr>
  </w:style>
  <w:style w:type="paragraph" w:styleId="HTMLAddress">
    <w:name w:val="HTML Address"/>
    <w:basedOn w:val="Normal"/>
    <w:rsid w:val="00A46EA9"/>
    <w:rPr>
      <w:i/>
      <w:iCs/>
    </w:rPr>
  </w:style>
  <w:style w:type="paragraph" w:styleId="HTMLPreformatted">
    <w:name w:val="HTML Preformatted"/>
    <w:basedOn w:val="Normal"/>
    <w:rsid w:val="00A46EA9"/>
    <w:rPr>
      <w:rFonts w:ascii="Courier New" w:hAnsi="Courier New" w:cs="Courier New"/>
      <w:sz w:val="20"/>
    </w:rPr>
  </w:style>
  <w:style w:type="paragraph" w:styleId="Index1">
    <w:name w:val="index 1"/>
    <w:basedOn w:val="Normal"/>
    <w:next w:val="Normal"/>
    <w:autoRedefine/>
    <w:semiHidden/>
    <w:rsid w:val="00A46EA9"/>
    <w:pPr>
      <w:ind w:left="220" w:hanging="220"/>
    </w:pPr>
  </w:style>
  <w:style w:type="paragraph" w:styleId="Index2">
    <w:name w:val="index 2"/>
    <w:basedOn w:val="Normal"/>
    <w:next w:val="Normal"/>
    <w:autoRedefine/>
    <w:semiHidden/>
    <w:rsid w:val="00A46EA9"/>
    <w:pPr>
      <w:ind w:left="440" w:hanging="220"/>
    </w:pPr>
  </w:style>
  <w:style w:type="paragraph" w:styleId="Index3">
    <w:name w:val="index 3"/>
    <w:basedOn w:val="Normal"/>
    <w:next w:val="Normal"/>
    <w:autoRedefine/>
    <w:semiHidden/>
    <w:rsid w:val="00A46EA9"/>
    <w:pPr>
      <w:ind w:left="660" w:hanging="220"/>
    </w:pPr>
  </w:style>
  <w:style w:type="paragraph" w:styleId="Index4">
    <w:name w:val="index 4"/>
    <w:basedOn w:val="Normal"/>
    <w:next w:val="Normal"/>
    <w:autoRedefine/>
    <w:semiHidden/>
    <w:rsid w:val="00A46EA9"/>
    <w:pPr>
      <w:ind w:left="880" w:hanging="220"/>
    </w:pPr>
  </w:style>
  <w:style w:type="paragraph" w:styleId="Index5">
    <w:name w:val="index 5"/>
    <w:basedOn w:val="Normal"/>
    <w:next w:val="Normal"/>
    <w:autoRedefine/>
    <w:semiHidden/>
    <w:rsid w:val="00A46EA9"/>
    <w:pPr>
      <w:ind w:left="1100" w:hanging="220"/>
    </w:pPr>
  </w:style>
  <w:style w:type="paragraph" w:styleId="Index6">
    <w:name w:val="index 6"/>
    <w:basedOn w:val="Normal"/>
    <w:next w:val="Normal"/>
    <w:autoRedefine/>
    <w:semiHidden/>
    <w:rsid w:val="00A46EA9"/>
    <w:pPr>
      <w:ind w:left="1320" w:hanging="220"/>
    </w:pPr>
  </w:style>
  <w:style w:type="paragraph" w:styleId="Index7">
    <w:name w:val="index 7"/>
    <w:basedOn w:val="Normal"/>
    <w:next w:val="Normal"/>
    <w:autoRedefine/>
    <w:semiHidden/>
    <w:rsid w:val="00A46EA9"/>
    <w:pPr>
      <w:ind w:left="1540" w:hanging="220"/>
    </w:pPr>
  </w:style>
  <w:style w:type="paragraph" w:styleId="Index8">
    <w:name w:val="index 8"/>
    <w:basedOn w:val="Normal"/>
    <w:next w:val="Normal"/>
    <w:autoRedefine/>
    <w:semiHidden/>
    <w:rsid w:val="00A46EA9"/>
    <w:pPr>
      <w:ind w:left="1760" w:hanging="220"/>
    </w:pPr>
  </w:style>
  <w:style w:type="paragraph" w:styleId="Index9">
    <w:name w:val="index 9"/>
    <w:basedOn w:val="Normal"/>
    <w:next w:val="Normal"/>
    <w:autoRedefine/>
    <w:semiHidden/>
    <w:rsid w:val="00A46EA9"/>
    <w:pPr>
      <w:ind w:left="1980" w:hanging="220"/>
    </w:pPr>
  </w:style>
  <w:style w:type="paragraph" w:styleId="IndexHeading">
    <w:name w:val="index heading"/>
    <w:basedOn w:val="Normal"/>
    <w:next w:val="Index1"/>
    <w:semiHidden/>
    <w:rsid w:val="00A46EA9"/>
    <w:rPr>
      <w:rFonts w:ascii="Arial" w:hAnsi="Arial" w:cs="Arial"/>
      <w:b/>
      <w:bCs/>
    </w:rPr>
  </w:style>
  <w:style w:type="paragraph" w:styleId="List">
    <w:name w:val="List"/>
    <w:basedOn w:val="Normal"/>
    <w:rsid w:val="00A46EA9"/>
    <w:pPr>
      <w:ind w:left="360" w:hanging="360"/>
    </w:pPr>
  </w:style>
  <w:style w:type="paragraph" w:styleId="List2">
    <w:name w:val="List 2"/>
    <w:basedOn w:val="Normal"/>
    <w:rsid w:val="00A46EA9"/>
    <w:pPr>
      <w:ind w:left="720" w:hanging="360"/>
    </w:pPr>
  </w:style>
  <w:style w:type="paragraph" w:styleId="List3">
    <w:name w:val="List 3"/>
    <w:basedOn w:val="Normal"/>
    <w:rsid w:val="00A46EA9"/>
    <w:pPr>
      <w:ind w:left="1080" w:hanging="360"/>
    </w:pPr>
  </w:style>
  <w:style w:type="paragraph" w:styleId="List4">
    <w:name w:val="List 4"/>
    <w:basedOn w:val="Normal"/>
    <w:rsid w:val="00A46EA9"/>
    <w:pPr>
      <w:ind w:left="1440" w:hanging="360"/>
    </w:pPr>
  </w:style>
  <w:style w:type="paragraph" w:styleId="List5">
    <w:name w:val="List 5"/>
    <w:basedOn w:val="Normal"/>
    <w:rsid w:val="00A46EA9"/>
    <w:pPr>
      <w:ind w:left="1800" w:hanging="360"/>
    </w:pPr>
  </w:style>
  <w:style w:type="paragraph" w:styleId="ListBullet">
    <w:name w:val="List Bullet"/>
    <w:basedOn w:val="Normal"/>
    <w:rsid w:val="00A46EA9"/>
    <w:pPr>
      <w:numPr>
        <w:numId w:val="2"/>
      </w:numPr>
    </w:pPr>
  </w:style>
  <w:style w:type="paragraph" w:styleId="ListBullet2">
    <w:name w:val="List Bullet 2"/>
    <w:basedOn w:val="Normal"/>
    <w:rsid w:val="00A46EA9"/>
    <w:pPr>
      <w:numPr>
        <w:numId w:val="3"/>
      </w:numPr>
    </w:pPr>
  </w:style>
  <w:style w:type="paragraph" w:styleId="ListBullet3">
    <w:name w:val="List Bullet 3"/>
    <w:basedOn w:val="Normal"/>
    <w:rsid w:val="00A46EA9"/>
    <w:pPr>
      <w:numPr>
        <w:numId w:val="4"/>
      </w:numPr>
    </w:pPr>
  </w:style>
  <w:style w:type="paragraph" w:styleId="ListBullet4">
    <w:name w:val="List Bullet 4"/>
    <w:basedOn w:val="Normal"/>
    <w:rsid w:val="00A46EA9"/>
    <w:pPr>
      <w:numPr>
        <w:numId w:val="5"/>
      </w:numPr>
    </w:pPr>
  </w:style>
  <w:style w:type="paragraph" w:styleId="ListBullet5">
    <w:name w:val="List Bullet 5"/>
    <w:basedOn w:val="Normal"/>
    <w:rsid w:val="00A46EA9"/>
    <w:pPr>
      <w:numPr>
        <w:numId w:val="6"/>
      </w:numPr>
    </w:pPr>
  </w:style>
  <w:style w:type="paragraph" w:styleId="ListContinue">
    <w:name w:val="List Continue"/>
    <w:basedOn w:val="Normal"/>
    <w:rsid w:val="00A46EA9"/>
    <w:pPr>
      <w:spacing w:after="120"/>
      <w:ind w:left="360"/>
    </w:pPr>
  </w:style>
  <w:style w:type="paragraph" w:styleId="ListContinue2">
    <w:name w:val="List Continue 2"/>
    <w:basedOn w:val="Normal"/>
    <w:rsid w:val="00A46EA9"/>
    <w:pPr>
      <w:spacing w:after="120"/>
      <w:ind w:left="720"/>
    </w:pPr>
  </w:style>
  <w:style w:type="paragraph" w:styleId="ListContinue3">
    <w:name w:val="List Continue 3"/>
    <w:basedOn w:val="Normal"/>
    <w:rsid w:val="00A46EA9"/>
    <w:pPr>
      <w:spacing w:after="120"/>
      <w:ind w:left="1080"/>
    </w:pPr>
  </w:style>
  <w:style w:type="paragraph" w:styleId="ListContinue4">
    <w:name w:val="List Continue 4"/>
    <w:basedOn w:val="Normal"/>
    <w:rsid w:val="00A46EA9"/>
    <w:pPr>
      <w:spacing w:after="120"/>
      <w:ind w:left="1440"/>
    </w:pPr>
  </w:style>
  <w:style w:type="paragraph" w:styleId="ListContinue5">
    <w:name w:val="List Continue 5"/>
    <w:basedOn w:val="Normal"/>
    <w:rsid w:val="00A46EA9"/>
    <w:pPr>
      <w:spacing w:after="120"/>
      <w:ind w:left="1800"/>
    </w:pPr>
  </w:style>
  <w:style w:type="paragraph" w:styleId="ListNumber">
    <w:name w:val="List Number"/>
    <w:basedOn w:val="Normal"/>
    <w:rsid w:val="00A46EA9"/>
    <w:pPr>
      <w:numPr>
        <w:numId w:val="7"/>
      </w:numPr>
    </w:pPr>
  </w:style>
  <w:style w:type="paragraph" w:styleId="ListNumber2">
    <w:name w:val="List Number 2"/>
    <w:basedOn w:val="Normal"/>
    <w:rsid w:val="00A46EA9"/>
    <w:pPr>
      <w:numPr>
        <w:numId w:val="8"/>
      </w:numPr>
    </w:pPr>
  </w:style>
  <w:style w:type="paragraph" w:styleId="ListNumber3">
    <w:name w:val="List Number 3"/>
    <w:basedOn w:val="Normal"/>
    <w:rsid w:val="00A46EA9"/>
    <w:pPr>
      <w:numPr>
        <w:numId w:val="9"/>
      </w:numPr>
    </w:pPr>
  </w:style>
  <w:style w:type="paragraph" w:styleId="ListNumber4">
    <w:name w:val="List Number 4"/>
    <w:basedOn w:val="Normal"/>
    <w:rsid w:val="00A46EA9"/>
    <w:pPr>
      <w:numPr>
        <w:numId w:val="10"/>
      </w:numPr>
    </w:pPr>
  </w:style>
  <w:style w:type="paragraph" w:styleId="ListNumber5">
    <w:name w:val="List Number 5"/>
    <w:basedOn w:val="Normal"/>
    <w:rsid w:val="00A46EA9"/>
    <w:pPr>
      <w:numPr>
        <w:numId w:val="11"/>
      </w:numPr>
    </w:pPr>
  </w:style>
  <w:style w:type="paragraph" w:styleId="MacroText">
    <w:name w:val="macro"/>
    <w:semiHidden/>
    <w:rsid w:val="00A46E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6E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46EA9"/>
    <w:rPr>
      <w:sz w:val="24"/>
      <w:szCs w:val="24"/>
    </w:rPr>
  </w:style>
  <w:style w:type="paragraph" w:styleId="NormalIndent">
    <w:name w:val="Normal Indent"/>
    <w:basedOn w:val="Normal"/>
    <w:rsid w:val="00A46EA9"/>
    <w:pPr>
      <w:ind w:left="720"/>
    </w:pPr>
  </w:style>
  <w:style w:type="paragraph" w:styleId="NoteHeading">
    <w:name w:val="Note Heading"/>
    <w:basedOn w:val="Normal"/>
    <w:next w:val="Normal"/>
    <w:rsid w:val="00A46EA9"/>
  </w:style>
  <w:style w:type="paragraph" w:styleId="PlainText">
    <w:name w:val="Plain Text"/>
    <w:basedOn w:val="Normal"/>
    <w:rsid w:val="00A46EA9"/>
    <w:rPr>
      <w:rFonts w:ascii="Courier New" w:hAnsi="Courier New" w:cs="Courier New"/>
      <w:sz w:val="20"/>
    </w:rPr>
  </w:style>
  <w:style w:type="paragraph" w:styleId="Salutation">
    <w:name w:val="Salutation"/>
    <w:basedOn w:val="Normal"/>
    <w:next w:val="Normal"/>
    <w:rsid w:val="00A46EA9"/>
  </w:style>
  <w:style w:type="paragraph" w:styleId="Signature">
    <w:name w:val="Signature"/>
    <w:basedOn w:val="Normal"/>
    <w:rsid w:val="00A46EA9"/>
    <w:pPr>
      <w:ind w:left="4320"/>
    </w:pPr>
  </w:style>
  <w:style w:type="paragraph" w:styleId="Subtitle">
    <w:name w:val="Subtitle"/>
    <w:basedOn w:val="Normal"/>
    <w:qFormat/>
    <w:rsid w:val="00A46EA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46EA9"/>
    <w:pPr>
      <w:ind w:left="220" w:hanging="220"/>
    </w:pPr>
  </w:style>
  <w:style w:type="paragraph" w:styleId="TableofFigures">
    <w:name w:val="table of figures"/>
    <w:basedOn w:val="Normal"/>
    <w:next w:val="Normal"/>
    <w:semiHidden/>
    <w:rsid w:val="00A46EA9"/>
  </w:style>
  <w:style w:type="paragraph" w:styleId="Title">
    <w:name w:val="Title"/>
    <w:basedOn w:val="Normal"/>
    <w:qFormat/>
    <w:rsid w:val="00A46EA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6EA9"/>
    <w:pPr>
      <w:spacing w:before="120"/>
    </w:pPr>
    <w:rPr>
      <w:rFonts w:ascii="Arial" w:hAnsi="Arial" w:cs="Arial"/>
      <w:b/>
      <w:bCs/>
      <w:sz w:val="24"/>
      <w:szCs w:val="24"/>
    </w:rPr>
  </w:style>
  <w:style w:type="paragraph" w:styleId="TOC1">
    <w:name w:val="toc 1"/>
    <w:basedOn w:val="Normal"/>
    <w:next w:val="Normal"/>
    <w:autoRedefine/>
    <w:semiHidden/>
    <w:rsid w:val="00A46EA9"/>
  </w:style>
  <w:style w:type="paragraph" w:styleId="TOC2">
    <w:name w:val="toc 2"/>
    <w:basedOn w:val="Normal"/>
    <w:next w:val="Normal"/>
    <w:autoRedefine/>
    <w:semiHidden/>
    <w:rsid w:val="00A46EA9"/>
    <w:pPr>
      <w:ind w:left="220"/>
    </w:pPr>
  </w:style>
  <w:style w:type="paragraph" w:styleId="TOC3">
    <w:name w:val="toc 3"/>
    <w:basedOn w:val="Normal"/>
    <w:next w:val="Normal"/>
    <w:autoRedefine/>
    <w:semiHidden/>
    <w:rsid w:val="00A46EA9"/>
    <w:pPr>
      <w:ind w:left="440"/>
    </w:pPr>
  </w:style>
  <w:style w:type="paragraph" w:styleId="TOC4">
    <w:name w:val="toc 4"/>
    <w:basedOn w:val="Normal"/>
    <w:next w:val="Normal"/>
    <w:autoRedefine/>
    <w:semiHidden/>
    <w:rsid w:val="00A46EA9"/>
    <w:pPr>
      <w:ind w:left="660"/>
    </w:pPr>
  </w:style>
  <w:style w:type="paragraph" w:styleId="TOC5">
    <w:name w:val="toc 5"/>
    <w:basedOn w:val="Normal"/>
    <w:next w:val="Normal"/>
    <w:autoRedefine/>
    <w:semiHidden/>
    <w:rsid w:val="00A46EA9"/>
    <w:pPr>
      <w:ind w:left="880"/>
    </w:pPr>
  </w:style>
  <w:style w:type="paragraph" w:styleId="TOC6">
    <w:name w:val="toc 6"/>
    <w:basedOn w:val="Normal"/>
    <w:next w:val="Normal"/>
    <w:autoRedefine/>
    <w:semiHidden/>
    <w:rsid w:val="00A46EA9"/>
    <w:pPr>
      <w:ind w:left="1100"/>
    </w:pPr>
  </w:style>
  <w:style w:type="paragraph" w:styleId="TOC7">
    <w:name w:val="toc 7"/>
    <w:basedOn w:val="Normal"/>
    <w:next w:val="Normal"/>
    <w:autoRedefine/>
    <w:semiHidden/>
    <w:rsid w:val="00A46EA9"/>
    <w:pPr>
      <w:ind w:left="1320"/>
    </w:pPr>
  </w:style>
  <w:style w:type="paragraph" w:styleId="TOC8">
    <w:name w:val="toc 8"/>
    <w:basedOn w:val="Normal"/>
    <w:next w:val="Normal"/>
    <w:autoRedefine/>
    <w:semiHidden/>
    <w:rsid w:val="00A46EA9"/>
    <w:pPr>
      <w:ind w:left="1540"/>
    </w:pPr>
  </w:style>
  <w:style w:type="paragraph" w:styleId="TOC9">
    <w:name w:val="toc 9"/>
    <w:basedOn w:val="Normal"/>
    <w:next w:val="Normal"/>
    <w:autoRedefine/>
    <w:semiHidden/>
    <w:rsid w:val="00A46EA9"/>
    <w:pPr>
      <w:ind w:left="1760"/>
    </w:pPr>
  </w:style>
  <w:style w:type="table" w:styleId="TableGrid">
    <w:name w:val="Table Grid"/>
    <w:basedOn w:val="TableNormal"/>
    <w:rsid w:val="00857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2013-07-01T22:23:00Z</cp:lastPrinted>
  <dcterms:created xsi:type="dcterms:W3CDTF">2013-07-01T22:15:00Z</dcterms:created>
  <dcterms:modified xsi:type="dcterms:W3CDTF">2015-08-26T04:31:00Z</dcterms:modified>
</cp:coreProperties>
</file>