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94233454"/>
        <w:docPartObj>
          <w:docPartGallery w:val="Cover Pages"/>
          <w:docPartUnique/>
        </w:docPartObj>
      </w:sdtPr>
      <w:sdtContent>
        <w:p w14:paraId="56979D96" w14:textId="2BDC86E2" w:rsidR="008E35B5" w:rsidRDefault="008E35B5" w:rsidP="002E2027">
          <w:pPr>
            <w:rPr>
              <w:b/>
              <w:bCs/>
              <w:sz w:val="32"/>
              <w:szCs w:val="36"/>
            </w:rPr>
          </w:pPr>
          <w:r>
            <w:rPr>
              <w:noProof/>
            </w:rPr>
            <mc:AlternateContent>
              <mc:Choice Requires="wps">
                <w:drawing>
                  <wp:anchor distT="0" distB="0" distL="182880" distR="182880" simplePos="0" relativeHeight="251658241" behindDoc="0" locked="0" layoutInCell="1" allowOverlap="1" wp14:anchorId="1CDA9FB1" wp14:editId="245C9888">
                    <wp:simplePos x="0" y="0"/>
                    <wp:positionH relativeFrom="margin">
                      <wp:posOffset>276225</wp:posOffset>
                    </wp:positionH>
                    <wp:positionV relativeFrom="page">
                      <wp:posOffset>5772150</wp:posOffset>
                    </wp:positionV>
                    <wp:extent cx="6025515" cy="2299335"/>
                    <wp:effectExtent l="0" t="0" r="13335" b="5715"/>
                    <wp:wrapSquare wrapText="bothSides"/>
                    <wp:docPr id="131" name="テキスト ボックス 118"/>
                    <wp:cNvGraphicFramePr/>
                    <a:graphic xmlns:a="http://schemas.openxmlformats.org/drawingml/2006/main">
                      <a:graphicData uri="http://schemas.microsoft.com/office/word/2010/wordprocessingShape">
                        <wps:wsp>
                          <wps:cNvSpPr txBox="1"/>
                          <wps:spPr>
                            <a:xfrm>
                              <a:off x="0" y="0"/>
                              <a:ext cx="6025515" cy="22993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E47CDA" w14:textId="1FD02BBF" w:rsidR="008E35B5" w:rsidRPr="007D0BE8" w:rsidRDefault="00000000" w:rsidP="007D0BE8">
                                <w:pPr>
                                  <w:pStyle w:val="af2"/>
                                  <w:spacing w:before="40" w:after="560" w:line="216" w:lineRule="auto"/>
                                  <w:jc w:val="center"/>
                                  <w:rPr>
                                    <w:rFonts w:ascii="Meiryo UI" w:eastAsia="Meiryo UI" w:hAnsi="Meiryo UI"/>
                                    <w:color w:val="156082" w:themeColor="accent1"/>
                                    <w:sz w:val="160"/>
                                    <w:szCs w:val="160"/>
                                  </w:rPr>
                                </w:pPr>
                                <w:sdt>
                                  <w:sdtPr>
                                    <w:rPr>
                                      <w:rFonts w:ascii="Meiryo UI" w:eastAsia="Meiryo UI" w:hAnsi="Meiryo UI"/>
                                      <w:b/>
                                      <w:bCs/>
                                      <w:color w:val="156082" w:themeColor="accent1"/>
                                      <w:sz w:val="56"/>
                                      <w:szCs w:val="56"/>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Content>
                                    <w:r w:rsidR="00175116" w:rsidRPr="001B0FD2">
                                      <w:rPr>
                                        <w:rFonts w:ascii="Meiryo UI" w:eastAsia="Meiryo UI" w:hAnsi="Meiryo UI"/>
                                        <w:b/>
                                        <w:bCs/>
                                        <w:color w:val="156082" w:themeColor="accent1"/>
                                        <w:sz w:val="56"/>
                                        <w:szCs w:val="56"/>
                                      </w:rPr>
                                      <w:t>Automotive SBOM</w:t>
                                    </w:r>
                                    <w:r w:rsidR="00BD232B">
                                      <w:rPr>
                                        <w:rFonts w:ascii="Meiryo UI" w:eastAsia="Meiryo UI" w:hAnsi="Meiryo UI" w:hint="eastAsia"/>
                                        <w:b/>
                                        <w:bCs/>
                                        <w:color w:val="156082" w:themeColor="accent1"/>
                                        <w:sz w:val="56"/>
                                        <w:szCs w:val="56"/>
                                      </w:rPr>
                                      <w:t xml:space="preserve"> Specification</w:t>
                                    </w:r>
                                  </w:sdtContent>
                                </w:sdt>
                              </w:p>
                              <w:p w14:paraId="40889DF2" w14:textId="6E2E394D" w:rsidR="008E35B5" w:rsidRPr="001429A5" w:rsidRDefault="00000000" w:rsidP="007D0BE8">
                                <w:pPr>
                                  <w:pStyle w:val="af2"/>
                                  <w:spacing w:before="40" w:after="40"/>
                                  <w:jc w:val="center"/>
                                  <w:rPr>
                                    <w:rFonts w:ascii="Meiryo UI" w:eastAsia="Meiryo UI" w:hAnsi="Meiryo UI"/>
                                    <w:caps/>
                                    <w:color w:val="A02B93" w:themeColor="accent5"/>
                                    <w:sz w:val="24"/>
                                    <w:szCs w:val="24"/>
                                  </w:rPr>
                                </w:pPr>
                                <w:sdt>
                                  <w:sdtPr>
                                    <w:rPr>
                                      <w:b/>
                                      <w:bCs/>
                                      <w:color w:val="156082" w:themeColor="accent1"/>
                                      <w:sz w:val="40"/>
                                      <w:szCs w:val="40"/>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Content>
                                    <w:r w:rsidR="007B3EA0">
                                      <w:rPr>
                                        <w:rFonts w:ascii="Meiryo UI" w:eastAsia="Meiryo UI" w:hAnsi="Meiryo UI" w:hint="eastAsia"/>
                                        <w:b/>
                                        <w:bCs/>
                                        <w:color w:val="156082" w:themeColor="accent1"/>
                                        <w:sz w:val="40"/>
                                        <w:szCs w:val="40"/>
                                      </w:rPr>
                                      <w:t>version 1.1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CDA9FB1" id="_x0000_t202" coordsize="21600,21600" o:spt="202" path="m,l,21600r21600,l21600,xe">
                    <v:stroke joinstyle="miter"/>
                    <v:path gradientshapeok="t" o:connecttype="rect"/>
                  </v:shapetype>
                  <v:shape id="テキスト ボックス 118" o:spid="_x0000_s1026" type="#_x0000_t202" style="position:absolute;margin-left:21.75pt;margin-top:454.5pt;width:474.45pt;height:181.05pt;z-index:251658241;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" filled="f" stroked="f" strokeweight=".5pt">
                    <v:textbox inset="0,0,0,0">
                      <w:txbxContent>
                        <w:p w14:paraId="43E47CDA" w14:textId="1FD02BBF" w:rsidR="008E35B5" w:rsidRPr="007D0BE8" w:rsidRDefault="00000000" w:rsidP="007D0BE8">
                          <w:pPr>
                            <w:pStyle w:val="af2"/>
                            <w:spacing w:before="40" w:after="560" w:line="216" w:lineRule="auto"/>
                            <w:jc w:val="center"/>
                            <w:rPr>
                              <w:rFonts w:ascii="Meiryo UI" w:eastAsia="Meiryo UI" w:hAnsi="Meiryo UI"/>
                              <w:color w:val="156082" w:themeColor="accent1"/>
                              <w:sz w:val="160"/>
                              <w:szCs w:val="160"/>
                            </w:rPr>
                          </w:pPr>
                          <w:sdt>
                            <w:sdtPr>
                              <w:rPr>
                                <w:rFonts w:ascii="Meiryo UI" w:eastAsia="Meiryo UI" w:hAnsi="Meiryo UI"/>
                                <w:b/>
                                <w:bCs/>
                                <w:color w:val="156082" w:themeColor="accent1"/>
                                <w:sz w:val="56"/>
                                <w:szCs w:val="56"/>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Content>
                              <w:r w:rsidR="00175116" w:rsidRPr="001B0FD2">
                                <w:rPr>
                                  <w:rFonts w:ascii="Meiryo UI" w:eastAsia="Meiryo UI" w:hAnsi="Meiryo UI"/>
                                  <w:b/>
                                  <w:bCs/>
                                  <w:color w:val="156082" w:themeColor="accent1"/>
                                  <w:sz w:val="56"/>
                                  <w:szCs w:val="56"/>
                                </w:rPr>
                                <w:t>Automotive SBOM</w:t>
                              </w:r>
                              <w:r w:rsidR="00BD232B">
                                <w:rPr>
                                  <w:rFonts w:ascii="Meiryo UI" w:eastAsia="Meiryo UI" w:hAnsi="Meiryo UI" w:hint="eastAsia"/>
                                  <w:b/>
                                  <w:bCs/>
                                  <w:color w:val="156082" w:themeColor="accent1"/>
                                  <w:sz w:val="56"/>
                                  <w:szCs w:val="56"/>
                                </w:rPr>
                                <w:t xml:space="preserve"> Specification</w:t>
                              </w:r>
                            </w:sdtContent>
                          </w:sdt>
                        </w:p>
                        <w:p w14:paraId="40889DF2" w14:textId="6E2E394D" w:rsidR="008E35B5" w:rsidRPr="001429A5" w:rsidRDefault="00000000" w:rsidP="007D0BE8">
                          <w:pPr>
                            <w:pStyle w:val="af2"/>
                            <w:spacing w:before="40" w:after="40"/>
                            <w:jc w:val="center"/>
                            <w:rPr>
                              <w:rFonts w:ascii="Meiryo UI" w:eastAsia="Meiryo UI" w:hAnsi="Meiryo UI"/>
                              <w:caps/>
                              <w:color w:val="A02B93" w:themeColor="accent5"/>
                              <w:sz w:val="24"/>
                              <w:szCs w:val="24"/>
                            </w:rPr>
                          </w:pPr>
                          <w:sdt>
                            <w:sdtPr>
                              <w:rPr>
                                <w:b/>
                                <w:bCs/>
                                <w:color w:val="156082" w:themeColor="accent1"/>
                                <w:sz w:val="40"/>
                                <w:szCs w:val="40"/>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Content>
                              <w:r w:rsidR="007B3EA0">
                                <w:rPr>
                                  <w:rFonts w:ascii="Meiryo UI" w:eastAsia="Meiryo UI" w:hAnsi="Meiryo UI" w:hint="eastAsia"/>
                                  <w:b/>
                                  <w:bCs/>
                                  <w:color w:val="156082" w:themeColor="accent1"/>
                                  <w:sz w:val="40"/>
                                  <w:szCs w:val="40"/>
                                </w:rPr>
                                <w:t>version 1.1</w:t>
                              </w:r>
                            </w:sdtContent>
                          </w:sdt>
                        </w:p>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7B7709A0" wp14:editId="20B934C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四角形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年"/>
                                  <w:tag w:val=""/>
                                  <w:id w:val="-785116381"/>
                                  <w:showingPlcHdr/>
                                  <w:dataBinding w:prefixMappings="xmlns:ns0='http://schemas.microsoft.com/office/2006/coverPageProps' " w:xpath="/ns0:CoverPageProperties[1]/ns0:PublishDate[1]" w:storeItemID="{55AF091B-3C7A-41E3-B477-F2FDAA23CFDA}"/>
                                  <w:date w:fullDate="2025-01-23T00:00:00Z">
                                    <w:dateFormat w:val="yyyy"/>
                                    <w:lid w:val="ja-JP"/>
                                    <w:storeMappedDataAs w:val="dateTime"/>
                                    <w:calendar w:val="gregorian"/>
                                  </w:date>
                                </w:sdtPr>
                                <w:sdtContent>
                                  <w:p w14:paraId="72C31187" w14:textId="0F9675E4" w:rsidR="008E35B5" w:rsidRDefault="00E87624">
                                    <w:pPr>
                                      <w:pStyle w:val="af2"/>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B7709A0" id="四角形 132"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年"/>
                            <w:tag w:val=""/>
                            <w:id w:val="-785116381"/>
                            <w:showingPlcHdr/>
                            <w:dataBinding w:prefixMappings="xmlns:ns0='http://schemas.microsoft.com/office/2006/coverPageProps' " w:xpath="/ns0:CoverPageProperties[1]/ns0:PublishDate[1]" w:storeItemID="{55AF091B-3C7A-41E3-B477-F2FDAA23CFDA}"/>
                            <w:date w:fullDate="2025-01-23T00:00:00Z">
                              <w:dateFormat w:val="yyyy"/>
                              <w:lid w:val="ja-JP"/>
                              <w:storeMappedDataAs w:val="dateTime"/>
                              <w:calendar w:val="gregorian"/>
                            </w:date>
                          </w:sdtPr>
                          <w:sdtContent>
                            <w:p w14:paraId="72C31187" w14:textId="0F9675E4" w:rsidR="008E35B5" w:rsidRDefault="00E87624">
                              <w:pPr>
                                <w:pStyle w:val="af2"/>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sdt>
      <w:sdtPr>
        <w:rPr>
          <w:rFonts w:ascii="Meiryo UI" w:eastAsia="Meiryo UI" w:hAnsi="Meiryo UI" w:cstheme="minorBidi"/>
          <w:color w:val="auto"/>
          <w:kern w:val="2"/>
          <w:sz w:val="22"/>
          <w:szCs w:val="22"/>
          <w:lang w:val="ja-JP"/>
          <w14:ligatures w14:val="standardContextual"/>
        </w:rPr>
        <w:id w:val="-957256939"/>
        <w:docPartObj>
          <w:docPartGallery w:val="Table of Contents"/>
          <w:docPartUnique/>
        </w:docPartObj>
      </w:sdtPr>
      <w:sdtEndPr>
        <w:rPr>
          <w:b/>
          <w:bCs/>
        </w:rPr>
      </w:sdtEndPr>
      <w:sdtContent>
        <w:p w14:paraId="502965E2" w14:textId="0D61B429" w:rsidR="001E3952" w:rsidRDefault="001E3952">
          <w:pPr>
            <w:pStyle w:val="af4"/>
          </w:pPr>
          <w:r>
            <w:rPr>
              <w:rFonts w:hint="eastAsia"/>
              <w:lang w:val="ja-JP"/>
            </w:rPr>
            <w:t>Contents</w:t>
          </w:r>
        </w:p>
        <w:p w14:paraId="6BFD5CE0" w14:textId="0084C024" w:rsidR="008D5985" w:rsidRDefault="001E3952">
          <w:pPr>
            <w:pStyle w:val="11"/>
            <w:tabs>
              <w:tab w:val="left" w:pos="440"/>
              <w:tab w:val="right" w:leader="dot" w:pos="9736"/>
            </w:tabs>
            <w:rPr>
              <w:rFonts w:asciiTheme="minorHAnsi" w:eastAsiaTheme="minorEastAsia" w:hAnsiTheme="minorHAnsi"/>
              <w:noProof/>
              <w:sz w:val="21"/>
              <w:szCs w:val="24"/>
              <w:lang w:val="en-US"/>
            </w:rPr>
          </w:pPr>
          <w:r>
            <w:fldChar w:fldCharType="begin"/>
          </w:r>
          <w:r>
            <w:instrText xml:space="preserve"> TOC \o "1-2" \h \z \u </w:instrText>
          </w:r>
          <w:r>
            <w:fldChar w:fldCharType="separate"/>
          </w:r>
          <w:hyperlink w:anchor="_Toc221482231" w:history="1">
            <w:r w:rsidR="008D5985" w:rsidRPr="007B05D8">
              <w:rPr>
                <w:rStyle w:val="ab"/>
                <w:noProof/>
              </w:rPr>
              <w:t>1.</w:t>
            </w:r>
            <w:r w:rsidR="008D5985">
              <w:rPr>
                <w:rFonts w:asciiTheme="minorHAnsi" w:eastAsiaTheme="minorEastAsia" w:hAnsiTheme="minorHAnsi"/>
                <w:noProof/>
                <w:sz w:val="21"/>
                <w:szCs w:val="24"/>
                <w:lang w:val="en-US"/>
              </w:rPr>
              <w:tab/>
            </w:r>
            <w:r w:rsidR="008D5985" w:rsidRPr="007B05D8">
              <w:rPr>
                <w:rStyle w:val="ab"/>
                <w:noProof/>
              </w:rPr>
              <w:t>Overview of Automotive SBOM</w:t>
            </w:r>
            <w:r w:rsidR="008D5985">
              <w:rPr>
                <w:noProof/>
                <w:webHidden/>
              </w:rPr>
              <w:tab/>
            </w:r>
            <w:r w:rsidR="008D5985">
              <w:rPr>
                <w:noProof/>
                <w:webHidden/>
              </w:rPr>
              <w:fldChar w:fldCharType="begin"/>
            </w:r>
            <w:r w:rsidR="008D5985">
              <w:rPr>
                <w:noProof/>
                <w:webHidden/>
              </w:rPr>
              <w:instrText xml:space="preserve"> PAGEREF _Toc221482231 \h </w:instrText>
            </w:r>
            <w:r w:rsidR="008D5985">
              <w:rPr>
                <w:noProof/>
                <w:webHidden/>
              </w:rPr>
            </w:r>
            <w:r w:rsidR="008D5985">
              <w:rPr>
                <w:noProof/>
                <w:webHidden/>
              </w:rPr>
              <w:fldChar w:fldCharType="separate"/>
            </w:r>
            <w:r w:rsidR="008D5985">
              <w:rPr>
                <w:noProof/>
                <w:webHidden/>
              </w:rPr>
              <w:t>2</w:t>
            </w:r>
            <w:r w:rsidR="008D5985">
              <w:rPr>
                <w:noProof/>
                <w:webHidden/>
              </w:rPr>
              <w:fldChar w:fldCharType="end"/>
            </w:r>
          </w:hyperlink>
        </w:p>
        <w:p w14:paraId="71E0F7CE" w14:textId="4922FE10" w:rsidR="008D5985" w:rsidRDefault="008D5985">
          <w:pPr>
            <w:pStyle w:val="25"/>
            <w:tabs>
              <w:tab w:val="left" w:pos="1050"/>
              <w:tab w:val="right" w:leader="dot" w:pos="9736"/>
            </w:tabs>
            <w:rPr>
              <w:rFonts w:asciiTheme="minorHAnsi" w:eastAsiaTheme="minorEastAsia" w:hAnsiTheme="minorHAnsi"/>
              <w:noProof/>
              <w:sz w:val="21"/>
              <w:szCs w:val="24"/>
              <w:lang w:val="en-US"/>
            </w:rPr>
          </w:pPr>
          <w:hyperlink w:anchor="_Toc221482232" w:history="1">
            <w:r w:rsidRPr="007B05D8">
              <w:rPr>
                <w:rStyle w:val="ab"/>
                <w:noProof/>
              </w:rPr>
              <w:t>1.1.</w:t>
            </w:r>
            <w:r>
              <w:rPr>
                <w:rFonts w:asciiTheme="minorHAnsi" w:eastAsiaTheme="minorEastAsia" w:hAnsiTheme="minorHAnsi"/>
                <w:noProof/>
                <w:sz w:val="21"/>
                <w:szCs w:val="24"/>
                <w:lang w:val="en-US"/>
              </w:rPr>
              <w:tab/>
            </w:r>
            <w:r w:rsidRPr="007B05D8">
              <w:rPr>
                <w:rStyle w:val="ab"/>
                <w:noProof/>
              </w:rPr>
              <w:t>Background</w:t>
            </w:r>
            <w:r>
              <w:rPr>
                <w:noProof/>
                <w:webHidden/>
              </w:rPr>
              <w:tab/>
            </w:r>
            <w:r>
              <w:rPr>
                <w:noProof/>
                <w:webHidden/>
              </w:rPr>
              <w:fldChar w:fldCharType="begin"/>
            </w:r>
            <w:r>
              <w:rPr>
                <w:noProof/>
                <w:webHidden/>
              </w:rPr>
              <w:instrText xml:space="preserve"> PAGEREF _Toc221482232 \h </w:instrText>
            </w:r>
            <w:r>
              <w:rPr>
                <w:noProof/>
                <w:webHidden/>
              </w:rPr>
            </w:r>
            <w:r>
              <w:rPr>
                <w:noProof/>
                <w:webHidden/>
              </w:rPr>
              <w:fldChar w:fldCharType="separate"/>
            </w:r>
            <w:r>
              <w:rPr>
                <w:noProof/>
                <w:webHidden/>
              </w:rPr>
              <w:t>2</w:t>
            </w:r>
            <w:r>
              <w:rPr>
                <w:noProof/>
                <w:webHidden/>
              </w:rPr>
              <w:fldChar w:fldCharType="end"/>
            </w:r>
          </w:hyperlink>
        </w:p>
        <w:p w14:paraId="5E8F928B" w14:textId="769BEE40" w:rsidR="008D5985" w:rsidRDefault="008D5985">
          <w:pPr>
            <w:pStyle w:val="25"/>
            <w:tabs>
              <w:tab w:val="left" w:pos="1050"/>
              <w:tab w:val="right" w:leader="dot" w:pos="9736"/>
            </w:tabs>
            <w:rPr>
              <w:rFonts w:asciiTheme="minorHAnsi" w:eastAsiaTheme="minorEastAsia" w:hAnsiTheme="minorHAnsi"/>
              <w:noProof/>
              <w:sz w:val="21"/>
              <w:szCs w:val="24"/>
              <w:lang w:val="en-US"/>
            </w:rPr>
          </w:pPr>
          <w:hyperlink w:anchor="_Toc221482233" w:history="1">
            <w:r w:rsidRPr="007B05D8">
              <w:rPr>
                <w:rStyle w:val="ab"/>
                <w:noProof/>
              </w:rPr>
              <w:t>1.2.</w:t>
            </w:r>
            <w:r>
              <w:rPr>
                <w:rFonts w:asciiTheme="minorHAnsi" w:eastAsiaTheme="minorEastAsia" w:hAnsiTheme="minorHAnsi"/>
                <w:noProof/>
                <w:sz w:val="21"/>
                <w:szCs w:val="24"/>
                <w:lang w:val="en-US"/>
              </w:rPr>
              <w:tab/>
            </w:r>
            <w:r w:rsidRPr="007B05D8">
              <w:rPr>
                <w:rStyle w:val="ab"/>
                <w:noProof/>
              </w:rPr>
              <w:t>Objectives of Automotive SBOM</w:t>
            </w:r>
            <w:r>
              <w:rPr>
                <w:noProof/>
                <w:webHidden/>
              </w:rPr>
              <w:tab/>
            </w:r>
            <w:r>
              <w:rPr>
                <w:noProof/>
                <w:webHidden/>
              </w:rPr>
              <w:fldChar w:fldCharType="begin"/>
            </w:r>
            <w:r>
              <w:rPr>
                <w:noProof/>
                <w:webHidden/>
              </w:rPr>
              <w:instrText xml:space="preserve"> PAGEREF _Toc221482233 \h </w:instrText>
            </w:r>
            <w:r>
              <w:rPr>
                <w:noProof/>
                <w:webHidden/>
              </w:rPr>
            </w:r>
            <w:r>
              <w:rPr>
                <w:noProof/>
                <w:webHidden/>
              </w:rPr>
              <w:fldChar w:fldCharType="separate"/>
            </w:r>
            <w:r>
              <w:rPr>
                <w:noProof/>
                <w:webHidden/>
              </w:rPr>
              <w:t>2</w:t>
            </w:r>
            <w:r>
              <w:rPr>
                <w:noProof/>
                <w:webHidden/>
              </w:rPr>
              <w:fldChar w:fldCharType="end"/>
            </w:r>
          </w:hyperlink>
        </w:p>
        <w:p w14:paraId="44F5D050" w14:textId="1E48683C" w:rsidR="008D5985" w:rsidRDefault="008D5985">
          <w:pPr>
            <w:pStyle w:val="11"/>
            <w:tabs>
              <w:tab w:val="left" w:pos="440"/>
              <w:tab w:val="right" w:leader="dot" w:pos="9736"/>
            </w:tabs>
            <w:rPr>
              <w:rFonts w:asciiTheme="minorHAnsi" w:eastAsiaTheme="minorEastAsia" w:hAnsiTheme="minorHAnsi"/>
              <w:noProof/>
              <w:sz w:val="21"/>
              <w:szCs w:val="24"/>
              <w:lang w:val="en-US"/>
            </w:rPr>
          </w:pPr>
          <w:hyperlink w:anchor="_Toc221482234" w:history="1">
            <w:r w:rsidRPr="007B05D8">
              <w:rPr>
                <w:rStyle w:val="ab"/>
                <w:noProof/>
              </w:rPr>
              <w:t>2.</w:t>
            </w:r>
            <w:r>
              <w:rPr>
                <w:rFonts w:asciiTheme="minorHAnsi" w:eastAsiaTheme="minorEastAsia" w:hAnsiTheme="minorHAnsi"/>
                <w:noProof/>
                <w:sz w:val="21"/>
                <w:szCs w:val="24"/>
                <w:lang w:val="en-US"/>
              </w:rPr>
              <w:tab/>
            </w:r>
            <w:r w:rsidRPr="007B05D8">
              <w:rPr>
                <w:rStyle w:val="ab"/>
                <w:noProof/>
              </w:rPr>
              <w:t>The Role of SBOM in Vehicle Development</w:t>
            </w:r>
            <w:r>
              <w:rPr>
                <w:noProof/>
                <w:webHidden/>
              </w:rPr>
              <w:tab/>
            </w:r>
            <w:r>
              <w:rPr>
                <w:noProof/>
                <w:webHidden/>
              </w:rPr>
              <w:fldChar w:fldCharType="begin"/>
            </w:r>
            <w:r>
              <w:rPr>
                <w:noProof/>
                <w:webHidden/>
              </w:rPr>
              <w:instrText xml:space="preserve"> PAGEREF _Toc221482234 \h </w:instrText>
            </w:r>
            <w:r>
              <w:rPr>
                <w:noProof/>
                <w:webHidden/>
              </w:rPr>
            </w:r>
            <w:r>
              <w:rPr>
                <w:noProof/>
                <w:webHidden/>
              </w:rPr>
              <w:fldChar w:fldCharType="separate"/>
            </w:r>
            <w:r>
              <w:rPr>
                <w:noProof/>
                <w:webHidden/>
              </w:rPr>
              <w:t>4</w:t>
            </w:r>
            <w:r>
              <w:rPr>
                <w:noProof/>
                <w:webHidden/>
              </w:rPr>
              <w:fldChar w:fldCharType="end"/>
            </w:r>
          </w:hyperlink>
        </w:p>
        <w:p w14:paraId="25456388" w14:textId="7F9DD00D" w:rsidR="008D5985" w:rsidRDefault="008D5985">
          <w:pPr>
            <w:pStyle w:val="25"/>
            <w:tabs>
              <w:tab w:val="left" w:pos="1050"/>
              <w:tab w:val="right" w:leader="dot" w:pos="9736"/>
            </w:tabs>
            <w:rPr>
              <w:rFonts w:asciiTheme="minorHAnsi" w:eastAsiaTheme="minorEastAsia" w:hAnsiTheme="minorHAnsi"/>
              <w:noProof/>
              <w:sz w:val="21"/>
              <w:szCs w:val="24"/>
              <w:lang w:val="en-US"/>
            </w:rPr>
          </w:pPr>
          <w:hyperlink w:anchor="_Toc221482235" w:history="1">
            <w:r w:rsidRPr="007B05D8">
              <w:rPr>
                <w:rStyle w:val="ab"/>
                <w:noProof/>
              </w:rPr>
              <w:t>2.1.</w:t>
            </w:r>
            <w:r>
              <w:rPr>
                <w:rFonts w:asciiTheme="minorHAnsi" w:eastAsiaTheme="minorEastAsia" w:hAnsiTheme="minorHAnsi"/>
                <w:noProof/>
                <w:sz w:val="21"/>
                <w:szCs w:val="24"/>
                <w:lang w:val="en-US"/>
              </w:rPr>
              <w:tab/>
            </w:r>
            <w:r w:rsidRPr="007B05D8">
              <w:rPr>
                <w:rStyle w:val="ab"/>
                <w:noProof/>
              </w:rPr>
              <w:t>Representation of SBOM for One Car</w:t>
            </w:r>
            <w:r>
              <w:rPr>
                <w:noProof/>
                <w:webHidden/>
              </w:rPr>
              <w:tab/>
            </w:r>
            <w:r>
              <w:rPr>
                <w:noProof/>
                <w:webHidden/>
              </w:rPr>
              <w:fldChar w:fldCharType="begin"/>
            </w:r>
            <w:r>
              <w:rPr>
                <w:noProof/>
                <w:webHidden/>
              </w:rPr>
              <w:instrText xml:space="preserve"> PAGEREF _Toc221482235 \h </w:instrText>
            </w:r>
            <w:r>
              <w:rPr>
                <w:noProof/>
                <w:webHidden/>
              </w:rPr>
            </w:r>
            <w:r>
              <w:rPr>
                <w:noProof/>
                <w:webHidden/>
              </w:rPr>
              <w:fldChar w:fldCharType="separate"/>
            </w:r>
            <w:r>
              <w:rPr>
                <w:noProof/>
                <w:webHidden/>
              </w:rPr>
              <w:t>4</w:t>
            </w:r>
            <w:r>
              <w:rPr>
                <w:noProof/>
                <w:webHidden/>
              </w:rPr>
              <w:fldChar w:fldCharType="end"/>
            </w:r>
          </w:hyperlink>
        </w:p>
        <w:p w14:paraId="72082368" w14:textId="0EF3D966" w:rsidR="008D5985" w:rsidRDefault="008D5985">
          <w:pPr>
            <w:pStyle w:val="25"/>
            <w:tabs>
              <w:tab w:val="left" w:pos="1050"/>
              <w:tab w:val="right" w:leader="dot" w:pos="9736"/>
            </w:tabs>
            <w:rPr>
              <w:rFonts w:asciiTheme="minorHAnsi" w:eastAsiaTheme="minorEastAsia" w:hAnsiTheme="minorHAnsi"/>
              <w:noProof/>
              <w:sz w:val="21"/>
              <w:szCs w:val="24"/>
              <w:lang w:val="en-US"/>
            </w:rPr>
          </w:pPr>
          <w:hyperlink w:anchor="_Toc221482236" w:history="1">
            <w:r w:rsidRPr="007B05D8">
              <w:rPr>
                <w:rStyle w:val="ab"/>
                <w:noProof/>
              </w:rPr>
              <w:t>2.2.</w:t>
            </w:r>
            <w:r>
              <w:rPr>
                <w:rFonts w:asciiTheme="minorHAnsi" w:eastAsiaTheme="minorEastAsia" w:hAnsiTheme="minorHAnsi"/>
                <w:noProof/>
                <w:sz w:val="21"/>
                <w:szCs w:val="24"/>
                <w:lang w:val="en-US"/>
              </w:rPr>
              <w:tab/>
            </w:r>
            <w:r w:rsidRPr="007B05D8">
              <w:rPr>
                <w:rStyle w:val="ab"/>
                <w:noProof/>
              </w:rPr>
              <w:t>Relationship between Post-shipment Traceability Management and SBOM</w:t>
            </w:r>
            <w:r>
              <w:rPr>
                <w:noProof/>
                <w:webHidden/>
              </w:rPr>
              <w:tab/>
            </w:r>
            <w:r>
              <w:rPr>
                <w:noProof/>
                <w:webHidden/>
              </w:rPr>
              <w:fldChar w:fldCharType="begin"/>
            </w:r>
            <w:r>
              <w:rPr>
                <w:noProof/>
                <w:webHidden/>
              </w:rPr>
              <w:instrText xml:space="preserve"> PAGEREF _Toc221482236 \h </w:instrText>
            </w:r>
            <w:r>
              <w:rPr>
                <w:noProof/>
                <w:webHidden/>
              </w:rPr>
            </w:r>
            <w:r>
              <w:rPr>
                <w:noProof/>
                <w:webHidden/>
              </w:rPr>
              <w:fldChar w:fldCharType="separate"/>
            </w:r>
            <w:r>
              <w:rPr>
                <w:noProof/>
                <w:webHidden/>
              </w:rPr>
              <w:t>5</w:t>
            </w:r>
            <w:r>
              <w:rPr>
                <w:noProof/>
                <w:webHidden/>
              </w:rPr>
              <w:fldChar w:fldCharType="end"/>
            </w:r>
          </w:hyperlink>
        </w:p>
        <w:p w14:paraId="3D43462A" w14:textId="49B1254F" w:rsidR="008D5985" w:rsidRDefault="008D5985">
          <w:pPr>
            <w:pStyle w:val="11"/>
            <w:tabs>
              <w:tab w:val="left" w:pos="440"/>
              <w:tab w:val="right" w:leader="dot" w:pos="9736"/>
            </w:tabs>
            <w:rPr>
              <w:rFonts w:asciiTheme="minorHAnsi" w:eastAsiaTheme="minorEastAsia" w:hAnsiTheme="minorHAnsi"/>
              <w:noProof/>
              <w:sz w:val="21"/>
              <w:szCs w:val="24"/>
              <w:lang w:val="en-US"/>
            </w:rPr>
          </w:pPr>
          <w:hyperlink w:anchor="_Toc221482237" w:history="1">
            <w:r w:rsidRPr="007B05D8">
              <w:rPr>
                <w:rStyle w:val="ab"/>
                <w:noProof/>
              </w:rPr>
              <w:t>3.</w:t>
            </w:r>
            <w:r>
              <w:rPr>
                <w:rFonts w:asciiTheme="minorHAnsi" w:eastAsiaTheme="minorEastAsia" w:hAnsiTheme="minorHAnsi"/>
                <w:noProof/>
                <w:sz w:val="21"/>
                <w:szCs w:val="24"/>
                <w:lang w:val="en-US"/>
              </w:rPr>
              <w:tab/>
            </w:r>
            <w:r w:rsidRPr="007B05D8">
              <w:rPr>
                <w:rStyle w:val="ab"/>
                <w:noProof/>
              </w:rPr>
              <w:t>Automotive SBOM Specifications</w:t>
            </w:r>
            <w:r>
              <w:rPr>
                <w:noProof/>
                <w:webHidden/>
              </w:rPr>
              <w:tab/>
            </w:r>
            <w:r>
              <w:rPr>
                <w:noProof/>
                <w:webHidden/>
              </w:rPr>
              <w:fldChar w:fldCharType="begin"/>
            </w:r>
            <w:r>
              <w:rPr>
                <w:noProof/>
                <w:webHidden/>
              </w:rPr>
              <w:instrText xml:space="preserve"> PAGEREF _Toc221482237 \h </w:instrText>
            </w:r>
            <w:r>
              <w:rPr>
                <w:noProof/>
                <w:webHidden/>
              </w:rPr>
            </w:r>
            <w:r>
              <w:rPr>
                <w:noProof/>
                <w:webHidden/>
              </w:rPr>
              <w:fldChar w:fldCharType="separate"/>
            </w:r>
            <w:r>
              <w:rPr>
                <w:noProof/>
                <w:webHidden/>
              </w:rPr>
              <w:t>6</w:t>
            </w:r>
            <w:r>
              <w:rPr>
                <w:noProof/>
                <w:webHidden/>
              </w:rPr>
              <w:fldChar w:fldCharType="end"/>
            </w:r>
          </w:hyperlink>
        </w:p>
        <w:p w14:paraId="58E79CFC" w14:textId="5B336D3A" w:rsidR="008D5985" w:rsidRDefault="008D5985">
          <w:pPr>
            <w:pStyle w:val="25"/>
            <w:tabs>
              <w:tab w:val="left" w:pos="1050"/>
              <w:tab w:val="right" w:leader="dot" w:pos="9736"/>
            </w:tabs>
            <w:rPr>
              <w:rFonts w:asciiTheme="minorHAnsi" w:eastAsiaTheme="minorEastAsia" w:hAnsiTheme="minorHAnsi"/>
              <w:noProof/>
              <w:sz w:val="21"/>
              <w:szCs w:val="24"/>
              <w:lang w:val="en-US"/>
            </w:rPr>
          </w:pPr>
          <w:hyperlink w:anchor="_Toc221482238" w:history="1">
            <w:r w:rsidRPr="007B05D8">
              <w:rPr>
                <w:rStyle w:val="ab"/>
                <w:noProof/>
              </w:rPr>
              <w:t>3.1.</w:t>
            </w:r>
            <w:r>
              <w:rPr>
                <w:rFonts w:asciiTheme="minorHAnsi" w:eastAsiaTheme="minorEastAsia" w:hAnsiTheme="minorHAnsi"/>
                <w:noProof/>
                <w:sz w:val="21"/>
                <w:szCs w:val="24"/>
                <w:lang w:val="en-US"/>
              </w:rPr>
              <w:tab/>
            </w:r>
            <w:r w:rsidRPr="007B05D8">
              <w:rPr>
                <w:rStyle w:val="ab"/>
                <w:noProof/>
              </w:rPr>
              <w:t>Automotive SBOM Specification Configuration</w:t>
            </w:r>
            <w:r>
              <w:rPr>
                <w:noProof/>
                <w:webHidden/>
              </w:rPr>
              <w:tab/>
            </w:r>
            <w:r>
              <w:rPr>
                <w:noProof/>
                <w:webHidden/>
              </w:rPr>
              <w:fldChar w:fldCharType="begin"/>
            </w:r>
            <w:r>
              <w:rPr>
                <w:noProof/>
                <w:webHidden/>
              </w:rPr>
              <w:instrText xml:space="preserve"> PAGEREF _Toc221482238 \h </w:instrText>
            </w:r>
            <w:r>
              <w:rPr>
                <w:noProof/>
                <w:webHidden/>
              </w:rPr>
            </w:r>
            <w:r>
              <w:rPr>
                <w:noProof/>
                <w:webHidden/>
              </w:rPr>
              <w:fldChar w:fldCharType="separate"/>
            </w:r>
            <w:r>
              <w:rPr>
                <w:noProof/>
                <w:webHidden/>
              </w:rPr>
              <w:t>6</w:t>
            </w:r>
            <w:r>
              <w:rPr>
                <w:noProof/>
                <w:webHidden/>
              </w:rPr>
              <w:fldChar w:fldCharType="end"/>
            </w:r>
          </w:hyperlink>
        </w:p>
        <w:p w14:paraId="487E66AF" w14:textId="0DF8E98C" w:rsidR="008D5985" w:rsidRDefault="008D5985">
          <w:pPr>
            <w:pStyle w:val="25"/>
            <w:tabs>
              <w:tab w:val="left" w:pos="1050"/>
              <w:tab w:val="right" w:leader="dot" w:pos="9736"/>
            </w:tabs>
            <w:rPr>
              <w:rFonts w:asciiTheme="minorHAnsi" w:eastAsiaTheme="minorEastAsia" w:hAnsiTheme="minorHAnsi"/>
              <w:noProof/>
              <w:sz w:val="21"/>
              <w:szCs w:val="24"/>
              <w:lang w:val="en-US"/>
            </w:rPr>
          </w:pPr>
          <w:hyperlink w:anchor="_Toc221482239" w:history="1">
            <w:r w:rsidRPr="007B05D8">
              <w:rPr>
                <w:rStyle w:val="ab"/>
                <w:noProof/>
              </w:rPr>
              <w:t>3.2.</w:t>
            </w:r>
            <w:r>
              <w:rPr>
                <w:rFonts w:asciiTheme="minorHAnsi" w:eastAsiaTheme="minorEastAsia" w:hAnsiTheme="minorHAnsi"/>
                <w:noProof/>
                <w:sz w:val="21"/>
                <w:szCs w:val="24"/>
                <w:lang w:val="en-US"/>
              </w:rPr>
              <w:tab/>
            </w:r>
            <w:r w:rsidRPr="007B05D8">
              <w:rPr>
                <w:rStyle w:val="ab"/>
                <w:noProof/>
              </w:rPr>
              <w:t>Data Fields</w:t>
            </w:r>
            <w:r>
              <w:rPr>
                <w:noProof/>
                <w:webHidden/>
              </w:rPr>
              <w:tab/>
            </w:r>
            <w:r>
              <w:rPr>
                <w:noProof/>
                <w:webHidden/>
              </w:rPr>
              <w:fldChar w:fldCharType="begin"/>
            </w:r>
            <w:r>
              <w:rPr>
                <w:noProof/>
                <w:webHidden/>
              </w:rPr>
              <w:instrText xml:space="preserve"> PAGEREF _Toc221482239 \h </w:instrText>
            </w:r>
            <w:r>
              <w:rPr>
                <w:noProof/>
                <w:webHidden/>
              </w:rPr>
            </w:r>
            <w:r>
              <w:rPr>
                <w:noProof/>
                <w:webHidden/>
              </w:rPr>
              <w:fldChar w:fldCharType="separate"/>
            </w:r>
            <w:r>
              <w:rPr>
                <w:noProof/>
                <w:webHidden/>
              </w:rPr>
              <w:t>7</w:t>
            </w:r>
            <w:r>
              <w:rPr>
                <w:noProof/>
                <w:webHidden/>
              </w:rPr>
              <w:fldChar w:fldCharType="end"/>
            </w:r>
          </w:hyperlink>
        </w:p>
        <w:p w14:paraId="34361A12" w14:textId="0B4A28A6" w:rsidR="008D5985" w:rsidRDefault="008D5985">
          <w:pPr>
            <w:pStyle w:val="25"/>
            <w:tabs>
              <w:tab w:val="left" w:pos="1050"/>
              <w:tab w:val="right" w:leader="dot" w:pos="9736"/>
            </w:tabs>
            <w:rPr>
              <w:rFonts w:asciiTheme="minorHAnsi" w:eastAsiaTheme="minorEastAsia" w:hAnsiTheme="minorHAnsi"/>
              <w:noProof/>
              <w:sz w:val="21"/>
              <w:szCs w:val="24"/>
              <w:lang w:val="en-US"/>
            </w:rPr>
          </w:pPr>
          <w:hyperlink w:anchor="_Toc221482240" w:history="1">
            <w:r w:rsidRPr="007B05D8">
              <w:rPr>
                <w:rStyle w:val="ab"/>
                <w:noProof/>
              </w:rPr>
              <w:t>3.3.</w:t>
            </w:r>
            <w:r>
              <w:rPr>
                <w:rFonts w:asciiTheme="minorHAnsi" w:eastAsiaTheme="minorEastAsia" w:hAnsiTheme="minorHAnsi"/>
                <w:noProof/>
                <w:sz w:val="21"/>
                <w:szCs w:val="24"/>
                <w:lang w:val="en-US"/>
              </w:rPr>
              <w:tab/>
            </w:r>
            <w:r w:rsidRPr="007B05D8">
              <w:rPr>
                <w:rStyle w:val="ab"/>
                <w:noProof/>
              </w:rPr>
              <w:t>Automation Support</w:t>
            </w:r>
            <w:r>
              <w:rPr>
                <w:noProof/>
                <w:webHidden/>
              </w:rPr>
              <w:tab/>
            </w:r>
            <w:r>
              <w:rPr>
                <w:noProof/>
                <w:webHidden/>
              </w:rPr>
              <w:fldChar w:fldCharType="begin"/>
            </w:r>
            <w:r>
              <w:rPr>
                <w:noProof/>
                <w:webHidden/>
              </w:rPr>
              <w:instrText xml:space="preserve"> PAGEREF _Toc221482240 \h </w:instrText>
            </w:r>
            <w:r>
              <w:rPr>
                <w:noProof/>
                <w:webHidden/>
              </w:rPr>
            </w:r>
            <w:r>
              <w:rPr>
                <w:noProof/>
                <w:webHidden/>
              </w:rPr>
              <w:fldChar w:fldCharType="separate"/>
            </w:r>
            <w:r>
              <w:rPr>
                <w:noProof/>
                <w:webHidden/>
              </w:rPr>
              <w:t>16</w:t>
            </w:r>
            <w:r>
              <w:rPr>
                <w:noProof/>
                <w:webHidden/>
              </w:rPr>
              <w:fldChar w:fldCharType="end"/>
            </w:r>
          </w:hyperlink>
        </w:p>
        <w:p w14:paraId="1A92FDDB" w14:textId="004ABA7F" w:rsidR="008D5985" w:rsidRDefault="008D5985">
          <w:pPr>
            <w:pStyle w:val="25"/>
            <w:tabs>
              <w:tab w:val="left" w:pos="1050"/>
              <w:tab w:val="right" w:leader="dot" w:pos="9736"/>
            </w:tabs>
            <w:rPr>
              <w:rFonts w:asciiTheme="minorHAnsi" w:eastAsiaTheme="minorEastAsia" w:hAnsiTheme="minorHAnsi"/>
              <w:noProof/>
              <w:sz w:val="21"/>
              <w:szCs w:val="24"/>
              <w:lang w:val="en-US"/>
            </w:rPr>
          </w:pPr>
          <w:hyperlink w:anchor="_Toc221482241" w:history="1">
            <w:r w:rsidRPr="007B05D8">
              <w:rPr>
                <w:rStyle w:val="ab"/>
                <w:noProof/>
              </w:rPr>
              <w:t>3.4.</w:t>
            </w:r>
            <w:r>
              <w:rPr>
                <w:rFonts w:asciiTheme="minorHAnsi" w:eastAsiaTheme="minorEastAsia" w:hAnsiTheme="minorHAnsi"/>
                <w:noProof/>
                <w:sz w:val="21"/>
                <w:szCs w:val="24"/>
                <w:lang w:val="en-US"/>
              </w:rPr>
              <w:tab/>
            </w:r>
            <w:r w:rsidRPr="007B05D8">
              <w:rPr>
                <w:rStyle w:val="ab"/>
                <w:noProof/>
              </w:rPr>
              <w:t>Practice and Process</w:t>
            </w:r>
            <w:r>
              <w:rPr>
                <w:noProof/>
                <w:webHidden/>
              </w:rPr>
              <w:tab/>
            </w:r>
            <w:r>
              <w:rPr>
                <w:noProof/>
                <w:webHidden/>
              </w:rPr>
              <w:fldChar w:fldCharType="begin"/>
            </w:r>
            <w:r>
              <w:rPr>
                <w:noProof/>
                <w:webHidden/>
              </w:rPr>
              <w:instrText xml:space="preserve"> PAGEREF _Toc221482241 \h </w:instrText>
            </w:r>
            <w:r>
              <w:rPr>
                <w:noProof/>
                <w:webHidden/>
              </w:rPr>
            </w:r>
            <w:r>
              <w:rPr>
                <w:noProof/>
                <w:webHidden/>
              </w:rPr>
              <w:fldChar w:fldCharType="separate"/>
            </w:r>
            <w:r>
              <w:rPr>
                <w:noProof/>
                <w:webHidden/>
              </w:rPr>
              <w:t>20</w:t>
            </w:r>
            <w:r>
              <w:rPr>
                <w:noProof/>
                <w:webHidden/>
              </w:rPr>
              <w:fldChar w:fldCharType="end"/>
            </w:r>
          </w:hyperlink>
        </w:p>
        <w:p w14:paraId="142181D2" w14:textId="572934AF" w:rsidR="008D5985" w:rsidRDefault="008D5985">
          <w:pPr>
            <w:pStyle w:val="11"/>
            <w:tabs>
              <w:tab w:val="left" w:pos="440"/>
              <w:tab w:val="right" w:leader="dot" w:pos="9736"/>
            </w:tabs>
            <w:rPr>
              <w:rFonts w:asciiTheme="minorHAnsi" w:eastAsiaTheme="minorEastAsia" w:hAnsiTheme="minorHAnsi"/>
              <w:noProof/>
              <w:sz w:val="21"/>
              <w:szCs w:val="24"/>
              <w:lang w:val="en-US"/>
            </w:rPr>
          </w:pPr>
          <w:hyperlink w:anchor="_Toc221482242" w:history="1">
            <w:r w:rsidRPr="007B05D8">
              <w:rPr>
                <w:rStyle w:val="ab"/>
                <w:noProof/>
              </w:rPr>
              <w:t>4.</w:t>
            </w:r>
            <w:r>
              <w:rPr>
                <w:rFonts w:asciiTheme="minorHAnsi" w:eastAsiaTheme="minorEastAsia" w:hAnsiTheme="minorHAnsi"/>
                <w:noProof/>
                <w:sz w:val="21"/>
                <w:szCs w:val="24"/>
                <w:lang w:val="en-US"/>
              </w:rPr>
              <w:tab/>
            </w:r>
            <w:r w:rsidRPr="007B05D8">
              <w:rPr>
                <w:rStyle w:val="ab"/>
                <w:noProof/>
              </w:rPr>
              <w:t>SBOM-related Regulations and Industry Standards</w:t>
            </w:r>
            <w:r>
              <w:rPr>
                <w:noProof/>
                <w:webHidden/>
              </w:rPr>
              <w:tab/>
            </w:r>
            <w:r>
              <w:rPr>
                <w:noProof/>
                <w:webHidden/>
              </w:rPr>
              <w:fldChar w:fldCharType="begin"/>
            </w:r>
            <w:r>
              <w:rPr>
                <w:noProof/>
                <w:webHidden/>
              </w:rPr>
              <w:instrText xml:space="preserve"> PAGEREF _Toc221482242 \h </w:instrText>
            </w:r>
            <w:r>
              <w:rPr>
                <w:noProof/>
                <w:webHidden/>
              </w:rPr>
            </w:r>
            <w:r>
              <w:rPr>
                <w:noProof/>
                <w:webHidden/>
              </w:rPr>
              <w:fldChar w:fldCharType="separate"/>
            </w:r>
            <w:r>
              <w:rPr>
                <w:noProof/>
                <w:webHidden/>
              </w:rPr>
              <w:t>23</w:t>
            </w:r>
            <w:r>
              <w:rPr>
                <w:noProof/>
                <w:webHidden/>
              </w:rPr>
              <w:fldChar w:fldCharType="end"/>
            </w:r>
          </w:hyperlink>
        </w:p>
        <w:p w14:paraId="647DFECC" w14:textId="6AEA1A2C" w:rsidR="008D5985" w:rsidRDefault="008D5985">
          <w:pPr>
            <w:pStyle w:val="25"/>
            <w:tabs>
              <w:tab w:val="left" w:pos="1050"/>
              <w:tab w:val="right" w:leader="dot" w:pos="9736"/>
            </w:tabs>
            <w:rPr>
              <w:rFonts w:asciiTheme="minorHAnsi" w:eastAsiaTheme="minorEastAsia" w:hAnsiTheme="minorHAnsi"/>
              <w:noProof/>
              <w:sz w:val="21"/>
              <w:szCs w:val="24"/>
              <w:lang w:val="en-US"/>
            </w:rPr>
          </w:pPr>
          <w:hyperlink w:anchor="_Toc221482243" w:history="1">
            <w:r w:rsidRPr="007B05D8">
              <w:rPr>
                <w:rStyle w:val="ab"/>
                <w:noProof/>
              </w:rPr>
              <w:t>4.1.</w:t>
            </w:r>
            <w:r>
              <w:rPr>
                <w:rFonts w:asciiTheme="minorHAnsi" w:eastAsiaTheme="minorEastAsia" w:hAnsiTheme="minorHAnsi"/>
                <w:noProof/>
                <w:sz w:val="21"/>
                <w:szCs w:val="24"/>
                <w:lang w:val="en-US"/>
              </w:rPr>
              <w:tab/>
            </w:r>
            <w:r w:rsidRPr="007B05D8">
              <w:rPr>
                <w:rStyle w:val="ab"/>
                <w:noProof/>
              </w:rPr>
              <w:t>Situation in Each Country</w:t>
            </w:r>
            <w:r>
              <w:rPr>
                <w:noProof/>
                <w:webHidden/>
              </w:rPr>
              <w:tab/>
            </w:r>
            <w:r>
              <w:rPr>
                <w:noProof/>
                <w:webHidden/>
              </w:rPr>
              <w:fldChar w:fldCharType="begin"/>
            </w:r>
            <w:r>
              <w:rPr>
                <w:noProof/>
                <w:webHidden/>
              </w:rPr>
              <w:instrText xml:space="preserve"> PAGEREF _Toc221482243 \h </w:instrText>
            </w:r>
            <w:r>
              <w:rPr>
                <w:noProof/>
                <w:webHidden/>
              </w:rPr>
            </w:r>
            <w:r>
              <w:rPr>
                <w:noProof/>
                <w:webHidden/>
              </w:rPr>
              <w:fldChar w:fldCharType="separate"/>
            </w:r>
            <w:r>
              <w:rPr>
                <w:noProof/>
                <w:webHidden/>
              </w:rPr>
              <w:t>23</w:t>
            </w:r>
            <w:r>
              <w:rPr>
                <w:noProof/>
                <w:webHidden/>
              </w:rPr>
              <w:fldChar w:fldCharType="end"/>
            </w:r>
          </w:hyperlink>
        </w:p>
        <w:p w14:paraId="50A4CA13" w14:textId="01B23F70" w:rsidR="008D5985" w:rsidRDefault="008D5985">
          <w:pPr>
            <w:pStyle w:val="25"/>
            <w:tabs>
              <w:tab w:val="left" w:pos="1050"/>
              <w:tab w:val="right" w:leader="dot" w:pos="9736"/>
            </w:tabs>
            <w:rPr>
              <w:rFonts w:asciiTheme="minorHAnsi" w:eastAsiaTheme="minorEastAsia" w:hAnsiTheme="minorHAnsi"/>
              <w:noProof/>
              <w:sz w:val="21"/>
              <w:szCs w:val="24"/>
              <w:lang w:val="en-US"/>
            </w:rPr>
          </w:pPr>
          <w:hyperlink w:anchor="_Toc221482244" w:history="1">
            <w:r w:rsidRPr="007B05D8">
              <w:rPr>
                <w:rStyle w:val="ab"/>
                <w:noProof/>
              </w:rPr>
              <w:t>4.2.</w:t>
            </w:r>
            <w:r>
              <w:rPr>
                <w:rFonts w:asciiTheme="minorHAnsi" w:eastAsiaTheme="minorEastAsia" w:hAnsiTheme="minorHAnsi"/>
                <w:noProof/>
                <w:sz w:val="21"/>
                <w:szCs w:val="24"/>
                <w:lang w:val="en-US"/>
              </w:rPr>
              <w:tab/>
            </w:r>
            <w:r w:rsidRPr="007B05D8">
              <w:rPr>
                <w:rStyle w:val="ab"/>
                <w:noProof/>
              </w:rPr>
              <w:t>Industry Trends</w:t>
            </w:r>
            <w:r>
              <w:rPr>
                <w:noProof/>
                <w:webHidden/>
              </w:rPr>
              <w:tab/>
            </w:r>
            <w:r>
              <w:rPr>
                <w:noProof/>
                <w:webHidden/>
              </w:rPr>
              <w:fldChar w:fldCharType="begin"/>
            </w:r>
            <w:r>
              <w:rPr>
                <w:noProof/>
                <w:webHidden/>
              </w:rPr>
              <w:instrText xml:space="preserve"> PAGEREF _Toc221482244 \h </w:instrText>
            </w:r>
            <w:r>
              <w:rPr>
                <w:noProof/>
                <w:webHidden/>
              </w:rPr>
            </w:r>
            <w:r>
              <w:rPr>
                <w:noProof/>
                <w:webHidden/>
              </w:rPr>
              <w:fldChar w:fldCharType="separate"/>
            </w:r>
            <w:r>
              <w:rPr>
                <w:noProof/>
                <w:webHidden/>
              </w:rPr>
              <w:t>25</w:t>
            </w:r>
            <w:r>
              <w:rPr>
                <w:noProof/>
                <w:webHidden/>
              </w:rPr>
              <w:fldChar w:fldCharType="end"/>
            </w:r>
          </w:hyperlink>
        </w:p>
        <w:p w14:paraId="5CE91F4E" w14:textId="4628A318" w:rsidR="008D5985" w:rsidRDefault="008D5985">
          <w:pPr>
            <w:pStyle w:val="25"/>
            <w:tabs>
              <w:tab w:val="left" w:pos="1050"/>
              <w:tab w:val="right" w:leader="dot" w:pos="9736"/>
            </w:tabs>
            <w:rPr>
              <w:rFonts w:asciiTheme="minorHAnsi" w:eastAsiaTheme="minorEastAsia" w:hAnsiTheme="minorHAnsi"/>
              <w:noProof/>
              <w:sz w:val="21"/>
              <w:szCs w:val="24"/>
              <w:lang w:val="en-US"/>
            </w:rPr>
          </w:pPr>
          <w:hyperlink w:anchor="_Toc221482245" w:history="1">
            <w:r w:rsidRPr="007B05D8">
              <w:rPr>
                <w:rStyle w:val="ab"/>
                <w:noProof/>
              </w:rPr>
              <w:t>4.3.</w:t>
            </w:r>
            <w:r>
              <w:rPr>
                <w:rFonts w:asciiTheme="minorHAnsi" w:eastAsiaTheme="minorEastAsia" w:hAnsiTheme="minorHAnsi"/>
                <w:noProof/>
                <w:sz w:val="21"/>
                <w:szCs w:val="24"/>
                <w:lang w:val="en-US"/>
              </w:rPr>
              <w:tab/>
            </w:r>
            <w:r w:rsidRPr="007B05D8">
              <w:rPr>
                <w:rStyle w:val="ab"/>
                <w:noProof/>
              </w:rPr>
              <w:t>Industry Standard</w:t>
            </w:r>
            <w:r>
              <w:rPr>
                <w:noProof/>
                <w:webHidden/>
              </w:rPr>
              <w:tab/>
            </w:r>
            <w:r>
              <w:rPr>
                <w:noProof/>
                <w:webHidden/>
              </w:rPr>
              <w:fldChar w:fldCharType="begin"/>
            </w:r>
            <w:r>
              <w:rPr>
                <w:noProof/>
                <w:webHidden/>
              </w:rPr>
              <w:instrText xml:space="preserve"> PAGEREF _Toc221482245 \h </w:instrText>
            </w:r>
            <w:r>
              <w:rPr>
                <w:noProof/>
                <w:webHidden/>
              </w:rPr>
            </w:r>
            <w:r>
              <w:rPr>
                <w:noProof/>
                <w:webHidden/>
              </w:rPr>
              <w:fldChar w:fldCharType="separate"/>
            </w:r>
            <w:r>
              <w:rPr>
                <w:noProof/>
                <w:webHidden/>
              </w:rPr>
              <w:t>25</w:t>
            </w:r>
            <w:r>
              <w:rPr>
                <w:noProof/>
                <w:webHidden/>
              </w:rPr>
              <w:fldChar w:fldCharType="end"/>
            </w:r>
          </w:hyperlink>
        </w:p>
        <w:p w14:paraId="7662DC75" w14:textId="122A3CF0" w:rsidR="008D5985" w:rsidRDefault="008D5985">
          <w:pPr>
            <w:pStyle w:val="11"/>
            <w:tabs>
              <w:tab w:val="left" w:pos="440"/>
              <w:tab w:val="right" w:leader="dot" w:pos="9736"/>
            </w:tabs>
            <w:rPr>
              <w:rFonts w:asciiTheme="minorHAnsi" w:eastAsiaTheme="minorEastAsia" w:hAnsiTheme="minorHAnsi"/>
              <w:noProof/>
              <w:sz w:val="21"/>
              <w:szCs w:val="24"/>
              <w:lang w:val="en-US"/>
            </w:rPr>
          </w:pPr>
          <w:hyperlink w:anchor="_Toc221482246" w:history="1">
            <w:r w:rsidRPr="007B05D8">
              <w:rPr>
                <w:rStyle w:val="ab"/>
                <w:noProof/>
              </w:rPr>
              <w:t>5.</w:t>
            </w:r>
            <w:r>
              <w:rPr>
                <w:rFonts w:asciiTheme="minorHAnsi" w:eastAsiaTheme="minorEastAsia" w:hAnsiTheme="minorHAnsi"/>
                <w:noProof/>
                <w:sz w:val="21"/>
                <w:szCs w:val="24"/>
                <w:lang w:val="en-US"/>
              </w:rPr>
              <w:tab/>
            </w:r>
            <w:r w:rsidRPr="007B05D8">
              <w:rPr>
                <w:rStyle w:val="ab"/>
                <w:noProof/>
              </w:rPr>
              <w:t>Definition of Terms</w:t>
            </w:r>
            <w:r>
              <w:rPr>
                <w:noProof/>
                <w:webHidden/>
              </w:rPr>
              <w:tab/>
            </w:r>
            <w:r>
              <w:rPr>
                <w:noProof/>
                <w:webHidden/>
              </w:rPr>
              <w:fldChar w:fldCharType="begin"/>
            </w:r>
            <w:r>
              <w:rPr>
                <w:noProof/>
                <w:webHidden/>
              </w:rPr>
              <w:instrText xml:space="preserve"> PAGEREF _Toc221482246 \h </w:instrText>
            </w:r>
            <w:r>
              <w:rPr>
                <w:noProof/>
                <w:webHidden/>
              </w:rPr>
            </w:r>
            <w:r>
              <w:rPr>
                <w:noProof/>
                <w:webHidden/>
              </w:rPr>
              <w:fldChar w:fldCharType="separate"/>
            </w:r>
            <w:r>
              <w:rPr>
                <w:noProof/>
                <w:webHidden/>
              </w:rPr>
              <w:t>27</w:t>
            </w:r>
            <w:r>
              <w:rPr>
                <w:noProof/>
                <w:webHidden/>
              </w:rPr>
              <w:fldChar w:fldCharType="end"/>
            </w:r>
          </w:hyperlink>
        </w:p>
        <w:p w14:paraId="49B06EA3" w14:textId="6B935D45" w:rsidR="008D5985" w:rsidRDefault="008D5985">
          <w:pPr>
            <w:pStyle w:val="11"/>
            <w:tabs>
              <w:tab w:val="left" w:pos="440"/>
              <w:tab w:val="right" w:leader="dot" w:pos="9736"/>
            </w:tabs>
            <w:rPr>
              <w:rFonts w:asciiTheme="minorHAnsi" w:eastAsiaTheme="minorEastAsia" w:hAnsiTheme="minorHAnsi"/>
              <w:noProof/>
              <w:sz w:val="21"/>
              <w:szCs w:val="24"/>
              <w:lang w:val="en-US"/>
            </w:rPr>
          </w:pPr>
          <w:hyperlink w:anchor="_Toc221482247" w:history="1">
            <w:r w:rsidRPr="007B05D8">
              <w:rPr>
                <w:rStyle w:val="ab"/>
                <w:noProof/>
              </w:rPr>
              <w:t>6.</w:t>
            </w:r>
            <w:r>
              <w:rPr>
                <w:rFonts w:asciiTheme="minorHAnsi" w:eastAsiaTheme="minorEastAsia" w:hAnsiTheme="minorHAnsi"/>
                <w:noProof/>
                <w:sz w:val="21"/>
                <w:szCs w:val="24"/>
                <w:lang w:val="en-US"/>
              </w:rPr>
              <w:tab/>
            </w:r>
            <w:r w:rsidRPr="007B05D8">
              <w:rPr>
                <w:rStyle w:val="ab"/>
                <w:noProof/>
              </w:rPr>
              <w:t>Appendix (Supplementary Information)</w:t>
            </w:r>
            <w:r>
              <w:rPr>
                <w:noProof/>
                <w:webHidden/>
              </w:rPr>
              <w:tab/>
            </w:r>
            <w:r>
              <w:rPr>
                <w:noProof/>
                <w:webHidden/>
              </w:rPr>
              <w:fldChar w:fldCharType="begin"/>
            </w:r>
            <w:r>
              <w:rPr>
                <w:noProof/>
                <w:webHidden/>
              </w:rPr>
              <w:instrText xml:space="preserve"> PAGEREF _Toc221482247 \h </w:instrText>
            </w:r>
            <w:r>
              <w:rPr>
                <w:noProof/>
                <w:webHidden/>
              </w:rPr>
            </w:r>
            <w:r>
              <w:rPr>
                <w:noProof/>
                <w:webHidden/>
              </w:rPr>
              <w:fldChar w:fldCharType="separate"/>
            </w:r>
            <w:r>
              <w:rPr>
                <w:noProof/>
                <w:webHidden/>
              </w:rPr>
              <w:t>28</w:t>
            </w:r>
            <w:r>
              <w:rPr>
                <w:noProof/>
                <w:webHidden/>
              </w:rPr>
              <w:fldChar w:fldCharType="end"/>
            </w:r>
          </w:hyperlink>
        </w:p>
        <w:p w14:paraId="1091400E" w14:textId="0E37D00F" w:rsidR="008D5985" w:rsidRDefault="008D5985">
          <w:pPr>
            <w:pStyle w:val="25"/>
            <w:tabs>
              <w:tab w:val="left" w:pos="1050"/>
              <w:tab w:val="right" w:leader="dot" w:pos="9736"/>
            </w:tabs>
            <w:rPr>
              <w:rFonts w:asciiTheme="minorHAnsi" w:eastAsiaTheme="minorEastAsia" w:hAnsiTheme="minorHAnsi"/>
              <w:noProof/>
              <w:sz w:val="21"/>
              <w:szCs w:val="24"/>
              <w:lang w:val="en-US"/>
            </w:rPr>
          </w:pPr>
          <w:hyperlink w:anchor="_Toc221482248" w:history="1">
            <w:r w:rsidRPr="007B05D8">
              <w:rPr>
                <w:rStyle w:val="ab"/>
                <w:noProof/>
              </w:rPr>
              <w:t>6.1.</w:t>
            </w:r>
            <w:r>
              <w:rPr>
                <w:rFonts w:asciiTheme="minorHAnsi" w:eastAsiaTheme="minorEastAsia" w:hAnsiTheme="minorHAnsi"/>
                <w:noProof/>
                <w:sz w:val="21"/>
                <w:szCs w:val="24"/>
                <w:lang w:val="en-US"/>
              </w:rPr>
              <w:tab/>
            </w:r>
            <w:r w:rsidRPr="007B05D8">
              <w:rPr>
                <w:rStyle w:val="ab"/>
                <w:noProof/>
              </w:rPr>
              <w:t>License Type Definition in SPDX</w:t>
            </w:r>
            <w:r>
              <w:rPr>
                <w:noProof/>
                <w:webHidden/>
              </w:rPr>
              <w:tab/>
            </w:r>
            <w:r>
              <w:rPr>
                <w:noProof/>
                <w:webHidden/>
              </w:rPr>
              <w:fldChar w:fldCharType="begin"/>
            </w:r>
            <w:r>
              <w:rPr>
                <w:noProof/>
                <w:webHidden/>
              </w:rPr>
              <w:instrText xml:space="preserve"> PAGEREF _Toc221482248 \h </w:instrText>
            </w:r>
            <w:r>
              <w:rPr>
                <w:noProof/>
                <w:webHidden/>
              </w:rPr>
            </w:r>
            <w:r>
              <w:rPr>
                <w:noProof/>
                <w:webHidden/>
              </w:rPr>
              <w:fldChar w:fldCharType="separate"/>
            </w:r>
            <w:r>
              <w:rPr>
                <w:noProof/>
                <w:webHidden/>
              </w:rPr>
              <w:t>28</w:t>
            </w:r>
            <w:r>
              <w:rPr>
                <w:noProof/>
                <w:webHidden/>
              </w:rPr>
              <w:fldChar w:fldCharType="end"/>
            </w:r>
          </w:hyperlink>
        </w:p>
        <w:p w14:paraId="2F530E96" w14:textId="36FDA37C" w:rsidR="008D5985" w:rsidRDefault="008D5985">
          <w:pPr>
            <w:pStyle w:val="25"/>
            <w:tabs>
              <w:tab w:val="left" w:pos="1050"/>
              <w:tab w:val="right" w:leader="dot" w:pos="9736"/>
            </w:tabs>
            <w:rPr>
              <w:rFonts w:asciiTheme="minorHAnsi" w:eastAsiaTheme="minorEastAsia" w:hAnsiTheme="minorHAnsi"/>
              <w:noProof/>
              <w:sz w:val="21"/>
              <w:szCs w:val="24"/>
              <w:lang w:val="en-US"/>
            </w:rPr>
          </w:pPr>
          <w:hyperlink w:anchor="_Toc221482249" w:history="1">
            <w:r w:rsidRPr="007B05D8">
              <w:rPr>
                <w:rStyle w:val="ab"/>
                <w:noProof/>
              </w:rPr>
              <w:t>6.2.</w:t>
            </w:r>
            <w:r>
              <w:rPr>
                <w:rFonts w:asciiTheme="minorHAnsi" w:eastAsiaTheme="minorEastAsia" w:hAnsiTheme="minorHAnsi"/>
                <w:noProof/>
                <w:sz w:val="21"/>
                <w:szCs w:val="24"/>
                <w:lang w:val="en-US"/>
              </w:rPr>
              <w:tab/>
            </w:r>
            <w:r w:rsidRPr="007B05D8">
              <w:rPr>
                <w:rStyle w:val="ab"/>
                <w:noProof/>
                <w:lang w:val="en-US"/>
              </w:rPr>
              <w:t>License Type Definitions in BSI ( TR-03183 )</w:t>
            </w:r>
            <w:r>
              <w:rPr>
                <w:noProof/>
                <w:webHidden/>
              </w:rPr>
              <w:tab/>
            </w:r>
            <w:r>
              <w:rPr>
                <w:noProof/>
                <w:webHidden/>
              </w:rPr>
              <w:fldChar w:fldCharType="begin"/>
            </w:r>
            <w:r>
              <w:rPr>
                <w:noProof/>
                <w:webHidden/>
              </w:rPr>
              <w:instrText xml:space="preserve"> PAGEREF _Toc221482249 \h </w:instrText>
            </w:r>
            <w:r>
              <w:rPr>
                <w:noProof/>
                <w:webHidden/>
              </w:rPr>
            </w:r>
            <w:r>
              <w:rPr>
                <w:noProof/>
                <w:webHidden/>
              </w:rPr>
              <w:fldChar w:fldCharType="separate"/>
            </w:r>
            <w:r>
              <w:rPr>
                <w:noProof/>
                <w:webHidden/>
              </w:rPr>
              <w:t>28</w:t>
            </w:r>
            <w:r>
              <w:rPr>
                <w:noProof/>
                <w:webHidden/>
              </w:rPr>
              <w:fldChar w:fldCharType="end"/>
            </w:r>
          </w:hyperlink>
        </w:p>
        <w:p w14:paraId="20635E7F" w14:textId="2A2AB57E" w:rsidR="008D5985" w:rsidRDefault="008D5985">
          <w:pPr>
            <w:pStyle w:val="25"/>
            <w:tabs>
              <w:tab w:val="left" w:pos="1050"/>
              <w:tab w:val="right" w:leader="dot" w:pos="9736"/>
            </w:tabs>
            <w:rPr>
              <w:rFonts w:asciiTheme="minorHAnsi" w:eastAsiaTheme="minorEastAsia" w:hAnsiTheme="minorHAnsi"/>
              <w:noProof/>
              <w:sz w:val="21"/>
              <w:szCs w:val="24"/>
              <w:lang w:val="en-US"/>
            </w:rPr>
          </w:pPr>
          <w:hyperlink w:anchor="_Toc221482250" w:history="1">
            <w:r w:rsidRPr="007B05D8">
              <w:rPr>
                <w:rStyle w:val="ab"/>
                <w:noProof/>
              </w:rPr>
              <w:t>6.3.</w:t>
            </w:r>
            <w:r>
              <w:rPr>
                <w:rFonts w:asciiTheme="minorHAnsi" w:eastAsiaTheme="minorEastAsia" w:hAnsiTheme="minorHAnsi"/>
                <w:noProof/>
                <w:sz w:val="21"/>
                <w:szCs w:val="24"/>
                <w:lang w:val="en-US"/>
              </w:rPr>
              <w:tab/>
            </w:r>
            <w:r w:rsidRPr="007B05D8">
              <w:rPr>
                <w:rStyle w:val="ab"/>
                <w:noProof/>
              </w:rPr>
              <w:t>License Notation Example</w:t>
            </w:r>
            <w:r>
              <w:rPr>
                <w:noProof/>
                <w:webHidden/>
              </w:rPr>
              <w:tab/>
            </w:r>
            <w:r>
              <w:rPr>
                <w:noProof/>
                <w:webHidden/>
              </w:rPr>
              <w:fldChar w:fldCharType="begin"/>
            </w:r>
            <w:r>
              <w:rPr>
                <w:noProof/>
                <w:webHidden/>
              </w:rPr>
              <w:instrText xml:space="preserve"> PAGEREF _Toc221482250 \h </w:instrText>
            </w:r>
            <w:r>
              <w:rPr>
                <w:noProof/>
                <w:webHidden/>
              </w:rPr>
            </w:r>
            <w:r>
              <w:rPr>
                <w:noProof/>
                <w:webHidden/>
              </w:rPr>
              <w:fldChar w:fldCharType="separate"/>
            </w:r>
            <w:r>
              <w:rPr>
                <w:noProof/>
                <w:webHidden/>
              </w:rPr>
              <w:t>28</w:t>
            </w:r>
            <w:r>
              <w:rPr>
                <w:noProof/>
                <w:webHidden/>
              </w:rPr>
              <w:fldChar w:fldCharType="end"/>
            </w:r>
          </w:hyperlink>
        </w:p>
        <w:p w14:paraId="1F2CE4FD" w14:textId="59150A87" w:rsidR="008D5985" w:rsidRDefault="008D5985">
          <w:pPr>
            <w:pStyle w:val="25"/>
            <w:tabs>
              <w:tab w:val="left" w:pos="1050"/>
              <w:tab w:val="right" w:leader="dot" w:pos="9736"/>
            </w:tabs>
            <w:rPr>
              <w:rFonts w:asciiTheme="minorHAnsi" w:eastAsiaTheme="minorEastAsia" w:hAnsiTheme="minorHAnsi"/>
              <w:noProof/>
              <w:sz w:val="21"/>
              <w:szCs w:val="24"/>
              <w:lang w:val="en-US"/>
            </w:rPr>
          </w:pPr>
          <w:hyperlink w:anchor="_Toc221482251" w:history="1">
            <w:r w:rsidRPr="007B05D8">
              <w:rPr>
                <w:rStyle w:val="ab"/>
                <w:noProof/>
              </w:rPr>
              <w:t>6.4.</w:t>
            </w:r>
            <w:r>
              <w:rPr>
                <w:rFonts w:asciiTheme="minorHAnsi" w:eastAsiaTheme="minorEastAsia" w:hAnsiTheme="minorHAnsi"/>
                <w:noProof/>
                <w:sz w:val="21"/>
                <w:szCs w:val="24"/>
                <w:lang w:val="en-US"/>
              </w:rPr>
              <w:tab/>
            </w:r>
            <w:r w:rsidRPr="007B05D8">
              <w:rPr>
                <w:rStyle w:val="ab"/>
                <w:noProof/>
              </w:rPr>
              <w:t>SBOM Types Definitions in CISA</w:t>
            </w:r>
            <w:r>
              <w:rPr>
                <w:noProof/>
                <w:webHidden/>
              </w:rPr>
              <w:tab/>
            </w:r>
            <w:r>
              <w:rPr>
                <w:noProof/>
                <w:webHidden/>
              </w:rPr>
              <w:fldChar w:fldCharType="begin"/>
            </w:r>
            <w:r>
              <w:rPr>
                <w:noProof/>
                <w:webHidden/>
              </w:rPr>
              <w:instrText xml:space="preserve"> PAGEREF _Toc221482251 \h </w:instrText>
            </w:r>
            <w:r>
              <w:rPr>
                <w:noProof/>
                <w:webHidden/>
              </w:rPr>
            </w:r>
            <w:r>
              <w:rPr>
                <w:noProof/>
                <w:webHidden/>
              </w:rPr>
              <w:fldChar w:fldCharType="separate"/>
            </w:r>
            <w:r>
              <w:rPr>
                <w:noProof/>
                <w:webHidden/>
              </w:rPr>
              <w:t>29</w:t>
            </w:r>
            <w:r>
              <w:rPr>
                <w:noProof/>
                <w:webHidden/>
              </w:rPr>
              <w:fldChar w:fldCharType="end"/>
            </w:r>
          </w:hyperlink>
        </w:p>
        <w:p w14:paraId="18596FE4" w14:textId="4E0C398B" w:rsidR="008D5985" w:rsidRDefault="008D5985">
          <w:pPr>
            <w:pStyle w:val="25"/>
            <w:tabs>
              <w:tab w:val="left" w:pos="1050"/>
              <w:tab w:val="right" w:leader="dot" w:pos="9736"/>
            </w:tabs>
            <w:rPr>
              <w:rFonts w:asciiTheme="minorHAnsi" w:eastAsiaTheme="minorEastAsia" w:hAnsiTheme="minorHAnsi"/>
              <w:noProof/>
              <w:sz w:val="21"/>
              <w:szCs w:val="24"/>
              <w:lang w:val="en-US"/>
            </w:rPr>
          </w:pPr>
          <w:hyperlink w:anchor="_Toc221482252" w:history="1">
            <w:r w:rsidRPr="007B05D8">
              <w:rPr>
                <w:rStyle w:val="ab"/>
                <w:noProof/>
              </w:rPr>
              <w:t>6.5.</w:t>
            </w:r>
            <w:r>
              <w:rPr>
                <w:rFonts w:asciiTheme="minorHAnsi" w:eastAsiaTheme="minorEastAsia" w:hAnsiTheme="minorHAnsi"/>
                <w:noProof/>
                <w:sz w:val="21"/>
                <w:szCs w:val="24"/>
                <w:lang w:val="en-US"/>
              </w:rPr>
              <w:tab/>
            </w:r>
            <w:r w:rsidRPr="007B05D8">
              <w:rPr>
                <w:rStyle w:val="ab"/>
                <w:noProof/>
              </w:rPr>
              <w:t>Definition of SBOM Levels in BSI TR-03183</w:t>
            </w:r>
            <w:r>
              <w:rPr>
                <w:noProof/>
                <w:webHidden/>
              </w:rPr>
              <w:tab/>
            </w:r>
            <w:r>
              <w:rPr>
                <w:noProof/>
                <w:webHidden/>
              </w:rPr>
              <w:fldChar w:fldCharType="begin"/>
            </w:r>
            <w:r>
              <w:rPr>
                <w:noProof/>
                <w:webHidden/>
              </w:rPr>
              <w:instrText xml:space="preserve"> PAGEREF _Toc221482252 \h </w:instrText>
            </w:r>
            <w:r>
              <w:rPr>
                <w:noProof/>
                <w:webHidden/>
              </w:rPr>
            </w:r>
            <w:r>
              <w:rPr>
                <w:noProof/>
                <w:webHidden/>
              </w:rPr>
              <w:fldChar w:fldCharType="separate"/>
            </w:r>
            <w:r>
              <w:rPr>
                <w:noProof/>
                <w:webHidden/>
              </w:rPr>
              <w:t>29</w:t>
            </w:r>
            <w:r>
              <w:rPr>
                <w:noProof/>
                <w:webHidden/>
              </w:rPr>
              <w:fldChar w:fldCharType="end"/>
            </w:r>
          </w:hyperlink>
        </w:p>
        <w:p w14:paraId="3A263739" w14:textId="497BDB90" w:rsidR="008D5985" w:rsidRDefault="008D5985">
          <w:pPr>
            <w:pStyle w:val="11"/>
            <w:tabs>
              <w:tab w:val="left" w:pos="440"/>
              <w:tab w:val="right" w:leader="dot" w:pos="9736"/>
            </w:tabs>
            <w:rPr>
              <w:rFonts w:asciiTheme="minorHAnsi" w:eastAsiaTheme="minorEastAsia" w:hAnsiTheme="minorHAnsi"/>
              <w:noProof/>
              <w:sz w:val="21"/>
              <w:szCs w:val="24"/>
              <w:lang w:val="en-US"/>
            </w:rPr>
          </w:pPr>
          <w:hyperlink w:anchor="_Toc221482253" w:history="1">
            <w:r w:rsidRPr="007B05D8">
              <w:rPr>
                <w:rStyle w:val="ab"/>
                <w:noProof/>
              </w:rPr>
              <w:t>7.</w:t>
            </w:r>
            <w:r>
              <w:rPr>
                <w:rFonts w:asciiTheme="minorHAnsi" w:eastAsiaTheme="minorEastAsia" w:hAnsiTheme="minorHAnsi"/>
                <w:noProof/>
                <w:sz w:val="21"/>
                <w:szCs w:val="24"/>
                <w:lang w:val="en-US"/>
              </w:rPr>
              <w:tab/>
            </w:r>
            <w:r w:rsidRPr="007B05D8">
              <w:rPr>
                <w:rStyle w:val="ab"/>
                <w:noProof/>
              </w:rPr>
              <w:t>Appendix (External Materials)</w:t>
            </w:r>
            <w:r>
              <w:rPr>
                <w:noProof/>
                <w:webHidden/>
              </w:rPr>
              <w:tab/>
            </w:r>
            <w:r>
              <w:rPr>
                <w:noProof/>
                <w:webHidden/>
              </w:rPr>
              <w:fldChar w:fldCharType="begin"/>
            </w:r>
            <w:r>
              <w:rPr>
                <w:noProof/>
                <w:webHidden/>
              </w:rPr>
              <w:instrText xml:space="preserve"> PAGEREF _Toc221482253 \h </w:instrText>
            </w:r>
            <w:r>
              <w:rPr>
                <w:noProof/>
                <w:webHidden/>
              </w:rPr>
            </w:r>
            <w:r>
              <w:rPr>
                <w:noProof/>
                <w:webHidden/>
              </w:rPr>
              <w:fldChar w:fldCharType="separate"/>
            </w:r>
            <w:r>
              <w:rPr>
                <w:noProof/>
                <w:webHidden/>
              </w:rPr>
              <w:t>32</w:t>
            </w:r>
            <w:r>
              <w:rPr>
                <w:noProof/>
                <w:webHidden/>
              </w:rPr>
              <w:fldChar w:fldCharType="end"/>
            </w:r>
          </w:hyperlink>
        </w:p>
        <w:p w14:paraId="5F3664AB" w14:textId="672164CA" w:rsidR="001E3952" w:rsidRDefault="001E3952">
          <w:r>
            <w:fldChar w:fldCharType="end"/>
          </w:r>
        </w:p>
      </w:sdtContent>
    </w:sdt>
    <w:p w14:paraId="77C7B3F0" w14:textId="77777777" w:rsidR="006C4B01" w:rsidRDefault="006C4B01">
      <w:pPr>
        <w:widowControl/>
        <w:snapToGrid/>
        <w:spacing w:after="160" w:line="259" w:lineRule="auto"/>
        <w:rPr>
          <w:b/>
          <w:bCs/>
          <w:sz w:val="32"/>
          <w:szCs w:val="36"/>
        </w:rPr>
      </w:pPr>
      <w:r>
        <w:br w:type="page"/>
      </w:r>
    </w:p>
    <w:p w14:paraId="6089AA27" w14:textId="2DD6A3C1" w:rsidR="00D70726" w:rsidRPr="008945A5" w:rsidRDefault="00D70726" w:rsidP="00D70726">
      <w:pPr>
        <w:pStyle w:val="1"/>
      </w:pPr>
      <w:bookmarkStart w:id="0" w:name="_Toc203603763"/>
      <w:bookmarkStart w:id="1" w:name="_Toc221482231"/>
      <w:r>
        <w:rPr>
          <w:rFonts w:hint="eastAsia"/>
        </w:rPr>
        <w:lastRenderedPageBreak/>
        <w:t xml:space="preserve">Overview of </w:t>
      </w:r>
      <w:bookmarkEnd w:id="0"/>
      <w:r w:rsidR="00175116">
        <w:rPr>
          <w:rFonts w:hint="eastAsia"/>
        </w:rPr>
        <w:t>Automotive SBOM</w:t>
      </w:r>
      <w:bookmarkEnd w:id="1"/>
    </w:p>
    <w:p w14:paraId="26983051" w14:textId="01BB69A7" w:rsidR="00D70726" w:rsidRDefault="00095B33" w:rsidP="00D70726">
      <w:pPr>
        <w:pStyle w:val="2"/>
      </w:pPr>
      <w:bookmarkStart w:id="2" w:name="_Toc203603764"/>
      <w:bookmarkStart w:id="3" w:name="_Toc221482232"/>
      <w:r>
        <w:rPr>
          <w:rFonts w:hint="eastAsia"/>
        </w:rPr>
        <w:t>B</w:t>
      </w:r>
      <w:r w:rsidR="003761D3">
        <w:rPr>
          <w:rFonts w:hint="eastAsia"/>
        </w:rPr>
        <w:t>ackground</w:t>
      </w:r>
      <w:bookmarkEnd w:id="2"/>
      <w:bookmarkEnd w:id="3"/>
    </w:p>
    <w:p w14:paraId="4D7DEB05" w14:textId="6F6E15FF" w:rsidR="000F1149" w:rsidRDefault="00095B33" w:rsidP="00D70726">
      <w:r w:rsidRPr="00095B33">
        <w:rPr>
          <w:lang w:val="en-US"/>
        </w:rPr>
        <w:t>SBOM (Software Bill of Materials, a list of the components that make up software) was defined as a means of visualizing the components of software, and is expected to be used in a variety of industries for risk management purposes such as vulnerability and license compliance. The basic SBOM specification definition published by the NTIA of the United States in 2021 is referenced as the de facto global standard, and there are multiple definitions derived from it, but it is defined generically to cover a variety of areas such as SI (system integration) and embedded device development, and when applied to business practices and development methods specific to the automotive industry, issues arise such as the granularity of information and ambiguity of definitions.</w:t>
      </w:r>
    </w:p>
    <w:p w14:paraId="5252032A" w14:textId="77777777" w:rsidR="003761D3" w:rsidRPr="00EF7E5F" w:rsidRDefault="003761D3" w:rsidP="00D70726"/>
    <w:p w14:paraId="6D983090" w14:textId="6056BB83" w:rsidR="003761D3" w:rsidRDefault="00175116" w:rsidP="002E2027">
      <w:pPr>
        <w:pStyle w:val="2"/>
      </w:pPr>
      <w:bookmarkStart w:id="4" w:name="_Toc203603765"/>
      <w:bookmarkStart w:id="5" w:name="_Toc221482233"/>
      <w:r>
        <w:rPr>
          <w:rFonts w:hint="eastAsia"/>
        </w:rPr>
        <w:t>Objectives of Automotive SBOM</w:t>
      </w:r>
      <w:bookmarkEnd w:id="4"/>
      <w:bookmarkEnd w:id="5"/>
    </w:p>
    <w:p w14:paraId="1F71B391" w14:textId="142A2413" w:rsidR="00D70726" w:rsidRDefault="00095B33" w:rsidP="0048480A">
      <w:r w:rsidRPr="00095B33">
        <w:rPr>
          <w:lang w:val="en-US"/>
        </w:rPr>
        <w:t xml:space="preserve">To solve the above issues, Automotive SBOM is defined as an </w:t>
      </w:r>
      <w:r w:rsidRPr="00095B33">
        <w:rPr>
          <w:u w:val="single"/>
          <w:lang w:val="en-US"/>
        </w:rPr>
        <w:t>SBOM standard that follows the general-purpose SBOM specifications but has reconsidered its content specifically for use in the automotive industry</w:t>
      </w:r>
      <w:r w:rsidRPr="00095B33">
        <w:rPr>
          <w:lang w:val="en-US"/>
        </w:rPr>
        <w:t>.</w:t>
      </w:r>
      <w:r>
        <w:rPr>
          <w:rFonts w:hint="eastAsia"/>
          <w:lang w:val="en-US"/>
        </w:rPr>
        <w:t xml:space="preserve"> </w:t>
      </w:r>
      <w:r w:rsidRPr="00095B33">
        <w:rPr>
          <w:lang w:val="en-US"/>
        </w:rPr>
        <w:t>The objectives of Automotive SBOM are as follows:</w:t>
      </w:r>
    </w:p>
    <w:p w14:paraId="5AE7380D" w14:textId="08316B84" w:rsidR="007E43F5" w:rsidRDefault="007E43F5" w:rsidP="007E43F5">
      <w:pPr>
        <w:pStyle w:val="a0"/>
        <w:numPr>
          <w:ilvl w:val="0"/>
          <w:numId w:val="16"/>
        </w:numPr>
      </w:pPr>
      <w:r>
        <w:t>Use as a common standard in the automotive supply chain</w:t>
      </w:r>
    </w:p>
    <w:p w14:paraId="735E22FC" w14:textId="77777777" w:rsidR="007E43F5" w:rsidRDefault="007E43F5" w:rsidP="007E43F5">
      <w:pPr>
        <w:ind w:leftChars="200" w:left="440"/>
      </w:pPr>
      <w:r>
        <w:t>OEMs, as final distributors, are required to carry out various risk management measures to fulfill their safety responsibilities, but this requires that suppliers provide the necessary information accurately and without omission or excess. The Automotive SBOM defines the format, content, and granularity of the information required by OEMs, and by being used as a common guideline for each supplier to create an SBOM that meets the requirements for good products, it will improve transparency and traceability throughout the supply chain.</w:t>
      </w:r>
    </w:p>
    <w:p w14:paraId="7D711CB2" w14:textId="631333A5" w:rsidR="007E43F5" w:rsidRDefault="007E43F5" w:rsidP="007E43F5">
      <w:pPr>
        <w:pStyle w:val="a0"/>
        <w:numPr>
          <w:ilvl w:val="0"/>
          <w:numId w:val="16"/>
        </w:numPr>
      </w:pPr>
      <w:r>
        <w:t>Contributing to improving productivity in the automotive industry</w:t>
      </w:r>
    </w:p>
    <w:p w14:paraId="7766E24E" w14:textId="77777777" w:rsidR="007E43F5" w:rsidRDefault="007E43F5" w:rsidP="007E43F5">
      <w:pPr>
        <w:ind w:leftChars="200" w:left="440"/>
      </w:pPr>
      <w:r>
        <w:t>The Automotive SBOM specifications were created with the intention of being commonly used by OEMs both in Japan and overseas. Currently, because the SBOM specifications required by each OEM differ, suppliers individually create and provide SBOMs tailored to each OEM's requirements, which consumes a lot of person-hours. Standardizing the requirements from OEMs to suppliers will reduce the burden on suppliers in complying with SBOMs and contribute to improving productivity throughout the automotive industry.</w:t>
      </w:r>
    </w:p>
    <w:p w14:paraId="4104BE1A" w14:textId="4475C5C6" w:rsidR="007E43F5" w:rsidRDefault="007E43F5" w:rsidP="007E43F5">
      <w:pPr>
        <w:pStyle w:val="a0"/>
        <w:numPr>
          <w:ilvl w:val="0"/>
          <w:numId w:val="16"/>
        </w:numPr>
      </w:pPr>
      <w:r>
        <w:t>Use as a requirement specification for tool vendors</w:t>
      </w:r>
    </w:p>
    <w:p w14:paraId="3AD7CC4D" w14:textId="5B4DE3E4" w:rsidR="00DD3659" w:rsidRPr="00DD3659" w:rsidRDefault="007E43F5" w:rsidP="007E43F5">
      <w:pPr>
        <w:ind w:leftChars="200" w:left="440"/>
      </w:pPr>
      <w:r>
        <w:t xml:space="preserve">The information that will become the content of SBOM is generally collected from the target software using an SCA tool, but the functionality and performance of the SCA tools currently available in the market are not perfect. Furthermore, selecting the </w:t>
      </w:r>
      <w:r>
        <w:lastRenderedPageBreak/>
        <w:t>most suitable SCA tool for use in the automotive industry from among the multiple tools available requires desk research, benchmarking, and performance evaluation, which is difficult for each development team at each company to carry out. The Automotive SBOM specification can be used as a means of specifically communicating the requirements for functional enhancements needed in the automotive industry to SCA tool vendors, and as a criterion for each development team to select tools.</w:t>
      </w:r>
    </w:p>
    <w:p w14:paraId="03E5F208" w14:textId="77777777" w:rsidR="00D70726" w:rsidRDefault="00D70726" w:rsidP="00D70726">
      <w:pPr>
        <w:widowControl/>
        <w:snapToGrid/>
        <w:spacing w:after="160" w:line="259" w:lineRule="auto"/>
        <w:rPr>
          <w:b/>
          <w:bCs/>
          <w:sz w:val="32"/>
          <w:szCs w:val="36"/>
        </w:rPr>
      </w:pPr>
      <w:r>
        <w:br w:type="page"/>
      </w:r>
    </w:p>
    <w:p w14:paraId="472791B3" w14:textId="1A0831F5" w:rsidR="00BA1E20" w:rsidRDefault="007B614A" w:rsidP="002F6D7F">
      <w:pPr>
        <w:pStyle w:val="1"/>
      </w:pPr>
      <w:bookmarkStart w:id="6" w:name="_Toc203603766"/>
      <w:bookmarkStart w:id="7" w:name="_Toc221482234"/>
      <w:r w:rsidRPr="007B614A">
        <w:lastRenderedPageBreak/>
        <w:t>The Role of SBOM in Vehicle Development</w:t>
      </w:r>
      <w:bookmarkEnd w:id="6"/>
      <w:bookmarkEnd w:id="7"/>
    </w:p>
    <w:p w14:paraId="1FABE2C7" w14:textId="4034BF48" w:rsidR="00764999" w:rsidRDefault="007B614A" w:rsidP="00BA1E20">
      <w:pPr>
        <w:pStyle w:val="2"/>
      </w:pPr>
      <w:bookmarkStart w:id="8" w:name="_Ref189950271"/>
      <w:bookmarkStart w:id="9" w:name="_Toc203603767"/>
      <w:bookmarkStart w:id="10" w:name="_Toc221482235"/>
      <w:r w:rsidRPr="007B614A">
        <w:t>Representation of SBOM for One Car</w:t>
      </w:r>
      <w:bookmarkEnd w:id="8"/>
      <w:bookmarkEnd w:id="9"/>
      <w:bookmarkEnd w:id="10"/>
    </w:p>
    <w:p w14:paraId="7B1E1F41" w14:textId="77777777" w:rsidR="00247F3C" w:rsidRDefault="00247F3C" w:rsidP="00247F3C">
      <w:r>
        <w:t>To achieve SBOM-based management aimed at addressing various risks and complying with regulations while maintaining the traditional vehicle development system, the goal in the future is to represent the SBOM for an entire vehicle by associating management using PLM ( Product Lifecycle Management , information management centered on hardware development) with ALM ( Application Lifecycle Management , information management centered on software development). An image of how the SBOM for an entire vehicle would be represented is shown in Figure 1.</w:t>
      </w:r>
    </w:p>
    <w:p w14:paraId="12259029" w14:textId="2D3B8CBB" w:rsidR="00247F3C" w:rsidRDefault="00247F3C" w:rsidP="00247F3C">
      <w:r>
        <w:t xml:space="preserve">The HBOM  (Hardware Bill of Materials, a list of the hardware that makes up a vehicle, as </w:t>
      </w:r>
      <w:hyperlink r:id="rId12" w:history="1">
        <w:r w:rsidRPr="00247F3C">
          <w:rPr>
            <w:rStyle w:val="ab"/>
          </w:rPr>
          <w:t>HBOM defined by CISA</w:t>
        </w:r>
      </w:hyperlink>
      <w:r>
        <w:t xml:space="preserve"> makes it possible to visualize the system structure of components such as ECUs. By associating and managing an SBOM with each of these components, it is possible to understand the software configuration of an entire vehicle. </w:t>
      </w:r>
      <w:r w:rsidRPr="00247F3C">
        <w:rPr>
          <w:u w:val="single"/>
        </w:rPr>
        <w:t>Rather than having one huge SBOM associated with an entire vehicle, the hierarchical structure of the SBOM is used, and the SBOM for each component is bundled using an external reference representation, making it easier to handle and maintain.</w:t>
      </w:r>
    </w:p>
    <w:p w14:paraId="009263BA" w14:textId="1C69D266" w:rsidR="00C0671C" w:rsidRDefault="00C0671C" w:rsidP="00DD357E"/>
    <w:p w14:paraId="1A07A99A" w14:textId="77777777" w:rsidR="00483CC0" w:rsidRDefault="00483CC0" w:rsidP="00764999"/>
    <w:p w14:paraId="2C90A569" w14:textId="1D1F6C41" w:rsidR="002F4291" w:rsidRDefault="00C85A75" w:rsidP="00587970">
      <w:pPr>
        <w:jc w:val="center"/>
      </w:pPr>
      <w:bookmarkStart w:id="11" w:name="_Ref205574529"/>
      <w:r w:rsidRPr="00C85A75">
        <w:rPr>
          <w:noProof/>
        </w:rPr>
        <w:drawing>
          <wp:inline distT="0" distB="0" distL="0" distR="0" wp14:anchorId="670C748B" wp14:editId="1F6E17B3">
            <wp:extent cx="5875020" cy="3420018"/>
            <wp:effectExtent l="0" t="0" r="0" b="0"/>
            <wp:docPr id="4" name="図 3" descr="グラフィカル ユーザー インターフェイス, アプリケーション&#10;&#10;AI 生成コンテンツは誤りを含む可能性があります。">
              <a:extLst xmlns:a="http://schemas.openxmlformats.org/drawingml/2006/main">
                <a:ext uri="{FF2B5EF4-FFF2-40B4-BE49-F238E27FC236}">
                  <a16:creationId xmlns:a16="http://schemas.microsoft.com/office/drawing/2014/main" id="{91736496-A388-D798-E57C-840C80F52C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descr="グラフィカル ユーザー インターフェイス, アプリケーション&#10;&#10;AI 生成コンテンツは誤りを含む可能性があります。">
                      <a:extLst>
                        <a:ext uri="{FF2B5EF4-FFF2-40B4-BE49-F238E27FC236}">
                          <a16:creationId xmlns:a16="http://schemas.microsoft.com/office/drawing/2014/main" id="{91736496-A388-D798-E57C-840C80F52C42}"/>
                        </a:ext>
                      </a:extLst>
                    </pic:cNvPr>
                    <pic:cNvPicPr>
                      <a:picLocks noChangeAspect="1"/>
                    </pic:cNvPicPr>
                  </pic:nvPicPr>
                  <pic:blipFill>
                    <a:blip r:embed="rId13"/>
                    <a:srcRect l="5792" t="23111" r="4015" b="24385"/>
                    <a:stretch>
                      <a:fillRect/>
                    </a:stretch>
                  </pic:blipFill>
                  <pic:spPr>
                    <a:xfrm>
                      <a:off x="0" y="0"/>
                      <a:ext cx="5893474" cy="3430761"/>
                    </a:xfrm>
                    <a:prstGeom prst="rect">
                      <a:avLst/>
                    </a:prstGeom>
                  </pic:spPr>
                </pic:pic>
              </a:graphicData>
            </a:graphic>
          </wp:inline>
        </w:drawing>
      </w:r>
      <w:r w:rsidR="002B61F7">
        <w:tab/>
      </w:r>
    </w:p>
    <w:p w14:paraId="187C7820" w14:textId="5B60E8EE" w:rsidR="00587970" w:rsidRPr="00587970" w:rsidRDefault="00587970" w:rsidP="00587970">
      <w:pPr>
        <w:pStyle w:val="ad"/>
      </w:pPr>
      <w:bookmarkStart w:id="12" w:name="_Ref205584575"/>
      <w:r>
        <w:t xml:space="preserve">Figure </w:t>
      </w:r>
      <w:r>
        <w:fldChar w:fldCharType="begin"/>
      </w:r>
      <w:r>
        <w:instrText>SEQ Figure \* ARABIC</w:instrText>
      </w:r>
      <w:r>
        <w:fldChar w:fldCharType="separate"/>
      </w:r>
      <w:r w:rsidR="007444F4">
        <w:rPr>
          <w:noProof/>
        </w:rPr>
        <w:t>1</w:t>
      </w:r>
      <w:r>
        <w:fldChar w:fldCharType="end"/>
      </w:r>
      <w:bookmarkEnd w:id="12"/>
      <w:r>
        <w:rPr>
          <w:noProof/>
        </w:rPr>
        <w:t xml:space="preserve"> </w:t>
      </w:r>
      <w:r w:rsidRPr="000F6626">
        <w:rPr>
          <w:noProof/>
        </w:rPr>
        <w:t xml:space="preserve">SBOM </w:t>
      </w:r>
      <w:r w:rsidR="00FB21A7">
        <w:rPr>
          <w:rFonts w:hint="eastAsia"/>
          <w:noProof/>
        </w:rPr>
        <w:t>R</w:t>
      </w:r>
      <w:r w:rsidRPr="000F6626">
        <w:rPr>
          <w:noProof/>
        </w:rPr>
        <w:t xml:space="preserve">epresentation </w:t>
      </w:r>
      <w:r w:rsidR="00FB21A7">
        <w:rPr>
          <w:rFonts w:hint="eastAsia"/>
          <w:noProof/>
        </w:rPr>
        <w:t>I</w:t>
      </w:r>
      <w:r w:rsidRPr="000F6626">
        <w:rPr>
          <w:noProof/>
        </w:rPr>
        <w:t xml:space="preserve">mage for </w:t>
      </w:r>
      <w:r w:rsidR="00FB21A7">
        <w:rPr>
          <w:rFonts w:hint="eastAsia"/>
          <w:noProof/>
        </w:rPr>
        <w:t>O</w:t>
      </w:r>
      <w:r w:rsidRPr="000F6626">
        <w:rPr>
          <w:noProof/>
        </w:rPr>
        <w:t xml:space="preserve">ne </w:t>
      </w:r>
      <w:r w:rsidR="00FB21A7">
        <w:rPr>
          <w:rFonts w:hint="eastAsia"/>
          <w:noProof/>
        </w:rPr>
        <w:t>C</w:t>
      </w:r>
      <w:r w:rsidRPr="000F6626">
        <w:rPr>
          <w:noProof/>
        </w:rPr>
        <w:t>ar (ToBe)</w:t>
      </w:r>
    </w:p>
    <w:bookmarkEnd w:id="11"/>
    <w:p w14:paraId="2BDDF06C" w14:textId="27F51CDC" w:rsidR="008945A5" w:rsidRDefault="008945A5" w:rsidP="00764999"/>
    <w:p w14:paraId="50202BA5" w14:textId="4E2525D0" w:rsidR="00320022" w:rsidRDefault="00614B2E" w:rsidP="00320022">
      <w:pPr>
        <w:pStyle w:val="2"/>
      </w:pPr>
      <w:bookmarkStart w:id="13" w:name="_Toc203603768"/>
      <w:bookmarkStart w:id="14" w:name="_Toc221482236"/>
      <w:r w:rsidRPr="00614B2E">
        <w:lastRenderedPageBreak/>
        <w:t>Relationship between Post-shipment Traceability Management and SBOM</w:t>
      </w:r>
      <w:bookmarkEnd w:id="13"/>
      <w:bookmarkEnd w:id="14"/>
    </w:p>
    <w:p w14:paraId="4356DEEC" w14:textId="77777777" w:rsidR="00360C2A" w:rsidRPr="00360C2A" w:rsidRDefault="00360C2A" w:rsidP="00360C2A">
      <w:pPr>
        <w:rPr>
          <w:lang w:val="en-US"/>
        </w:rPr>
      </w:pPr>
      <w:r w:rsidRPr="00360C2A">
        <w:rPr>
          <w:lang w:val="en-US"/>
        </w:rPr>
        <w:t xml:space="preserve">The state of a vehicle's software changes due to various reprocessing processes that are carried out after manufacturing and shipping, so the associated SBOM must also be updated accordingly. For this reason, </w:t>
      </w:r>
      <w:r w:rsidRPr="00360C2A">
        <w:rPr>
          <w:u w:val="single"/>
          <w:lang w:val="en-US"/>
        </w:rPr>
        <w:t>each association is designed to enable traceability from the VIN for individual vehicle management, via the software part number corresponding to that VIN, to the corresponding SBOM.</w:t>
      </w:r>
      <w:r w:rsidRPr="00360C2A">
        <w:rPr>
          <w:lang w:val="en-US"/>
        </w:rPr>
        <w:t xml:space="preserve"> Figure 2 shows an image of traceability management at each stage.</w:t>
      </w:r>
    </w:p>
    <w:p w14:paraId="02D8B72D" w14:textId="77777777" w:rsidR="00360C2A" w:rsidRDefault="00360C2A" w:rsidP="00360C2A">
      <w:pPr>
        <w:rPr>
          <w:lang w:val="en-US"/>
        </w:rPr>
      </w:pPr>
      <w:r w:rsidRPr="00360C2A">
        <w:rPr>
          <w:lang w:val="en-US"/>
        </w:rPr>
        <w:t>Furthermore, with the widespread use of in-vehicle software updates using OTA technology , it is expected that the software configuration of each vehicle will differ after shipment. Even in this situation, the use of SBOM is expected to become more widespread, as traceability of the corresponding SBOM from the VIN will enable compliance with regulations ( such as UN-R156 ) and reliable vulnerability response.</w:t>
      </w:r>
      <w:r w:rsidRPr="00360C2A">
        <w:rPr>
          <w:lang w:val="en-US"/>
        </w:rPr>
        <w:t xml:space="preserve"> </w:t>
      </w:r>
    </w:p>
    <w:p w14:paraId="1F4B191C" w14:textId="77777777" w:rsidR="00DD357E" w:rsidRDefault="00DD357E" w:rsidP="00320022"/>
    <w:p w14:paraId="1811FD0A" w14:textId="185ADD6A" w:rsidR="00DD357E" w:rsidRDefault="002B61F7" w:rsidP="00DD357E">
      <w:pPr>
        <w:jc w:val="center"/>
      </w:pPr>
      <w:r w:rsidRPr="002B61F7">
        <w:rPr>
          <w:noProof/>
        </w:rPr>
        <w:drawing>
          <wp:inline distT="0" distB="0" distL="0" distR="0" wp14:anchorId="70ECF9CE" wp14:editId="78BD0E0A">
            <wp:extent cx="6188710" cy="3776345"/>
            <wp:effectExtent l="0" t="0" r="2540" b="0"/>
            <wp:docPr id="9" name="図 8" descr="ダイアグラム&#10;&#10;AI 生成コンテンツは誤りを含む可能性があります。">
              <a:extLst xmlns:a="http://schemas.openxmlformats.org/drawingml/2006/main">
                <a:ext uri="{FF2B5EF4-FFF2-40B4-BE49-F238E27FC236}">
                  <a16:creationId xmlns:a16="http://schemas.microsoft.com/office/drawing/2014/main" id="{1F5BB84D-99BF-E829-E5F9-D27F9C34B0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descr="ダイアグラム&#10;&#10;AI 生成コンテンツは誤りを含む可能性があります。">
                      <a:extLst>
                        <a:ext uri="{FF2B5EF4-FFF2-40B4-BE49-F238E27FC236}">
                          <a16:creationId xmlns:a16="http://schemas.microsoft.com/office/drawing/2014/main" id="{1F5BB84D-99BF-E829-E5F9-D27F9C34B04C}"/>
                        </a:ext>
                      </a:extLst>
                    </pic:cNvPr>
                    <pic:cNvPicPr>
                      <a:picLocks noChangeAspect="1"/>
                    </pic:cNvPicPr>
                  </pic:nvPicPr>
                  <pic:blipFill>
                    <a:blip r:embed="rId14"/>
                    <a:stretch>
                      <a:fillRect/>
                    </a:stretch>
                  </pic:blipFill>
                  <pic:spPr>
                    <a:xfrm>
                      <a:off x="0" y="0"/>
                      <a:ext cx="6188710" cy="3776345"/>
                    </a:xfrm>
                    <a:prstGeom prst="rect">
                      <a:avLst/>
                    </a:prstGeom>
                  </pic:spPr>
                </pic:pic>
              </a:graphicData>
            </a:graphic>
          </wp:inline>
        </w:drawing>
      </w:r>
    </w:p>
    <w:p w14:paraId="22F4DFE8" w14:textId="4F271D5C" w:rsidR="009E6C2A" w:rsidRDefault="00391628" w:rsidP="00391628">
      <w:pPr>
        <w:pStyle w:val="ad"/>
      </w:pPr>
      <w:bookmarkStart w:id="15" w:name="_Ref205584610"/>
      <w:bookmarkStart w:id="16" w:name="_Ref205574721"/>
      <w:bookmarkStart w:id="17" w:name="_Ref205582678"/>
      <w:r>
        <w:t xml:space="preserve">Figure </w:t>
      </w:r>
      <w:r>
        <w:fldChar w:fldCharType="begin"/>
      </w:r>
      <w:r>
        <w:instrText>SEQ Figure \* ARABIC</w:instrText>
      </w:r>
      <w:r>
        <w:fldChar w:fldCharType="separate"/>
      </w:r>
      <w:r w:rsidR="007444F4">
        <w:rPr>
          <w:noProof/>
        </w:rPr>
        <w:t>2</w:t>
      </w:r>
      <w:r>
        <w:fldChar w:fldCharType="end"/>
      </w:r>
      <w:bookmarkEnd w:id="15"/>
      <w:r>
        <w:rPr>
          <w:noProof/>
        </w:rPr>
        <w:t xml:space="preserve"> </w:t>
      </w:r>
      <w:r w:rsidRPr="00B6404D">
        <w:rPr>
          <w:noProof/>
        </w:rPr>
        <w:t xml:space="preserve">Post-shipment </w:t>
      </w:r>
      <w:r w:rsidR="00AF7ED1">
        <w:rPr>
          <w:rFonts w:hint="eastAsia"/>
          <w:noProof/>
        </w:rPr>
        <w:t>T</w:t>
      </w:r>
      <w:r w:rsidRPr="00B6404D">
        <w:rPr>
          <w:noProof/>
        </w:rPr>
        <w:t xml:space="preserve">raceability </w:t>
      </w:r>
      <w:r w:rsidR="00AF7ED1">
        <w:rPr>
          <w:rFonts w:hint="eastAsia"/>
          <w:noProof/>
        </w:rPr>
        <w:t>M</w:t>
      </w:r>
      <w:r w:rsidRPr="00B6404D">
        <w:rPr>
          <w:noProof/>
        </w:rPr>
        <w:t>anagement</w:t>
      </w:r>
      <w:bookmarkEnd w:id="16"/>
      <w:bookmarkEnd w:id="17"/>
      <w:r w:rsidR="009E6C2A">
        <w:br w:type="page"/>
      </w:r>
    </w:p>
    <w:p w14:paraId="35AF797B" w14:textId="4F2FAAEE" w:rsidR="009E6C2A" w:rsidRDefault="000269F2" w:rsidP="009E6C2A">
      <w:pPr>
        <w:pStyle w:val="1"/>
      </w:pPr>
      <w:bookmarkStart w:id="18" w:name="_Toc221482237"/>
      <w:r w:rsidRPr="000269F2">
        <w:lastRenderedPageBreak/>
        <w:t>Automotive SBOM Specifications</w:t>
      </w:r>
      <w:bookmarkEnd w:id="18"/>
    </w:p>
    <w:p w14:paraId="27D42A6B" w14:textId="77777777" w:rsidR="009E6C2A" w:rsidRPr="002E2027" w:rsidRDefault="009E6C2A" w:rsidP="009E6C2A">
      <w:pPr>
        <w:pStyle w:val="2"/>
      </w:pPr>
      <w:bookmarkStart w:id="19" w:name="_Toc221482238"/>
      <w:r>
        <w:t xml:space="preserve">Automotive SBOM Specification </w:t>
      </w:r>
      <w:r w:rsidRPr="002E2027">
        <w:rPr>
          <w:rFonts w:hint="eastAsia"/>
        </w:rPr>
        <w:t>Configuration</w:t>
      </w:r>
      <w:bookmarkEnd w:id="19"/>
    </w:p>
    <w:p w14:paraId="116C1055" w14:textId="77777777" w:rsidR="009E6C2A" w:rsidRPr="002E2027" w:rsidRDefault="009E6C2A" w:rsidP="009E6C2A">
      <w:r>
        <w:t>The Automotive SBOM specification consists of the following definitions:</w:t>
      </w:r>
    </w:p>
    <w:p w14:paraId="79BB4EF6" w14:textId="77777777" w:rsidR="009E6C2A" w:rsidRPr="002E2027" w:rsidRDefault="009E6C2A" w:rsidP="009E6C2A">
      <w:pPr>
        <w:pStyle w:val="a0"/>
        <w:numPr>
          <w:ilvl w:val="0"/>
          <w:numId w:val="7"/>
        </w:numPr>
      </w:pPr>
      <w:r w:rsidRPr="002E2027">
        <w:rPr>
          <w:rFonts w:hint="eastAsia"/>
        </w:rPr>
        <w:t xml:space="preserve">Data </w:t>
      </w:r>
      <w:r w:rsidRPr="002E2027">
        <w:t>Fields</w:t>
      </w:r>
    </w:p>
    <w:p w14:paraId="21D13B84" w14:textId="77777777" w:rsidR="009E6C2A" w:rsidRPr="002E2027" w:rsidRDefault="009E6C2A" w:rsidP="009E6C2A">
      <w:pPr>
        <w:pStyle w:val="a0"/>
        <w:ind w:left="880"/>
      </w:pPr>
      <w:r w:rsidRPr="002E2027">
        <w:t>Definition of data items to be handled as SBOM</w:t>
      </w:r>
    </w:p>
    <w:p w14:paraId="72E4EC13" w14:textId="77777777" w:rsidR="009E6C2A" w:rsidRPr="002E2027" w:rsidRDefault="009E6C2A" w:rsidP="009E6C2A">
      <w:pPr>
        <w:pStyle w:val="a0"/>
        <w:numPr>
          <w:ilvl w:val="0"/>
          <w:numId w:val="7"/>
        </w:numPr>
      </w:pPr>
      <w:r w:rsidRPr="002E2027">
        <w:rPr>
          <w:rFonts w:hint="eastAsia"/>
        </w:rPr>
        <w:t xml:space="preserve">Automation </w:t>
      </w:r>
      <w:r w:rsidRPr="002E2027">
        <w:t>Support</w:t>
      </w:r>
    </w:p>
    <w:p w14:paraId="53418CC9" w14:textId="77777777" w:rsidR="009E6C2A" w:rsidRPr="002E2027" w:rsidRDefault="009E6C2A" w:rsidP="009E6C2A">
      <w:pPr>
        <w:pStyle w:val="a0"/>
        <w:ind w:left="880"/>
      </w:pPr>
      <w:r w:rsidRPr="2BD94B8C">
        <w:rPr>
          <w:lang w:val="en-US"/>
        </w:rPr>
        <w:t>Document format that SBOM files should comply with, definition of each data format, and implementation example</w:t>
      </w:r>
    </w:p>
    <w:p w14:paraId="14C2ECD7" w14:textId="77777777" w:rsidR="009E6C2A" w:rsidRPr="002E2027" w:rsidRDefault="009E6C2A" w:rsidP="009E6C2A">
      <w:pPr>
        <w:pStyle w:val="a0"/>
        <w:numPr>
          <w:ilvl w:val="0"/>
          <w:numId w:val="7"/>
        </w:numPr>
      </w:pPr>
      <w:r w:rsidRPr="002E2027">
        <w:rPr>
          <w:rFonts w:hint="eastAsia"/>
        </w:rPr>
        <w:t xml:space="preserve">Practice and </w:t>
      </w:r>
      <w:r w:rsidRPr="002E2027">
        <w:t>Process</w:t>
      </w:r>
    </w:p>
    <w:p w14:paraId="1504A436" w14:textId="77777777" w:rsidR="009E6C2A" w:rsidRDefault="009E6C2A" w:rsidP="009E6C2A">
      <w:pPr>
        <w:pStyle w:val="a0"/>
        <w:ind w:left="880"/>
      </w:pPr>
      <w:r w:rsidRPr="2BD94B8C">
        <w:rPr>
          <w:lang w:val="en-US"/>
        </w:rPr>
        <w:t>Define operational methods for requesting, generating, and using SBOM</w:t>
      </w:r>
    </w:p>
    <w:p w14:paraId="6E1C769E" w14:textId="77777777" w:rsidR="009E6C2A" w:rsidRDefault="009E6C2A" w:rsidP="009E6C2A"/>
    <w:p w14:paraId="54FF84C8" w14:textId="15D3C83F" w:rsidR="009E6C2A" w:rsidRDefault="009E6C2A" w:rsidP="009E6C2A">
      <w:r>
        <w:rPr>
          <w:rFonts w:hint="eastAsia"/>
        </w:rPr>
        <w:t xml:space="preserve">The </w:t>
      </w:r>
      <w:r w:rsidR="00A066FA" w:rsidRPr="00A066FA">
        <w:t>prerequisite</w:t>
      </w:r>
      <w:r w:rsidR="00A066FA">
        <w:rPr>
          <w:rFonts w:hint="eastAsia"/>
        </w:rPr>
        <w:t xml:space="preserve"> </w:t>
      </w:r>
      <w:r>
        <w:rPr>
          <w:rFonts w:hint="eastAsia"/>
        </w:rPr>
        <w:t>for considering the definition of the Automotive SBOM specification are as follows:</w:t>
      </w:r>
    </w:p>
    <w:p w14:paraId="6995D062" w14:textId="30D79217" w:rsidR="009E6C2A" w:rsidRDefault="00940ED9" w:rsidP="009E6C2A">
      <w:pPr>
        <w:pStyle w:val="a0"/>
        <w:numPr>
          <w:ilvl w:val="0"/>
          <w:numId w:val="2"/>
        </w:numPr>
      </w:pPr>
      <w:r w:rsidRPr="00940ED9">
        <w:rPr>
          <w:lang w:val="en-US"/>
        </w:rPr>
        <w:t>The data field is defined as the minimum data set required to understand the configuration information of the components (OSS, COTS, proprietary software, and completely in-house developed software) contained in the managed software.</w:t>
      </w:r>
    </w:p>
    <w:p w14:paraId="336836BD" w14:textId="52CEFDC1" w:rsidR="009E6C2A" w:rsidRDefault="00940ED9" w:rsidP="009E6C2A">
      <w:pPr>
        <w:pStyle w:val="a0"/>
        <w:numPr>
          <w:ilvl w:val="0"/>
          <w:numId w:val="2"/>
        </w:numPr>
      </w:pPr>
      <w:r w:rsidRPr="00940ED9">
        <w:t>Each data field has an attribute of either Required or Optional. Optional data items can be used or not depending on the implementation requirements of each entity.</w:t>
      </w:r>
    </w:p>
    <w:p w14:paraId="4008C328" w14:textId="6FCBC804" w:rsidR="009E6C2A" w:rsidRDefault="00940ED9" w:rsidP="009E6C2A">
      <w:pPr>
        <w:pStyle w:val="a0"/>
        <w:numPr>
          <w:ilvl w:val="0"/>
          <w:numId w:val="2"/>
        </w:numPr>
      </w:pPr>
      <w:r w:rsidRPr="00940ED9">
        <w:rPr>
          <w:lang w:val="en-US"/>
        </w:rPr>
        <w:t>There will be no data fields for dynamic information, such as vulnerability information. Instead, the data fields will contain information necessary to appropriately detect and manage risks associated with the managed software.</w:t>
      </w:r>
    </w:p>
    <w:p w14:paraId="2B33AED9" w14:textId="051AB355" w:rsidR="009E6C2A" w:rsidRDefault="00940ED9" w:rsidP="009E6C2A">
      <w:pPr>
        <w:pStyle w:val="a0"/>
        <w:numPr>
          <w:ilvl w:val="1"/>
          <w:numId w:val="2"/>
        </w:numPr>
      </w:pPr>
      <w:r w:rsidRPr="00940ED9">
        <w:rPr>
          <w:lang w:val="en-US"/>
        </w:rPr>
        <w:t>As a means of detecting associated risks, each component, which is configuration information, is uniquely identified and can be matched with external data.</w:t>
      </w:r>
    </w:p>
    <w:p w14:paraId="78C78216" w14:textId="1CE1ED8B" w:rsidR="009E6C2A" w:rsidRDefault="00940ED9" w:rsidP="009E6C2A">
      <w:pPr>
        <w:pStyle w:val="a0"/>
        <w:numPr>
          <w:ilvl w:val="1"/>
          <w:numId w:val="2"/>
        </w:numPr>
      </w:pPr>
      <w:r w:rsidRPr="00940ED9">
        <w:rPr>
          <w:lang w:val="en-US"/>
        </w:rPr>
        <w:t>Identify each component's known security vulnerabilities, applicable licenses, and providing entities as a means of detecting associated risks.</w:t>
      </w:r>
    </w:p>
    <w:p w14:paraId="18D67C3B" w14:textId="3264C53E" w:rsidR="009E6C2A" w:rsidRDefault="00940ED9" w:rsidP="009E6C2A">
      <w:pPr>
        <w:pStyle w:val="a0"/>
        <w:numPr>
          <w:ilvl w:val="0"/>
          <w:numId w:val="2"/>
        </w:numPr>
      </w:pPr>
      <w:r w:rsidRPr="00940ED9">
        <w:t>There will be no data fields for managing entity-specific information, such as model information. This information will be defined separately as an implementation requirement for each entity as a schema outside the SBOM.</w:t>
      </w:r>
    </w:p>
    <w:p w14:paraId="7768AF2F" w14:textId="77777777" w:rsidR="009E6C2A" w:rsidRPr="002E2027" w:rsidRDefault="009E6C2A" w:rsidP="009E6C2A"/>
    <w:p w14:paraId="0615906B" w14:textId="27F638E3" w:rsidR="009E6C2A" w:rsidRDefault="001E73EC" w:rsidP="009E6C2A">
      <w:r w:rsidRPr="001E73EC">
        <w:t>The reasons for not simply adopting existing industry standards are as follows:</w:t>
      </w:r>
    </w:p>
    <w:p w14:paraId="0452138B" w14:textId="1EA2FB17" w:rsidR="009E6C2A" w:rsidRDefault="001E73EC" w:rsidP="009E6C2A">
      <w:pPr>
        <w:pStyle w:val="a0"/>
        <w:numPr>
          <w:ilvl w:val="0"/>
          <w:numId w:val="5"/>
        </w:numPr>
      </w:pPr>
      <w:r w:rsidRPr="001E73EC">
        <w:rPr>
          <w:lang w:val="en-US"/>
        </w:rPr>
        <w:t xml:space="preserve">Standards such as CISA Baseline Attribute, NTIA Minimum Elements, and BSI TR-03183 do not support data items used by automotive OEM intellectual property departments for license verification, such as the URL of the component source and whether it has been modified. The same applies to the definition of minimum </w:t>
      </w:r>
      <w:r w:rsidRPr="001E73EC">
        <w:rPr>
          <w:lang w:val="en-US"/>
        </w:rPr>
        <w:lastRenderedPageBreak/>
        <w:t>SBOM elements by J-Auto-ISAC.</w:t>
      </w:r>
    </w:p>
    <w:p w14:paraId="5BC47796" w14:textId="1C8D99AE" w:rsidR="009E6C2A" w:rsidRPr="00F22EA7" w:rsidRDefault="001E73EC" w:rsidP="009E6C2A">
      <w:pPr>
        <w:pStyle w:val="a0"/>
        <w:numPr>
          <w:ilvl w:val="0"/>
          <w:numId w:val="5"/>
        </w:numPr>
      </w:pPr>
      <w:r w:rsidRPr="001E73EC">
        <w:rPr>
          <w:lang w:val="en-US"/>
        </w:rPr>
        <w:t>The OpenChain Telco SBOM Guide Version 1.1 is SPDX-based, and restricting the SBOM document format may not be consistent with automotive industry practices.</w:t>
      </w:r>
    </w:p>
    <w:p w14:paraId="1B2CA942" w14:textId="77777777" w:rsidR="009E6C2A" w:rsidRDefault="009E6C2A" w:rsidP="009E6C2A"/>
    <w:p w14:paraId="020E3315" w14:textId="77777777" w:rsidR="0086587D" w:rsidRDefault="0086587D" w:rsidP="0086587D">
      <w:pPr>
        <w:pStyle w:val="2"/>
      </w:pPr>
      <w:bookmarkStart w:id="20" w:name="_Ref205586905"/>
      <w:bookmarkStart w:id="21" w:name="_Ref221480500"/>
      <w:bookmarkStart w:id="22" w:name="_Toc221482239"/>
      <w:r w:rsidRPr="00597F8F">
        <w:t>Data Fields</w:t>
      </w:r>
      <w:bookmarkEnd w:id="20"/>
      <w:bookmarkEnd w:id="21"/>
      <w:bookmarkEnd w:id="22"/>
    </w:p>
    <w:p w14:paraId="75CA6AE4" w14:textId="77777777" w:rsidR="0086587D" w:rsidRPr="006A00D5" w:rsidRDefault="0086587D" w:rsidP="0086587D">
      <w:pPr>
        <w:pStyle w:val="3"/>
      </w:pPr>
      <w:r>
        <w:rPr>
          <w:rFonts w:hint="eastAsia"/>
        </w:rPr>
        <w:t>Data Field Definitions</w:t>
      </w:r>
    </w:p>
    <w:p w14:paraId="7173AADB" w14:textId="6CF293D1" w:rsidR="0086587D" w:rsidRDefault="0086587D" w:rsidP="0086587D">
      <w:r>
        <w:rPr>
          <w:rFonts w:hint="eastAsia"/>
        </w:rPr>
        <w:t>The Automotive SBOM data field definitions are shown in</w:t>
      </w:r>
      <w:r w:rsidR="00257EBF">
        <w:rPr>
          <w:rFonts w:hint="eastAsia"/>
        </w:rPr>
        <w:t xml:space="preserve"> </w:t>
      </w:r>
      <w:r w:rsidR="00257EBF">
        <w:fldChar w:fldCharType="begin"/>
      </w:r>
      <w:r w:rsidR="00257EBF">
        <w:instrText xml:space="preserve"> </w:instrText>
      </w:r>
      <w:r w:rsidR="00257EBF">
        <w:rPr>
          <w:rFonts w:hint="eastAsia"/>
        </w:rPr>
        <w:instrText>REF _Ref205583238 \h</w:instrText>
      </w:r>
      <w:r w:rsidR="00257EBF">
        <w:instrText xml:space="preserve"> </w:instrText>
      </w:r>
      <w:r w:rsidR="00257EBF">
        <w:fldChar w:fldCharType="separate"/>
      </w:r>
      <w:r w:rsidR="00257EBF">
        <w:t xml:space="preserve">Table </w:t>
      </w:r>
      <w:r w:rsidR="00257EBF">
        <w:rPr>
          <w:noProof/>
        </w:rPr>
        <w:t>1</w:t>
      </w:r>
      <w:r w:rsidR="00257EBF">
        <w:fldChar w:fldCharType="end"/>
      </w:r>
      <w:r>
        <w:rPr>
          <w:rFonts w:hint="eastAsia"/>
        </w:rPr>
        <w:t>.</w:t>
      </w:r>
    </w:p>
    <w:p w14:paraId="7D6E9867" w14:textId="77777777" w:rsidR="0086587D" w:rsidRPr="00C72142" w:rsidRDefault="0086587D" w:rsidP="0086587D"/>
    <w:p w14:paraId="16D9A992" w14:textId="0C28B846" w:rsidR="0086587D" w:rsidRDefault="00257EBF" w:rsidP="00257EBF">
      <w:pPr>
        <w:pStyle w:val="ad"/>
      </w:pPr>
      <w:bookmarkStart w:id="23" w:name="_Ref205583238"/>
      <w:r>
        <w:t xml:space="preserve">Table </w:t>
      </w:r>
      <w:r>
        <w:fldChar w:fldCharType="begin"/>
      </w:r>
      <w:r>
        <w:instrText>SEQ Table \* ARABIC</w:instrText>
      </w:r>
      <w:r>
        <w:fldChar w:fldCharType="separate"/>
      </w:r>
      <w:r w:rsidR="00DA41A9">
        <w:rPr>
          <w:noProof/>
        </w:rPr>
        <w:t>1</w:t>
      </w:r>
      <w:r>
        <w:fldChar w:fldCharType="end"/>
      </w:r>
      <w:bookmarkEnd w:id="23"/>
      <w:r>
        <w:rPr>
          <w:noProof/>
        </w:rPr>
        <w:t xml:space="preserve"> </w:t>
      </w:r>
      <w:r w:rsidRPr="002737EC">
        <w:rPr>
          <w:noProof/>
        </w:rPr>
        <w:t>Automotive SBOM Data Field Definitions</w:t>
      </w:r>
    </w:p>
    <w:tbl>
      <w:tblPr>
        <w:tblStyle w:val="aa"/>
        <w:tblW w:w="0" w:type="auto"/>
        <w:tblLayout w:type="fixed"/>
        <w:tblLook w:val="04A0" w:firstRow="1" w:lastRow="0" w:firstColumn="1" w:lastColumn="0" w:noHBand="0" w:noVBand="1"/>
      </w:tblPr>
      <w:tblGrid>
        <w:gridCol w:w="703"/>
        <w:gridCol w:w="3531"/>
        <w:gridCol w:w="1290"/>
        <w:gridCol w:w="4212"/>
      </w:tblGrid>
      <w:tr w:rsidR="0086587D" w14:paraId="0A0A8A25" w14:textId="77777777" w:rsidTr="2BD94B8C">
        <w:tc>
          <w:tcPr>
            <w:tcW w:w="703" w:type="dxa"/>
            <w:shd w:val="clear" w:color="auto" w:fill="A5C9EB" w:themeFill="text2" w:themeFillTint="40"/>
          </w:tcPr>
          <w:p w14:paraId="374B0D26" w14:textId="77777777" w:rsidR="0086587D" w:rsidRPr="00445662" w:rsidRDefault="0086587D" w:rsidP="00850CC9">
            <w:pPr>
              <w:jc w:val="center"/>
              <w:rPr>
                <w:sz w:val="20"/>
                <w:szCs w:val="20"/>
              </w:rPr>
            </w:pPr>
            <w:r w:rsidRPr="003B631F">
              <w:rPr>
                <w:rFonts w:hint="eastAsia"/>
                <w:sz w:val="20"/>
                <w:szCs w:val="20"/>
              </w:rPr>
              <w:t>#</w:t>
            </w:r>
          </w:p>
        </w:tc>
        <w:tc>
          <w:tcPr>
            <w:tcW w:w="3531" w:type="dxa"/>
            <w:shd w:val="clear" w:color="auto" w:fill="A5C9EB" w:themeFill="text2" w:themeFillTint="40"/>
          </w:tcPr>
          <w:p w14:paraId="55442CBE" w14:textId="77777777" w:rsidR="0086587D" w:rsidRDefault="0086587D" w:rsidP="00850CC9">
            <w:pPr>
              <w:jc w:val="center"/>
            </w:pPr>
            <w:r>
              <w:rPr>
                <w:rFonts w:hint="eastAsia"/>
                <w:sz w:val="20"/>
                <w:szCs w:val="20"/>
              </w:rPr>
              <w:t>Automotive SBOM Data Fields</w:t>
            </w:r>
          </w:p>
        </w:tc>
        <w:tc>
          <w:tcPr>
            <w:tcW w:w="1290" w:type="dxa"/>
            <w:shd w:val="clear" w:color="auto" w:fill="A5C9EB" w:themeFill="text2" w:themeFillTint="40"/>
          </w:tcPr>
          <w:p w14:paraId="337548DF" w14:textId="77777777" w:rsidR="0086587D" w:rsidRDefault="0086587D" w:rsidP="00850CC9">
            <w:pPr>
              <w:jc w:val="center"/>
            </w:pPr>
            <w:r>
              <w:rPr>
                <w:rFonts w:hint="eastAsia"/>
              </w:rPr>
              <w:t>Required</w:t>
            </w:r>
          </w:p>
        </w:tc>
        <w:tc>
          <w:tcPr>
            <w:tcW w:w="4212" w:type="dxa"/>
            <w:shd w:val="clear" w:color="auto" w:fill="A5C9EB" w:themeFill="text2" w:themeFillTint="40"/>
          </w:tcPr>
          <w:p w14:paraId="3579504E" w14:textId="77777777" w:rsidR="0086587D" w:rsidRDefault="0086587D" w:rsidP="00850CC9">
            <w:pPr>
              <w:jc w:val="center"/>
            </w:pPr>
            <w:r w:rsidRPr="003B631F">
              <w:rPr>
                <w:rFonts w:hint="eastAsia"/>
                <w:sz w:val="20"/>
                <w:szCs w:val="20"/>
              </w:rPr>
              <w:t>Purpose</w:t>
            </w:r>
          </w:p>
        </w:tc>
      </w:tr>
      <w:tr w:rsidR="0086587D" w14:paraId="3E215B16" w14:textId="77777777" w:rsidTr="2BD94B8C">
        <w:tc>
          <w:tcPr>
            <w:tcW w:w="703" w:type="dxa"/>
            <w:shd w:val="clear" w:color="auto" w:fill="DAE9F7" w:themeFill="text2" w:themeFillTint="1A"/>
          </w:tcPr>
          <w:p w14:paraId="51625DB2" w14:textId="77777777" w:rsidR="0086587D" w:rsidRDefault="0086587D" w:rsidP="00850CC9">
            <w:r w:rsidRPr="003B631F">
              <w:rPr>
                <w:rFonts w:hint="eastAsia"/>
                <w:sz w:val="20"/>
                <w:szCs w:val="20"/>
              </w:rPr>
              <w:t>1</w:t>
            </w:r>
          </w:p>
        </w:tc>
        <w:tc>
          <w:tcPr>
            <w:tcW w:w="9033" w:type="dxa"/>
            <w:gridSpan w:val="3"/>
            <w:shd w:val="clear" w:color="auto" w:fill="DAE9F7" w:themeFill="text2" w:themeFillTint="1A"/>
          </w:tcPr>
          <w:p w14:paraId="45B14E9B" w14:textId="77777777" w:rsidR="0086587D" w:rsidRDefault="0086587D" w:rsidP="00850CC9">
            <w:r w:rsidRPr="003B631F">
              <w:rPr>
                <w:rFonts w:hint="eastAsia"/>
                <w:sz w:val="20"/>
                <w:szCs w:val="20"/>
              </w:rPr>
              <w:t>SBOM Metadata</w:t>
            </w:r>
          </w:p>
        </w:tc>
      </w:tr>
      <w:tr w:rsidR="0086587D" w14:paraId="5FC899FD" w14:textId="77777777" w:rsidTr="2BD94B8C">
        <w:tc>
          <w:tcPr>
            <w:tcW w:w="703" w:type="dxa"/>
          </w:tcPr>
          <w:p w14:paraId="20B03F79" w14:textId="77777777" w:rsidR="0086587D" w:rsidRDefault="0086587D" w:rsidP="00850CC9">
            <w:r w:rsidRPr="003B631F">
              <w:rPr>
                <w:rFonts w:hint="eastAsia"/>
                <w:sz w:val="20"/>
                <w:szCs w:val="20"/>
              </w:rPr>
              <w:t>1-1</w:t>
            </w:r>
          </w:p>
        </w:tc>
        <w:tc>
          <w:tcPr>
            <w:tcW w:w="3531" w:type="dxa"/>
          </w:tcPr>
          <w:p w14:paraId="247FCEB0" w14:textId="77777777" w:rsidR="0086587D" w:rsidRDefault="0086587D" w:rsidP="00850CC9">
            <w:r w:rsidRPr="003B631F">
              <w:rPr>
                <w:rFonts w:hint="eastAsia"/>
                <w:sz w:val="20"/>
                <w:szCs w:val="20"/>
              </w:rPr>
              <w:t>SBOM Author Name</w:t>
            </w:r>
          </w:p>
        </w:tc>
        <w:tc>
          <w:tcPr>
            <w:tcW w:w="1290" w:type="dxa"/>
          </w:tcPr>
          <w:p w14:paraId="56290596" w14:textId="77777777" w:rsidR="0086587D" w:rsidRDefault="0086587D" w:rsidP="00850CC9">
            <w:pPr>
              <w:jc w:val="center"/>
            </w:pPr>
            <w:r>
              <w:rPr>
                <w:rFonts w:hint="eastAsia"/>
              </w:rPr>
              <w:t>〇</w:t>
            </w:r>
          </w:p>
        </w:tc>
        <w:tc>
          <w:tcPr>
            <w:tcW w:w="4212" w:type="dxa"/>
          </w:tcPr>
          <w:p w14:paraId="7EC8288D" w14:textId="77777777" w:rsidR="0086587D" w:rsidRDefault="0086587D" w:rsidP="00850CC9">
            <w:r w:rsidRPr="2BD94B8C">
              <w:rPr>
                <w:sz w:val="20"/>
                <w:szCs w:val="20"/>
                <w:lang w:val="en-US"/>
              </w:rPr>
              <w:t>Identifying the entity that will create the SBOM</w:t>
            </w:r>
          </w:p>
        </w:tc>
      </w:tr>
      <w:tr w:rsidR="0086587D" w14:paraId="7FFCBB6D" w14:textId="77777777" w:rsidTr="2BD94B8C">
        <w:tc>
          <w:tcPr>
            <w:tcW w:w="703" w:type="dxa"/>
          </w:tcPr>
          <w:p w14:paraId="2DC866FD" w14:textId="77777777" w:rsidR="0086587D" w:rsidRDefault="0086587D" w:rsidP="00850CC9">
            <w:r w:rsidRPr="003B631F">
              <w:rPr>
                <w:rFonts w:hint="eastAsia"/>
                <w:sz w:val="20"/>
                <w:szCs w:val="20"/>
              </w:rPr>
              <w:t>1-2</w:t>
            </w:r>
          </w:p>
        </w:tc>
        <w:tc>
          <w:tcPr>
            <w:tcW w:w="3531" w:type="dxa"/>
          </w:tcPr>
          <w:p w14:paraId="7C23B6D9" w14:textId="77777777" w:rsidR="0086587D" w:rsidRDefault="0086587D" w:rsidP="00850CC9">
            <w:r w:rsidRPr="003B631F">
              <w:rPr>
                <w:rFonts w:hint="eastAsia"/>
                <w:sz w:val="20"/>
                <w:szCs w:val="20"/>
              </w:rPr>
              <w:t>SBOM Timestamp</w:t>
            </w:r>
          </w:p>
        </w:tc>
        <w:tc>
          <w:tcPr>
            <w:tcW w:w="1290" w:type="dxa"/>
          </w:tcPr>
          <w:p w14:paraId="012A92DB" w14:textId="77777777" w:rsidR="0086587D" w:rsidRDefault="0086587D" w:rsidP="00850CC9">
            <w:pPr>
              <w:jc w:val="center"/>
            </w:pPr>
            <w:r>
              <w:rPr>
                <w:rFonts w:hint="eastAsia"/>
              </w:rPr>
              <w:t>〇</w:t>
            </w:r>
          </w:p>
        </w:tc>
        <w:tc>
          <w:tcPr>
            <w:tcW w:w="4212" w:type="dxa"/>
          </w:tcPr>
          <w:p w14:paraId="59507DF3" w14:textId="77777777" w:rsidR="0086587D" w:rsidRDefault="0086587D" w:rsidP="00850CC9">
            <w:r w:rsidRPr="2BD94B8C">
              <w:rPr>
                <w:sz w:val="20"/>
                <w:szCs w:val="20"/>
                <w:lang w:val="en-US"/>
              </w:rPr>
              <w:t>Identifying the date and time of SBOM creation</w:t>
            </w:r>
          </w:p>
        </w:tc>
      </w:tr>
      <w:tr w:rsidR="0086587D" w14:paraId="32D384C5" w14:textId="77777777" w:rsidTr="2BD94B8C">
        <w:tc>
          <w:tcPr>
            <w:tcW w:w="703" w:type="dxa"/>
          </w:tcPr>
          <w:p w14:paraId="1DAF3C56" w14:textId="77777777" w:rsidR="0086587D" w:rsidRDefault="0086587D" w:rsidP="00850CC9">
            <w:r w:rsidRPr="003B631F">
              <w:rPr>
                <w:rFonts w:hint="eastAsia"/>
                <w:sz w:val="20"/>
                <w:szCs w:val="20"/>
              </w:rPr>
              <w:t>1-3</w:t>
            </w:r>
          </w:p>
        </w:tc>
        <w:tc>
          <w:tcPr>
            <w:tcW w:w="3531" w:type="dxa"/>
          </w:tcPr>
          <w:p w14:paraId="66AA6CE8" w14:textId="77777777" w:rsidR="0086587D" w:rsidRDefault="0086587D" w:rsidP="00850CC9">
            <w:r w:rsidRPr="003B631F">
              <w:rPr>
                <w:rFonts w:hint="eastAsia"/>
                <w:sz w:val="20"/>
                <w:szCs w:val="20"/>
              </w:rPr>
              <w:t>SBOM Type</w:t>
            </w:r>
          </w:p>
        </w:tc>
        <w:tc>
          <w:tcPr>
            <w:tcW w:w="1290" w:type="dxa"/>
          </w:tcPr>
          <w:p w14:paraId="3320ECEE" w14:textId="77777777" w:rsidR="0086587D" w:rsidRDefault="0086587D" w:rsidP="00850CC9">
            <w:pPr>
              <w:jc w:val="center"/>
            </w:pPr>
            <w:r>
              <w:rPr>
                <w:rFonts w:hint="eastAsia"/>
              </w:rPr>
              <w:t>〇</w:t>
            </w:r>
          </w:p>
        </w:tc>
        <w:tc>
          <w:tcPr>
            <w:tcW w:w="4212" w:type="dxa"/>
          </w:tcPr>
          <w:p w14:paraId="112E287A" w14:textId="77777777" w:rsidR="0086587D" w:rsidRDefault="0086587D" w:rsidP="00850CC9">
            <w:r w:rsidRPr="2BD94B8C">
              <w:rPr>
                <w:sz w:val="20"/>
                <w:szCs w:val="20"/>
                <w:lang w:val="en-US"/>
              </w:rPr>
              <w:t>Identifying the development phase of the target component</w:t>
            </w:r>
          </w:p>
        </w:tc>
      </w:tr>
      <w:tr w:rsidR="0086587D" w14:paraId="2A5D0295" w14:textId="77777777" w:rsidTr="2BD94B8C">
        <w:tc>
          <w:tcPr>
            <w:tcW w:w="703" w:type="dxa"/>
          </w:tcPr>
          <w:p w14:paraId="77995919" w14:textId="77777777" w:rsidR="0086587D" w:rsidRDefault="0086587D" w:rsidP="00850CC9">
            <w:r w:rsidRPr="003B631F">
              <w:rPr>
                <w:rFonts w:hint="eastAsia"/>
                <w:sz w:val="20"/>
                <w:szCs w:val="20"/>
              </w:rPr>
              <w:t>1-4</w:t>
            </w:r>
          </w:p>
        </w:tc>
        <w:tc>
          <w:tcPr>
            <w:tcW w:w="3531" w:type="dxa"/>
          </w:tcPr>
          <w:p w14:paraId="50FC04A0" w14:textId="77777777" w:rsidR="0086587D" w:rsidRDefault="0086587D" w:rsidP="00850CC9">
            <w:r w:rsidRPr="003B631F">
              <w:rPr>
                <w:rFonts w:hint="eastAsia"/>
                <w:sz w:val="20"/>
                <w:szCs w:val="20"/>
              </w:rPr>
              <w:t>SBOM Primary Component</w:t>
            </w:r>
          </w:p>
        </w:tc>
        <w:tc>
          <w:tcPr>
            <w:tcW w:w="1290" w:type="dxa"/>
          </w:tcPr>
          <w:p w14:paraId="6F4A415E" w14:textId="77777777" w:rsidR="0086587D" w:rsidRDefault="0086587D" w:rsidP="00850CC9">
            <w:pPr>
              <w:jc w:val="center"/>
            </w:pPr>
            <w:r>
              <w:rPr>
                <w:rFonts w:hint="eastAsia"/>
              </w:rPr>
              <w:t>〇</w:t>
            </w:r>
          </w:p>
        </w:tc>
        <w:tc>
          <w:tcPr>
            <w:tcW w:w="4212" w:type="dxa"/>
          </w:tcPr>
          <w:p w14:paraId="0EBAABC9" w14:textId="77777777" w:rsidR="0086587D" w:rsidRDefault="0086587D" w:rsidP="00850CC9">
            <w:r w:rsidRPr="2BD94B8C">
              <w:rPr>
                <w:sz w:val="20"/>
                <w:szCs w:val="20"/>
                <w:lang w:val="en-US"/>
              </w:rPr>
              <w:t>Identifying target components</w:t>
            </w:r>
          </w:p>
        </w:tc>
      </w:tr>
      <w:tr w:rsidR="0086587D" w14:paraId="364D9950" w14:textId="77777777" w:rsidTr="2BD94B8C">
        <w:tc>
          <w:tcPr>
            <w:tcW w:w="703" w:type="dxa"/>
            <w:shd w:val="clear" w:color="auto" w:fill="DAE9F7" w:themeFill="text2" w:themeFillTint="1A"/>
          </w:tcPr>
          <w:p w14:paraId="4D38C952" w14:textId="77777777" w:rsidR="0086587D" w:rsidRPr="003B631F" w:rsidRDefault="0086587D" w:rsidP="00850CC9">
            <w:pPr>
              <w:rPr>
                <w:sz w:val="20"/>
                <w:szCs w:val="20"/>
              </w:rPr>
            </w:pPr>
            <w:r w:rsidRPr="003B631F">
              <w:rPr>
                <w:rFonts w:hint="eastAsia"/>
                <w:sz w:val="20"/>
                <w:szCs w:val="20"/>
              </w:rPr>
              <w:t>2</w:t>
            </w:r>
          </w:p>
        </w:tc>
        <w:tc>
          <w:tcPr>
            <w:tcW w:w="9033" w:type="dxa"/>
            <w:gridSpan w:val="3"/>
            <w:shd w:val="clear" w:color="auto" w:fill="DAE9F7" w:themeFill="text2" w:themeFillTint="1A"/>
          </w:tcPr>
          <w:p w14:paraId="16903BAA" w14:textId="77777777" w:rsidR="0086587D" w:rsidRDefault="0086587D" w:rsidP="00850CC9">
            <w:r w:rsidRPr="2BD94B8C">
              <w:rPr>
                <w:sz w:val="20"/>
                <w:szCs w:val="20"/>
                <w:lang w:val="en-US"/>
              </w:rPr>
              <w:t>Component attribute</w:t>
            </w:r>
          </w:p>
        </w:tc>
      </w:tr>
      <w:tr w:rsidR="0086587D" w14:paraId="07257734" w14:textId="77777777" w:rsidTr="2BD94B8C">
        <w:tc>
          <w:tcPr>
            <w:tcW w:w="703" w:type="dxa"/>
          </w:tcPr>
          <w:p w14:paraId="59FF6083" w14:textId="77777777" w:rsidR="0086587D" w:rsidRPr="003B631F" w:rsidRDefault="0086587D" w:rsidP="00850CC9">
            <w:pPr>
              <w:rPr>
                <w:sz w:val="20"/>
                <w:szCs w:val="20"/>
              </w:rPr>
            </w:pPr>
            <w:r w:rsidRPr="003B631F">
              <w:rPr>
                <w:rFonts w:hint="eastAsia"/>
                <w:sz w:val="20"/>
                <w:szCs w:val="20"/>
              </w:rPr>
              <w:t>2-1</w:t>
            </w:r>
          </w:p>
        </w:tc>
        <w:tc>
          <w:tcPr>
            <w:tcW w:w="3531" w:type="dxa"/>
          </w:tcPr>
          <w:p w14:paraId="35266240" w14:textId="77777777" w:rsidR="0086587D" w:rsidRDefault="0086587D" w:rsidP="00850CC9">
            <w:r w:rsidRPr="2BD94B8C">
              <w:rPr>
                <w:sz w:val="20"/>
                <w:szCs w:val="20"/>
                <w:lang w:val="en-US"/>
              </w:rPr>
              <w:t>Component Name</w:t>
            </w:r>
          </w:p>
        </w:tc>
        <w:tc>
          <w:tcPr>
            <w:tcW w:w="1290" w:type="dxa"/>
          </w:tcPr>
          <w:p w14:paraId="1C93F0DE" w14:textId="77777777" w:rsidR="0086587D" w:rsidRDefault="0086587D" w:rsidP="00850CC9">
            <w:pPr>
              <w:jc w:val="center"/>
            </w:pPr>
            <w:r>
              <w:rPr>
                <w:rFonts w:hint="eastAsia"/>
              </w:rPr>
              <w:t>〇</w:t>
            </w:r>
          </w:p>
        </w:tc>
        <w:tc>
          <w:tcPr>
            <w:tcW w:w="4212" w:type="dxa"/>
          </w:tcPr>
          <w:p w14:paraId="728C304A" w14:textId="77777777" w:rsidR="0086587D" w:rsidRDefault="0086587D" w:rsidP="00850CC9">
            <w:r w:rsidRPr="2BD94B8C">
              <w:rPr>
                <w:sz w:val="20"/>
                <w:szCs w:val="20"/>
                <w:lang w:val="en-US"/>
              </w:rPr>
              <w:t>Identifying target components</w:t>
            </w:r>
          </w:p>
        </w:tc>
      </w:tr>
      <w:tr w:rsidR="0086587D" w14:paraId="03339B94" w14:textId="77777777" w:rsidTr="2BD94B8C">
        <w:tc>
          <w:tcPr>
            <w:tcW w:w="703" w:type="dxa"/>
          </w:tcPr>
          <w:p w14:paraId="435AC428" w14:textId="77777777" w:rsidR="0086587D" w:rsidRPr="003B631F" w:rsidRDefault="0086587D" w:rsidP="00850CC9">
            <w:pPr>
              <w:rPr>
                <w:sz w:val="20"/>
                <w:szCs w:val="20"/>
              </w:rPr>
            </w:pPr>
            <w:r w:rsidRPr="003B631F">
              <w:rPr>
                <w:rFonts w:hint="eastAsia"/>
                <w:sz w:val="20"/>
                <w:szCs w:val="20"/>
              </w:rPr>
              <w:t>2-2</w:t>
            </w:r>
          </w:p>
        </w:tc>
        <w:tc>
          <w:tcPr>
            <w:tcW w:w="3531" w:type="dxa"/>
          </w:tcPr>
          <w:p w14:paraId="0C240A33" w14:textId="77777777" w:rsidR="0086587D" w:rsidRDefault="0086587D" w:rsidP="00850CC9">
            <w:r w:rsidRPr="2BD94B8C">
              <w:rPr>
                <w:sz w:val="20"/>
                <w:szCs w:val="20"/>
                <w:lang w:val="en-US"/>
              </w:rPr>
              <w:t>Component Version</w:t>
            </w:r>
          </w:p>
        </w:tc>
        <w:tc>
          <w:tcPr>
            <w:tcW w:w="1290" w:type="dxa"/>
          </w:tcPr>
          <w:p w14:paraId="5DA80DEF" w14:textId="77777777" w:rsidR="0086587D" w:rsidRDefault="0086587D" w:rsidP="00850CC9">
            <w:pPr>
              <w:jc w:val="center"/>
            </w:pPr>
            <w:r>
              <w:rPr>
                <w:rFonts w:hint="eastAsia"/>
              </w:rPr>
              <w:t>〇</w:t>
            </w:r>
          </w:p>
        </w:tc>
        <w:tc>
          <w:tcPr>
            <w:tcW w:w="4212" w:type="dxa"/>
          </w:tcPr>
          <w:p w14:paraId="132B67A3" w14:textId="77777777" w:rsidR="0086587D" w:rsidRDefault="0086587D" w:rsidP="00850CC9">
            <w:r w:rsidRPr="2BD94B8C">
              <w:rPr>
                <w:sz w:val="20"/>
                <w:szCs w:val="20"/>
                <w:lang w:val="en-US"/>
              </w:rPr>
              <w:t>Identifying the version of the component in question</w:t>
            </w:r>
          </w:p>
        </w:tc>
      </w:tr>
      <w:tr w:rsidR="0086587D" w14:paraId="4518A878" w14:textId="77777777" w:rsidTr="2BD94B8C">
        <w:tc>
          <w:tcPr>
            <w:tcW w:w="703" w:type="dxa"/>
          </w:tcPr>
          <w:p w14:paraId="6DE43B8E" w14:textId="77777777" w:rsidR="0086587D" w:rsidRPr="003B631F" w:rsidRDefault="0086587D" w:rsidP="00850CC9">
            <w:pPr>
              <w:rPr>
                <w:sz w:val="20"/>
                <w:szCs w:val="20"/>
              </w:rPr>
            </w:pPr>
            <w:r w:rsidRPr="003B631F">
              <w:rPr>
                <w:rFonts w:hint="eastAsia"/>
                <w:sz w:val="20"/>
                <w:szCs w:val="20"/>
              </w:rPr>
              <w:t>2-3</w:t>
            </w:r>
          </w:p>
        </w:tc>
        <w:tc>
          <w:tcPr>
            <w:tcW w:w="3531" w:type="dxa"/>
          </w:tcPr>
          <w:p w14:paraId="67CD98AB" w14:textId="77777777" w:rsidR="0086587D" w:rsidRDefault="0086587D" w:rsidP="00850CC9">
            <w:r w:rsidRPr="2BD94B8C">
              <w:rPr>
                <w:sz w:val="20"/>
                <w:szCs w:val="20"/>
                <w:lang w:val="en-US"/>
              </w:rPr>
              <w:t>Component Supplier Name</w:t>
            </w:r>
          </w:p>
        </w:tc>
        <w:tc>
          <w:tcPr>
            <w:tcW w:w="1290" w:type="dxa"/>
          </w:tcPr>
          <w:p w14:paraId="5566C00C" w14:textId="77777777" w:rsidR="0086587D" w:rsidRDefault="0086587D" w:rsidP="00850CC9">
            <w:pPr>
              <w:jc w:val="center"/>
            </w:pPr>
            <w:r>
              <w:rPr>
                <w:rFonts w:hint="eastAsia"/>
              </w:rPr>
              <w:t>〇</w:t>
            </w:r>
          </w:p>
        </w:tc>
        <w:tc>
          <w:tcPr>
            <w:tcW w:w="4212" w:type="dxa"/>
          </w:tcPr>
          <w:p w14:paraId="61E263B9" w14:textId="77777777" w:rsidR="0086587D" w:rsidRDefault="0086587D" w:rsidP="00850CC9">
            <w:r w:rsidRPr="2BD94B8C">
              <w:rPr>
                <w:sz w:val="20"/>
                <w:szCs w:val="20"/>
                <w:lang w:val="en-US"/>
              </w:rPr>
              <w:t>Identifying suppliers of affected components</w:t>
            </w:r>
          </w:p>
        </w:tc>
      </w:tr>
      <w:tr w:rsidR="0086587D" w14:paraId="0CCAAE35" w14:textId="77777777" w:rsidTr="2BD94B8C">
        <w:tc>
          <w:tcPr>
            <w:tcW w:w="703" w:type="dxa"/>
          </w:tcPr>
          <w:p w14:paraId="5E03CB86" w14:textId="77777777" w:rsidR="0086587D" w:rsidRPr="003B631F" w:rsidRDefault="0086587D" w:rsidP="00850CC9">
            <w:pPr>
              <w:rPr>
                <w:sz w:val="20"/>
                <w:szCs w:val="20"/>
              </w:rPr>
            </w:pPr>
            <w:r w:rsidRPr="003B631F">
              <w:rPr>
                <w:rFonts w:hint="eastAsia"/>
                <w:sz w:val="20"/>
                <w:szCs w:val="20"/>
              </w:rPr>
              <w:t>2-4</w:t>
            </w:r>
          </w:p>
        </w:tc>
        <w:tc>
          <w:tcPr>
            <w:tcW w:w="3531" w:type="dxa"/>
          </w:tcPr>
          <w:p w14:paraId="52A3BBE7" w14:textId="77777777" w:rsidR="0086587D" w:rsidRDefault="0086587D" w:rsidP="00850CC9">
            <w:r w:rsidRPr="2BD94B8C">
              <w:rPr>
                <w:sz w:val="20"/>
                <w:szCs w:val="20"/>
                <w:lang w:val="en-US"/>
              </w:rPr>
              <w:t>Component Relationship</w:t>
            </w:r>
          </w:p>
        </w:tc>
        <w:tc>
          <w:tcPr>
            <w:tcW w:w="1290" w:type="dxa"/>
          </w:tcPr>
          <w:p w14:paraId="6E6C8028" w14:textId="77777777" w:rsidR="0086587D" w:rsidRDefault="0086587D" w:rsidP="00850CC9">
            <w:pPr>
              <w:jc w:val="center"/>
            </w:pPr>
            <w:r>
              <w:rPr>
                <w:rFonts w:hint="eastAsia"/>
              </w:rPr>
              <w:t>〇</w:t>
            </w:r>
          </w:p>
        </w:tc>
        <w:tc>
          <w:tcPr>
            <w:tcW w:w="4212" w:type="dxa"/>
          </w:tcPr>
          <w:p w14:paraId="537D664E" w14:textId="77777777" w:rsidR="0086587D" w:rsidRDefault="0086587D" w:rsidP="00850CC9">
            <w:r w:rsidRPr="2BD94B8C">
              <w:rPr>
                <w:sz w:val="20"/>
                <w:szCs w:val="20"/>
                <w:lang w:val="en-US"/>
              </w:rPr>
              <w:t>Identifying dependencies of target components</w:t>
            </w:r>
          </w:p>
        </w:tc>
      </w:tr>
      <w:tr w:rsidR="0086587D" w14:paraId="7DB2D028" w14:textId="77777777" w:rsidTr="2BD94B8C">
        <w:tc>
          <w:tcPr>
            <w:tcW w:w="703" w:type="dxa"/>
          </w:tcPr>
          <w:p w14:paraId="5689E1FF" w14:textId="77777777" w:rsidR="0086587D" w:rsidRPr="003B631F" w:rsidRDefault="0086587D" w:rsidP="00850CC9">
            <w:pPr>
              <w:rPr>
                <w:sz w:val="20"/>
                <w:szCs w:val="20"/>
              </w:rPr>
            </w:pPr>
            <w:r>
              <w:rPr>
                <w:rFonts w:hint="eastAsia"/>
                <w:sz w:val="20"/>
                <w:szCs w:val="20"/>
              </w:rPr>
              <w:t>2-5</w:t>
            </w:r>
          </w:p>
        </w:tc>
        <w:tc>
          <w:tcPr>
            <w:tcW w:w="3531" w:type="dxa"/>
          </w:tcPr>
          <w:p w14:paraId="02AFDD11" w14:textId="77777777" w:rsidR="0086587D" w:rsidRDefault="0086587D" w:rsidP="00850CC9">
            <w:r w:rsidRPr="2BD94B8C">
              <w:rPr>
                <w:sz w:val="20"/>
                <w:szCs w:val="20"/>
                <w:lang w:val="en-US"/>
              </w:rPr>
              <w:t>Component Unique Identifier</w:t>
            </w:r>
          </w:p>
        </w:tc>
        <w:tc>
          <w:tcPr>
            <w:tcW w:w="1290" w:type="dxa"/>
          </w:tcPr>
          <w:p w14:paraId="2FC07818" w14:textId="77777777" w:rsidR="0086587D" w:rsidRDefault="0086587D" w:rsidP="00850CC9">
            <w:pPr>
              <w:jc w:val="center"/>
            </w:pPr>
            <w:r>
              <w:rPr>
                <w:rFonts w:hint="eastAsia"/>
              </w:rPr>
              <w:t>〇</w:t>
            </w:r>
          </w:p>
        </w:tc>
        <w:tc>
          <w:tcPr>
            <w:tcW w:w="4212" w:type="dxa"/>
          </w:tcPr>
          <w:p w14:paraId="05CBFCED" w14:textId="77777777" w:rsidR="0086587D" w:rsidRDefault="0086587D" w:rsidP="00850CC9">
            <w:r>
              <w:rPr>
                <w:rFonts w:hint="eastAsia"/>
                <w:sz w:val="20"/>
                <w:szCs w:val="20"/>
              </w:rPr>
              <w:t>Used to match target components with external data</w:t>
            </w:r>
          </w:p>
        </w:tc>
      </w:tr>
      <w:tr w:rsidR="0086587D" w14:paraId="4E1980C8" w14:textId="77777777" w:rsidTr="2BD94B8C">
        <w:tc>
          <w:tcPr>
            <w:tcW w:w="703" w:type="dxa"/>
          </w:tcPr>
          <w:p w14:paraId="4FE89A59" w14:textId="77777777" w:rsidR="0086587D" w:rsidRPr="003B631F" w:rsidRDefault="0086587D" w:rsidP="00850CC9">
            <w:pPr>
              <w:rPr>
                <w:sz w:val="20"/>
                <w:szCs w:val="20"/>
              </w:rPr>
            </w:pPr>
            <w:r w:rsidRPr="003B631F">
              <w:rPr>
                <w:rFonts w:hint="eastAsia"/>
                <w:sz w:val="20"/>
                <w:szCs w:val="20"/>
              </w:rPr>
              <w:t>2-6</w:t>
            </w:r>
          </w:p>
        </w:tc>
        <w:tc>
          <w:tcPr>
            <w:tcW w:w="3531" w:type="dxa"/>
          </w:tcPr>
          <w:p w14:paraId="29762013" w14:textId="77777777" w:rsidR="0086587D" w:rsidRDefault="0086587D" w:rsidP="00850CC9">
            <w:r w:rsidRPr="2BD94B8C">
              <w:rPr>
                <w:sz w:val="20"/>
                <w:szCs w:val="20"/>
                <w:lang w:val="en-US"/>
              </w:rPr>
              <w:t>Component File Name</w:t>
            </w:r>
          </w:p>
        </w:tc>
        <w:tc>
          <w:tcPr>
            <w:tcW w:w="1290" w:type="dxa"/>
          </w:tcPr>
          <w:p w14:paraId="33B94747" w14:textId="77777777" w:rsidR="0086587D" w:rsidRDefault="0086587D" w:rsidP="00850CC9">
            <w:pPr>
              <w:jc w:val="center"/>
            </w:pPr>
            <w:r>
              <w:rPr>
                <w:rFonts w:hint="eastAsia"/>
              </w:rPr>
              <w:t>-</w:t>
            </w:r>
          </w:p>
        </w:tc>
        <w:tc>
          <w:tcPr>
            <w:tcW w:w="4212" w:type="dxa"/>
          </w:tcPr>
          <w:p w14:paraId="65F0487B" w14:textId="77777777" w:rsidR="0086587D" w:rsidRPr="002E2027" w:rsidRDefault="0086587D" w:rsidP="2BD94B8C">
            <w:pPr>
              <w:rPr>
                <w:sz w:val="20"/>
                <w:szCs w:val="20"/>
                <w:lang w:val="en-US"/>
              </w:rPr>
            </w:pPr>
            <w:r w:rsidRPr="2BD94B8C">
              <w:rPr>
                <w:sz w:val="20"/>
                <w:szCs w:val="20"/>
                <w:lang w:val="en-US"/>
              </w:rPr>
              <w:t>Used to check the license of the target component</w:t>
            </w:r>
          </w:p>
        </w:tc>
      </w:tr>
      <w:tr w:rsidR="0086587D" w14:paraId="39511FA1" w14:textId="77777777" w:rsidTr="2BD94B8C">
        <w:tc>
          <w:tcPr>
            <w:tcW w:w="703" w:type="dxa"/>
          </w:tcPr>
          <w:p w14:paraId="436E5A4A" w14:textId="77777777" w:rsidR="0086587D" w:rsidRPr="003B631F" w:rsidRDefault="0086587D" w:rsidP="00850CC9">
            <w:pPr>
              <w:rPr>
                <w:sz w:val="20"/>
                <w:szCs w:val="20"/>
              </w:rPr>
            </w:pPr>
            <w:r w:rsidRPr="003B631F">
              <w:rPr>
                <w:rFonts w:hint="eastAsia"/>
                <w:sz w:val="20"/>
                <w:szCs w:val="20"/>
              </w:rPr>
              <w:t>2-7</w:t>
            </w:r>
          </w:p>
        </w:tc>
        <w:tc>
          <w:tcPr>
            <w:tcW w:w="3531" w:type="dxa"/>
          </w:tcPr>
          <w:p w14:paraId="7B8A965B" w14:textId="77777777" w:rsidR="0086587D" w:rsidRDefault="0086587D" w:rsidP="00850CC9">
            <w:r w:rsidRPr="2BD94B8C">
              <w:rPr>
                <w:sz w:val="20"/>
                <w:szCs w:val="20"/>
                <w:lang w:val="en-US"/>
              </w:rPr>
              <w:t>Component Download Location</w:t>
            </w:r>
          </w:p>
        </w:tc>
        <w:tc>
          <w:tcPr>
            <w:tcW w:w="1290" w:type="dxa"/>
          </w:tcPr>
          <w:p w14:paraId="0EB71A39" w14:textId="77777777" w:rsidR="0086587D" w:rsidRDefault="0086587D" w:rsidP="00850CC9">
            <w:pPr>
              <w:jc w:val="center"/>
            </w:pPr>
            <w:r>
              <w:rPr>
                <w:rFonts w:hint="eastAsia"/>
              </w:rPr>
              <w:t>-</w:t>
            </w:r>
          </w:p>
        </w:tc>
        <w:tc>
          <w:tcPr>
            <w:tcW w:w="4212" w:type="dxa"/>
          </w:tcPr>
          <w:p w14:paraId="2175A53F" w14:textId="77777777" w:rsidR="0086587D" w:rsidRPr="002E2027" w:rsidRDefault="0086587D" w:rsidP="2BD94B8C">
            <w:pPr>
              <w:rPr>
                <w:sz w:val="20"/>
                <w:szCs w:val="20"/>
                <w:lang w:val="en-US"/>
              </w:rPr>
            </w:pPr>
            <w:r w:rsidRPr="2BD94B8C">
              <w:rPr>
                <w:sz w:val="20"/>
                <w:szCs w:val="20"/>
                <w:lang w:val="en-US"/>
              </w:rPr>
              <w:t>Used to check the license of the target component</w:t>
            </w:r>
          </w:p>
        </w:tc>
      </w:tr>
      <w:tr w:rsidR="0086587D" w14:paraId="369C89F0" w14:textId="77777777" w:rsidTr="2BD94B8C">
        <w:tc>
          <w:tcPr>
            <w:tcW w:w="703" w:type="dxa"/>
          </w:tcPr>
          <w:p w14:paraId="783730BC" w14:textId="77777777" w:rsidR="0086587D" w:rsidRPr="003B631F" w:rsidRDefault="0086587D" w:rsidP="00850CC9">
            <w:pPr>
              <w:rPr>
                <w:sz w:val="20"/>
                <w:szCs w:val="20"/>
              </w:rPr>
            </w:pPr>
            <w:r w:rsidRPr="003B631F">
              <w:rPr>
                <w:rFonts w:hint="eastAsia"/>
                <w:sz w:val="20"/>
                <w:szCs w:val="20"/>
              </w:rPr>
              <w:t>2-8</w:t>
            </w:r>
          </w:p>
        </w:tc>
        <w:tc>
          <w:tcPr>
            <w:tcW w:w="3531" w:type="dxa"/>
          </w:tcPr>
          <w:p w14:paraId="7855A6E9" w14:textId="77777777" w:rsidR="0086587D" w:rsidRPr="003B631F" w:rsidRDefault="0086587D" w:rsidP="2BD94B8C">
            <w:pPr>
              <w:rPr>
                <w:sz w:val="20"/>
                <w:szCs w:val="20"/>
                <w:lang w:val="en-US"/>
              </w:rPr>
            </w:pPr>
            <w:r w:rsidRPr="2BD94B8C">
              <w:rPr>
                <w:sz w:val="20"/>
                <w:szCs w:val="20"/>
                <w:lang w:val="en-US"/>
              </w:rPr>
              <w:t>Component Declared License</w:t>
            </w:r>
          </w:p>
        </w:tc>
        <w:tc>
          <w:tcPr>
            <w:tcW w:w="1290" w:type="dxa"/>
          </w:tcPr>
          <w:p w14:paraId="08F13A59" w14:textId="77777777" w:rsidR="0086587D" w:rsidRDefault="0086587D" w:rsidP="00850CC9">
            <w:pPr>
              <w:jc w:val="center"/>
            </w:pPr>
            <w:r>
              <w:rPr>
                <w:rFonts w:hint="eastAsia"/>
              </w:rPr>
              <w:t>-</w:t>
            </w:r>
          </w:p>
        </w:tc>
        <w:tc>
          <w:tcPr>
            <w:tcW w:w="4212" w:type="dxa"/>
          </w:tcPr>
          <w:p w14:paraId="29582BFE" w14:textId="77777777" w:rsidR="0086587D" w:rsidRDefault="0086587D" w:rsidP="2BD94B8C">
            <w:pPr>
              <w:rPr>
                <w:sz w:val="20"/>
                <w:szCs w:val="20"/>
                <w:lang w:val="en-US"/>
              </w:rPr>
            </w:pPr>
            <w:r w:rsidRPr="2BD94B8C">
              <w:rPr>
                <w:sz w:val="20"/>
                <w:szCs w:val="20"/>
                <w:lang w:val="en-US"/>
              </w:rPr>
              <w:t>Used to check the license of the target component</w:t>
            </w:r>
          </w:p>
        </w:tc>
      </w:tr>
      <w:tr w:rsidR="0086587D" w14:paraId="0C1310D4" w14:textId="77777777" w:rsidTr="2BD94B8C">
        <w:tc>
          <w:tcPr>
            <w:tcW w:w="703" w:type="dxa"/>
          </w:tcPr>
          <w:p w14:paraId="2E648DC9" w14:textId="77777777" w:rsidR="0086587D" w:rsidRPr="003B631F" w:rsidRDefault="0086587D" w:rsidP="00850CC9">
            <w:pPr>
              <w:rPr>
                <w:sz w:val="20"/>
                <w:szCs w:val="20"/>
              </w:rPr>
            </w:pPr>
            <w:r w:rsidRPr="003B631F">
              <w:rPr>
                <w:rFonts w:hint="eastAsia"/>
                <w:sz w:val="20"/>
                <w:szCs w:val="20"/>
              </w:rPr>
              <w:t>2-9</w:t>
            </w:r>
          </w:p>
        </w:tc>
        <w:tc>
          <w:tcPr>
            <w:tcW w:w="3531" w:type="dxa"/>
          </w:tcPr>
          <w:p w14:paraId="62A02A70" w14:textId="77777777" w:rsidR="0086587D" w:rsidRDefault="0086587D" w:rsidP="00850CC9">
            <w:r w:rsidRPr="2BD94B8C">
              <w:rPr>
                <w:sz w:val="20"/>
                <w:szCs w:val="20"/>
                <w:lang w:val="en-US"/>
              </w:rPr>
              <w:t>Component Concluded License</w:t>
            </w:r>
          </w:p>
        </w:tc>
        <w:tc>
          <w:tcPr>
            <w:tcW w:w="1290" w:type="dxa"/>
          </w:tcPr>
          <w:p w14:paraId="35890366" w14:textId="77777777" w:rsidR="0086587D" w:rsidRDefault="0086587D" w:rsidP="00850CC9">
            <w:pPr>
              <w:jc w:val="center"/>
            </w:pPr>
            <w:r>
              <w:rPr>
                <w:rFonts w:hint="eastAsia"/>
              </w:rPr>
              <w:t>〇</w:t>
            </w:r>
          </w:p>
        </w:tc>
        <w:tc>
          <w:tcPr>
            <w:tcW w:w="4212" w:type="dxa"/>
          </w:tcPr>
          <w:p w14:paraId="64542B6E" w14:textId="77777777" w:rsidR="0086587D" w:rsidRDefault="0086587D" w:rsidP="00850CC9">
            <w:r w:rsidRPr="2BD94B8C">
              <w:rPr>
                <w:sz w:val="20"/>
                <w:szCs w:val="20"/>
                <w:lang w:val="en-US"/>
              </w:rPr>
              <w:t>Used to check the license of the target component</w:t>
            </w:r>
          </w:p>
        </w:tc>
      </w:tr>
      <w:tr w:rsidR="0086587D" w14:paraId="2C6AE1CD" w14:textId="77777777" w:rsidTr="2BD94B8C">
        <w:tc>
          <w:tcPr>
            <w:tcW w:w="703" w:type="dxa"/>
          </w:tcPr>
          <w:p w14:paraId="52793DC7" w14:textId="77777777" w:rsidR="0086587D" w:rsidRPr="003B631F" w:rsidRDefault="0086587D" w:rsidP="00850CC9">
            <w:pPr>
              <w:rPr>
                <w:sz w:val="20"/>
                <w:szCs w:val="20"/>
              </w:rPr>
            </w:pPr>
            <w:r>
              <w:rPr>
                <w:rFonts w:hint="eastAsia"/>
                <w:sz w:val="20"/>
                <w:szCs w:val="20"/>
              </w:rPr>
              <w:t>2-10</w:t>
            </w:r>
          </w:p>
        </w:tc>
        <w:tc>
          <w:tcPr>
            <w:tcW w:w="3531" w:type="dxa"/>
          </w:tcPr>
          <w:p w14:paraId="1043CDF1" w14:textId="77777777" w:rsidR="0086587D" w:rsidRDefault="0086587D" w:rsidP="00850CC9">
            <w:r w:rsidRPr="2BD94B8C">
              <w:rPr>
                <w:sz w:val="20"/>
                <w:szCs w:val="20"/>
                <w:lang w:val="en-US"/>
              </w:rPr>
              <w:t>Component Cryptographic Hash</w:t>
            </w:r>
          </w:p>
        </w:tc>
        <w:tc>
          <w:tcPr>
            <w:tcW w:w="1290" w:type="dxa"/>
          </w:tcPr>
          <w:p w14:paraId="14405771" w14:textId="77777777" w:rsidR="0086587D" w:rsidRDefault="0086587D" w:rsidP="00850CC9">
            <w:pPr>
              <w:jc w:val="center"/>
            </w:pPr>
            <w:r>
              <w:rPr>
                <w:rFonts w:hint="eastAsia"/>
              </w:rPr>
              <w:t>-</w:t>
            </w:r>
          </w:p>
        </w:tc>
        <w:tc>
          <w:tcPr>
            <w:tcW w:w="4212" w:type="dxa"/>
          </w:tcPr>
          <w:p w14:paraId="03674912" w14:textId="77777777" w:rsidR="0086587D" w:rsidRPr="002E2027" w:rsidRDefault="0086587D" w:rsidP="2BD94B8C">
            <w:pPr>
              <w:rPr>
                <w:sz w:val="20"/>
                <w:szCs w:val="20"/>
                <w:lang w:val="en-US"/>
              </w:rPr>
            </w:pPr>
            <w:r w:rsidRPr="2BD94B8C">
              <w:rPr>
                <w:sz w:val="20"/>
                <w:szCs w:val="20"/>
                <w:lang w:val="en-US"/>
              </w:rPr>
              <w:t>Used to verify the authenticity of the target component</w:t>
            </w:r>
          </w:p>
        </w:tc>
      </w:tr>
      <w:tr w:rsidR="0086587D" w14:paraId="78845236" w14:textId="77777777" w:rsidTr="2BD94B8C">
        <w:tc>
          <w:tcPr>
            <w:tcW w:w="703" w:type="dxa"/>
          </w:tcPr>
          <w:p w14:paraId="1B653A09" w14:textId="77777777" w:rsidR="0086587D" w:rsidRPr="003B631F" w:rsidRDefault="0086587D" w:rsidP="00850CC9">
            <w:pPr>
              <w:rPr>
                <w:sz w:val="20"/>
                <w:szCs w:val="20"/>
              </w:rPr>
            </w:pPr>
            <w:r w:rsidRPr="003B631F">
              <w:rPr>
                <w:rFonts w:hint="eastAsia"/>
                <w:sz w:val="20"/>
                <w:szCs w:val="20"/>
              </w:rPr>
              <w:lastRenderedPageBreak/>
              <w:t>2-11</w:t>
            </w:r>
          </w:p>
        </w:tc>
        <w:tc>
          <w:tcPr>
            <w:tcW w:w="3531" w:type="dxa"/>
          </w:tcPr>
          <w:p w14:paraId="15702677" w14:textId="77777777" w:rsidR="0086587D" w:rsidRDefault="0086587D" w:rsidP="00850CC9">
            <w:r w:rsidRPr="2BD94B8C">
              <w:rPr>
                <w:sz w:val="20"/>
                <w:szCs w:val="20"/>
                <w:lang w:val="en-US"/>
              </w:rPr>
              <w:t>Component Copyright Notice</w:t>
            </w:r>
          </w:p>
        </w:tc>
        <w:tc>
          <w:tcPr>
            <w:tcW w:w="1290" w:type="dxa"/>
          </w:tcPr>
          <w:p w14:paraId="0A8069BE" w14:textId="673A9F53" w:rsidR="0086587D" w:rsidRDefault="0086587D" w:rsidP="00850CC9">
            <w:pPr>
              <w:jc w:val="center"/>
            </w:pPr>
            <w:r>
              <w:rPr>
                <w:rFonts w:hint="eastAsia"/>
              </w:rPr>
              <w:t>〇</w:t>
            </w:r>
            <w:r w:rsidRPr="007D0BE8">
              <w:rPr>
                <w:rFonts w:hint="eastAsia"/>
                <w:vertAlign w:val="superscript"/>
              </w:rPr>
              <w:t>※</w:t>
            </w:r>
          </w:p>
        </w:tc>
        <w:tc>
          <w:tcPr>
            <w:tcW w:w="4212" w:type="dxa"/>
          </w:tcPr>
          <w:p w14:paraId="7B654E93" w14:textId="77777777" w:rsidR="0086587D" w:rsidRPr="007D0BE8" w:rsidRDefault="0086587D" w:rsidP="2BD94B8C">
            <w:pPr>
              <w:rPr>
                <w:sz w:val="20"/>
                <w:szCs w:val="20"/>
                <w:lang w:val="en-US"/>
              </w:rPr>
            </w:pPr>
            <w:r w:rsidRPr="2BD94B8C">
              <w:rPr>
                <w:sz w:val="20"/>
                <w:szCs w:val="20"/>
                <w:lang w:val="en-US"/>
              </w:rPr>
              <w:t>Used to check the copyright of the target component</w:t>
            </w:r>
          </w:p>
        </w:tc>
      </w:tr>
      <w:tr w:rsidR="0086587D" w14:paraId="2C33DF5F" w14:textId="77777777" w:rsidTr="2BD94B8C">
        <w:tc>
          <w:tcPr>
            <w:tcW w:w="703" w:type="dxa"/>
          </w:tcPr>
          <w:p w14:paraId="0752E8B7" w14:textId="77777777" w:rsidR="0086587D" w:rsidRPr="003B631F" w:rsidRDefault="0086587D" w:rsidP="00850CC9">
            <w:pPr>
              <w:rPr>
                <w:sz w:val="20"/>
                <w:szCs w:val="20"/>
              </w:rPr>
            </w:pPr>
            <w:r w:rsidRPr="003B631F">
              <w:rPr>
                <w:rFonts w:hint="eastAsia"/>
                <w:sz w:val="20"/>
                <w:szCs w:val="20"/>
              </w:rPr>
              <w:t>2-12</w:t>
            </w:r>
          </w:p>
        </w:tc>
        <w:tc>
          <w:tcPr>
            <w:tcW w:w="3531" w:type="dxa"/>
          </w:tcPr>
          <w:p w14:paraId="12B67B24" w14:textId="0A6FB6EB" w:rsidR="0086587D" w:rsidRDefault="0086587D" w:rsidP="00850CC9">
            <w:r w:rsidRPr="2BD94B8C">
              <w:rPr>
                <w:sz w:val="20"/>
                <w:szCs w:val="20"/>
                <w:lang w:val="en-US"/>
              </w:rPr>
              <w:t>Component External Document References​</w:t>
            </w:r>
          </w:p>
        </w:tc>
        <w:tc>
          <w:tcPr>
            <w:tcW w:w="1290" w:type="dxa"/>
          </w:tcPr>
          <w:p w14:paraId="7D9ED291" w14:textId="77777777" w:rsidR="0086587D" w:rsidRDefault="0086587D" w:rsidP="00850CC9">
            <w:pPr>
              <w:jc w:val="center"/>
            </w:pPr>
            <w:r>
              <w:rPr>
                <w:rFonts w:hint="eastAsia"/>
              </w:rPr>
              <w:t>〇</w:t>
            </w:r>
          </w:p>
        </w:tc>
        <w:tc>
          <w:tcPr>
            <w:tcW w:w="4212" w:type="dxa"/>
          </w:tcPr>
          <w:p w14:paraId="5100F13F" w14:textId="77777777" w:rsidR="0086587D" w:rsidRDefault="0086587D" w:rsidP="00850CC9">
            <w:r w:rsidRPr="003B631F">
              <w:rPr>
                <w:rFonts w:hint="eastAsia"/>
                <w:sz w:val="20"/>
                <w:szCs w:val="20"/>
              </w:rPr>
              <w:t>Used for matching with external SBOM</w:t>
            </w:r>
          </w:p>
        </w:tc>
      </w:tr>
    </w:tbl>
    <w:p w14:paraId="5D0CFF0D" w14:textId="77777777" w:rsidR="0086587D" w:rsidRDefault="0086587D" w:rsidP="0086587D">
      <w:pPr>
        <w:jc w:val="right"/>
      </w:pPr>
      <w:r w:rsidRPr="2BD94B8C">
        <w:rPr>
          <w:lang w:val="en-US"/>
        </w:rPr>
        <w:t>(Legend: 〇: Required, -: Optional)</w:t>
      </w:r>
    </w:p>
    <w:p w14:paraId="56A170C2" w14:textId="77777777" w:rsidR="0086587D" w:rsidRDefault="0086587D" w:rsidP="0086587D"/>
    <w:p w14:paraId="3C6A8E55" w14:textId="77777777" w:rsidR="00CD4AF7" w:rsidRPr="00FE39CF" w:rsidRDefault="00CD4AF7" w:rsidP="00CD4AF7">
      <w:pPr>
        <w:ind w:firstLineChars="100" w:firstLine="220"/>
      </w:pPr>
      <w:r>
        <w:rPr>
          <w:rFonts w:hint="eastAsia"/>
        </w:rPr>
        <w:t>The Automotive SBOM data fields are described below.</w:t>
      </w:r>
    </w:p>
    <w:p w14:paraId="5EE32B4B" w14:textId="77777777" w:rsidR="00CD4AF7" w:rsidRPr="00445662" w:rsidRDefault="00CD4AF7" w:rsidP="00CD4AF7">
      <w:pPr>
        <w:pStyle w:val="3"/>
        <w:numPr>
          <w:ilvl w:val="0"/>
          <w:numId w:val="17"/>
        </w:numPr>
      </w:pPr>
      <w:r w:rsidRPr="00445662">
        <w:t>SBOM Metadata</w:t>
      </w:r>
    </w:p>
    <w:p w14:paraId="4C00C2F9" w14:textId="77777777" w:rsidR="00CD4AF7" w:rsidRPr="00445662" w:rsidRDefault="00CD4AF7" w:rsidP="00CD4AF7">
      <w:pPr>
        <w:pStyle w:val="3"/>
        <w:numPr>
          <w:ilvl w:val="1"/>
          <w:numId w:val="17"/>
        </w:numPr>
      </w:pPr>
      <w:r w:rsidRPr="00445662">
        <w:t>SBOM Author Name</w:t>
      </w:r>
    </w:p>
    <w:p w14:paraId="5444A56B" w14:textId="77777777" w:rsidR="00CD4AF7" w:rsidRPr="006B7C1A" w:rsidRDefault="00CD4AF7" w:rsidP="00CD4AF7">
      <w:pPr>
        <w:ind w:left="567"/>
        <w:rPr>
          <w:u w:val="single"/>
        </w:rPr>
      </w:pPr>
      <w:r w:rsidRPr="006B7C1A">
        <w:rPr>
          <w:rFonts w:hint="eastAsia"/>
          <w:u w:val="single"/>
        </w:rPr>
        <w:t>Description and Uses</w:t>
      </w:r>
    </w:p>
    <w:p w14:paraId="65605E20" w14:textId="1E23AC8A" w:rsidR="007C2B27" w:rsidRPr="007C2B27" w:rsidRDefault="007C2B27" w:rsidP="007C2B27">
      <w:pPr>
        <w:pStyle w:val="a0"/>
        <w:numPr>
          <w:ilvl w:val="0"/>
          <w:numId w:val="8"/>
        </w:numPr>
        <w:rPr>
          <w:lang w:val="en-US"/>
        </w:rPr>
      </w:pPr>
      <w:r w:rsidRPr="007C2B27">
        <w:rPr>
          <w:lang w:val="en-US"/>
        </w:rPr>
        <w:t>Used to uniquely identify the SBOM creation entity.</w:t>
      </w:r>
    </w:p>
    <w:p w14:paraId="3D07E670" w14:textId="40186ACA" w:rsidR="007C2B27" w:rsidRPr="007C2B27" w:rsidRDefault="007C2B27" w:rsidP="007C2B27">
      <w:pPr>
        <w:pStyle w:val="a0"/>
        <w:numPr>
          <w:ilvl w:val="0"/>
          <w:numId w:val="8"/>
        </w:numPr>
        <w:rPr>
          <w:lang w:val="en-US"/>
        </w:rPr>
      </w:pPr>
      <w:r w:rsidRPr="007C2B27">
        <w:rPr>
          <w:lang w:val="en-US"/>
        </w:rPr>
        <w:t>This information identifies the entity that created (provided) the SBOM, and should be a company name or individual name. Multiple entities are allowed.</w:t>
      </w:r>
    </w:p>
    <w:p w14:paraId="73203758" w14:textId="5125899A" w:rsidR="007C2B27" w:rsidRPr="007C2B27" w:rsidRDefault="007C2B27" w:rsidP="007C2B27">
      <w:pPr>
        <w:pStyle w:val="a0"/>
        <w:numPr>
          <w:ilvl w:val="0"/>
          <w:numId w:val="8"/>
        </w:numPr>
        <w:rPr>
          <w:lang w:val="en-US"/>
        </w:rPr>
      </w:pPr>
      <w:r w:rsidRPr="007C2B27">
        <w:rPr>
          <w:lang w:val="en-US"/>
        </w:rPr>
        <w:t>Include the legal entity name and unique identifier (e.g., email address, website) if available. If the legal entity name is not available, include the name of the SBOM creator along with contact information such as an email address.</w:t>
      </w:r>
    </w:p>
    <w:p w14:paraId="71B940AB" w14:textId="6F572273" w:rsidR="007C2B27" w:rsidRPr="007C2B27" w:rsidRDefault="007C2B27" w:rsidP="007C2B27">
      <w:pPr>
        <w:pStyle w:val="a0"/>
        <w:numPr>
          <w:ilvl w:val="0"/>
          <w:numId w:val="8"/>
        </w:numPr>
      </w:pPr>
      <w:r w:rsidRPr="007C2B27">
        <w:rPr>
          <w:lang w:val="en-US"/>
        </w:rPr>
        <w:t xml:space="preserve">If possible, include information about the tools and versions used by the SBOM creator to create the SBOM (this can be used to judge the quality of the SBOM). </w:t>
      </w:r>
    </w:p>
    <w:p w14:paraId="3D65A348" w14:textId="6AF2E424" w:rsidR="00CD4AF7" w:rsidRPr="00CB412D" w:rsidRDefault="00CD4AF7" w:rsidP="007C2B27">
      <w:pPr>
        <w:rPr>
          <w:rFonts w:hint="eastAsia"/>
        </w:rPr>
      </w:pPr>
    </w:p>
    <w:p w14:paraId="7F35CAF5" w14:textId="77777777" w:rsidR="00CD4AF7" w:rsidRPr="006B7C1A" w:rsidRDefault="00CD4AF7" w:rsidP="00CD4AF7">
      <w:pPr>
        <w:ind w:left="567"/>
        <w:rPr>
          <w:u w:val="single"/>
        </w:rPr>
      </w:pPr>
      <w:r w:rsidRPr="006B7C1A">
        <w:rPr>
          <w:rFonts w:hint="eastAsia"/>
          <w:u w:val="single"/>
        </w:rPr>
        <w:t>Specific examples</w:t>
      </w:r>
    </w:p>
    <w:p w14:paraId="4DB815FC" w14:textId="4626744B" w:rsidR="00CD4AF7" w:rsidRPr="00A94221" w:rsidRDefault="00CD4AF7" w:rsidP="2BD94B8C">
      <w:pPr>
        <w:ind w:left="567"/>
        <w:rPr>
          <w:u w:val="single"/>
          <w:lang w:val="en-US"/>
        </w:rPr>
      </w:pPr>
      <w:r w:rsidRPr="2BD94B8C">
        <w:rPr>
          <w:lang w:val="en-US"/>
        </w:rPr>
        <w:t>"creators": ["Organization: T Company, Ltd. ", "Tool: BlackDuck v2024.10.1"]</w:t>
      </w:r>
      <w:r w:rsidRPr="2BD94B8C">
        <w:rPr>
          <w:lang w:val="en-US"/>
        </w:rPr>
        <w:cr/>
        <w:t xml:space="preserve"> </w:t>
      </w:r>
    </w:p>
    <w:p w14:paraId="2A303D7D" w14:textId="77777777" w:rsidR="00CD4AF7" w:rsidRPr="00445662" w:rsidRDefault="00CD4AF7" w:rsidP="00CD4AF7">
      <w:pPr>
        <w:pStyle w:val="3"/>
        <w:numPr>
          <w:ilvl w:val="1"/>
          <w:numId w:val="17"/>
        </w:numPr>
      </w:pPr>
      <w:r w:rsidRPr="00445662">
        <w:t>SBOM Timestamp</w:t>
      </w:r>
    </w:p>
    <w:p w14:paraId="17B3AF31" w14:textId="77777777" w:rsidR="00CD4AF7" w:rsidRPr="006B7C1A" w:rsidRDefault="00CD4AF7" w:rsidP="00CD4AF7">
      <w:pPr>
        <w:ind w:left="567"/>
        <w:rPr>
          <w:u w:val="single"/>
        </w:rPr>
      </w:pPr>
      <w:r w:rsidRPr="006B7C1A">
        <w:rPr>
          <w:rFonts w:hint="eastAsia"/>
          <w:u w:val="single"/>
        </w:rPr>
        <w:t>Description and Uses</w:t>
      </w:r>
    </w:p>
    <w:p w14:paraId="6354A8EA" w14:textId="77777777" w:rsidR="00CD4AF7" w:rsidRDefault="00CD4AF7" w:rsidP="00CD4AF7">
      <w:pPr>
        <w:pStyle w:val="a0"/>
        <w:numPr>
          <w:ilvl w:val="0"/>
          <w:numId w:val="8"/>
        </w:numPr>
      </w:pPr>
      <w:r w:rsidRPr="2BD94B8C">
        <w:rPr>
          <w:lang w:val="en-US"/>
        </w:rPr>
        <w:t>Used to identify the date and time the SBOM was created or updated.</w:t>
      </w:r>
    </w:p>
    <w:p w14:paraId="41E1091A" w14:textId="77777777" w:rsidR="00CD4AF7" w:rsidRPr="00EC7906" w:rsidRDefault="00CD4AF7" w:rsidP="00CD4AF7">
      <w:pPr>
        <w:pStyle w:val="a0"/>
        <w:numPr>
          <w:ilvl w:val="0"/>
          <w:numId w:val="8"/>
        </w:numPr>
      </w:pPr>
      <w:r w:rsidRPr="2BD94B8C">
        <w:rPr>
          <w:lang w:val="en-US"/>
        </w:rPr>
        <w:t>Be represented in a format that is consistent across time zones and locales ( e.g., ISO 860111 ).</w:t>
      </w:r>
    </w:p>
    <w:p w14:paraId="7126FA17" w14:textId="77777777" w:rsidR="00CD4AF7" w:rsidRPr="006B7C1A" w:rsidRDefault="00CD4AF7" w:rsidP="00CD4AF7">
      <w:pPr>
        <w:ind w:left="567"/>
        <w:rPr>
          <w:u w:val="single"/>
        </w:rPr>
      </w:pPr>
      <w:r w:rsidRPr="006B7C1A">
        <w:rPr>
          <w:rFonts w:hint="eastAsia"/>
          <w:u w:val="single"/>
        </w:rPr>
        <w:t>Specific examples</w:t>
      </w:r>
    </w:p>
    <w:p w14:paraId="7F5547C7" w14:textId="7A7F67A5" w:rsidR="00CD4AF7" w:rsidRPr="00A36F8D" w:rsidRDefault="00CD4AF7" w:rsidP="00CD4AF7">
      <w:pPr>
        <w:ind w:left="567"/>
        <w:rPr>
          <w:lang w:val="en-US"/>
        </w:rPr>
      </w:pPr>
      <w:r w:rsidRPr="00A36F8D">
        <w:rPr>
          <w:lang w:val="en-US"/>
        </w:rPr>
        <w:t>"created": "2025-01-24T22:31:37Z"</w:t>
      </w:r>
    </w:p>
    <w:p w14:paraId="05AF8E37" w14:textId="77777777" w:rsidR="00CD4AF7" w:rsidRPr="006B7C1A" w:rsidRDefault="00CD4AF7" w:rsidP="00CD4AF7"/>
    <w:p w14:paraId="3AEF7D44" w14:textId="77777777" w:rsidR="00CD4AF7" w:rsidRPr="00445662" w:rsidRDefault="00CD4AF7" w:rsidP="00CD4AF7">
      <w:pPr>
        <w:pStyle w:val="3"/>
        <w:numPr>
          <w:ilvl w:val="1"/>
          <w:numId w:val="17"/>
        </w:numPr>
      </w:pPr>
      <w:r w:rsidRPr="00445662">
        <w:t>SBOM Type</w:t>
      </w:r>
    </w:p>
    <w:p w14:paraId="10A576C4" w14:textId="77777777" w:rsidR="00CD4AF7" w:rsidRPr="006B7C1A" w:rsidRDefault="00CD4AF7" w:rsidP="00CD4AF7">
      <w:pPr>
        <w:ind w:left="567"/>
        <w:rPr>
          <w:u w:val="single"/>
        </w:rPr>
      </w:pPr>
      <w:r w:rsidRPr="006B7C1A">
        <w:rPr>
          <w:rFonts w:hint="eastAsia"/>
          <w:u w:val="single"/>
        </w:rPr>
        <w:t>Description and Uses</w:t>
      </w:r>
    </w:p>
    <w:p w14:paraId="36CA079C" w14:textId="77777777" w:rsidR="00CD4AF7" w:rsidRDefault="00CD4AF7" w:rsidP="00CD4AF7">
      <w:pPr>
        <w:pStyle w:val="a0"/>
        <w:numPr>
          <w:ilvl w:val="0"/>
          <w:numId w:val="8"/>
        </w:numPr>
      </w:pPr>
      <w:r w:rsidRPr="2BD94B8C">
        <w:rPr>
          <w:lang w:val="en-US"/>
        </w:rPr>
        <w:t>Used to identify the timing and target of the SBOM.</w:t>
      </w:r>
    </w:p>
    <w:p w14:paraId="7F92AD4E" w14:textId="62766EEE" w:rsidR="00CD4AF7" w:rsidRDefault="00CD4AF7" w:rsidP="00CD4AF7">
      <w:pPr>
        <w:pStyle w:val="a0"/>
        <w:numPr>
          <w:ilvl w:val="0"/>
          <w:numId w:val="8"/>
        </w:numPr>
      </w:pPr>
      <w:r>
        <w:rPr>
          <w:rFonts w:hint="eastAsia"/>
        </w:rPr>
        <w:t xml:space="preserve">Expressed using the CISA SBOM Types described in </w:t>
      </w:r>
      <w:r w:rsidR="00DA3B3E">
        <w:rPr>
          <w:rFonts w:hint="eastAsia"/>
        </w:rPr>
        <w:t xml:space="preserve">Chapter </w:t>
      </w:r>
      <w:r w:rsidR="00DA3B3E">
        <w:fldChar w:fldCharType="begin"/>
      </w:r>
      <w:r w:rsidR="00DA3B3E">
        <w:instrText xml:space="preserve"> </w:instrText>
      </w:r>
      <w:r w:rsidR="00DA3B3E">
        <w:rPr>
          <w:rFonts w:hint="eastAsia"/>
        </w:rPr>
        <w:instrText>REF _Ref188756833 \n \h</w:instrText>
      </w:r>
      <w:r w:rsidR="00DA3B3E">
        <w:instrText xml:space="preserve"> </w:instrText>
      </w:r>
      <w:r w:rsidR="00DA3B3E">
        <w:fldChar w:fldCharType="separate"/>
      </w:r>
      <w:r w:rsidR="00DA3B3E">
        <w:t>8.4</w:t>
      </w:r>
      <w:r w:rsidR="00DA3B3E">
        <w:fldChar w:fldCharType="end"/>
      </w:r>
      <w:r>
        <w:t>.</w:t>
      </w:r>
    </w:p>
    <w:p w14:paraId="390F8E09" w14:textId="77777777" w:rsidR="00CD4AF7" w:rsidRPr="006B7C1A" w:rsidRDefault="00CD4AF7" w:rsidP="00CD4AF7">
      <w:pPr>
        <w:ind w:left="567"/>
        <w:rPr>
          <w:u w:val="single"/>
        </w:rPr>
      </w:pPr>
      <w:r w:rsidRPr="006B7C1A">
        <w:rPr>
          <w:rFonts w:hint="eastAsia"/>
          <w:u w:val="single"/>
        </w:rPr>
        <w:t>Specific examples</w:t>
      </w:r>
    </w:p>
    <w:p w14:paraId="24C8BD1F" w14:textId="3C669FF2" w:rsidR="00CD4AF7" w:rsidRPr="00A36F8D" w:rsidRDefault="00CD4AF7" w:rsidP="00CD4AF7">
      <w:pPr>
        <w:ind w:left="567"/>
        <w:rPr>
          <w:lang w:val="en-US"/>
        </w:rPr>
      </w:pPr>
      <w:r w:rsidRPr="2BD94B8C">
        <w:rPr>
          <w:lang w:val="en-US"/>
        </w:rPr>
        <w:lastRenderedPageBreak/>
        <w:t>" creator comment ": [" Type : Build "]</w:t>
      </w:r>
    </w:p>
    <w:p w14:paraId="440C1D89" w14:textId="77777777" w:rsidR="00CD4AF7" w:rsidRPr="006B7C1A" w:rsidRDefault="00CD4AF7" w:rsidP="00CD4AF7"/>
    <w:p w14:paraId="1FD5F15B" w14:textId="77777777" w:rsidR="00CD4AF7" w:rsidRPr="00445662" w:rsidRDefault="00CD4AF7" w:rsidP="00CD4AF7">
      <w:pPr>
        <w:pStyle w:val="3"/>
        <w:numPr>
          <w:ilvl w:val="1"/>
          <w:numId w:val="17"/>
        </w:numPr>
      </w:pPr>
      <w:r w:rsidRPr="00445662">
        <w:t>SBOM Primary Component</w:t>
      </w:r>
    </w:p>
    <w:p w14:paraId="6D98E8B4" w14:textId="77777777" w:rsidR="00CD4AF7" w:rsidRPr="006B7C1A" w:rsidRDefault="00CD4AF7" w:rsidP="00CD4AF7">
      <w:pPr>
        <w:ind w:left="567"/>
        <w:rPr>
          <w:u w:val="single"/>
        </w:rPr>
      </w:pPr>
      <w:r w:rsidRPr="006B7C1A">
        <w:rPr>
          <w:rFonts w:hint="eastAsia"/>
          <w:u w:val="single"/>
        </w:rPr>
        <w:t>Description and Uses</w:t>
      </w:r>
    </w:p>
    <w:p w14:paraId="1E242785" w14:textId="77777777" w:rsidR="00CD4AF7" w:rsidRDefault="00CD4AF7" w:rsidP="00CD4AF7">
      <w:pPr>
        <w:pStyle w:val="a0"/>
        <w:numPr>
          <w:ilvl w:val="0"/>
          <w:numId w:val="8"/>
        </w:numPr>
      </w:pPr>
      <w:r w:rsidRPr="2BD94B8C">
        <w:rPr>
          <w:lang w:val="en-US"/>
        </w:rPr>
        <w:t>Used to identify the target component that the SBOM represents.</w:t>
      </w:r>
    </w:p>
    <w:p w14:paraId="6C0CE2F8" w14:textId="2076FD94" w:rsidR="00CD4AF7" w:rsidRDefault="00FD3519" w:rsidP="00CD4AF7">
      <w:pPr>
        <w:pStyle w:val="a0"/>
        <w:numPr>
          <w:ilvl w:val="0"/>
          <w:numId w:val="8"/>
        </w:numPr>
      </w:pPr>
      <w:r w:rsidRPr="00FD3519">
        <w:rPr>
          <w:lang w:val="en-US"/>
        </w:rPr>
        <w:t>Generally, the name of the target software (product, function name, etc.) is assumed, but the project name or various codes (software product number, etc.) within each entity may also be used.</w:t>
      </w:r>
    </w:p>
    <w:p w14:paraId="456C3323" w14:textId="77777777" w:rsidR="00CD4AF7" w:rsidRPr="006B7C1A" w:rsidRDefault="00CD4AF7" w:rsidP="00CD4AF7">
      <w:pPr>
        <w:ind w:left="567"/>
        <w:rPr>
          <w:u w:val="single"/>
        </w:rPr>
      </w:pPr>
      <w:r w:rsidRPr="006B7C1A">
        <w:rPr>
          <w:rFonts w:hint="eastAsia"/>
          <w:u w:val="single"/>
        </w:rPr>
        <w:t>Specific examples</w:t>
      </w:r>
    </w:p>
    <w:p w14:paraId="62F2A70B" w14:textId="77777777" w:rsidR="00CD4AF7" w:rsidRPr="00A36F8D" w:rsidRDefault="00CD4AF7" w:rsidP="00A36F8D">
      <w:pPr>
        <w:ind w:left="567"/>
        <w:rPr>
          <w:lang w:val="en-US"/>
        </w:rPr>
      </w:pPr>
      <w:r w:rsidRPr="2BD94B8C">
        <w:rPr>
          <w:lang w:val="en-US"/>
        </w:rPr>
        <w:t>" name " : "T-Sample" (if using the software name), " xxxxx-xxxxx " (if using the software model number)</w:t>
      </w:r>
    </w:p>
    <w:p w14:paraId="478B7186" w14:textId="77777777" w:rsidR="00CD4AF7" w:rsidRDefault="00CD4AF7" w:rsidP="00CD4AF7"/>
    <w:p w14:paraId="4B8EF407" w14:textId="77777777" w:rsidR="00CD4AF7" w:rsidRPr="006B7C1A" w:rsidRDefault="00CD4AF7" w:rsidP="00BC7353">
      <w:pPr>
        <w:pStyle w:val="3"/>
        <w:numPr>
          <w:ilvl w:val="0"/>
          <w:numId w:val="17"/>
        </w:numPr>
      </w:pPr>
      <w:r w:rsidRPr="00BC7353">
        <w:t>Component Attributes</w:t>
      </w:r>
    </w:p>
    <w:p w14:paraId="46347BEC" w14:textId="77777777" w:rsidR="00CD4AF7" w:rsidRPr="00445662" w:rsidRDefault="00CD4AF7" w:rsidP="00BC7353">
      <w:pPr>
        <w:pStyle w:val="3"/>
        <w:numPr>
          <w:ilvl w:val="1"/>
          <w:numId w:val="17"/>
        </w:numPr>
      </w:pPr>
      <w:r w:rsidRPr="00BC7353">
        <w:t>Component Name</w:t>
      </w:r>
    </w:p>
    <w:p w14:paraId="6682DC3B" w14:textId="77777777" w:rsidR="00CD4AF7" w:rsidRPr="006B7C1A" w:rsidRDefault="00CD4AF7" w:rsidP="00CD4AF7">
      <w:pPr>
        <w:ind w:left="567"/>
        <w:rPr>
          <w:u w:val="single"/>
        </w:rPr>
      </w:pPr>
      <w:r w:rsidRPr="006B7C1A">
        <w:rPr>
          <w:rFonts w:hint="eastAsia"/>
          <w:u w:val="single"/>
        </w:rPr>
        <w:t>Description and Uses</w:t>
      </w:r>
    </w:p>
    <w:p w14:paraId="4547B8EC" w14:textId="77777777" w:rsidR="00CD4AF7" w:rsidRDefault="00CD4AF7" w:rsidP="00CD4AF7">
      <w:pPr>
        <w:pStyle w:val="a0"/>
        <w:numPr>
          <w:ilvl w:val="0"/>
          <w:numId w:val="8"/>
        </w:numPr>
      </w:pPr>
      <w:r w:rsidRPr="2BD94B8C">
        <w:rPr>
          <w:lang w:val="en-US"/>
        </w:rPr>
        <w:t>Used to identify the component.</w:t>
      </w:r>
    </w:p>
    <w:p w14:paraId="6B8E0861" w14:textId="4CCEFDF1" w:rsidR="00CD4AF7" w:rsidRPr="00FD40A9" w:rsidRDefault="00BC7353" w:rsidP="00CD4AF7">
      <w:pPr>
        <w:pStyle w:val="a0"/>
        <w:numPr>
          <w:ilvl w:val="0"/>
          <w:numId w:val="8"/>
        </w:numPr>
      </w:pPr>
      <w:r w:rsidRPr="00BC7353">
        <w:rPr>
          <w:lang w:val="en-US"/>
        </w:rPr>
        <w:t>Generally, the name of the target software (product, function name, etc.) is assumed, but the project name or various codes (software product number, etc.) within each entity may also be used.</w:t>
      </w:r>
    </w:p>
    <w:p w14:paraId="42E4587D" w14:textId="77777777" w:rsidR="00CD4AF7" w:rsidRPr="006B7C1A" w:rsidRDefault="00CD4AF7" w:rsidP="00CD4AF7">
      <w:pPr>
        <w:ind w:left="567"/>
        <w:rPr>
          <w:u w:val="single"/>
        </w:rPr>
      </w:pPr>
      <w:r w:rsidRPr="006B7C1A">
        <w:rPr>
          <w:rFonts w:hint="eastAsia"/>
          <w:u w:val="single"/>
        </w:rPr>
        <w:t>Specific examples</w:t>
      </w:r>
    </w:p>
    <w:p w14:paraId="4D2398F0" w14:textId="6EBFDB6C" w:rsidR="00CD4AF7" w:rsidRPr="0080342A" w:rsidRDefault="00CD4AF7" w:rsidP="00A36F8D">
      <w:pPr>
        <w:ind w:left="567"/>
        <w:rPr>
          <w:lang w:val="en-US"/>
        </w:rPr>
      </w:pPr>
      <w:r w:rsidRPr="2BD94B8C">
        <w:rPr>
          <w:lang w:val="en-US"/>
        </w:rPr>
        <w:t>" name " : "A-Component " ( if using the function name), " xxxxx-xxxxx " ( if using the software part number)</w:t>
      </w:r>
    </w:p>
    <w:p w14:paraId="69AF0DBF" w14:textId="77777777" w:rsidR="00CD4AF7" w:rsidRPr="00FD40A9" w:rsidRDefault="00CD4AF7" w:rsidP="00CD4AF7"/>
    <w:p w14:paraId="7BAF3B10" w14:textId="77777777" w:rsidR="00CD4AF7" w:rsidRPr="00445662" w:rsidRDefault="00CD4AF7" w:rsidP="007555B9">
      <w:pPr>
        <w:pStyle w:val="3"/>
        <w:numPr>
          <w:ilvl w:val="1"/>
          <w:numId w:val="17"/>
        </w:numPr>
      </w:pPr>
      <w:r w:rsidRPr="007555B9">
        <w:t>Component Version</w:t>
      </w:r>
    </w:p>
    <w:p w14:paraId="0C79DD7C" w14:textId="77777777" w:rsidR="00CD4AF7" w:rsidRPr="006B7C1A" w:rsidRDefault="00CD4AF7" w:rsidP="00CD4AF7">
      <w:pPr>
        <w:ind w:left="567"/>
        <w:rPr>
          <w:u w:val="single"/>
        </w:rPr>
      </w:pPr>
      <w:r w:rsidRPr="006B7C1A">
        <w:rPr>
          <w:rFonts w:hint="eastAsia"/>
          <w:u w:val="single"/>
        </w:rPr>
        <w:t>Description and Uses</w:t>
      </w:r>
    </w:p>
    <w:p w14:paraId="3A329D83" w14:textId="7CE9764F" w:rsidR="00CD4AF7" w:rsidRPr="00FD40A9" w:rsidRDefault="007555B9" w:rsidP="00CD4AF7">
      <w:pPr>
        <w:pStyle w:val="a0"/>
        <w:numPr>
          <w:ilvl w:val="0"/>
          <w:numId w:val="8"/>
        </w:numPr>
      </w:pPr>
      <w:r w:rsidRPr="007555B9">
        <w:rPr>
          <w:lang w:val="en-US"/>
        </w:rPr>
        <w:t>A version number to identify the version of the component. If unique version of information is not provided, a hash value of the component is used.</w:t>
      </w:r>
    </w:p>
    <w:p w14:paraId="42D17EA9" w14:textId="77777777" w:rsidR="00CD4AF7" w:rsidRPr="006B7C1A" w:rsidRDefault="00CD4AF7" w:rsidP="00CD4AF7">
      <w:pPr>
        <w:ind w:left="567"/>
        <w:rPr>
          <w:u w:val="single"/>
        </w:rPr>
      </w:pPr>
      <w:r w:rsidRPr="006B7C1A">
        <w:rPr>
          <w:rFonts w:hint="eastAsia"/>
          <w:u w:val="single"/>
        </w:rPr>
        <w:t>Specific examples</w:t>
      </w:r>
    </w:p>
    <w:p w14:paraId="79F4EB96" w14:textId="0A507519" w:rsidR="00CD4AF7" w:rsidRPr="00A36F8D" w:rsidRDefault="00CD4AF7" w:rsidP="00A36F8D">
      <w:pPr>
        <w:ind w:left="567"/>
        <w:rPr>
          <w:lang w:val="en-US"/>
        </w:rPr>
      </w:pPr>
      <w:r w:rsidRPr="2BD94B8C">
        <w:rPr>
          <w:lang w:val="en-US"/>
        </w:rPr>
        <w:t xml:space="preserve">“ versionInfo ” : “ </w:t>
      </w:r>
      <w:r w:rsidRPr="005620FF">
        <w:rPr>
          <w:lang w:val="en-US"/>
        </w:rPr>
        <w:t xml:space="preserve">1.0.a </w:t>
      </w:r>
      <w:r w:rsidRPr="2BD94B8C">
        <w:rPr>
          <w:lang w:val="en-US"/>
        </w:rPr>
        <w:t>”</w:t>
      </w:r>
    </w:p>
    <w:p w14:paraId="43FEE3A9" w14:textId="77777777" w:rsidR="00CD4AF7" w:rsidRDefault="00CD4AF7" w:rsidP="00CD4AF7"/>
    <w:p w14:paraId="2470A223" w14:textId="77777777" w:rsidR="00CD4AF7" w:rsidRPr="00445662" w:rsidRDefault="00CD4AF7" w:rsidP="00B42934">
      <w:pPr>
        <w:pStyle w:val="3"/>
        <w:numPr>
          <w:ilvl w:val="1"/>
          <w:numId w:val="17"/>
        </w:numPr>
      </w:pPr>
      <w:r w:rsidRPr="00B42934">
        <w:t>Component Supplier Name</w:t>
      </w:r>
    </w:p>
    <w:p w14:paraId="1008E718" w14:textId="77777777" w:rsidR="00CD4AF7" w:rsidRPr="006B7C1A" w:rsidRDefault="00CD4AF7" w:rsidP="00CD4AF7">
      <w:pPr>
        <w:ind w:left="567"/>
        <w:rPr>
          <w:u w:val="single"/>
        </w:rPr>
      </w:pPr>
      <w:r w:rsidRPr="006B7C1A">
        <w:rPr>
          <w:rFonts w:hint="eastAsia"/>
          <w:u w:val="single"/>
        </w:rPr>
        <w:t>Description and Uses</w:t>
      </w:r>
    </w:p>
    <w:p w14:paraId="3E7045C2" w14:textId="571787D9" w:rsidR="007D6854" w:rsidRPr="007D6854" w:rsidRDefault="007D6854" w:rsidP="007D6854">
      <w:pPr>
        <w:pStyle w:val="a0"/>
        <w:numPr>
          <w:ilvl w:val="0"/>
          <w:numId w:val="8"/>
        </w:numPr>
        <w:rPr>
          <w:lang w:val="en-US"/>
        </w:rPr>
      </w:pPr>
      <w:r w:rsidRPr="007D6854">
        <w:rPr>
          <w:lang w:val="en-US"/>
        </w:rPr>
        <w:t>A name that uniquely identifies the entity providing the component. If the company name has changed since the SBOM was created due to a merger or acquisition, the content of this item will be changed when the SBOM is updated.</w:t>
      </w:r>
    </w:p>
    <w:p w14:paraId="7430FE83" w14:textId="325D3EC4" w:rsidR="007D6854" w:rsidRPr="007D6854" w:rsidRDefault="007D6854" w:rsidP="007D6854">
      <w:pPr>
        <w:pStyle w:val="a0"/>
        <w:numPr>
          <w:ilvl w:val="0"/>
          <w:numId w:val="8"/>
        </w:numPr>
        <w:rPr>
          <w:lang w:val="en-US"/>
        </w:rPr>
      </w:pPr>
      <w:r w:rsidRPr="007D6854">
        <w:rPr>
          <w:lang w:val="en-US"/>
        </w:rPr>
        <w:t xml:space="preserve">If the component is COTS or proprietary software, the legal entity name </w:t>
      </w:r>
      <w:r w:rsidRPr="007D6854">
        <w:rPr>
          <w:lang w:val="en-US"/>
        </w:rPr>
        <w:lastRenderedPageBreak/>
        <w:t>should be used in this field. If the legal entity name is not unique, jurisdiction information may be added.</w:t>
      </w:r>
    </w:p>
    <w:p w14:paraId="16A0DC08" w14:textId="605E4B9C" w:rsidR="007D6854" w:rsidRPr="007D6854" w:rsidRDefault="007D6854" w:rsidP="007D6854">
      <w:pPr>
        <w:pStyle w:val="a0"/>
        <w:numPr>
          <w:ilvl w:val="0"/>
          <w:numId w:val="8"/>
        </w:numPr>
        <w:rPr>
          <w:lang w:val="en-US"/>
        </w:rPr>
      </w:pPr>
      <w:r w:rsidRPr="007D6854">
        <w:rPr>
          <w:lang w:val="en-US"/>
        </w:rPr>
        <w:t>If the component is OSS, this field should contain the name of the OSS project. If possible, add the name of the organization hosting the project (e.g., Apache Tomcat ). The OSS copyright statement may be used to identify the project name (e.g., " Meta Platforms, Inc. and affiliates" ).</w:t>
      </w:r>
    </w:p>
    <w:p w14:paraId="3425DCDF" w14:textId="14A68441" w:rsidR="007D6854" w:rsidRPr="007D6854" w:rsidRDefault="007D6854" w:rsidP="007D6854">
      <w:pPr>
        <w:pStyle w:val="a0"/>
        <w:numPr>
          <w:ilvl w:val="0"/>
          <w:numId w:val="8"/>
        </w:numPr>
        <w:rPr>
          <w:lang w:val="en-US"/>
        </w:rPr>
      </w:pPr>
      <w:r w:rsidRPr="007D6854">
        <w:rPr>
          <w:lang w:val="en-US"/>
        </w:rPr>
        <w:t>If it is difficult to identify the supplier, you may use the domain URL or namespace information of the PURL of the software in question. The use of " unknown " is also permitted, but it is recommended that you do not use it too often.</w:t>
      </w:r>
    </w:p>
    <w:p w14:paraId="6D2ACDC7" w14:textId="532C7E57" w:rsidR="00CD4AF7" w:rsidRDefault="007D6854" w:rsidP="007D6854">
      <w:pPr>
        <w:pStyle w:val="a0"/>
        <w:numPr>
          <w:ilvl w:val="0"/>
          <w:numId w:val="8"/>
        </w:numPr>
        <w:rPr>
          <w:rFonts w:hint="eastAsia"/>
        </w:rPr>
      </w:pPr>
      <w:r w:rsidRPr="007D6854">
        <w:rPr>
          <w:lang w:val="en-US"/>
        </w:rPr>
        <w:t>If a component provided by a higher-level supplier is used without modification, the name of the higher-level supplier should be used in this field. If the component has been modified by the supplier of the SBOM Primary Component , the name of the supplier of the SBOM Primary Component should be used in this field. Furthermore, information about the higher-level supplier should be conveyed using the Relationship field ( see Chapter 8.3 for details).</w:t>
      </w:r>
    </w:p>
    <w:p w14:paraId="1E25407C" w14:textId="77777777" w:rsidR="00CD4AF7" w:rsidRPr="006B7C1A" w:rsidRDefault="00CD4AF7" w:rsidP="00CD4AF7">
      <w:pPr>
        <w:ind w:left="567"/>
        <w:rPr>
          <w:u w:val="single"/>
        </w:rPr>
      </w:pPr>
      <w:r w:rsidRPr="006B7C1A">
        <w:rPr>
          <w:rFonts w:hint="eastAsia"/>
          <w:u w:val="single"/>
        </w:rPr>
        <w:t>Specific examples</w:t>
      </w:r>
    </w:p>
    <w:p w14:paraId="16278BD3" w14:textId="32250224" w:rsidR="00CD4AF7" w:rsidRPr="00760BF9" w:rsidRDefault="00CD4AF7" w:rsidP="00A36F8D">
      <w:pPr>
        <w:ind w:left="567"/>
        <w:rPr>
          <w:lang w:val="en-US"/>
        </w:rPr>
      </w:pPr>
      <w:r w:rsidRPr="2BD94B8C">
        <w:rPr>
          <w:lang w:val="en-US"/>
        </w:rPr>
        <w:t>"supplier": "Organization : B -Company "</w:t>
      </w:r>
    </w:p>
    <w:p w14:paraId="062BC8AA" w14:textId="77777777" w:rsidR="00CD4AF7" w:rsidRDefault="00CD4AF7" w:rsidP="00CD4AF7"/>
    <w:p w14:paraId="58BDDF46" w14:textId="77777777" w:rsidR="00CD4AF7" w:rsidRPr="003122F0" w:rsidRDefault="00CD4AF7" w:rsidP="003122F0">
      <w:pPr>
        <w:pStyle w:val="3"/>
        <w:numPr>
          <w:ilvl w:val="1"/>
          <w:numId w:val="17"/>
        </w:numPr>
      </w:pPr>
      <w:r w:rsidRPr="003122F0">
        <w:t>Component Relationship</w:t>
      </w:r>
    </w:p>
    <w:p w14:paraId="072B5F25" w14:textId="77777777" w:rsidR="00CD4AF7" w:rsidRPr="006B7C1A" w:rsidRDefault="00CD4AF7" w:rsidP="00CD4AF7">
      <w:pPr>
        <w:ind w:left="567"/>
        <w:rPr>
          <w:u w:val="single"/>
        </w:rPr>
      </w:pPr>
      <w:r w:rsidRPr="006B7C1A">
        <w:rPr>
          <w:rFonts w:hint="eastAsia"/>
          <w:u w:val="single"/>
        </w:rPr>
        <w:t>Description and Uses</w:t>
      </w:r>
    </w:p>
    <w:p w14:paraId="25EDB255" w14:textId="77777777" w:rsidR="00CD4AF7" w:rsidRDefault="00CD4AF7" w:rsidP="00CD4AF7">
      <w:pPr>
        <w:pStyle w:val="a0"/>
        <w:numPr>
          <w:ilvl w:val="0"/>
          <w:numId w:val="8"/>
        </w:numPr>
      </w:pPr>
      <w:r>
        <w:rPr>
          <w:rFonts w:hint="eastAsia"/>
        </w:rPr>
        <w:t>Used to explain the relationship between the component and other components.</w:t>
      </w:r>
    </w:p>
    <w:p w14:paraId="2ADF40F2" w14:textId="77777777" w:rsidR="00CD4AF7" w:rsidRDefault="00CD4AF7" w:rsidP="00CD4AF7">
      <w:pPr>
        <w:pStyle w:val="a0"/>
        <w:numPr>
          <w:ilvl w:val="0"/>
          <w:numId w:val="8"/>
        </w:numPr>
      </w:pPr>
      <w:r>
        <w:rPr>
          <w:rFonts w:hint="eastAsia"/>
        </w:rPr>
        <w:t>The relationships are expressed in the following types:</w:t>
      </w:r>
    </w:p>
    <w:p w14:paraId="51CB4420" w14:textId="77777777" w:rsidR="00CD4AF7" w:rsidRDefault="00CD4AF7" w:rsidP="00CD4AF7">
      <w:pPr>
        <w:pStyle w:val="a0"/>
        <w:numPr>
          <w:ilvl w:val="1"/>
          <w:numId w:val="8"/>
        </w:numPr>
      </w:pPr>
      <w:r w:rsidRPr="001D7999">
        <w:t>Primary</w:t>
      </w:r>
    </w:p>
    <w:p w14:paraId="7E017303" w14:textId="1E4BCD45" w:rsidR="00CD4AF7" w:rsidRDefault="003122F0" w:rsidP="00CD4AF7">
      <w:pPr>
        <w:ind w:left="1680"/>
      </w:pPr>
      <w:r w:rsidRPr="003122F0">
        <w:rPr>
          <w:lang w:val="en-US"/>
        </w:rPr>
        <w:t>A type for representing SBOM Primary Component. Specifically, DESCRIBES (in the case of SPDX), or metadata (in the case of CycloneDX) are used.</w:t>
      </w:r>
    </w:p>
    <w:p w14:paraId="18A62FCE" w14:textId="77777777" w:rsidR="00CD4AF7" w:rsidRDefault="00CD4AF7" w:rsidP="00CD4AF7">
      <w:pPr>
        <w:pStyle w:val="a0"/>
        <w:numPr>
          <w:ilvl w:val="1"/>
          <w:numId w:val="8"/>
        </w:numPr>
      </w:pPr>
      <w:r w:rsidRPr="001D7999">
        <w:t>Includes</w:t>
      </w:r>
      <w:r>
        <w:rPr>
          <w:rFonts w:hint="eastAsia"/>
        </w:rPr>
        <w:t>​</w:t>
      </w:r>
      <w:r w:rsidRPr="001D7999">
        <w:t>​</w:t>
      </w:r>
    </w:p>
    <w:p w14:paraId="3A84B319" w14:textId="18DD9CA8" w:rsidR="00CD4AF7" w:rsidRDefault="003122F0" w:rsidP="00CD4AF7">
      <w:pPr>
        <w:ind w:left="1680"/>
      </w:pPr>
      <w:r w:rsidRPr="003122F0">
        <w:rPr>
          <w:lang w:val="en-US"/>
        </w:rPr>
        <w:t>A type used to express when a component is included in or depends on another component. Specifically, CONTAINS, DEPENDS_ON, DEPENDENCY_OF, DYNAMIC_LINK, or STATIC_LINK (in the case of SPDX), or dependencies (in the case of CycloneDX) are used.</w:t>
      </w:r>
    </w:p>
    <w:p w14:paraId="0FD7A7F1" w14:textId="77777777" w:rsidR="00CD4AF7" w:rsidRDefault="00CD4AF7" w:rsidP="00CD4AF7">
      <w:pPr>
        <w:pStyle w:val="a0"/>
        <w:numPr>
          <w:ilvl w:val="1"/>
          <w:numId w:val="8"/>
        </w:numPr>
      </w:pPr>
      <w:r w:rsidRPr="2BD94B8C">
        <w:rPr>
          <w:lang w:val="en-US"/>
        </w:rPr>
        <w:t>Heritage , Pedigree</w:t>
      </w:r>
    </w:p>
    <w:p w14:paraId="5F528491" w14:textId="5088D43F" w:rsidR="00CD4AF7" w:rsidRDefault="003122F0" w:rsidP="00CD4AF7">
      <w:pPr>
        <w:ind w:left="1720"/>
      </w:pPr>
      <w:r w:rsidRPr="003122F0">
        <w:rPr>
          <w:lang w:val="en-US"/>
        </w:rPr>
        <w:t xml:space="preserve">A type used to express that a given component was created by modifying another, higher-level component. Specifically, this can be represented </w:t>
      </w:r>
      <w:r w:rsidRPr="003122F0">
        <w:rPr>
          <w:lang w:val="en-US"/>
        </w:rPr>
        <w:lastRenderedPageBreak/>
        <w:t>using GENERATED_FROM or DESCENDANT_OF in SPDX, or pedigree in CycloneDX.</w:t>
      </w:r>
    </w:p>
    <w:p w14:paraId="7BB49B78" w14:textId="57B6ECDC" w:rsidR="00CD4AF7" w:rsidRDefault="00025DF3" w:rsidP="00CD4AF7">
      <w:pPr>
        <w:pStyle w:val="a0"/>
        <w:numPr>
          <w:ilvl w:val="0"/>
          <w:numId w:val="8"/>
        </w:numPr>
      </w:pPr>
      <w:r w:rsidRPr="00025DF3">
        <w:t>The completeness of the relationship expression can also be expressed using Unknown, None, Partial, and Known.</w:t>
      </w:r>
    </w:p>
    <w:p w14:paraId="5ABD40E7" w14:textId="77777777" w:rsidR="00CD4AF7" w:rsidRPr="006B7C1A" w:rsidRDefault="00CD4AF7" w:rsidP="00CD4AF7">
      <w:pPr>
        <w:ind w:left="567"/>
        <w:rPr>
          <w:u w:val="single"/>
        </w:rPr>
      </w:pPr>
      <w:r w:rsidRPr="006B7C1A">
        <w:rPr>
          <w:rFonts w:hint="eastAsia"/>
          <w:u w:val="single"/>
        </w:rPr>
        <w:t>Specific examples</w:t>
      </w:r>
    </w:p>
    <w:p w14:paraId="296FD6EE" w14:textId="77777777" w:rsidR="00CD4AF7" w:rsidRPr="00545D08" w:rsidRDefault="00CD4AF7" w:rsidP="00A36F8D">
      <w:pPr>
        <w:ind w:left="567"/>
        <w:rPr>
          <w:lang w:val="en-US"/>
        </w:rPr>
      </w:pPr>
      <w:r w:rsidRPr="00545D08">
        <w:rPr>
          <w:lang w:val="en-US"/>
        </w:rPr>
        <w:t>"Relationship: SPDXRef-2b9b148e-fb5e-3079-2f88-d5e9f39431dc CONTAINS SPDXRef-9811def5-4723-5e3f-2dbd-8c33c9ff62ae"</w:t>
      </w:r>
    </w:p>
    <w:p w14:paraId="42952959" w14:textId="77777777" w:rsidR="00CD4AF7" w:rsidRDefault="00CD4AF7" w:rsidP="00CD4AF7"/>
    <w:p w14:paraId="6F6020B5" w14:textId="77777777" w:rsidR="00CD4AF7" w:rsidRPr="00445662" w:rsidRDefault="00CD4AF7" w:rsidP="004F5161">
      <w:pPr>
        <w:pStyle w:val="3"/>
        <w:numPr>
          <w:ilvl w:val="1"/>
          <w:numId w:val="17"/>
        </w:numPr>
      </w:pPr>
      <w:r w:rsidRPr="004F5161">
        <w:t>Component Unique Identifier</w:t>
      </w:r>
    </w:p>
    <w:p w14:paraId="55D3B6BD" w14:textId="77777777" w:rsidR="00CD4AF7" w:rsidRPr="006B7C1A" w:rsidRDefault="00CD4AF7" w:rsidP="00CD4AF7">
      <w:pPr>
        <w:ind w:left="567"/>
        <w:rPr>
          <w:u w:val="single"/>
        </w:rPr>
      </w:pPr>
      <w:r w:rsidRPr="006B7C1A">
        <w:rPr>
          <w:rFonts w:hint="eastAsia"/>
          <w:u w:val="single"/>
        </w:rPr>
        <w:t>Description and Uses</w:t>
      </w:r>
    </w:p>
    <w:p w14:paraId="49A9100D" w14:textId="6604FCE1" w:rsidR="004F5161" w:rsidRPr="004F5161" w:rsidRDefault="004F5161" w:rsidP="004F5161">
      <w:pPr>
        <w:pStyle w:val="a0"/>
        <w:numPr>
          <w:ilvl w:val="0"/>
          <w:numId w:val="8"/>
        </w:numPr>
        <w:rPr>
          <w:lang w:val="en-US"/>
        </w:rPr>
      </w:pPr>
      <w:r w:rsidRPr="004F5161">
        <w:rPr>
          <w:lang w:val="en-US"/>
        </w:rPr>
        <w:t xml:space="preserve">An identifier that uniquely identifies a component, which is a constituent part of a system. It is used to match the target component with external data, such as when retrieving information from a public vulnerability database.  </w:t>
      </w:r>
    </w:p>
    <w:p w14:paraId="75D999CA" w14:textId="2C59A846" w:rsidR="004F5161" w:rsidRPr="004F5161" w:rsidRDefault="004F5161" w:rsidP="004F5161">
      <w:pPr>
        <w:pStyle w:val="a0"/>
        <w:numPr>
          <w:ilvl w:val="0"/>
          <w:numId w:val="8"/>
        </w:numPr>
        <w:rPr>
          <w:lang w:val="en-US"/>
        </w:rPr>
      </w:pPr>
      <w:r w:rsidRPr="004F5161">
        <w:rPr>
          <w:lang w:val="en-US"/>
        </w:rPr>
        <w:t>Identifiers that can be used include CPE (</w:t>
      </w:r>
      <w:hyperlink r:id="rId15" w:history="1">
        <w:r w:rsidRPr="00C93F57">
          <w:rPr>
            <w:rStyle w:val="ab"/>
            <w:lang w:val="en-US"/>
          </w:rPr>
          <w:t>Common Platform Enumeration</w:t>
        </w:r>
      </w:hyperlink>
      <w:r w:rsidRPr="004F5161">
        <w:rPr>
          <w:lang w:val="en-US"/>
        </w:rPr>
        <w:t>) , PURL (</w:t>
      </w:r>
      <w:hyperlink r:id="rId16" w:history="1">
        <w:r w:rsidRPr="00C93F57">
          <w:rPr>
            <w:rStyle w:val="ab"/>
            <w:lang w:val="en-US"/>
          </w:rPr>
          <w:t>Package URL</w:t>
        </w:r>
      </w:hyperlink>
      <w:r w:rsidRPr="004F5161">
        <w:rPr>
          <w:lang w:val="en-US"/>
        </w:rPr>
        <w:t>) , SWID (</w:t>
      </w:r>
      <w:hyperlink r:id="rId17" w:history="1">
        <w:r w:rsidRPr="00C93F57">
          <w:rPr>
            <w:rStyle w:val="ab"/>
            <w:lang w:val="en-US"/>
          </w:rPr>
          <w:t>Software Identification</w:t>
        </w:r>
      </w:hyperlink>
      <w:r w:rsidRPr="004F5161">
        <w:rPr>
          <w:lang w:val="en-US"/>
        </w:rPr>
        <w:t>) Tagging (</w:t>
      </w:r>
      <w:hyperlink r:id="rId18" w:history="1">
        <w:r w:rsidRPr="00C93F57">
          <w:rPr>
            <w:rStyle w:val="ab"/>
            <w:lang w:val="en-US"/>
          </w:rPr>
          <w:t>ISO/IEC 19770-2:2015</w:t>
        </w:r>
      </w:hyperlink>
      <w:r w:rsidRPr="004F5161">
        <w:rPr>
          <w:lang w:val="en-US"/>
        </w:rPr>
        <w:t>), and SWHID (</w:t>
      </w:r>
      <w:hyperlink r:id="rId19" w:history="1">
        <w:r w:rsidR="00C93F57" w:rsidRPr="007B21D7">
          <w:rPr>
            <w:rStyle w:val="ab"/>
            <w:lang w:val="en-US"/>
          </w:rPr>
          <w:t>Software Hash Identifier</w:t>
        </w:r>
      </w:hyperlink>
      <w:r w:rsidRPr="004F5161">
        <w:rPr>
          <w:lang w:val="en-US"/>
        </w:rPr>
        <w:t>) (</w:t>
      </w:r>
      <w:hyperlink r:id="rId20" w:history="1">
        <w:r w:rsidRPr="00C93F57">
          <w:rPr>
            <w:rStyle w:val="ab"/>
            <w:lang w:val="en-US"/>
          </w:rPr>
          <w:t>ISO/IEC 18670:2025</w:t>
        </w:r>
      </w:hyperlink>
      <w:r w:rsidRPr="004F5161">
        <w:rPr>
          <w:lang w:val="en-US"/>
        </w:rPr>
        <w:t xml:space="preserve">). </w:t>
      </w:r>
    </w:p>
    <w:p w14:paraId="37EDC23C" w14:textId="20C1306A" w:rsidR="004F5161" w:rsidRPr="004F5161" w:rsidRDefault="004F5161" w:rsidP="004F5161">
      <w:pPr>
        <w:pStyle w:val="a0"/>
        <w:numPr>
          <w:ilvl w:val="0"/>
          <w:numId w:val="8"/>
        </w:numPr>
        <w:rPr>
          <w:lang w:val="en-US"/>
        </w:rPr>
      </w:pPr>
      <w:r w:rsidRPr="004F5161">
        <w:rPr>
          <w:lang w:val="en-US"/>
        </w:rPr>
        <w:t xml:space="preserve">Identifiers are designated as Required because they are used to match the target component with external data sources. At least one type of identifier must always be provided. Additional identifiers are optional; however, to enable cross‑referencing with various external data sources, it is desirable to include as many identifiers as possible when they are available.  </w:t>
      </w:r>
    </w:p>
    <w:p w14:paraId="26481E55" w14:textId="5F26F44C" w:rsidR="00CD4AF7" w:rsidRPr="00FD40A9" w:rsidRDefault="004F5161" w:rsidP="004F5161">
      <w:pPr>
        <w:pStyle w:val="a0"/>
        <w:numPr>
          <w:ilvl w:val="0"/>
          <w:numId w:val="8"/>
        </w:numPr>
        <w:rPr>
          <w:rFonts w:hint="eastAsia"/>
        </w:rPr>
      </w:pPr>
      <w:r w:rsidRPr="004F5161">
        <w:rPr>
          <w:lang w:val="en-US"/>
        </w:rPr>
        <w:t>If the component is OSS, this field should use a PURL or SWHID. If the component is COTS or proprietary software, it is recommended to use the SWID tag (Software Identification Tag) assigned by the component’s supplier; however, this is not mandatory at present.</w:t>
      </w:r>
    </w:p>
    <w:p w14:paraId="37C07154" w14:textId="77777777" w:rsidR="00CD4AF7" w:rsidRPr="006B7C1A" w:rsidRDefault="00CD4AF7" w:rsidP="00CD4AF7">
      <w:pPr>
        <w:ind w:left="567"/>
        <w:rPr>
          <w:u w:val="single"/>
        </w:rPr>
      </w:pPr>
      <w:r w:rsidRPr="006B7C1A">
        <w:rPr>
          <w:rFonts w:hint="eastAsia"/>
          <w:u w:val="single"/>
        </w:rPr>
        <w:t>Specific examples</w:t>
      </w:r>
    </w:p>
    <w:p w14:paraId="6CC8842C" w14:textId="77777777" w:rsidR="00CD4AF7" w:rsidRPr="006B5C40" w:rsidRDefault="00CD4AF7" w:rsidP="00A36F8D">
      <w:pPr>
        <w:ind w:left="567"/>
        <w:rPr>
          <w:lang w:val="en-US"/>
        </w:rPr>
      </w:pPr>
      <w:r w:rsidRPr="2BD94B8C">
        <w:rPr>
          <w:lang w:val="en-US"/>
        </w:rPr>
        <w:t>{" cpe ": "cpe:2.3:a:systembom:bomviewer:3.2.1"} ,</w:t>
      </w:r>
    </w:p>
    <w:p w14:paraId="638371F6" w14:textId="77777777" w:rsidR="00CD4AF7" w:rsidRPr="006B5C40" w:rsidRDefault="00CD4AF7" w:rsidP="00A36F8D">
      <w:pPr>
        <w:ind w:left="567"/>
        <w:rPr>
          <w:lang w:val="en-US"/>
        </w:rPr>
      </w:pPr>
      <w:r w:rsidRPr="2BD94B8C">
        <w:rPr>
          <w:lang w:val="en-US"/>
        </w:rPr>
        <w:t>{"purl": " pkg:rpm / sysbom / bomgen "} ,</w:t>
      </w:r>
    </w:p>
    <w:p w14:paraId="44B7CC73" w14:textId="77777777" w:rsidR="00CD4AF7" w:rsidRPr="006B5C40" w:rsidRDefault="00CD4AF7" w:rsidP="00A36F8D">
      <w:pPr>
        <w:ind w:left="567"/>
        <w:rPr>
          <w:lang w:val="en-US"/>
        </w:rPr>
      </w:pPr>
      <w:r w:rsidRPr="2BD94B8C">
        <w:rPr>
          <w:lang w:val="en-US"/>
        </w:rPr>
        <w:t>{" swid ": "65699569-EA51-4346-8BDC - 4076FA5C0E72"} ,</w:t>
      </w:r>
    </w:p>
    <w:p w14:paraId="5A2B28B3" w14:textId="5C0F3483" w:rsidR="00CD4AF7" w:rsidRPr="006B5C40" w:rsidRDefault="00CD4AF7" w:rsidP="00A36F8D">
      <w:pPr>
        <w:ind w:left="567"/>
        <w:rPr>
          <w:lang w:val="en-US"/>
        </w:rPr>
      </w:pPr>
      <w:r w:rsidRPr="2BD94B8C">
        <w:rPr>
          <w:lang w:val="en-US"/>
        </w:rPr>
        <w:t xml:space="preserve">{" swhid ": " swh:1:dir:bc7ddd62cf3d72ffdc365e1bf2dea6eeaa44e185;origin=https://github.com/rdicosmo/parmap;visit=swh:1:snp:8ddca416836fbbc2a7704c69db38739bef6b6cae;anchor=swh:1:rev:ecd3744ed558da4ea2bf9eb87b80b8949f417126 "} </w:t>
      </w:r>
    </w:p>
    <w:p w14:paraId="44C53B76" w14:textId="77777777" w:rsidR="00CD4AF7" w:rsidRDefault="00CD4AF7" w:rsidP="00CD4AF7"/>
    <w:p w14:paraId="5D86EEF0" w14:textId="77777777" w:rsidR="00CD4AF7" w:rsidRPr="00445662" w:rsidRDefault="00CD4AF7" w:rsidP="00040D2C">
      <w:pPr>
        <w:pStyle w:val="3"/>
        <w:numPr>
          <w:ilvl w:val="1"/>
          <w:numId w:val="17"/>
        </w:numPr>
      </w:pPr>
      <w:r w:rsidRPr="00040D2C">
        <w:t>Component File Name</w:t>
      </w:r>
    </w:p>
    <w:p w14:paraId="1C895B8F" w14:textId="77777777" w:rsidR="00CD4AF7" w:rsidRPr="006B7C1A" w:rsidRDefault="00CD4AF7" w:rsidP="00CD4AF7">
      <w:pPr>
        <w:ind w:left="567"/>
        <w:rPr>
          <w:u w:val="single"/>
        </w:rPr>
      </w:pPr>
      <w:r w:rsidRPr="006B7C1A">
        <w:rPr>
          <w:rFonts w:hint="eastAsia"/>
          <w:u w:val="single"/>
        </w:rPr>
        <w:t>Description and Uses</w:t>
      </w:r>
    </w:p>
    <w:p w14:paraId="5C8A45C7" w14:textId="77777777" w:rsidR="00CD4AF7" w:rsidRDefault="00CD4AF7" w:rsidP="00CD4AF7">
      <w:pPr>
        <w:pStyle w:val="a0"/>
        <w:numPr>
          <w:ilvl w:val="0"/>
          <w:numId w:val="8"/>
        </w:numPr>
      </w:pPr>
      <w:r w:rsidRPr="2BD94B8C">
        <w:rPr>
          <w:lang w:val="en-US"/>
        </w:rPr>
        <w:lastRenderedPageBreak/>
        <w:t>The file name of the component, used to identify the component and check its license.</w:t>
      </w:r>
    </w:p>
    <w:p w14:paraId="3FA3D269" w14:textId="77777777" w:rsidR="00CD4AF7" w:rsidRPr="006B7C1A" w:rsidRDefault="00CD4AF7" w:rsidP="00CD4AF7">
      <w:pPr>
        <w:ind w:left="567"/>
        <w:rPr>
          <w:u w:val="single"/>
        </w:rPr>
      </w:pPr>
      <w:r w:rsidRPr="006B7C1A">
        <w:rPr>
          <w:rFonts w:hint="eastAsia"/>
          <w:u w:val="single"/>
        </w:rPr>
        <w:t>Specific examples</w:t>
      </w:r>
    </w:p>
    <w:p w14:paraId="0ACBEE4C" w14:textId="77777777" w:rsidR="00CD4AF7" w:rsidRPr="00040D2C" w:rsidRDefault="00CD4AF7" w:rsidP="00A36F8D">
      <w:pPr>
        <w:ind w:left="567"/>
        <w:rPr>
          <w:lang w:val="en-US"/>
        </w:rPr>
      </w:pPr>
      <w:r w:rsidRPr="2BD94B8C">
        <w:rPr>
          <w:lang w:val="en-US"/>
        </w:rPr>
        <w:t>“ PackageFileName ” : “ B.exe ”</w:t>
      </w:r>
    </w:p>
    <w:p w14:paraId="4C819F84" w14:textId="77777777" w:rsidR="00CD4AF7" w:rsidRDefault="00CD4AF7" w:rsidP="00CD4AF7"/>
    <w:p w14:paraId="23D176DA" w14:textId="77777777" w:rsidR="00CD4AF7" w:rsidRPr="00445662" w:rsidRDefault="00CD4AF7" w:rsidP="00E7518D">
      <w:pPr>
        <w:pStyle w:val="3"/>
        <w:numPr>
          <w:ilvl w:val="1"/>
          <w:numId w:val="17"/>
        </w:numPr>
      </w:pPr>
      <w:r w:rsidRPr="00E7518D">
        <w:t>Component Download Location</w:t>
      </w:r>
    </w:p>
    <w:p w14:paraId="35C95240" w14:textId="77777777" w:rsidR="00CD4AF7" w:rsidRPr="006B7C1A" w:rsidRDefault="00CD4AF7" w:rsidP="00CD4AF7">
      <w:pPr>
        <w:ind w:left="567"/>
        <w:rPr>
          <w:u w:val="single"/>
        </w:rPr>
      </w:pPr>
      <w:r w:rsidRPr="006B7C1A">
        <w:rPr>
          <w:rFonts w:hint="eastAsia"/>
          <w:u w:val="single"/>
        </w:rPr>
        <w:t>Description and Uses</w:t>
      </w:r>
    </w:p>
    <w:p w14:paraId="04F9F7BE" w14:textId="24385BD7" w:rsidR="00ED4C32" w:rsidRPr="00ED4C32" w:rsidRDefault="00ED4C32" w:rsidP="00ED4C32">
      <w:pPr>
        <w:pStyle w:val="a0"/>
        <w:numPr>
          <w:ilvl w:val="0"/>
          <w:numId w:val="8"/>
        </w:numPr>
        <w:rPr>
          <w:lang w:val="en-US"/>
        </w:rPr>
      </w:pPr>
      <w:r w:rsidRPr="00ED4C32">
        <w:rPr>
          <w:lang w:val="en-US"/>
        </w:rPr>
        <w:t xml:space="preserve">The URL to retrieve the component.  </w:t>
      </w:r>
    </w:p>
    <w:p w14:paraId="04A1E6C1" w14:textId="18151D2A" w:rsidR="00ED4C32" w:rsidRPr="00ED4C32" w:rsidRDefault="00ED4C32" w:rsidP="00ED4C32">
      <w:pPr>
        <w:pStyle w:val="a0"/>
        <w:numPr>
          <w:ilvl w:val="0"/>
          <w:numId w:val="8"/>
        </w:numPr>
        <w:rPr>
          <w:lang w:val="en-US"/>
        </w:rPr>
      </w:pPr>
      <w:r w:rsidRPr="00ED4C32">
        <w:rPr>
          <w:lang w:val="en-US"/>
        </w:rPr>
        <w:t xml:space="preserve">If the component is open source, use the URL to obtain the source code or binary file of the component being used. A URL that can obtain a version of the component being used is preferable, but it can also be substituted with the URL of the top page of the Github repository or the download link on the project's web page.  </w:t>
      </w:r>
    </w:p>
    <w:p w14:paraId="7A5E6481" w14:textId="63F11247" w:rsidR="00ED4C32" w:rsidRPr="00ED4C32" w:rsidRDefault="00ED4C32" w:rsidP="00ED4C32">
      <w:pPr>
        <w:pStyle w:val="a0"/>
        <w:numPr>
          <w:ilvl w:val="0"/>
          <w:numId w:val="8"/>
        </w:numPr>
      </w:pPr>
      <w:r w:rsidRPr="00ED4C32">
        <w:rPr>
          <w:lang w:val="en-US"/>
        </w:rPr>
        <w:t>If the component is COTS or proprietary , use "None" .</w:t>
      </w:r>
      <w:r w:rsidRPr="00ED4C32">
        <w:rPr>
          <w:lang w:val="en-US"/>
        </w:rPr>
        <w:t xml:space="preserve"> </w:t>
      </w:r>
    </w:p>
    <w:p w14:paraId="6220055B" w14:textId="1242A971" w:rsidR="00CD4AF7" w:rsidRDefault="00CD4AF7" w:rsidP="00ED4C32">
      <w:pPr>
        <w:rPr>
          <w:rFonts w:hint="eastAsia"/>
        </w:rPr>
      </w:pPr>
    </w:p>
    <w:p w14:paraId="017A5565" w14:textId="77777777" w:rsidR="00CD4AF7" w:rsidRPr="006B7C1A" w:rsidRDefault="00CD4AF7" w:rsidP="00CD4AF7">
      <w:pPr>
        <w:ind w:left="567"/>
        <w:rPr>
          <w:u w:val="single"/>
        </w:rPr>
      </w:pPr>
      <w:r w:rsidRPr="006B7C1A">
        <w:rPr>
          <w:rFonts w:hint="eastAsia"/>
          <w:u w:val="single"/>
        </w:rPr>
        <w:t>Specific examples</w:t>
      </w:r>
    </w:p>
    <w:p w14:paraId="4D2AB54B" w14:textId="77777777" w:rsidR="00CD4AF7" w:rsidRPr="006B4FD4" w:rsidRDefault="00CD4AF7" w:rsidP="00A36F8D">
      <w:pPr>
        <w:ind w:left="567"/>
        <w:rPr>
          <w:lang w:val="en-US"/>
        </w:rPr>
      </w:pPr>
      <w:r w:rsidRPr="2BD94B8C">
        <w:rPr>
          <w:lang w:val="en-US"/>
        </w:rPr>
        <w:t>“ PackageDownloadLocation ” : “ http://acompany/a.zip ” , “ None ”</w:t>
      </w:r>
    </w:p>
    <w:p w14:paraId="7A79E186" w14:textId="77777777" w:rsidR="00CD4AF7" w:rsidRDefault="00CD4AF7" w:rsidP="00CD4AF7"/>
    <w:p w14:paraId="30CDD0D6" w14:textId="77777777" w:rsidR="00CD4AF7" w:rsidRPr="00445662" w:rsidRDefault="00CD4AF7" w:rsidP="006B4FD4">
      <w:pPr>
        <w:pStyle w:val="3"/>
        <w:numPr>
          <w:ilvl w:val="1"/>
          <w:numId w:val="17"/>
        </w:numPr>
      </w:pPr>
      <w:r w:rsidRPr="006B4FD4">
        <w:t>Component Declared License</w:t>
      </w:r>
    </w:p>
    <w:p w14:paraId="62D15EA8" w14:textId="77777777" w:rsidR="00CD4AF7" w:rsidRPr="006B7C1A" w:rsidRDefault="00CD4AF7" w:rsidP="00CD4AF7">
      <w:pPr>
        <w:ind w:left="567"/>
        <w:rPr>
          <w:u w:val="single"/>
        </w:rPr>
      </w:pPr>
      <w:r w:rsidRPr="006B7C1A">
        <w:rPr>
          <w:rFonts w:hint="eastAsia"/>
          <w:u w:val="single"/>
        </w:rPr>
        <w:t>Description and Uses</w:t>
      </w:r>
    </w:p>
    <w:p w14:paraId="64290E8D" w14:textId="57705D11" w:rsidR="006B4FD4" w:rsidRPr="006B4FD4" w:rsidRDefault="006B4FD4" w:rsidP="006B4FD4">
      <w:pPr>
        <w:pStyle w:val="a0"/>
        <w:numPr>
          <w:ilvl w:val="0"/>
          <w:numId w:val="8"/>
        </w:numPr>
        <w:rPr>
          <w:lang w:val="en-US"/>
        </w:rPr>
      </w:pPr>
      <w:r w:rsidRPr="006B4FD4">
        <w:rPr>
          <w:lang w:val="en-US"/>
        </w:rPr>
        <w:t xml:space="preserve">A list of the licenses declared by the component’s author. If the component (package) contains multiple license declarations, all of them must be included in this field.  </w:t>
      </w:r>
    </w:p>
    <w:p w14:paraId="16202140" w14:textId="3AEFF87E" w:rsidR="006B4FD4" w:rsidRPr="006B4FD4" w:rsidRDefault="006B4FD4" w:rsidP="006B4FD4">
      <w:pPr>
        <w:pStyle w:val="a0"/>
        <w:numPr>
          <w:ilvl w:val="0"/>
          <w:numId w:val="8"/>
        </w:numPr>
        <w:rPr>
          <w:lang w:val="en-US"/>
        </w:rPr>
      </w:pPr>
      <w:r w:rsidRPr="006B4FD4">
        <w:rPr>
          <w:lang w:val="en-US"/>
        </w:rPr>
        <w:t xml:space="preserve">License information not provided by the package author, such as license information from a third-party repository, should be expressed in #2.9 Component Concluded License rather than in this field.  </w:t>
      </w:r>
    </w:p>
    <w:p w14:paraId="69A8488C" w14:textId="225F71AF" w:rsidR="006B4FD4" w:rsidRPr="006B4FD4" w:rsidRDefault="006B4FD4" w:rsidP="006B4FD4">
      <w:pPr>
        <w:pStyle w:val="a0"/>
        <w:numPr>
          <w:ilvl w:val="0"/>
          <w:numId w:val="8"/>
        </w:numPr>
        <w:rPr>
          <w:lang w:val="en-US"/>
        </w:rPr>
      </w:pPr>
      <w:r w:rsidRPr="006B4FD4">
        <w:rPr>
          <w:lang w:val="en-US"/>
        </w:rPr>
        <w:t xml:space="preserve">To identify an OSS license, use the SPDX license identifier , but if one is not defined, use the name of the license as is.  </w:t>
      </w:r>
    </w:p>
    <w:p w14:paraId="625F7136" w14:textId="3E4369C9" w:rsidR="006B4FD4" w:rsidRPr="006B4FD4" w:rsidRDefault="006B4FD4" w:rsidP="006B4FD4">
      <w:pPr>
        <w:pStyle w:val="a0"/>
        <w:numPr>
          <w:ilvl w:val="0"/>
          <w:numId w:val="8"/>
        </w:numPr>
      </w:pPr>
      <w:r w:rsidRPr="006B4FD4">
        <w:rPr>
          <w:lang w:val="en-US"/>
        </w:rPr>
        <w:t>This item is optional, and NONE is allowed if there is no declaration by the component creator, and NOASSERTION is allowed if it is unknown.</w:t>
      </w:r>
      <w:r w:rsidRPr="006B4FD4">
        <w:rPr>
          <w:lang w:val="en-US"/>
        </w:rPr>
        <w:t xml:space="preserve"> </w:t>
      </w:r>
    </w:p>
    <w:p w14:paraId="4CAE6A0F" w14:textId="028715EA" w:rsidR="00CD4AF7" w:rsidRDefault="00CD4AF7" w:rsidP="006B4FD4">
      <w:pPr>
        <w:rPr>
          <w:rFonts w:hint="eastAsia"/>
        </w:rPr>
      </w:pPr>
    </w:p>
    <w:p w14:paraId="5A27A7CD" w14:textId="77777777" w:rsidR="00CD4AF7" w:rsidRPr="006B7C1A" w:rsidRDefault="00CD4AF7" w:rsidP="00CD4AF7">
      <w:pPr>
        <w:ind w:left="567"/>
        <w:rPr>
          <w:u w:val="single"/>
        </w:rPr>
      </w:pPr>
      <w:r w:rsidRPr="006B7C1A">
        <w:rPr>
          <w:rFonts w:hint="eastAsia"/>
          <w:u w:val="single"/>
        </w:rPr>
        <w:t>Specific examples</w:t>
      </w:r>
    </w:p>
    <w:p w14:paraId="3E5D41F5" w14:textId="77777777" w:rsidR="00CD4AF7" w:rsidRPr="00BE5584" w:rsidRDefault="00CD4AF7" w:rsidP="00A36F8D">
      <w:pPr>
        <w:ind w:left="567"/>
        <w:rPr>
          <w:lang w:val="en-US"/>
        </w:rPr>
      </w:pPr>
      <w:r w:rsidRPr="2BD94B8C">
        <w:rPr>
          <w:lang w:val="en-US"/>
        </w:rPr>
        <w:t>" licenseDeclared ":" ( LGPL-2.0-only AND LicenseRef-3 ) "</w:t>
      </w:r>
    </w:p>
    <w:p w14:paraId="1AB82FB8" w14:textId="77777777" w:rsidR="00CD4AF7" w:rsidRDefault="00CD4AF7" w:rsidP="00CD4AF7">
      <w:pPr>
        <w:ind w:left="840"/>
      </w:pPr>
    </w:p>
    <w:p w14:paraId="270B65E9" w14:textId="77777777" w:rsidR="00CD4AF7" w:rsidRPr="00445662" w:rsidRDefault="00CD4AF7" w:rsidP="004C344C">
      <w:pPr>
        <w:pStyle w:val="3"/>
        <w:numPr>
          <w:ilvl w:val="1"/>
          <w:numId w:val="17"/>
        </w:numPr>
      </w:pPr>
      <w:r w:rsidRPr="004C344C">
        <w:t>Component Concluded License</w:t>
      </w:r>
    </w:p>
    <w:p w14:paraId="7B515ABB" w14:textId="77777777" w:rsidR="00CD4AF7" w:rsidRPr="006B7C1A" w:rsidRDefault="00CD4AF7" w:rsidP="00CD4AF7">
      <w:pPr>
        <w:ind w:left="567"/>
        <w:rPr>
          <w:u w:val="single"/>
        </w:rPr>
      </w:pPr>
      <w:r w:rsidRPr="006B7C1A">
        <w:rPr>
          <w:rFonts w:hint="eastAsia"/>
          <w:u w:val="single"/>
        </w:rPr>
        <w:t>Description and Uses</w:t>
      </w:r>
    </w:p>
    <w:p w14:paraId="1BD5A497" w14:textId="44DE7FAF" w:rsidR="009654EE" w:rsidRPr="009654EE" w:rsidRDefault="009654EE" w:rsidP="009654EE">
      <w:pPr>
        <w:pStyle w:val="a0"/>
        <w:numPr>
          <w:ilvl w:val="0"/>
          <w:numId w:val="8"/>
        </w:numPr>
        <w:rPr>
          <w:lang w:val="en-US"/>
        </w:rPr>
      </w:pPr>
      <w:r w:rsidRPr="009654EE">
        <w:rPr>
          <w:lang w:val="en-US"/>
        </w:rPr>
        <w:t xml:space="preserve">The license that the creator of the SBOM (file) concluded applies to the </w:t>
      </w:r>
      <w:r w:rsidRPr="009654EE">
        <w:rPr>
          <w:lang w:val="en-US"/>
        </w:rPr>
        <w:lastRenderedPageBreak/>
        <w:t xml:space="preserve">component .  </w:t>
      </w:r>
    </w:p>
    <w:p w14:paraId="6E17F225" w14:textId="5D1C6C1A" w:rsidR="009654EE" w:rsidRPr="009654EE" w:rsidRDefault="009654EE" w:rsidP="009654EE">
      <w:pPr>
        <w:pStyle w:val="a0"/>
        <w:numPr>
          <w:ilvl w:val="0"/>
          <w:numId w:val="8"/>
        </w:numPr>
        <w:rPr>
          <w:lang w:val="en-US"/>
        </w:rPr>
      </w:pPr>
      <w:r w:rsidRPr="009654EE">
        <w:rPr>
          <w:lang w:val="en-US"/>
        </w:rPr>
        <w:t xml:space="preserve">The Concluded License in the SPDX specification is an optional item, but it is a required item in the Automotive SBOM . If the license is unknown or ambiguous, it is the responsibility of the SBOM creator, who is the entity distributing the target component , to identify the license.  </w:t>
      </w:r>
    </w:p>
    <w:p w14:paraId="6E586E94" w14:textId="173AD534" w:rsidR="00CD4AF7" w:rsidRPr="009654EE" w:rsidRDefault="009654EE" w:rsidP="009654EE">
      <w:pPr>
        <w:pStyle w:val="a0"/>
        <w:numPr>
          <w:ilvl w:val="0"/>
          <w:numId w:val="8"/>
        </w:numPr>
        <w:rPr>
          <w:rFonts w:hint="eastAsia"/>
        </w:rPr>
      </w:pPr>
      <w:r w:rsidRPr="009654EE">
        <w:rPr>
          <w:lang w:val="en-US"/>
        </w:rPr>
        <w:t>To identify an OSS license, use the SPDX license identifier , but if one is not defined, use the name of the license as is.</w:t>
      </w:r>
      <w:r w:rsidRPr="009654EE">
        <w:rPr>
          <w:lang w:val="en-US"/>
        </w:rPr>
        <w:t xml:space="preserve"> </w:t>
      </w:r>
    </w:p>
    <w:p w14:paraId="51970FF6" w14:textId="77777777" w:rsidR="00CD4AF7" w:rsidRPr="006B7C1A" w:rsidRDefault="00CD4AF7" w:rsidP="00CD4AF7">
      <w:pPr>
        <w:ind w:left="567"/>
        <w:rPr>
          <w:u w:val="single"/>
        </w:rPr>
      </w:pPr>
      <w:r w:rsidRPr="006B7C1A">
        <w:rPr>
          <w:rFonts w:hint="eastAsia"/>
          <w:u w:val="single"/>
        </w:rPr>
        <w:t>Specific examples</w:t>
      </w:r>
    </w:p>
    <w:p w14:paraId="2B4C354C" w14:textId="77777777" w:rsidR="00CD4AF7" w:rsidRPr="000F7504" w:rsidRDefault="00CD4AF7" w:rsidP="00A36F8D">
      <w:pPr>
        <w:ind w:left="567"/>
        <w:rPr>
          <w:lang w:val="en-US"/>
        </w:rPr>
      </w:pPr>
      <w:r w:rsidRPr="2BD94B8C">
        <w:rPr>
          <w:lang w:val="en-US"/>
        </w:rPr>
        <w:t>" licenseConcluded ":"Apache-2.0"</w:t>
      </w:r>
    </w:p>
    <w:p w14:paraId="25A571CA" w14:textId="77777777" w:rsidR="00CD4AF7" w:rsidRDefault="00CD4AF7" w:rsidP="00CD4AF7"/>
    <w:p w14:paraId="570B094E" w14:textId="77777777" w:rsidR="00CD4AF7" w:rsidRPr="00445662" w:rsidRDefault="00CD4AF7" w:rsidP="000F7504">
      <w:pPr>
        <w:pStyle w:val="3"/>
        <w:numPr>
          <w:ilvl w:val="1"/>
          <w:numId w:val="17"/>
        </w:numPr>
      </w:pPr>
      <w:r w:rsidRPr="000F7504">
        <w:t>Component Cryptographic Hash</w:t>
      </w:r>
    </w:p>
    <w:p w14:paraId="5D70D4A5" w14:textId="77777777" w:rsidR="00CD4AF7" w:rsidRPr="006B7C1A" w:rsidRDefault="00CD4AF7" w:rsidP="00CD4AF7">
      <w:pPr>
        <w:ind w:left="567"/>
        <w:rPr>
          <w:u w:val="single"/>
        </w:rPr>
      </w:pPr>
      <w:r w:rsidRPr="006B7C1A">
        <w:rPr>
          <w:rFonts w:hint="eastAsia"/>
          <w:u w:val="single"/>
        </w:rPr>
        <w:t>Description and Uses</w:t>
      </w:r>
    </w:p>
    <w:p w14:paraId="14D4F72E" w14:textId="633F96A0" w:rsidR="000F7504" w:rsidRPr="000F7504" w:rsidRDefault="000F7504" w:rsidP="000F7504">
      <w:pPr>
        <w:pStyle w:val="a0"/>
        <w:numPr>
          <w:ilvl w:val="0"/>
          <w:numId w:val="8"/>
        </w:numPr>
        <w:rPr>
          <w:lang w:val="en-US"/>
        </w:rPr>
      </w:pPr>
      <w:r w:rsidRPr="000F7504">
        <w:rPr>
          <w:lang w:val="en-US"/>
        </w:rPr>
        <w:t xml:space="preserve">A hash value of the component, using SHA-256 or higher algorithm.  </w:t>
      </w:r>
    </w:p>
    <w:p w14:paraId="5B59455D" w14:textId="39A6015A" w:rsidR="000F7504" w:rsidRPr="000F7504" w:rsidRDefault="000F7504" w:rsidP="000F7504">
      <w:pPr>
        <w:pStyle w:val="a0"/>
        <w:numPr>
          <w:ilvl w:val="0"/>
          <w:numId w:val="8"/>
        </w:numPr>
      </w:pPr>
      <w:r w:rsidRPr="000F7504">
        <w:rPr>
          <w:lang w:val="en-US"/>
        </w:rPr>
        <w:t xml:space="preserve">It is used for purposes such as preventing tampering and verifying authenticity.  </w:t>
      </w:r>
    </w:p>
    <w:p w14:paraId="6202A239" w14:textId="0AC6F4B4" w:rsidR="00CD4AF7" w:rsidRDefault="00CD4AF7" w:rsidP="000F7504">
      <w:pPr>
        <w:rPr>
          <w:rFonts w:hint="eastAsia"/>
        </w:rPr>
      </w:pPr>
    </w:p>
    <w:p w14:paraId="1A164E49" w14:textId="77777777" w:rsidR="00CD4AF7" w:rsidRPr="006B7C1A" w:rsidRDefault="00CD4AF7" w:rsidP="00CD4AF7">
      <w:pPr>
        <w:ind w:left="567"/>
        <w:rPr>
          <w:u w:val="single"/>
        </w:rPr>
      </w:pPr>
      <w:r w:rsidRPr="006B7C1A">
        <w:rPr>
          <w:rFonts w:hint="eastAsia"/>
          <w:u w:val="single"/>
        </w:rPr>
        <w:t>Specific examples</w:t>
      </w:r>
    </w:p>
    <w:p w14:paraId="64C5F75F" w14:textId="77777777" w:rsidR="00CD4AF7" w:rsidRPr="004F58A0" w:rsidRDefault="00CD4AF7" w:rsidP="00A36F8D">
      <w:pPr>
        <w:ind w:left="567"/>
        <w:rPr>
          <w:lang w:val="en-US"/>
        </w:rPr>
      </w:pPr>
      <w:r w:rsidRPr="2BD94B8C">
        <w:rPr>
          <w:lang w:val="en-US"/>
        </w:rPr>
        <w:t>“FileChecksum”:”SHA256: 5254c46a631572156bd94d61649f8fb30473c150232d28489f88e1d99950b5a8”</w:t>
      </w:r>
    </w:p>
    <w:p w14:paraId="19AFE1D6" w14:textId="77777777" w:rsidR="00CD4AF7" w:rsidRDefault="00CD4AF7" w:rsidP="00CD4AF7"/>
    <w:p w14:paraId="0B779EEB" w14:textId="77777777" w:rsidR="00CD4AF7" w:rsidRPr="00445662" w:rsidRDefault="00CD4AF7" w:rsidP="00443948">
      <w:pPr>
        <w:pStyle w:val="3"/>
        <w:numPr>
          <w:ilvl w:val="1"/>
          <w:numId w:val="17"/>
        </w:numPr>
      </w:pPr>
      <w:r w:rsidRPr="00443948">
        <w:t>Component Copyright Notice</w:t>
      </w:r>
    </w:p>
    <w:p w14:paraId="07185E7D" w14:textId="77777777" w:rsidR="00CD4AF7" w:rsidRPr="006B7C1A" w:rsidRDefault="00CD4AF7" w:rsidP="00CD4AF7">
      <w:pPr>
        <w:ind w:left="567"/>
        <w:rPr>
          <w:u w:val="single"/>
        </w:rPr>
      </w:pPr>
      <w:r w:rsidRPr="006B7C1A">
        <w:rPr>
          <w:rFonts w:hint="eastAsia"/>
          <w:u w:val="single"/>
        </w:rPr>
        <w:t>Description and Uses</w:t>
      </w:r>
    </w:p>
    <w:p w14:paraId="1F67FDB4" w14:textId="1C027E71" w:rsidR="00443948" w:rsidRPr="00443948" w:rsidRDefault="00443948" w:rsidP="00443948">
      <w:pPr>
        <w:pStyle w:val="a0"/>
        <w:numPr>
          <w:ilvl w:val="0"/>
          <w:numId w:val="8"/>
        </w:numPr>
        <w:rPr>
          <w:lang w:val="en-US"/>
        </w:rPr>
      </w:pPr>
      <w:r w:rsidRPr="00443948">
        <w:rPr>
          <w:lang w:val="en-US"/>
        </w:rPr>
        <w:t xml:space="preserve">The copyright notice is attached to the component.  </w:t>
      </w:r>
    </w:p>
    <w:p w14:paraId="4B2E1286" w14:textId="3694BF0C" w:rsidR="00443948" w:rsidRPr="00443948" w:rsidRDefault="00443948" w:rsidP="00443948">
      <w:pPr>
        <w:pStyle w:val="a0"/>
        <w:numPr>
          <w:ilvl w:val="0"/>
          <w:numId w:val="8"/>
        </w:numPr>
      </w:pPr>
      <w:r w:rsidRPr="00443948">
        <w:rPr>
          <w:lang w:val="en-US"/>
        </w:rPr>
        <w:t xml:space="preserve">Setting this item is mandatory for SBOM Primary Component. For other components, it is optional (NOASSERTION is allowed). </w:t>
      </w:r>
    </w:p>
    <w:p w14:paraId="5092845A" w14:textId="41898721" w:rsidR="00CD4AF7" w:rsidRDefault="00CD4AF7" w:rsidP="00443948">
      <w:pPr>
        <w:rPr>
          <w:rFonts w:hint="eastAsia"/>
        </w:rPr>
      </w:pPr>
    </w:p>
    <w:p w14:paraId="1FEC5CBF" w14:textId="77777777" w:rsidR="00CD4AF7" w:rsidRPr="006B7C1A" w:rsidRDefault="00CD4AF7" w:rsidP="00CD4AF7">
      <w:pPr>
        <w:ind w:left="567"/>
        <w:rPr>
          <w:u w:val="single"/>
        </w:rPr>
      </w:pPr>
      <w:r w:rsidRPr="006B7C1A">
        <w:rPr>
          <w:rFonts w:hint="eastAsia"/>
          <w:u w:val="single"/>
        </w:rPr>
        <w:t>Specific examples</w:t>
      </w:r>
    </w:p>
    <w:p w14:paraId="49AEBC04" w14:textId="77777777" w:rsidR="00CD4AF7" w:rsidRPr="00E771C1" w:rsidRDefault="00CD4AF7" w:rsidP="00A36F8D">
      <w:pPr>
        <w:ind w:left="567"/>
        <w:rPr>
          <w:lang w:val="en-US"/>
        </w:rPr>
      </w:pPr>
      <w:r w:rsidRPr="2BD94B8C">
        <w:rPr>
          <w:lang w:val="en-US"/>
        </w:rPr>
        <w:t>" copyrightText ":"The Apache Software Foundation"</w:t>
      </w:r>
    </w:p>
    <w:p w14:paraId="4F6FBADF" w14:textId="77777777" w:rsidR="00CD4AF7" w:rsidRPr="002F7D76" w:rsidRDefault="00CD4AF7" w:rsidP="00CD4AF7">
      <w:pPr>
        <w:ind w:firstLine="567"/>
      </w:pPr>
    </w:p>
    <w:p w14:paraId="0C60D98D" w14:textId="77777777" w:rsidR="00CD4AF7" w:rsidRPr="00445662" w:rsidRDefault="00CD4AF7" w:rsidP="00424355">
      <w:pPr>
        <w:pStyle w:val="3"/>
        <w:numPr>
          <w:ilvl w:val="1"/>
          <w:numId w:val="17"/>
        </w:numPr>
      </w:pPr>
      <w:r w:rsidRPr="00424355">
        <w:t>Component External Document References</w:t>
      </w:r>
    </w:p>
    <w:p w14:paraId="7A86B635" w14:textId="77777777" w:rsidR="00CD4AF7" w:rsidRPr="006B7C1A" w:rsidRDefault="00CD4AF7" w:rsidP="00CD4AF7">
      <w:pPr>
        <w:ind w:left="567"/>
        <w:rPr>
          <w:u w:val="single"/>
        </w:rPr>
      </w:pPr>
      <w:r w:rsidRPr="006B7C1A">
        <w:rPr>
          <w:rFonts w:hint="eastAsia"/>
          <w:u w:val="single"/>
        </w:rPr>
        <w:t>Description and Uses</w:t>
      </w:r>
    </w:p>
    <w:p w14:paraId="369AEC27" w14:textId="77777777" w:rsidR="00424355" w:rsidRPr="00424355" w:rsidRDefault="00424355" w:rsidP="00CD4AF7">
      <w:pPr>
        <w:pStyle w:val="a0"/>
        <w:numPr>
          <w:ilvl w:val="0"/>
          <w:numId w:val="8"/>
        </w:numPr>
      </w:pPr>
      <w:r w:rsidRPr="00424355">
        <w:rPr>
          <w:lang w:val="en-US"/>
        </w:rPr>
        <w:t>- If the component is expressed using a different SBOM (file), information to identify that SBOM (file).</w:t>
      </w:r>
      <w:r w:rsidRPr="00424355">
        <w:rPr>
          <w:lang w:val="en-US"/>
        </w:rPr>
        <w:t xml:space="preserve"> </w:t>
      </w:r>
    </w:p>
    <w:p w14:paraId="0055053D" w14:textId="77777777" w:rsidR="00CD4AF7" w:rsidRPr="006B7C1A" w:rsidRDefault="00CD4AF7" w:rsidP="00CD4AF7">
      <w:pPr>
        <w:ind w:left="567"/>
        <w:rPr>
          <w:u w:val="single"/>
        </w:rPr>
      </w:pPr>
      <w:r w:rsidRPr="006B7C1A">
        <w:rPr>
          <w:rFonts w:hint="eastAsia"/>
          <w:u w:val="single"/>
        </w:rPr>
        <w:t>Specific examples</w:t>
      </w:r>
    </w:p>
    <w:p w14:paraId="58B695D4" w14:textId="77777777" w:rsidR="00CD4AF7" w:rsidRPr="00424355" w:rsidRDefault="00CD4AF7" w:rsidP="00A36F8D">
      <w:pPr>
        <w:ind w:left="567"/>
        <w:rPr>
          <w:lang w:val="en-US"/>
        </w:rPr>
      </w:pPr>
      <w:r w:rsidRPr="2BD94B8C">
        <w:rPr>
          <w:lang w:val="en-US"/>
        </w:rPr>
        <w:t>“ ExternalDocumentRef ”:”DocmentRef-B-Component SBOM http://www.b.sbom SHA256: e3599f715db5acb8b37f132c5610005d5b849763bc748b2260bc939c225c4342”</w:t>
      </w:r>
    </w:p>
    <w:p w14:paraId="6F9EC759" w14:textId="77777777" w:rsidR="00CD4AF7" w:rsidRPr="00424355" w:rsidRDefault="00CD4AF7" w:rsidP="00424355">
      <w:pPr>
        <w:rPr>
          <w:rFonts w:hint="eastAsia"/>
          <w:lang w:val="en-US"/>
        </w:rPr>
      </w:pPr>
    </w:p>
    <w:p w14:paraId="02EAAA03" w14:textId="71DE7D2B" w:rsidR="00540D83" w:rsidRDefault="00984A47" w:rsidP="00540D83">
      <w:pPr>
        <w:pStyle w:val="3"/>
      </w:pPr>
      <w:r w:rsidRPr="00984A47">
        <w:t>Declared License and Concluded License</w:t>
      </w:r>
      <w:r w:rsidRPr="00984A47">
        <w:rPr>
          <w:rFonts w:hint="eastAsia"/>
        </w:rPr>
        <w:t xml:space="preserve"> </w:t>
      </w:r>
    </w:p>
    <w:p w14:paraId="7F88E75D" w14:textId="4FF399BC" w:rsidR="00540D83" w:rsidRDefault="003B3F2F" w:rsidP="00540D83">
      <w:r w:rsidRPr="003B3F2F">
        <w:rPr>
          <w:lang w:val="en-US"/>
        </w:rPr>
        <w:t>Declared License and Concluded License are license types defined in the SPDX specification, and because they are useful for correctly communicating license information when transferring software between organizations, Automotive SBOM also uses these definitions. However, the concepts of mandatory/optional are not directly consistent with the SPDX specification, and will be explained in detail here.</w:t>
      </w:r>
    </w:p>
    <w:p w14:paraId="1B2CABCF" w14:textId="77777777" w:rsidR="00851455" w:rsidRDefault="00851455" w:rsidP="00540D83"/>
    <w:p w14:paraId="2901D8E5" w14:textId="77777777" w:rsidR="00540D83" w:rsidRPr="007D0BE8" w:rsidRDefault="00540D83" w:rsidP="00540D83">
      <w:pPr>
        <w:rPr>
          <w:u w:val="single"/>
        </w:rPr>
      </w:pPr>
      <w:r w:rsidRPr="007D0BE8">
        <w:rPr>
          <w:rFonts w:hint="eastAsia"/>
          <w:u w:val="single"/>
        </w:rPr>
        <w:t>Specific examples</w:t>
      </w:r>
    </w:p>
    <w:p w14:paraId="760795C2" w14:textId="41F4353E" w:rsidR="00937650" w:rsidRPr="00937650" w:rsidRDefault="00937650" w:rsidP="00937650">
      <w:pPr>
        <w:pStyle w:val="a0"/>
        <w:numPr>
          <w:ilvl w:val="0"/>
          <w:numId w:val="46"/>
        </w:numPr>
      </w:pPr>
      <w:r w:rsidRPr="00937650">
        <w:t>Case 1 : The SBOM creator refines the license declared by the component creator</w:t>
      </w:r>
    </w:p>
    <w:p w14:paraId="70F79B4A" w14:textId="77777777" w:rsidR="00937650" w:rsidRDefault="00937650" w:rsidP="00937650">
      <w:pPr>
        <w:pBdr>
          <w:top w:val="single" w:sz="4" w:space="1" w:color="auto"/>
          <w:left w:val="single" w:sz="4" w:space="4" w:color="auto"/>
          <w:bottom w:val="single" w:sz="4" w:space="1" w:color="auto"/>
          <w:right w:val="single" w:sz="4" w:space="4" w:color="auto"/>
        </w:pBdr>
        <w:ind w:leftChars="200" w:left="440"/>
      </w:pPr>
      <w:r>
        <w:t xml:space="preserve">For example, the license notation of the acquired OSS component is "GPL" or "BSD" or the version information that should be specified is unknown, and software containing that OSS component is provided to a third party, that party must identify the version information by examining the source code of the target software, etc., and include the results in the SBOM (Automotive SBOM requirements).  </w:t>
      </w:r>
    </w:p>
    <w:p w14:paraId="3031B0C6" w14:textId="77777777" w:rsidR="00937650" w:rsidRDefault="00937650" w:rsidP="00937650">
      <w:pPr>
        <w:pBdr>
          <w:top w:val="single" w:sz="4" w:space="1" w:color="auto"/>
          <w:left w:val="single" w:sz="4" w:space="4" w:color="auto"/>
          <w:bottom w:val="single" w:sz="4" w:space="1" w:color="auto"/>
          <w:right w:val="single" w:sz="4" w:space="4" w:color="auto"/>
        </w:pBdr>
        <w:ind w:leftChars="200" w:left="440"/>
      </w:pPr>
      <w:r>
        <w:t xml:space="preserve">In this example, the license expression would be as follows:  </w:t>
      </w:r>
    </w:p>
    <w:p w14:paraId="31066888" w14:textId="77777777" w:rsidR="00937650" w:rsidRPr="00937650" w:rsidRDefault="00937650" w:rsidP="00937650">
      <w:pPr>
        <w:pStyle w:val="a0"/>
        <w:numPr>
          <w:ilvl w:val="0"/>
          <w:numId w:val="50"/>
        </w:numPr>
        <w:pBdr>
          <w:top w:val="single" w:sz="4" w:space="1" w:color="auto"/>
          <w:left w:val="single" w:sz="4" w:space="4" w:color="auto"/>
          <w:bottom w:val="single" w:sz="4" w:space="1" w:color="auto"/>
          <w:right w:val="single" w:sz="4" w:space="4" w:color="auto"/>
        </w:pBdr>
        <w:rPr>
          <w:lang w:val="en-US"/>
        </w:rPr>
      </w:pPr>
      <w:r w:rsidRPr="00937650">
        <w:rPr>
          <w:lang w:val="en-US"/>
        </w:rPr>
        <w:t xml:space="preserve">Declared License “GPL”, Concluded License “ GPL-3.0-or-later ”  </w:t>
      </w:r>
    </w:p>
    <w:p w14:paraId="25336CDD" w14:textId="571DE5D1" w:rsidR="00937650" w:rsidRPr="00937650" w:rsidRDefault="00937650" w:rsidP="00937650">
      <w:pPr>
        <w:pStyle w:val="a0"/>
        <w:numPr>
          <w:ilvl w:val="0"/>
          <w:numId w:val="50"/>
        </w:numPr>
        <w:pBdr>
          <w:top w:val="single" w:sz="4" w:space="1" w:color="auto"/>
          <w:left w:val="single" w:sz="4" w:space="4" w:color="auto"/>
          <w:bottom w:val="single" w:sz="4" w:space="1" w:color="auto"/>
          <w:right w:val="single" w:sz="4" w:space="4" w:color="auto"/>
        </w:pBdr>
        <w:rPr>
          <w:lang w:val="en-US"/>
        </w:rPr>
      </w:pPr>
      <w:r w:rsidRPr="00937650">
        <w:rPr>
          <w:lang w:val="en-US"/>
        </w:rPr>
        <w:t>Declared License “BSD”, Concluded License “ BSD-3-Clause ”</w:t>
      </w:r>
    </w:p>
    <w:p w14:paraId="300FCFE0" w14:textId="77777777" w:rsidR="00937650" w:rsidRDefault="00937650" w:rsidP="00937650"/>
    <w:p w14:paraId="0A2D742D" w14:textId="1760B647" w:rsidR="00A17BA7" w:rsidRPr="00937650" w:rsidRDefault="00A17BA7" w:rsidP="00A17BA7">
      <w:pPr>
        <w:pStyle w:val="a0"/>
        <w:numPr>
          <w:ilvl w:val="0"/>
          <w:numId w:val="46"/>
        </w:numPr>
      </w:pPr>
      <w:r w:rsidRPr="00937650">
        <w:t xml:space="preserve">Case </w:t>
      </w:r>
      <w:r>
        <w:rPr>
          <w:rFonts w:hint="eastAsia"/>
        </w:rPr>
        <w:t>2</w:t>
      </w:r>
      <w:r w:rsidRPr="00937650">
        <w:t xml:space="preserve"> : </w:t>
      </w:r>
      <w:r w:rsidRPr="00A17BA7">
        <w:t>The component creator has not declared the license and the SBOM creator identifies it</w:t>
      </w:r>
    </w:p>
    <w:p w14:paraId="69836615" w14:textId="77777777" w:rsidR="00A17BA7" w:rsidRDefault="00A17BA7" w:rsidP="00A17BA7">
      <w:pPr>
        <w:pBdr>
          <w:top w:val="single" w:sz="4" w:space="1" w:color="auto"/>
          <w:left w:val="single" w:sz="4" w:space="4" w:color="auto"/>
          <w:bottom w:val="single" w:sz="4" w:space="1" w:color="auto"/>
          <w:right w:val="single" w:sz="4" w:space="4" w:color="auto"/>
        </w:pBdr>
        <w:ind w:leftChars="200" w:left="440"/>
      </w:pPr>
      <w:r>
        <w:t xml:space="preserve">If the acquired OSS component does not have a clear license declaration, and software containing that OSS component is provided to a third party, that party must identify the version information by, for example, examining the source code of the target software, and include the results in the SBOM (Automotive SBOM requirement).  </w:t>
      </w:r>
    </w:p>
    <w:p w14:paraId="0CCEA423" w14:textId="4566B913" w:rsidR="00A17BA7" w:rsidRDefault="00A17BA7" w:rsidP="00A17BA7">
      <w:pPr>
        <w:pBdr>
          <w:top w:val="single" w:sz="4" w:space="1" w:color="auto"/>
          <w:left w:val="single" w:sz="4" w:space="4" w:color="auto"/>
          <w:bottom w:val="single" w:sz="4" w:space="1" w:color="auto"/>
          <w:right w:val="single" w:sz="4" w:space="4" w:color="auto"/>
        </w:pBdr>
        <w:ind w:leftChars="200" w:left="440"/>
      </w:pPr>
      <w:r>
        <w:t xml:space="preserve">In this example, the license expression would be as follows: </w:t>
      </w:r>
    </w:p>
    <w:p w14:paraId="4C7A849F" w14:textId="070CB213" w:rsidR="00A17BA7" w:rsidRPr="00A17BA7" w:rsidRDefault="00A17BA7" w:rsidP="00A17BA7">
      <w:pPr>
        <w:pStyle w:val="a0"/>
        <w:numPr>
          <w:ilvl w:val="0"/>
          <w:numId w:val="50"/>
        </w:numPr>
        <w:pBdr>
          <w:top w:val="single" w:sz="4" w:space="1" w:color="auto"/>
          <w:left w:val="single" w:sz="4" w:space="4" w:color="auto"/>
          <w:bottom w:val="single" w:sz="4" w:space="1" w:color="auto"/>
          <w:right w:val="single" w:sz="4" w:space="4" w:color="auto"/>
        </w:pBdr>
        <w:rPr>
          <w:lang w:val="en-US"/>
        </w:rPr>
      </w:pPr>
      <w:r w:rsidRPr="00A17BA7">
        <w:rPr>
          <w:lang w:val="en-US"/>
        </w:rPr>
        <w:t xml:space="preserve">Declared License “NONE”, Concluded License “ GPL-3.0-or-later ”  </w:t>
      </w:r>
    </w:p>
    <w:p w14:paraId="7C30AB3E" w14:textId="25CECB51" w:rsidR="00A17BA7" w:rsidRDefault="00A17BA7" w:rsidP="00A17BA7">
      <w:pPr>
        <w:pStyle w:val="a0"/>
        <w:numPr>
          <w:ilvl w:val="0"/>
          <w:numId w:val="50"/>
        </w:numPr>
        <w:pBdr>
          <w:top w:val="single" w:sz="4" w:space="1" w:color="auto"/>
          <w:left w:val="single" w:sz="4" w:space="4" w:color="auto"/>
          <w:bottom w:val="single" w:sz="4" w:space="1" w:color="auto"/>
          <w:right w:val="single" w:sz="4" w:space="4" w:color="auto"/>
        </w:pBdr>
        <w:rPr>
          <w:lang w:val="en-US"/>
        </w:rPr>
      </w:pPr>
      <w:r w:rsidRPr="00A17BA7">
        <w:rPr>
          <w:lang w:val="en-US"/>
        </w:rPr>
        <w:t xml:space="preserve">Declared License “NOASSERTION”, Concluded License “ BSD-3-Clause ” </w:t>
      </w:r>
    </w:p>
    <w:p w14:paraId="23A0DB00" w14:textId="77777777" w:rsidR="004E15A5" w:rsidRDefault="004E15A5" w:rsidP="004E15A5"/>
    <w:p w14:paraId="6CFE470B" w14:textId="1A198615" w:rsidR="004E15A5" w:rsidRPr="00937650" w:rsidRDefault="004E15A5" w:rsidP="004E15A5">
      <w:pPr>
        <w:pStyle w:val="a0"/>
        <w:numPr>
          <w:ilvl w:val="0"/>
          <w:numId w:val="46"/>
        </w:numPr>
      </w:pPr>
      <w:r w:rsidRPr="00937650">
        <w:t xml:space="preserve">Case </w:t>
      </w:r>
      <w:r>
        <w:rPr>
          <w:rFonts w:hint="eastAsia"/>
        </w:rPr>
        <w:t>3</w:t>
      </w:r>
      <w:r w:rsidRPr="00937650">
        <w:t xml:space="preserve"> : </w:t>
      </w:r>
      <w:r w:rsidRPr="004E15A5">
        <w:t>The SBOM creator changes the license declared by the component creator</w:t>
      </w:r>
    </w:p>
    <w:p w14:paraId="71F86C1A" w14:textId="6F861CA5" w:rsidR="004E15A5" w:rsidRDefault="004E15A5" w:rsidP="004E15A5">
      <w:pPr>
        <w:pBdr>
          <w:top w:val="single" w:sz="4" w:space="1" w:color="auto"/>
          <w:left w:val="single" w:sz="4" w:space="4" w:color="auto"/>
          <w:bottom w:val="single" w:sz="4" w:space="1" w:color="auto"/>
          <w:right w:val="single" w:sz="4" w:space="4" w:color="auto"/>
        </w:pBdr>
        <w:ind w:leftChars="200" w:left="440"/>
      </w:pPr>
      <w:r w:rsidRPr="004E15A5">
        <w:t>For example, the OSS component you acquired is dual-licensed (GPL-2.0-only and a commercial license), and you provide software containing that OSS component to a third party, and that party uses the target software as GPL-2.0-only software, you must state this in the SBOM.</w:t>
      </w:r>
      <w:r>
        <w:t xml:space="preserve">  </w:t>
      </w:r>
    </w:p>
    <w:p w14:paraId="62580C11" w14:textId="77777777" w:rsidR="004E15A5" w:rsidRDefault="004E15A5" w:rsidP="004E15A5">
      <w:pPr>
        <w:pBdr>
          <w:top w:val="single" w:sz="4" w:space="1" w:color="auto"/>
          <w:left w:val="single" w:sz="4" w:space="4" w:color="auto"/>
          <w:bottom w:val="single" w:sz="4" w:space="1" w:color="auto"/>
          <w:right w:val="single" w:sz="4" w:space="4" w:color="auto"/>
        </w:pBdr>
        <w:ind w:leftChars="200" w:left="440"/>
      </w:pPr>
      <w:r>
        <w:t xml:space="preserve">In this example, the license expression would be as follows: </w:t>
      </w:r>
    </w:p>
    <w:p w14:paraId="49A3B203" w14:textId="3DABC892" w:rsidR="004E15A5" w:rsidRPr="004E15A5" w:rsidRDefault="004E15A5" w:rsidP="004E15A5">
      <w:pPr>
        <w:pStyle w:val="a0"/>
        <w:numPr>
          <w:ilvl w:val="0"/>
          <w:numId w:val="50"/>
        </w:numPr>
        <w:pBdr>
          <w:top w:val="single" w:sz="4" w:space="1" w:color="auto"/>
          <w:left w:val="single" w:sz="4" w:space="4" w:color="auto"/>
          <w:bottom w:val="single" w:sz="4" w:space="1" w:color="auto"/>
          <w:right w:val="single" w:sz="4" w:space="4" w:color="auto"/>
        </w:pBdr>
        <w:rPr>
          <w:lang w:val="en-US"/>
        </w:rPr>
      </w:pPr>
      <w:r w:rsidRPr="004E15A5">
        <w:rPr>
          <w:lang w:val="en-US"/>
        </w:rPr>
        <w:t xml:space="preserve">Declared License " GPL-2.0-only or commercial license",  </w:t>
      </w:r>
    </w:p>
    <w:p w14:paraId="67844591" w14:textId="20CCEB79" w:rsidR="004E15A5" w:rsidRPr="004E15A5" w:rsidRDefault="004E15A5" w:rsidP="004E15A5">
      <w:pPr>
        <w:pStyle w:val="a0"/>
        <w:numPr>
          <w:ilvl w:val="0"/>
          <w:numId w:val="50"/>
        </w:numPr>
        <w:pBdr>
          <w:top w:val="single" w:sz="4" w:space="1" w:color="auto"/>
          <w:left w:val="single" w:sz="4" w:space="4" w:color="auto"/>
          <w:bottom w:val="single" w:sz="4" w:space="1" w:color="auto"/>
          <w:right w:val="single" w:sz="4" w:space="4" w:color="auto"/>
        </w:pBdr>
        <w:rPr>
          <w:lang w:val="en-US"/>
        </w:rPr>
      </w:pPr>
      <w:r w:rsidRPr="004E15A5">
        <w:rPr>
          <w:lang w:val="en-US"/>
        </w:rPr>
        <w:lastRenderedPageBreak/>
        <w:t xml:space="preserve">Concluded License " GPL -2.0 - only" </w:t>
      </w:r>
    </w:p>
    <w:p w14:paraId="284054B6" w14:textId="77777777" w:rsidR="00E57ADF" w:rsidRPr="003B07CC" w:rsidRDefault="00E57ADF" w:rsidP="00E57ADF">
      <w:pPr>
        <w:rPr>
          <w:rFonts w:hint="eastAsia"/>
        </w:rPr>
      </w:pPr>
    </w:p>
    <w:p w14:paraId="46FE8098" w14:textId="0BAE73F8" w:rsidR="00E57ADF" w:rsidRDefault="00A9139F" w:rsidP="00E57ADF">
      <w:pPr>
        <w:pStyle w:val="3"/>
      </w:pPr>
      <w:r w:rsidRPr="00A9139F">
        <w:t>Checking for Consistency with Existing Industry Standards</w:t>
      </w:r>
    </w:p>
    <w:p w14:paraId="01DD778F" w14:textId="14B1871C" w:rsidR="00E57ADF" w:rsidRDefault="00CB0B9B" w:rsidP="009E6C2A">
      <w:r w:rsidRPr="00CB0B9B">
        <w:t>The results of the consistency check against the definitions of data fields in existing industry standards are shown in Table 2.</w:t>
      </w:r>
    </w:p>
    <w:p w14:paraId="3C4D7454" w14:textId="77777777" w:rsidR="00E57ADF" w:rsidRDefault="00E57ADF" w:rsidP="00E57ADF"/>
    <w:p w14:paraId="1D799533" w14:textId="30F90E6A" w:rsidR="00B33AC0" w:rsidRPr="00B33AC0" w:rsidRDefault="00DA41A9" w:rsidP="00DA41A9">
      <w:pPr>
        <w:pStyle w:val="ad"/>
      </w:pPr>
      <w:bookmarkStart w:id="24" w:name="_Ref205583973"/>
      <w:r>
        <w:t xml:space="preserve">Table </w:t>
      </w:r>
      <w:r>
        <w:fldChar w:fldCharType="begin"/>
      </w:r>
      <w:r>
        <w:instrText xml:space="preserve"> SEQ Table \* ARABIC </w:instrText>
      </w:r>
      <w:r>
        <w:fldChar w:fldCharType="separate"/>
      </w:r>
      <w:r>
        <w:rPr>
          <w:noProof/>
        </w:rPr>
        <w:t>2</w:t>
      </w:r>
      <w:r>
        <w:fldChar w:fldCharType="end"/>
      </w:r>
      <w:r>
        <w:rPr>
          <w:noProof/>
        </w:rPr>
        <w:t xml:space="preserve"> </w:t>
      </w:r>
      <w:r w:rsidRPr="00FE043F">
        <w:rPr>
          <w:noProof/>
        </w:rPr>
        <w:t xml:space="preserve">The </w:t>
      </w:r>
      <w:r>
        <w:rPr>
          <w:rFonts w:hint="eastAsia"/>
          <w:noProof/>
        </w:rPr>
        <w:t>R</w:t>
      </w:r>
      <w:r w:rsidRPr="00FE043F">
        <w:rPr>
          <w:noProof/>
        </w:rPr>
        <w:t xml:space="preserve">esults of the </w:t>
      </w:r>
      <w:r>
        <w:rPr>
          <w:rFonts w:hint="eastAsia"/>
          <w:noProof/>
        </w:rPr>
        <w:t>C</w:t>
      </w:r>
      <w:r w:rsidRPr="00FE043F">
        <w:rPr>
          <w:noProof/>
        </w:rPr>
        <w:t xml:space="preserve">onsistency </w:t>
      </w:r>
      <w:r>
        <w:rPr>
          <w:rFonts w:hint="eastAsia"/>
          <w:noProof/>
        </w:rPr>
        <w:t>C</w:t>
      </w:r>
      <w:r w:rsidRPr="00FE043F">
        <w:rPr>
          <w:noProof/>
        </w:rPr>
        <w:t>heck</w:t>
      </w:r>
      <w:bookmarkEnd w:id="24"/>
    </w:p>
    <w:tbl>
      <w:tblPr>
        <w:tblStyle w:val="aa"/>
        <w:tblW w:w="5000" w:type="pct"/>
        <w:tblLayout w:type="fixed"/>
        <w:tblLook w:val="04A0" w:firstRow="1" w:lastRow="0" w:firstColumn="1" w:lastColumn="0" w:noHBand="0" w:noVBand="1"/>
      </w:tblPr>
      <w:tblGrid>
        <w:gridCol w:w="704"/>
        <w:gridCol w:w="4110"/>
        <w:gridCol w:w="1231"/>
        <w:gridCol w:w="1231"/>
        <w:gridCol w:w="1231"/>
        <w:gridCol w:w="1229"/>
      </w:tblGrid>
      <w:tr w:rsidR="00E57ADF" w:rsidRPr="00C65D1A" w14:paraId="28372556" w14:textId="77777777" w:rsidTr="2BD94B8C">
        <w:tc>
          <w:tcPr>
            <w:tcW w:w="362" w:type="pct"/>
            <w:shd w:val="clear" w:color="auto" w:fill="A5C9EB" w:themeFill="text2" w:themeFillTint="40"/>
          </w:tcPr>
          <w:p w14:paraId="4C3006F5" w14:textId="77777777" w:rsidR="00E57ADF" w:rsidRPr="00C65D1A" w:rsidRDefault="00E57ADF" w:rsidP="00850CC9">
            <w:pPr>
              <w:jc w:val="center"/>
              <w:rPr>
                <w:sz w:val="20"/>
                <w:szCs w:val="20"/>
              </w:rPr>
            </w:pPr>
            <w:r w:rsidRPr="00C65D1A">
              <w:rPr>
                <w:rFonts w:hint="eastAsia"/>
                <w:sz w:val="20"/>
                <w:szCs w:val="20"/>
              </w:rPr>
              <w:t>#</w:t>
            </w:r>
          </w:p>
        </w:tc>
        <w:tc>
          <w:tcPr>
            <w:tcW w:w="2111" w:type="pct"/>
            <w:shd w:val="clear" w:color="auto" w:fill="A5C9EB" w:themeFill="text2" w:themeFillTint="40"/>
          </w:tcPr>
          <w:p w14:paraId="6987B75A" w14:textId="77777777" w:rsidR="00E57ADF" w:rsidRPr="00C65D1A" w:rsidRDefault="00E57ADF" w:rsidP="00850CC9">
            <w:pPr>
              <w:jc w:val="center"/>
              <w:rPr>
                <w:sz w:val="20"/>
                <w:szCs w:val="20"/>
              </w:rPr>
            </w:pPr>
            <w:r>
              <w:rPr>
                <w:rFonts w:hint="eastAsia"/>
                <w:sz w:val="20"/>
                <w:szCs w:val="20"/>
              </w:rPr>
              <w:t>Automotive SBOM Data Fields</w:t>
            </w:r>
          </w:p>
        </w:tc>
        <w:tc>
          <w:tcPr>
            <w:tcW w:w="632" w:type="pct"/>
            <w:shd w:val="clear" w:color="auto" w:fill="A5C9EB" w:themeFill="text2" w:themeFillTint="40"/>
          </w:tcPr>
          <w:p w14:paraId="1691DA14" w14:textId="77777777" w:rsidR="00E57ADF" w:rsidRPr="00594C38" w:rsidRDefault="00E57ADF" w:rsidP="00850CC9">
            <w:pPr>
              <w:jc w:val="center"/>
              <w:rPr>
                <w:sz w:val="14"/>
                <w:szCs w:val="14"/>
              </w:rPr>
            </w:pPr>
            <w:r w:rsidRPr="00594C38">
              <w:rPr>
                <w:sz w:val="14"/>
                <w:szCs w:val="14"/>
              </w:rPr>
              <w:t>CISA</w:t>
            </w:r>
          </w:p>
          <w:p w14:paraId="7467F7B2" w14:textId="77777777" w:rsidR="00E57ADF" w:rsidRPr="00594C38" w:rsidRDefault="00E57ADF" w:rsidP="00850CC9">
            <w:pPr>
              <w:jc w:val="center"/>
              <w:rPr>
                <w:sz w:val="14"/>
                <w:szCs w:val="14"/>
              </w:rPr>
            </w:pPr>
            <w:r w:rsidRPr="00594C38">
              <w:rPr>
                <w:sz w:val="14"/>
                <w:szCs w:val="14"/>
              </w:rPr>
              <w:t>Baseline Attribute</w:t>
            </w:r>
          </w:p>
        </w:tc>
        <w:tc>
          <w:tcPr>
            <w:tcW w:w="632" w:type="pct"/>
            <w:shd w:val="clear" w:color="auto" w:fill="A5C9EB" w:themeFill="text2" w:themeFillTint="40"/>
          </w:tcPr>
          <w:p w14:paraId="53965DFA" w14:textId="77777777" w:rsidR="00E57ADF" w:rsidRPr="00594C38" w:rsidRDefault="00E57ADF" w:rsidP="00850CC9">
            <w:pPr>
              <w:jc w:val="center"/>
              <w:rPr>
                <w:sz w:val="14"/>
                <w:szCs w:val="14"/>
              </w:rPr>
            </w:pPr>
            <w:r w:rsidRPr="00594C38">
              <w:rPr>
                <w:sz w:val="14"/>
                <w:szCs w:val="14"/>
              </w:rPr>
              <w:t>NTIA</w:t>
            </w:r>
          </w:p>
          <w:p w14:paraId="4AA01277" w14:textId="77777777" w:rsidR="00E57ADF" w:rsidRPr="00594C38" w:rsidRDefault="00E57ADF" w:rsidP="2BD94B8C">
            <w:pPr>
              <w:jc w:val="center"/>
              <w:rPr>
                <w:sz w:val="14"/>
                <w:szCs w:val="14"/>
                <w:lang w:val="en-US"/>
              </w:rPr>
            </w:pPr>
            <w:r w:rsidRPr="2BD94B8C">
              <w:rPr>
                <w:sz w:val="14"/>
                <w:szCs w:val="14"/>
                <w:lang w:val="en-US"/>
              </w:rPr>
              <w:t>Minimum Elements</w:t>
            </w:r>
          </w:p>
        </w:tc>
        <w:tc>
          <w:tcPr>
            <w:tcW w:w="632" w:type="pct"/>
            <w:shd w:val="clear" w:color="auto" w:fill="A5C9EB" w:themeFill="text2" w:themeFillTint="40"/>
          </w:tcPr>
          <w:p w14:paraId="79F1467A" w14:textId="77777777" w:rsidR="00E57ADF" w:rsidRPr="00594C38" w:rsidRDefault="00E57ADF" w:rsidP="00850CC9">
            <w:pPr>
              <w:jc w:val="center"/>
              <w:rPr>
                <w:sz w:val="14"/>
                <w:szCs w:val="14"/>
              </w:rPr>
            </w:pPr>
            <w:r w:rsidRPr="00594C38">
              <w:rPr>
                <w:sz w:val="14"/>
                <w:szCs w:val="14"/>
              </w:rPr>
              <w:t>BSI</w:t>
            </w:r>
          </w:p>
          <w:p w14:paraId="3829C210" w14:textId="77777777" w:rsidR="00E57ADF" w:rsidRPr="00594C38" w:rsidRDefault="00E57ADF" w:rsidP="00850CC9">
            <w:pPr>
              <w:jc w:val="center"/>
              <w:rPr>
                <w:sz w:val="14"/>
                <w:szCs w:val="14"/>
              </w:rPr>
            </w:pPr>
            <w:r w:rsidRPr="00594C38">
              <w:rPr>
                <w:sz w:val="14"/>
                <w:szCs w:val="14"/>
              </w:rPr>
              <w:t>TR-03183</w:t>
            </w:r>
          </w:p>
        </w:tc>
        <w:tc>
          <w:tcPr>
            <w:tcW w:w="631" w:type="pct"/>
            <w:shd w:val="clear" w:color="auto" w:fill="A5C9EB" w:themeFill="text2" w:themeFillTint="40"/>
          </w:tcPr>
          <w:p w14:paraId="3506B083" w14:textId="77777777" w:rsidR="00E57ADF" w:rsidRPr="00594C38" w:rsidRDefault="00E57ADF" w:rsidP="00850CC9">
            <w:pPr>
              <w:jc w:val="center"/>
              <w:rPr>
                <w:sz w:val="14"/>
                <w:szCs w:val="14"/>
              </w:rPr>
            </w:pPr>
            <w:r w:rsidRPr="00594C38">
              <w:rPr>
                <w:sz w:val="14"/>
                <w:szCs w:val="14"/>
              </w:rPr>
              <w:t>J-Auto-ISAC</w:t>
            </w:r>
          </w:p>
          <w:p w14:paraId="5CAE5D1E" w14:textId="77777777" w:rsidR="00E57ADF" w:rsidRPr="00594C38" w:rsidRDefault="00E57ADF" w:rsidP="2BD94B8C">
            <w:pPr>
              <w:jc w:val="center"/>
              <w:rPr>
                <w:sz w:val="14"/>
                <w:szCs w:val="14"/>
                <w:lang w:val="en-US"/>
              </w:rPr>
            </w:pPr>
            <w:r w:rsidRPr="2BD94B8C">
              <w:rPr>
                <w:sz w:val="14"/>
                <w:szCs w:val="14"/>
                <w:lang w:val="en-US"/>
              </w:rPr>
              <w:t>SBOM minimum element</w:t>
            </w:r>
          </w:p>
        </w:tc>
      </w:tr>
      <w:tr w:rsidR="00E57ADF" w:rsidRPr="00C65D1A" w14:paraId="7AB29605" w14:textId="77777777" w:rsidTr="2BD94B8C">
        <w:tc>
          <w:tcPr>
            <w:tcW w:w="362" w:type="pct"/>
            <w:shd w:val="clear" w:color="auto" w:fill="DAE9F7" w:themeFill="text2" w:themeFillTint="1A"/>
          </w:tcPr>
          <w:p w14:paraId="66A01B1F" w14:textId="77777777" w:rsidR="00E57ADF" w:rsidRPr="00C65D1A" w:rsidRDefault="00E57ADF" w:rsidP="00850CC9">
            <w:pPr>
              <w:rPr>
                <w:sz w:val="20"/>
                <w:szCs w:val="20"/>
              </w:rPr>
            </w:pPr>
            <w:r w:rsidRPr="00C65D1A">
              <w:rPr>
                <w:rFonts w:hint="eastAsia"/>
                <w:sz w:val="20"/>
                <w:szCs w:val="20"/>
              </w:rPr>
              <w:t>1</w:t>
            </w:r>
          </w:p>
        </w:tc>
        <w:tc>
          <w:tcPr>
            <w:tcW w:w="4638" w:type="pct"/>
            <w:gridSpan w:val="5"/>
            <w:shd w:val="clear" w:color="auto" w:fill="DAE9F7" w:themeFill="text2" w:themeFillTint="1A"/>
          </w:tcPr>
          <w:p w14:paraId="273D6E06" w14:textId="77777777" w:rsidR="00E57ADF" w:rsidRPr="00C65D1A" w:rsidRDefault="00E57ADF" w:rsidP="00850CC9">
            <w:pPr>
              <w:rPr>
                <w:sz w:val="20"/>
                <w:szCs w:val="20"/>
              </w:rPr>
            </w:pPr>
            <w:r w:rsidRPr="00C65D1A">
              <w:rPr>
                <w:rFonts w:hint="eastAsia"/>
                <w:sz w:val="20"/>
                <w:szCs w:val="20"/>
              </w:rPr>
              <w:t>SBOM Metadata</w:t>
            </w:r>
          </w:p>
        </w:tc>
      </w:tr>
      <w:tr w:rsidR="00E57ADF" w:rsidRPr="00C65D1A" w14:paraId="75857BA1" w14:textId="77777777" w:rsidTr="2BD94B8C">
        <w:tc>
          <w:tcPr>
            <w:tcW w:w="362" w:type="pct"/>
          </w:tcPr>
          <w:p w14:paraId="303246B6" w14:textId="77777777" w:rsidR="00E57ADF" w:rsidRPr="00C65D1A" w:rsidRDefault="00E57ADF" w:rsidP="00850CC9">
            <w:pPr>
              <w:rPr>
                <w:sz w:val="20"/>
                <w:szCs w:val="20"/>
              </w:rPr>
            </w:pPr>
            <w:r w:rsidRPr="00C65D1A">
              <w:rPr>
                <w:rFonts w:hint="eastAsia"/>
                <w:sz w:val="20"/>
                <w:szCs w:val="20"/>
              </w:rPr>
              <w:t>1-1</w:t>
            </w:r>
          </w:p>
        </w:tc>
        <w:tc>
          <w:tcPr>
            <w:tcW w:w="2111" w:type="pct"/>
          </w:tcPr>
          <w:p w14:paraId="13CF8890" w14:textId="77777777" w:rsidR="00E57ADF" w:rsidRPr="00C65D1A" w:rsidRDefault="00E57ADF" w:rsidP="00850CC9">
            <w:pPr>
              <w:rPr>
                <w:sz w:val="20"/>
                <w:szCs w:val="20"/>
              </w:rPr>
            </w:pPr>
            <w:r w:rsidRPr="00C65D1A">
              <w:rPr>
                <w:rFonts w:hint="eastAsia"/>
                <w:sz w:val="20"/>
                <w:szCs w:val="20"/>
              </w:rPr>
              <w:t>SBOM Author Name</w:t>
            </w:r>
          </w:p>
        </w:tc>
        <w:tc>
          <w:tcPr>
            <w:tcW w:w="632" w:type="pct"/>
          </w:tcPr>
          <w:p w14:paraId="1BB6CAFD"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4E961B1C"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6F9ADAC9"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22C83427"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656EF174" w14:textId="77777777" w:rsidTr="2BD94B8C">
        <w:tc>
          <w:tcPr>
            <w:tcW w:w="362" w:type="pct"/>
          </w:tcPr>
          <w:p w14:paraId="1CE4C9EC" w14:textId="77777777" w:rsidR="00E57ADF" w:rsidRPr="00C65D1A" w:rsidRDefault="00E57ADF" w:rsidP="00850CC9">
            <w:pPr>
              <w:rPr>
                <w:sz w:val="20"/>
                <w:szCs w:val="20"/>
              </w:rPr>
            </w:pPr>
            <w:r w:rsidRPr="00C65D1A">
              <w:rPr>
                <w:rFonts w:hint="eastAsia"/>
                <w:sz w:val="20"/>
                <w:szCs w:val="20"/>
              </w:rPr>
              <w:t>1-2</w:t>
            </w:r>
          </w:p>
        </w:tc>
        <w:tc>
          <w:tcPr>
            <w:tcW w:w="2111" w:type="pct"/>
          </w:tcPr>
          <w:p w14:paraId="10233515" w14:textId="77777777" w:rsidR="00E57ADF" w:rsidRPr="00C65D1A" w:rsidRDefault="00E57ADF" w:rsidP="00850CC9">
            <w:pPr>
              <w:rPr>
                <w:sz w:val="20"/>
                <w:szCs w:val="20"/>
              </w:rPr>
            </w:pPr>
            <w:r w:rsidRPr="00C65D1A">
              <w:rPr>
                <w:rFonts w:hint="eastAsia"/>
                <w:sz w:val="20"/>
                <w:szCs w:val="20"/>
              </w:rPr>
              <w:t>SBOM Timestamp</w:t>
            </w:r>
          </w:p>
        </w:tc>
        <w:tc>
          <w:tcPr>
            <w:tcW w:w="632" w:type="pct"/>
          </w:tcPr>
          <w:p w14:paraId="31B83202"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0263463B"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3589EE32"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0783C6D1"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02B0353A" w14:textId="77777777" w:rsidTr="2BD94B8C">
        <w:tc>
          <w:tcPr>
            <w:tcW w:w="362" w:type="pct"/>
          </w:tcPr>
          <w:p w14:paraId="6C31CB73" w14:textId="77777777" w:rsidR="00E57ADF" w:rsidRPr="00C65D1A" w:rsidRDefault="00E57ADF" w:rsidP="00850CC9">
            <w:pPr>
              <w:rPr>
                <w:sz w:val="20"/>
                <w:szCs w:val="20"/>
              </w:rPr>
            </w:pPr>
            <w:r w:rsidRPr="00C65D1A">
              <w:rPr>
                <w:rFonts w:hint="eastAsia"/>
                <w:sz w:val="20"/>
                <w:szCs w:val="20"/>
              </w:rPr>
              <w:t>1-3</w:t>
            </w:r>
          </w:p>
        </w:tc>
        <w:tc>
          <w:tcPr>
            <w:tcW w:w="2111" w:type="pct"/>
          </w:tcPr>
          <w:p w14:paraId="4D56F296" w14:textId="77777777" w:rsidR="00E57ADF" w:rsidRPr="00C65D1A" w:rsidRDefault="00E57ADF" w:rsidP="00850CC9">
            <w:pPr>
              <w:rPr>
                <w:sz w:val="20"/>
                <w:szCs w:val="20"/>
              </w:rPr>
            </w:pPr>
            <w:r w:rsidRPr="00C65D1A">
              <w:rPr>
                <w:rFonts w:hint="eastAsia"/>
                <w:sz w:val="20"/>
                <w:szCs w:val="20"/>
              </w:rPr>
              <w:t>SBOM Type</w:t>
            </w:r>
          </w:p>
        </w:tc>
        <w:tc>
          <w:tcPr>
            <w:tcW w:w="632" w:type="pct"/>
          </w:tcPr>
          <w:p w14:paraId="1BA54F6B"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2FE47711"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6AB88DAE"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4520497E"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4B698741" w14:textId="77777777" w:rsidTr="2BD94B8C">
        <w:tc>
          <w:tcPr>
            <w:tcW w:w="362" w:type="pct"/>
          </w:tcPr>
          <w:p w14:paraId="3CF6AC5D" w14:textId="77777777" w:rsidR="00E57ADF" w:rsidRPr="00C65D1A" w:rsidRDefault="00E57ADF" w:rsidP="00850CC9">
            <w:pPr>
              <w:rPr>
                <w:sz w:val="20"/>
                <w:szCs w:val="20"/>
              </w:rPr>
            </w:pPr>
            <w:r w:rsidRPr="00C65D1A">
              <w:rPr>
                <w:rFonts w:hint="eastAsia"/>
                <w:sz w:val="20"/>
                <w:szCs w:val="20"/>
              </w:rPr>
              <w:t>1-4</w:t>
            </w:r>
          </w:p>
        </w:tc>
        <w:tc>
          <w:tcPr>
            <w:tcW w:w="2111" w:type="pct"/>
          </w:tcPr>
          <w:p w14:paraId="5E3F51C3" w14:textId="77777777" w:rsidR="00E57ADF" w:rsidRPr="00C65D1A" w:rsidRDefault="00E57ADF" w:rsidP="00850CC9">
            <w:pPr>
              <w:rPr>
                <w:sz w:val="20"/>
                <w:szCs w:val="20"/>
              </w:rPr>
            </w:pPr>
            <w:r w:rsidRPr="00C65D1A">
              <w:rPr>
                <w:rFonts w:hint="eastAsia"/>
                <w:sz w:val="20"/>
                <w:szCs w:val="20"/>
              </w:rPr>
              <w:t>SBOM Primary Component</w:t>
            </w:r>
          </w:p>
        </w:tc>
        <w:tc>
          <w:tcPr>
            <w:tcW w:w="632" w:type="pct"/>
          </w:tcPr>
          <w:p w14:paraId="3E309ED9"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6A4AD215"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536A5502"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314BFE5A"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19CA58B1" w14:textId="77777777" w:rsidTr="2BD94B8C">
        <w:tc>
          <w:tcPr>
            <w:tcW w:w="362" w:type="pct"/>
            <w:shd w:val="clear" w:color="auto" w:fill="DAE9F7" w:themeFill="text2" w:themeFillTint="1A"/>
          </w:tcPr>
          <w:p w14:paraId="2A76AA2C" w14:textId="77777777" w:rsidR="00E57ADF" w:rsidRPr="00C65D1A" w:rsidRDefault="00E57ADF" w:rsidP="00850CC9">
            <w:pPr>
              <w:rPr>
                <w:sz w:val="20"/>
                <w:szCs w:val="20"/>
              </w:rPr>
            </w:pPr>
            <w:r w:rsidRPr="00C65D1A">
              <w:rPr>
                <w:rFonts w:hint="eastAsia"/>
                <w:sz w:val="20"/>
                <w:szCs w:val="20"/>
              </w:rPr>
              <w:t>2</w:t>
            </w:r>
          </w:p>
        </w:tc>
        <w:tc>
          <w:tcPr>
            <w:tcW w:w="4638" w:type="pct"/>
            <w:gridSpan w:val="5"/>
            <w:shd w:val="clear" w:color="auto" w:fill="DAE9F7" w:themeFill="text2" w:themeFillTint="1A"/>
          </w:tcPr>
          <w:p w14:paraId="256B207E" w14:textId="77777777" w:rsidR="00E57ADF" w:rsidRPr="00C65D1A" w:rsidRDefault="00E57ADF" w:rsidP="2BD94B8C">
            <w:pPr>
              <w:rPr>
                <w:sz w:val="20"/>
                <w:szCs w:val="20"/>
                <w:lang w:val="en-US"/>
              </w:rPr>
            </w:pPr>
            <w:r w:rsidRPr="2BD94B8C">
              <w:rPr>
                <w:sz w:val="20"/>
                <w:szCs w:val="20"/>
                <w:lang w:val="en-US"/>
              </w:rPr>
              <w:t>Component attribute</w:t>
            </w:r>
          </w:p>
        </w:tc>
      </w:tr>
      <w:tr w:rsidR="00E57ADF" w:rsidRPr="00C65D1A" w14:paraId="626FFA9B" w14:textId="77777777" w:rsidTr="2BD94B8C">
        <w:tc>
          <w:tcPr>
            <w:tcW w:w="362" w:type="pct"/>
          </w:tcPr>
          <w:p w14:paraId="02B94CC1" w14:textId="77777777" w:rsidR="00E57ADF" w:rsidRPr="00C65D1A" w:rsidRDefault="00E57ADF" w:rsidP="00850CC9">
            <w:pPr>
              <w:rPr>
                <w:sz w:val="20"/>
                <w:szCs w:val="20"/>
              </w:rPr>
            </w:pPr>
            <w:r w:rsidRPr="00C65D1A">
              <w:rPr>
                <w:rFonts w:hint="eastAsia"/>
                <w:sz w:val="20"/>
                <w:szCs w:val="20"/>
              </w:rPr>
              <w:t>2-1</w:t>
            </w:r>
          </w:p>
        </w:tc>
        <w:tc>
          <w:tcPr>
            <w:tcW w:w="2111" w:type="pct"/>
          </w:tcPr>
          <w:p w14:paraId="19C24269" w14:textId="77777777" w:rsidR="00E57ADF" w:rsidRPr="00C65D1A" w:rsidRDefault="00E57ADF" w:rsidP="2BD94B8C">
            <w:pPr>
              <w:rPr>
                <w:sz w:val="20"/>
                <w:szCs w:val="20"/>
                <w:lang w:val="en-US"/>
              </w:rPr>
            </w:pPr>
            <w:r w:rsidRPr="2BD94B8C">
              <w:rPr>
                <w:sz w:val="20"/>
                <w:szCs w:val="20"/>
                <w:lang w:val="en-US"/>
              </w:rPr>
              <w:t>Component Name</w:t>
            </w:r>
          </w:p>
        </w:tc>
        <w:tc>
          <w:tcPr>
            <w:tcW w:w="632" w:type="pct"/>
          </w:tcPr>
          <w:p w14:paraId="4C7A75C3"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11048C7D"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768E584C"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4DDE40FD"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5F712AE8" w14:textId="77777777" w:rsidTr="2BD94B8C">
        <w:tc>
          <w:tcPr>
            <w:tcW w:w="362" w:type="pct"/>
          </w:tcPr>
          <w:p w14:paraId="7CEDFE32" w14:textId="77777777" w:rsidR="00E57ADF" w:rsidRPr="00C65D1A" w:rsidRDefault="00E57ADF" w:rsidP="00850CC9">
            <w:pPr>
              <w:rPr>
                <w:sz w:val="20"/>
                <w:szCs w:val="20"/>
              </w:rPr>
            </w:pPr>
            <w:r w:rsidRPr="00C65D1A">
              <w:rPr>
                <w:rFonts w:hint="eastAsia"/>
                <w:sz w:val="20"/>
                <w:szCs w:val="20"/>
              </w:rPr>
              <w:t>2-2</w:t>
            </w:r>
          </w:p>
        </w:tc>
        <w:tc>
          <w:tcPr>
            <w:tcW w:w="2111" w:type="pct"/>
          </w:tcPr>
          <w:p w14:paraId="513DC7F6" w14:textId="77777777" w:rsidR="00E57ADF" w:rsidRPr="00C65D1A" w:rsidRDefault="00E57ADF" w:rsidP="2BD94B8C">
            <w:pPr>
              <w:rPr>
                <w:sz w:val="20"/>
                <w:szCs w:val="20"/>
                <w:lang w:val="en-US"/>
              </w:rPr>
            </w:pPr>
            <w:r w:rsidRPr="2BD94B8C">
              <w:rPr>
                <w:sz w:val="20"/>
                <w:szCs w:val="20"/>
                <w:lang w:val="en-US"/>
              </w:rPr>
              <w:t>Component Version</w:t>
            </w:r>
          </w:p>
        </w:tc>
        <w:tc>
          <w:tcPr>
            <w:tcW w:w="632" w:type="pct"/>
          </w:tcPr>
          <w:p w14:paraId="4A2D15B0"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3EA5DB4D"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7BDAF50E"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19F8235B"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36EA1A3E" w14:textId="77777777" w:rsidTr="2BD94B8C">
        <w:tc>
          <w:tcPr>
            <w:tcW w:w="362" w:type="pct"/>
          </w:tcPr>
          <w:p w14:paraId="1387DFC0" w14:textId="77777777" w:rsidR="00E57ADF" w:rsidRPr="00C65D1A" w:rsidRDefault="00E57ADF" w:rsidP="00850CC9">
            <w:pPr>
              <w:rPr>
                <w:sz w:val="20"/>
                <w:szCs w:val="20"/>
              </w:rPr>
            </w:pPr>
            <w:r w:rsidRPr="00C65D1A">
              <w:rPr>
                <w:rFonts w:hint="eastAsia"/>
                <w:sz w:val="20"/>
                <w:szCs w:val="20"/>
              </w:rPr>
              <w:t>2-3</w:t>
            </w:r>
          </w:p>
        </w:tc>
        <w:tc>
          <w:tcPr>
            <w:tcW w:w="2111" w:type="pct"/>
          </w:tcPr>
          <w:p w14:paraId="5E9F7794" w14:textId="77777777" w:rsidR="00E57ADF" w:rsidRPr="00C65D1A" w:rsidRDefault="00E57ADF" w:rsidP="2BD94B8C">
            <w:pPr>
              <w:rPr>
                <w:sz w:val="20"/>
                <w:szCs w:val="20"/>
                <w:lang w:val="en-US"/>
              </w:rPr>
            </w:pPr>
            <w:r w:rsidRPr="2BD94B8C">
              <w:rPr>
                <w:sz w:val="20"/>
                <w:szCs w:val="20"/>
                <w:lang w:val="en-US"/>
              </w:rPr>
              <w:t>Component Supplier Name</w:t>
            </w:r>
          </w:p>
        </w:tc>
        <w:tc>
          <w:tcPr>
            <w:tcW w:w="632" w:type="pct"/>
          </w:tcPr>
          <w:p w14:paraId="26BB56C3"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7BFC4330"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17AA8C2A"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04CFE753"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21A4C2B2" w14:textId="77777777" w:rsidTr="2BD94B8C">
        <w:tc>
          <w:tcPr>
            <w:tcW w:w="362" w:type="pct"/>
          </w:tcPr>
          <w:p w14:paraId="4DFD941D" w14:textId="5EA73AF7" w:rsidR="00E57ADF" w:rsidRPr="00C65D1A" w:rsidRDefault="00F25CA1" w:rsidP="00850CC9">
            <w:pPr>
              <w:rPr>
                <w:sz w:val="20"/>
                <w:szCs w:val="20"/>
                <w:highlight w:val="yellow"/>
              </w:rPr>
            </w:pPr>
            <w:r w:rsidRPr="00FC42D5">
              <w:rPr>
                <w:rFonts w:hint="eastAsia"/>
                <w:sz w:val="20"/>
                <w:szCs w:val="20"/>
              </w:rPr>
              <w:t>2-4</w:t>
            </w:r>
          </w:p>
        </w:tc>
        <w:tc>
          <w:tcPr>
            <w:tcW w:w="2111" w:type="pct"/>
          </w:tcPr>
          <w:p w14:paraId="14280357" w14:textId="77777777" w:rsidR="00E57ADF" w:rsidRPr="00C65D1A" w:rsidRDefault="00E57ADF" w:rsidP="2BD94B8C">
            <w:pPr>
              <w:rPr>
                <w:sz w:val="20"/>
                <w:szCs w:val="20"/>
                <w:lang w:val="en-US"/>
              </w:rPr>
            </w:pPr>
            <w:r w:rsidRPr="2BD94B8C">
              <w:rPr>
                <w:sz w:val="20"/>
                <w:szCs w:val="20"/>
                <w:lang w:val="en-US"/>
              </w:rPr>
              <w:t>Component Relationship</w:t>
            </w:r>
          </w:p>
        </w:tc>
        <w:tc>
          <w:tcPr>
            <w:tcW w:w="632" w:type="pct"/>
          </w:tcPr>
          <w:p w14:paraId="5E14DC2C"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614F6D55"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3F223E8E"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1FC69DE9"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590D07B9" w14:textId="77777777" w:rsidTr="2BD94B8C">
        <w:tc>
          <w:tcPr>
            <w:tcW w:w="362" w:type="pct"/>
          </w:tcPr>
          <w:p w14:paraId="48CDF257" w14:textId="77777777" w:rsidR="00E57ADF" w:rsidRPr="00C65D1A" w:rsidRDefault="00E57ADF" w:rsidP="00850CC9">
            <w:pPr>
              <w:rPr>
                <w:sz w:val="20"/>
                <w:szCs w:val="20"/>
              </w:rPr>
            </w:pPr>
            <w:r>
              <w:rPr>
                <w:rFonts w:hint="eastAsia"/>
                <w:sz w:val="20"/>
                <w:szCs w:val="20"/>
              </w:rPr>
              <w:t>2-5</w:t>
            </w:r>
          </w:p>
        </w:tc>
        <w:tc>
          <w:tcPr>
            <w:tcW w:w="2111" w:type="pct"/>
          </w:tcPr>
          <w:p w14:paraId="1FD6DEFB" w14:textId="77777777" w:rsidR="00E57ADF" w:rsidRPr="00C65D1A" w:rsidRDefault="00E57ADF" w:rsidP="2BD94B8C">
            <w:pPr>
              <w:rPr>
                <w:sz w:val="20"/>
                <w:szCs w:val="20"/>
                <w:lang w:val="en-US"/>
              </w:rPr>
            </w:pPr>
            <w:r w:rsidRPr="2BD94B8C">
              <w:rPr>
                <w:sz w:val="20"/>
                <w:szCs w:val="20"/>
                <w:lang w:val="en-US"/>
              </w:rPr>
              <w:t>Component Unique Identifier</w:t>
            </w:r>
          </w:p>
        </w:tc>
        <w:tc>
          <w:tcPr>
            <w:tcW w:w="632" w:type="pct"/>
          </w:tcPr>
          <w:p w14:paraId="113501D4"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3993CFCC"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76979E45"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319FC31D"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4A8DB5F9" w14:textId="77777777" w:rsidTr="2BD94B8C">
        <w:tc>
          <w:tcPr>
            <w:tcW w:w="362" w:type="pct"/>
          </w:tcPr>
          <w:p w14:paraId="63EE3C64" w14:textId="77777777" w:rsidR="00E57ADF" w:rsidRPr="00C65D1A" w:rsidRDefault="00E57ADF" w:rsidP="00850CC9">
            <w:pPr>
              <w:rPr>
                <w:sz w:val="20"/>
                <w:szCs w:val="20"/>
              </w:rPr>
            </w:pPr>
            <w:r w:rsidRPr="00C65D1A">
              <w:rPr>
                <w:rFonts w:hint="eastAsia"/>
                <w:sz w:val="20"/>
                <w:szCs w:val="20"/>
              </w:rPr>
              <w:t>2-6</w:t>
            </w:r>
          </w:p>
        </w:tc>
        <w:tc>
          <w:tcPr>
            <w:tcW w:w="2111" w:type="pct"/>
          </w:tcPr>
          <w:p w14:paraId="458FAFA7" w14:textId="77777777" w:rsidR="00E57ADF" w:rsidRPr="00C65D1A" w:rsidRDefault="00E57ADF" w:rsidP="2BD94B8C">
            <w:pPr>
              <w:rPr>
                <w:sz w:val="20"/>
                <w:szCs w:val="20"/>
                <w:lang w:val="en-US"/>
              </w:rPr>
            </w:pPr>
            <w:r w:rsidRPr="2BD94B8C">
              <w:rPr>
                <w:sz w:val="20"/>
                <w:szCs w:val="20"/>
                <w:lang w:val="en-US"/>
              </w:rPr>
              <w:t>Component File Name</w:t>
            </w:r>
          </w:p>
        </w:tc>
        <w:tc>
          <w:tcPr>
            <w:tcW w:w="632" w:type="pct"/>
          </w:tcPr>
          <w:p w14:paraId="34528604"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5CEC13F4"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67C662F0"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40CE6F39"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3CEB4081" w14:textId="77777777" w:rsidTr="2BD94B8C">
        <w:tc>
          <w:tcPr>
            <w:tcW w:w="362" w:type="pct"/>
          </w:tcPr>
          <w:p w14:paraId="398AEA3F" w14:textId="77777777" w:rsidR="00E57ADF" w:rsidRPr="00C65D1A" w:rsidRDefault="00E57ADF" w:rsidP="00850CC9">
            <w:pPr>
              <w:rPr>
                <w:sz w:val="20"/>
                <w:szCs w:val="20"/>
              </w:rPr>
            </w:pPr>
            <w:r w:rsidRPr="00C65D1A">
              <w:rPr>
                <w:rFonts w:hint="eastAsia"/>
                <w:sz w:val="20"/>
                <w:szCs w:val="20"/>
              </w:rPr>
              <w:t>2-7</w:t>
            </w:r>
          </w:p>
        </w:tc>
        <w:tc>
          <w:tcPr>
            <w:tcW w:w="2111" w:type="pct"/>
          </w:tcPr>
          <w:p w14:paraId="21495618" w14:textId="77777777" w:rsidR="00E57ADF" w:rsidRPr="00C65D1A" w:rsidRDefault="00E57ADF" w:rsidP="2BD94B8C">
            <w:pPr>
              <w:rPr>
                <w:sz w:val="20"/>
                <w:szCs w:val="20"/>
                <w:lang w:val="en-US"/>
              </w:rPr>
            </w:pPr>
            <w:r w:rsidRPr="2BD94B8C">
              <w:rPr>
                <w:sz w:val="20"/>
                <w:szCs w:val="20"/>
                <w:lang w:val="en-US"/>
              </w:rPr>
              <w:t>Component Download Location</w:t>
            </w:r>
          </w:p>
        </w:tc>
        <w:tc>
          <w:tcPr>
            <w:tcW w:w="632" w:type="pct"/>
          </w:tcPr>
          <w:p w14:paraId="15789D14"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4F2ED13F"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521E3494"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6BD3F1AC"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538E77F4" w14:textId="77777777" w:rsidTr="2BD94B8C">
        <w:tc>
          <w:tcPr>
            <w:tcW w:w="362" w:type="pct"/>
          </w:tcPr>
          <w:p w14:paraId="281679CB" w14:textId="77777777" w:rsidR="00E57ADF" w:rsidRPr="00C65D1A" w:rsidRDefault="00E57ADF" w:rsidP="00850CC9">
            <w:pPr>
              <w:rPr>
                <w:sz w:val="20"/>
                <w:szCs w:val="20"/>
              </w:rPr>
            </w:pPr>
            <w:r w:rsidRPr="00C65D1A">
              <w:rPr>
                <w:rFonts w:hint="eastAsia"/>
                <w:sz w:val="20"/>
                <w:szCs w:val="20"/>
              </w:rPr>
              <w:t>2-8</w:t>
            </w:r>
          </w:p>
        </w:tc>
        <w:tc>
          <w:tcPr>
            <w:tcW w:w="2111" w:type="pct"/>
          </w:tcPr>
          <w:p w14:paraId="014B2DED" w14:textId="77777777" w:rsidR="00E57ADF" w:rsidRPr="00C65D1A" w:rsidRDefault="00E57ADF" w:rsidP="2BD94B8C">
            <w:pPr>
              <w:rPr>
                <w:sz w:val="20"/>
                <w:szCs w:val="20"/>
                <w:lang w:val="en-US"/>
              </w:rPr>
            </w:pPr>
            <w:r w:rsidRPr="2BD94B8C">
              <w:rPr>
                <w:sz w:val="20"/>
                <w:szCs w:val="20"/>
                <w:lang w:val="en-US"/>
              </w:rPr>
              <w:t>Component Declared License</w:t>
            </w:r>
          </w:p>
        </w:tc>
        <w:tc>
          <w:tcPr>
            <w:tcW w:w="632" w:type="pct"/>
          </w:tcPr>
          <w:p w14:paraId="3C2D9405"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3B946321"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46ABA9BA"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429B1C03"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4DB296B6" w14:textId="77777777" w:rsidTr="2BD94B8C">
        <w:tc>
          <w:tcPr>
            <w:tcW w:w="362" w:type="pct"/>
          </w:tcPr>
          <w:p w14:paraId="1B9CB5D1" w14:textId="77777777" w:rsidR="00E57ADF" w:rsidRPr="00C65D1A" w:rsidRDefault="00E57ADF" w:rsidP="00850CC9">
            <w:pPr>
              <w:rPr>
                <w:sz w:val="20"/>
                <w:szCs w:val="20"/>
              </w:rPr>
            </w:pPr>
            <w:r w:rsidRPr="00C65D1A">
              <w:rPr>
                <w:rFonts w:hint="eastAsia"/>
                <w:sz w:val="20"/>
                <w:szCs w:val="20"/>
              </w:rPr>
              <w:t>2-9</w:t>
            </w:r>
          </w:p>
        </w:tc>
        <w:tc>
          <w:tcPr>
            <w:tcW w:w="2111" w:type="pct"/>
          </w:tcPr>
          <w:p w14:paraId="65F7D529" w14:textId="77777777" w:rsidR="00E57ADF" w:rsidRPr="00C65D1A" w:rsidRDefault="00E57ADF" w:rsidP="2BD94B8C">
            <w:pPr>
              <w:rPr>
                <w:sz w:val="20"/>
                <w:szCs w:val="20"/>
                <w:lang w:val="en-US"/>
              </w:rPr>
            </w:pPr>
            <w:r w:rsidRPr="2BD94B8C">
              <w:rPr>
                <w:sz w:val="20"/>
                <w:szCs w:val="20"/>
                <w:lang w:val="en-US"/>
              </w:rPr>
              <w:t>Component Concluded License</w:t>
            </w:r>
          </w:p>
        </w:tc>
        <w:tc>
          <w:tcPr>
            <w:tcW w:w="632" w:type="pct"/>
          </w:tcPr>
          <w:p w14:paraId="6FB9759C"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38E1DB35" w14:textId="77777777" w:rsidR="00E57ADF" w:rsidRPr="00C65D1A" w:rsidRDefault="00E57ADF" w:rsidP="00850CC9">
            <w:pPr>
              <w:jc w:val="center"/>
              <w:rPr>
                <w:color w:val="FF0000"/>
                <w:sz w:val="20"/>
                <w:szCs w:val="20"/>
              </w:rPr>
            </w:pPr>
            <w:r w:rsidRPr="00C65D1A">
              <w:rPr>
                <w:rFonts w:hint="eastAsia"/>
                <w:sz w:val="20"/>
                <w:szCs w:val="20"/>
              </w:rPr>
              <w:t>□</w:t>
            </w:r>
          </w:p>
        </w:tc>
        <w:tc>
          <w:tcPr>
            <w:tcW w:w="632" w:type="pct"/>
          </w:tcPr>
          <w:p w14:paraId="4BA34BB5"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529C3538"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7E8E371D" w14:textId="77777777" w:rsidTr="2BD94B8C">
        <w:tc>
          <w:tcPr>
            <w:tcW w:w="362" w:type="pct"/>
          </w:tcPr>
          <w:p w14:paraId="574C9723" w14:textId="77777777" w:rsidR="00E57ADF" w:rsidRPr="00C65D1A" w:rsidRDefault="00E57ADF" w:rsidP="00850CC9">
            <w:pPr>
              <w:rPr>
                <w:sz w:val="20"/>
                <w:szCs w:val="20"/>
              </w:rPr>
            </w:pPr>
            <w:r>
              <w:rPr>
                <w:rFonts w:hint="eastAsia"/>
                <w:sz w:val="20"/>
                <w:szCs w:val="20"/>
              </w:rPr>
              <w:t>2-10</w:t>
            </w:r>
          </w:p>
        </w:tc>
        <w:tc>
          <w:tcPr>
            <w:tcW w:w="2111" w:type="pct"/>
          </w:tcPr>
          <w:p w14:paraId="304EFD72" w14:textId="77777777" w:rsidR="00E57ADF" w:rsidRPr="00C65D1A" w:rsidRDefault="00E57ADF" w:rsidP="2BD94B8C">
            <w:pPr>
              <w:rPr>
                <w:sz w:val="20"/>
                <w:szCs w:val="20"/>
                <w:lang w:val="en-US"/>
              </w:rPr>
            </w:pPr>
            <w:r w:rsidRPr="2BD94B8C">
              <w:rPr>
                <w:sz w:val="20"/>
                <w:szCs w:val="20"/>
                <w:lang w:val="en-US"/>
              </w:rPr>
              <w:t>Component Cryptographic Hash</w:t>
            </w:r>
          </w:p>
        </w:tc>
        <w:tc>
          <w:tcPr>
            <w:tcW w:w="632" w:type="pct"/>
          </w:tcPr>
          <w:p w14:paraId="615DCF2F"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66E236EE"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0F624824"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48765456"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52726B56" w14:textId="77777777" w:rsidTr="2BD94B8C">
        <w:tc>
          <w:tcPr>
            <w:tcW w:w="362" w:type="pct"/>
          </w:tcPr>
          <w:p w14:paraId="30E54581" w14:textId="77777777" w:rsidR="00E57ADF" w:rsidRPr="00C65D1A" w:rsidRDefault="00E57ADF" w:rsidP="00850CC9">
            <w:pPr>
              <w:rPr>
                <w:sz w:val="20"/>
                <w:szCs w:val="20"/>
              </w:rPr>
            </w:pPr>
            <w:r w:rsidRPr="00C65D1A">
              <w:rPr>
                <w:rFonts w:hint="eastAsia"/>
                <w:sz w:val="20"/>
                <w:szCs w:val="20"/>
              </w:rPr>
              <w:t>2-11</w:t>
            </w:r>
          </w:p>
        </w:tc>
        <w:tc>
          <w:tcPr>
            <w:tcW w:w="2111" w:type="pct"/>
          </w:tcPr>
          <w:p w14:paraId="66A823FA" w14:textId="77777777" w:rsidR="00E57ADF" w:rsidRPr="00C65D1A" w:rsidRDefault="00E57ADF" w:rsidP="2BD94B8C">
            <w:pPr>
              <w:rPr>
                <w:sz w:val="20"/>
                <w:szCs w:val="20"/>
                <w:lang w:val="en-US"/>
              </w:rPr>
            </w:pPr>
            <w:r w:rsidRPr="2BD94B8C">
              <w:rPr>
                <w:sz w:val="20"/>
                <w:szCs w:val="20"/>
                <w:lang w:val="en-US"/>
              </w:rPr>
              <w:t>Component Copyright Notice</w:t>
            </w:r>
          </w:p>
        </w:tc>
        <w:tc>
          <w:tcPr>
            <w:tcW w:w="632" w:type="pct"/>
          </w:tcPr>
          <w:p w14:paraId="5B791DE9"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507D69A8"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764B2F17"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3D5A761F" w14:textId="77777777" w:rsidR="00E57ADF" w:rsidRPr="00C65D1A" w:rsidRDefault="00E57ADF" w:rsidP="00850CC9">
            <w:pPr>
              <w:jc w:val="center"/>
              <w:rPr>
                <w:sz w:val="20"/>
                <w:szCs w:val="20"/>
              </w:rPr>
            </w:pPr>
            <w:r w:rsidRPr="00C65D1A">
              <w:rPr>
                <w:rFonts w:hint="eastAsia"/>
                <w:sz w:val="20"/>
                <w:szCs w:val="20"/>
              </w:rPr>
              <w:t>-</w:t>
            </w:r>
          </w:p>
        </w:tc>
      </w:tr>
      <w:tr w:rsidR="00E57ADF" w:rsidRPr="00C65D1A" w14:paraId="54AF2DED" w14:textId="77777777" w:rsidTr="2BD94B8C">
        <w:tc>
          <w:tcPr>
            <w:tcW w:w="362" w:type="pct"/>
          </w:tcPr>
          <w:p w14:paraId="0A8CA78C" w14:textId="77777777" w:rsidR="00E57ADF" w:rsidRPr="00C65D1A" w:rsidRDefault="00E57ADF" w:rsidP="00850CC9">
            <w:pPr>
              <w:rPr>
                <w:sz w:val="20"/>
                <w:szCs w:val="20"/>
              </w:rPr>
            </w:pPr>
            <w:r w:rsidRPr="00C65D1A">
              <w:rPr>
                <w:rFonts w:hint="eastAsia"/>
                <w:sz w:val="20"/>
                <w:szCs w:val="20"/>
              </w:rPr>
              <w:t>2-12</w:t>
            </w:r>
          </w:p>
        </w:tc>
        <w:tc>
          <w:tcPr>
            <w:tcW w:w="2111" w:type="pct"/>
          </w:tcPr>
          <w:p w14:paraId="51046F83" w14:textId="569D5E54" w:rsidR="00E57ADF" w:rsidRPr="00C65D1A" w:rsidRDefault="00E57ADF" w:rsidP="2BD94B8C">
            <w:pPr>
              <w:rPr>
                <w:sz w:val="20"/>
                <w:szCs w:val="20"/>
                <w:lang w:val="en-US"/>
              </w:rPr>
            </w:pPr>
            <w:r w:rsidRPr="2BD94B8C">
              <w:rPr>
                <w:sz w:val="20"/>
                <w:szCs w:val="20"/>
                <w:lang w:val="en-US"/>
              </w:rPr>
              <w:t>Component External Document References​</w:t>
            </w:r>
          </w:p>
        </w:tc>
        <w:tc>
          <w:tcPr>
            <w:tcW w:w="632" w:type="pct"/>
          </w:tcPr>
          <w:p w14:paraId="3236E3A2"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7EC79F08" w14:textId="77777777" w:rsidR="00E57ADF" w:rsidRPr="00C65D1A" w:rsidRDefault="00E57ADF" w:rsidP="00850CC9">
            <w:pPr>
              <w:jc w:val="center"/>
              <w:rPr>
                <w:sz w:val="20"/>
                <w:szCs w:val="20"/>
              </w:rPr>
            </w:pPr>
            <w:r w:rsidRPr="00C65D1A">
              <w:rPr>
                <w:rFonts w:hint="eastAsia"/>
                <w:sz w:val="20"/>
                <w:szCs w:val="20"/>
              </w:rPr>
              <w:t>-</w:t>
            </w:r>
          </w:p>
        </w:tc>
        <w:tc>
          <w:tcPr>
            <w:tcW w:w="632" w:type="pct"/>
          </w:tcPr>
          <w:p w14:paraId="4B2CE64C" w14:textId="77777777" w:rsidR="00E57ADF" w:rsidRPr="00C65D1A" w:rsidRDefault="00E57ADF" w:rsidP="00850CC9">
            <w:pPr>
              <w:jc w:val="center"/>
              <w:rPr>
                <w:sz w:val="20"/>
                <w:szCs w:val="20"/>
              </w:rPr>
            </w:pPr>
            <w:r w:rsidRPr="00C65D1A">
              <w:rPr>
                <w:rFonts w:hint="eastAsia"/>
                <w:sz w:val="20"/>
                <w:szCs w:val="20"/>
              </w:rPr>
              <w:t>-</w:t>
            </w:r>
          </w:p>
        </w:tc>
        <w:tc>
          <w:tcPr>
            <w:tcW w:w="631" w:type="pct"/>
          </w:tcPr>
          <w:p w14:paraId="148BDD22" w14:textId="77777777" w:rsidR="00E57ADF" w:rsidRPr="00C65D1A" w:rsidRDefault="00E57ADF" w:rsidP="00850CC9">
            <w:pPr>
              <w:jc w:val="center"/>
              <w:rPr>
                <w:sz w:val="20"/>
                <w:szCs w:val="20"/>
              </w:rPr>
            </w:pPr>
            <w:r w:rsidRPr="00C65D1A">
              <w:rPr>
                <w:rFonts w:hint="eastAsia"/>
                <w:sz w:val="20"/>
                <w:szCs w:val="20"/>
              </w:rPr>
              <w:t>■</w:t>
            </w:r>
          </w:p>
        </w:tc>
      </w:tr>
    </w:tbl>
    <w:p w14:paraId="5F81CF5D" w14:textId="77777777" w:rsidR="00E57ADF" w:rsidRDefault="00E57ADF" w:rsidP="00E57ADF">
      <w:pPr>
        <w:jc w:val="right"/>
      </w:pPr>
      <w:r w:rsidRPr="2BD94B8C">
        <w:rPr>
          <w:lang w:val="en-US"/>
        </w:rPr>
        <w:t>(Legend: ■: Required, □: Additional or Optional, -: Not applicable)</w:t>
      </w:r>
    </w:p>
    <w:p w14:paraId="11FCFCB4" w14:textId="77777777" w:rsidR="00E57ADF" w:rsidRDefault="00E57ADF" w:rsidP="00E57ADF"/>
    <w:p w14:paraId="2F67239C" w14:textId="0DEF1DA4" w:rsidR="00E57ADF" w:rsidRDefault="00EC139F" w:rsidP="00E57ADF">
      <w:r w:rsidRPr="00EC139F">
        <w:rPr>
          <w:lang w:val="en-US"/>
        </w:rPr>
        <w:t>Below is a list of data fields required by existing industry standards that are not supported in Automotive SBOM, along with the reasons for not supporting them.</w:t>
      </w:r>
    </w:p>
    <w:p w14:paraId="22CDED3E" w14:textId="77777777" w:rsidR="00E57ADF" w:rsidRPr="00034670" w:rsidRDefault="00E57ADF" w:rsidP="00E57ADF">
      <w:pPr>
        <w:ind w:leftChars="100" w:left="220"/>
        <w:rPr>
          <w:u w:val="single"/>
        </w:rPr>
      </w:pPr>
      <w:r w:rsidRPr="00034670">
        <w:rPr>
          <w:u w:val="single"/>
        </w:rPr>
        <w:t>CISA</w:t>
      </w:r>
      <w:r w:rsidRPr="00034670">
        <w:rPr>
          <w:rFonts w:hint="eastAsia"/>
          <w:u w:val="single"/>
        </w:rPr>
        <w:t xml:space="preserve">　</w:t>
      </w:r>
      <w:r w:rsidRPr="00034670">
        <w:rPr>
          <w:u w:val="single"/>
        </w:rPr>
        <w:t>Baseline Attribute</w:t>
      </w:r>
    </w:p>
    <w:p w14:paraId="511327A2" w14:textId="77777777" w:rsidR="00E57ADF" w:rsidRDefault="00E57ADF" w:rsidP="00E57ADF">
      <w:pPr>
        <w:ind w:leftChars="100" w:left="220"/>
      </w:pPr>
      <w:r>
        <w:tab/>
      </w:r>
      <w:r>
        <w:rPr>
          <w:rFonts w:hint="eastAsia"/>
        </w:rPr>
        <w:t>All are supported.</w:t>
      </w:r>
    </w:p>
    <w:p w14:paraId="66E44FF6" w14:textId="77777777" w:rsidR="00E57ADF" w:rsidRPr="00034670" w:rsidRDefault="00E57ADF" w:rsidP="00E57ADF">
      <w:pPr>
        <w:ind w:leftChars="100" w:left="220"/>
        <w:rPr>
          <w:u w:val="single"/>
        </w:rPr>
      </w:pPr>
      <w:r w:rsidRPr="00034670">
        <w:rPr>
          <w:u w:val="single"/>
        </w:rPr>
        <w:t>NTIA Minimum Elements</w:t>
      </w:r>
    </w:p>
    <w:p w14:paraId="5FDC6F99" w14:textId="77777777" w:rsidR="00E57ADF" w:rsidRDefault="00E57ADF" w:rsidP="00E57ADF">
      <w:pPr>
        <w:ind w:leftChars="100" w:left="220"/>
      </w:pPr>
      <w:r>
        <w:tab/>
      </w:r>
      <w:r>
        <w:rPr>
          <w:rFonts w:hint="eastAsia"/>
        </w:rPr>
        <w:t>All are supported.</w:t>
      </w:r>
    </w:p>
    <w:p w14:paraId="26B23B9E" w14:textId="77777777" w:rsidR="00E57ADF" w:rsidRPr="00034670" w:rsidRDefault="00E57ADF" w:rsidP="00E57ADF">
      <w:pPr>
        <w:ind w:leftChars="100" w:left="220"/>
        <w:rPr>
          <w:u w:val="single"/>
        </w:rPr>
      </w:pPr>
      <w:r w:rsidRPr="00034670">
        <w:rPr>
          <w:u w:val="single"/>
        </w:rPr>
        <w:t>BSI</w:t>
      </w:r>
      <w:r w:rsidRPr="00034670">
        <w:rPr>
          <w:rFonts w:hint="eastAsia"/>
          <w:u w:val="single"/>
        </w:rPr>
        <w:t xml:space="preserve"> </w:t>
      </w:r>
      <w:r w:rsidRPr="00034670">
        <w:rPr>
          <w:u w:val="single"/>
        </w:rPr>
        <w:t>TR-03183</w:t>
      </w:r>
    </w:p>
    <w:p w14:paraId="1EA5D99E" w14:textId="77777777" w:rsidR="00E57ADF" w:rsidRDefault="00E57ADF" w:rsidP="00E57ADF">
      <w:pPr>
        <w:pStyle w:val="a0"/>
        <w:numPr>
          <w:ilvl w:val="0"/>
          <w:numId w:val="3"/>
        </w:numPr>
      </w:pPr>
      <w:r w:rsidRPr="2BD94B8C">
        <w:rPr>
          <w:lang w:val="en-US"/>
        </w:rPr>
        <w:t>Associated licenses ( Required )</w:t>
      </w:r>
    </w:p>
    <w:p w14:paraId="5B9A453C" w14:textId="77777777" w:rsidR="00E57ADF" w:rsidRDefault="00E57ADF" w:rsidP="00E57ADF">
      <w:pPr>
        <w:ind w:leftChars="600" w:left="1320"/>
      </w:pPr>
      <w:r w:rsidRPr="2BD94B8C">
        <w:rPr>
          <w:lang w:val="en-US"/>
        </w:rPr>
        <w:lastRenderedPageBreak/>
        <w:t>License verification is possible through the Component Concluded License .</w:t>
      </w:r>
    </w:p>
    <w:p w14:paraId="485EE989" w14:textId="77777777" w:rsidR="00E57ADF" w:rsidRDefault="00E57ADF" w:rsidP="00E57ADF">
      <w:pPr>
        <w:pStyle w:val="a0"/>
        <w:numPr>
          <w:ilvl w:val="0"/>
          <w:numId w:val="3"/>
        </w:numPr>
      </w:pPr>
      <w:r w:rsidRPr="2BD94B8C">
        <w:rPr>
          <w:lang w:val="en-US"/>
        </w:rPr>
        <w:t>Hash value of the deployable component ( Required )</w:t>
      </w:r>
    </w:p>
    <w:p w14:paraId="7C320555" w14:textId="77777777" w:rsidR="00E57ADF" w:rsidRDefault="00E57ADF" w:rsidP="00E57ADF">
      <w:pPr>
        <w:ind w:leftChars="600" w:left="1320"/>
      </w:pPr>
      <w:r w:rsidRPr="2BD94B8C">
        <w:rPr>
          <w:lang w:val="en-US"/>
        </w:rPr>
        <w:t>Because it can be replaced by Component Cryptographic Hash .</w:t>
      </w:r>
    </w:p>
    <w:p w14:paraId="2603828B" w14:textId="77777777" w:rsidR="00E57ADF" w:rsidRDefault="00E57ADF" w:rsidP="00E57ADF">
      <w:pPr>
        <w:pStyle w:val="a0"/>
        <w:numPr>
          <w:ilvl w:val="0"/>
          <w:numId w:val="3"/>
        </w:numPr>
      </w:pPr>
      <w:r w:rsidRPr="2BD94B8C">
        <w:rPr>
          <w:lang w:val="en-US"/>
        </w:rPr>
        <w:t>Executable property ( Required )</w:t>
      </w:r>
    </w:p>
    <w:p w14:paraId="6FB3E14A" w14:textId="77777777" w:rsidR="00E57ADF" w:rsidRDefault="00E57ADF" w:rsidP="00E57ADF">
      <w:pPr>
        <w:ind w:leftChars="600" w:left="1320"/>
      </w:pPr>
      <w:r w:rsidRPr="2BD94B8C">
        <w:rPr>
          <w:lang w:val="en-US"/>
        </w:rPr>
        <w:t>This is not information required for subsequent SBOM management.</w:t>
      </w:r>
    </w:p>
    <w:p w14:paraId="62D6C912" w14:textId="77777777" w:rsidR="00E57ADF" w:rsidRDefault="00E57ADF" w:rsidP="00E57ADF">
      <w:pPr>
        <w:pStyle w:val="a0"/>
        <w:numPr>
          <w:ilvl w:val="0"/>
          <w:numId w:val="3"/>
        </w:numPr>
      </w:pPr>
      <w:r w:rsidRPr="2BD94B8C">
        <w:rPr>
          <w:lang w:val="en-US"/>
        </w:rPr>
        <w:t>Archive property ( Required )</w:t>
      </w:r>
    </w:p>
    <w:p w14:paraId="64EC94AC" w14:textId="77777777" w:rsidR="00E57ADF" w:rsidRDefault="00E57ADF" w:rsidP="00E57ADF">
      <w:pPr>
        <w:ind w:leftChars="600" w:left="1320"/>
      </w:pPr>
      <w:r w:rsidRPr="2BD94B8C">
        <w:rPr>
          <w:lang w:val="en-US"/>
        </w:rPr>
        <w:t>This is not information required for subsequent SBOM management.</w:t>
      </w:r>
    </w:p>
    <w:p w14:paraId="63108238" w14:textId="77777777" w:rsidR="00E57ADF" w:rsidRDefault="00E57ADF" w:rsidP="00E57ADF">
      <w:pPr>
        <w:pStyle w:val="a0"/>
        <w:numPr>
          <w:ilvl w:val="0"/>
          <w:numId w:val="3"/>
        </w:numPr>
      </w:pPr>
      <w:r w:rsidRPr="2BD94B8C">
        <w:rPr>
          <w:lang w:val="en-US"/>
        </w:rPr>
        <w:t>Structured property ( Required )</w:t>
      </w:r>
    </w:p>
    <w:p w14:paraId="0B60823A" w14:textId="77777777" w:rsidR="00E57ADF" w:rsidRDefault="00E57ADF" w:rsidP="00E57ADF">
      <w:pPr>
        <w:ind w:leftChars="600" w:left="1320"/>
      </w:pPr>
      <w:r w:rsidRPr="2BD94B8C">
        <w:rPr>
          <w:lang w:val="en-US"/>
        </w:rPr>
        <w:t>This is not information required for subsequent SBOM management.</w:t>
      </w:r>
    </w:p>
    <w:p w14:paraId="1070A36B" w14:textId="77777777" w:rsidR="00E57ADF" w:rsidRDefault="00E57ADF" w:rsidP="00E57ADF">
      <w:pPr>
        <w:pStyle w:val="a0"/>
        <w:numPr>
          <w:ilvl w:val="0"/>
          <w:numId w:val="3"/>
        </w:numPr>
      </w:pPr>
      <w:r w:rsidRPr="2BD94B8C">
        <w:rPr>
          <w:lang w:val="en-US"/>
        </w:rPr>
        <w:t>Source code URI ( Additional )</w:t>
      </w:r>
    </w:p>
    <w:p w14:paraId="4C3A0A20" w14:textId="77777777" w:rsidR="00E57ADF" w:rsidRDefault="00E57ADF" w:rsidP="00E57ADF">
      <w:pPr>
        <w:ind w:leftChars="600" w:left="1320"/>
      </w:pPr>
      <w:r w:rsidRPr="2BD94B8C">
        <w:rPr>
          <w:lang w:val="en-US"/>
        </w:rPr>
        <w:t>This can be replaced by the Component Download Location .</w:t>
      </w:r>
    </w:p>
    <w:p w14:paraId="69A347B0" w14:textId="77777777" w:rsidR="00E57ADF" w:rsidRDefault="00E57ADF" w:rsidP="00E57ADF">
      <w:pPr>
        <w:pStyle w:val="a0"/>
        <w:numPr>
          <w:ilvl w:val="0"/>
          <w:numId w:val="3"/>
        </w:numPr>
      </w:pPr>
      <w:r w:rsidRPr="2BD94B8C">
        <w:rPr>
          <w:lang w:val="en-US"/>
        </w:rPr>
        <w:t>URI of the deployable form of the component ( Additional )</w:t>
      </w:r>
    </w:p>
    <w:p w14:paraId="38021184" w14:textId="77777777" w:rsidR="00E57ADF" w:rsidRDefault="00E57ADF" w:rsidP="00E57ADF">
      <w:pPr>
        <w:ind w:leftChars="600" w:left="1320"/>
      </w:pPr>
      <w:r w:rsidRPr="2BD94B8C">
        <w:rPr>
          <w:lang w:val="en-US"/>
        </w:rPr>
        <w:t>This can be replaced by the Component Download Location .</w:t>
      </w:r>
    </w:p>
    <w:p w14:paraId="4266C1FB" w14:textId="77777777" w:rsidR="00E57ADF" w:rsidRPr="00034670" w:rsidRDefault="00E57ADF" w:rsidP="2BD94B8C">
      <w:pPr>
        <w:ind w:leftChars="100" w:left="220"/>
        <w:rPr>
          <w:u w:val="single"/>
          <w:lang w:val="en-US"/>
        </w:rPr>
      </w:pPr>
      <w:r w:rsidRPr="2BD94B8C">
        <w:rPr>
          <w:u w:val="single"/>
          <w:lang w:val="en-US"/>
        </w:rPr>
        <w:t>J-Auto-ISAC　SBOM minimum element</w:t>
      </w:r>
    </w:p>
    <w:p w14:paraId="43E4D1B2" w14:textId="7B2C8988" w:rsidR="00E57ADF" w:rsidRDefault="00E57ADF" w:rsidP="00E57ADF">
      <w:r>
        <w:tab/>
      </w:r>
      <w:r>
        <w:rPr>
          <w:rFonts w:hint="eastAsia"/>
        </w:rPr>
        <w:t>All are supported.</w:t>
      </w:r>
    </w:p>
    <w:p w14:paraId="5BC54639" w14:textId="77777777" w:rsidR="00E57ADF" w:rsidRPr="005F5CA9" w:rsidRDefault="00E57ADF" w:rsidP="00E57ADF"/>
    <w:p w14:paraId="3A23D7B7" w14:textId="77777777" w:rsidR="00E57ADF" w:rsidRDefault="00E57ADF" w:rsidP="00E57ADF">
      <w:pPr>
        <w:pStyle w:val="2"/>
      </w:pPr>
      <w:bookmarkStart w:id="25" w:name="_Toc221482240"/>
      <w:r w:rsidRPr="00487CE7">
        <w:t>Automation Support</w:t>
      </w:r>
      <w:bookmarkEnd w:id="25"/>
    </w:p>
    <w:p w14:paraId="0C176D9C" w14:textId="77777777" w:rsidR="00E57ADF" w:rsidRPr="007B5EB6" w:rsidRDefault="00E57ADF" w:rsidP="00E57ADF">
      <w:pPr>
        <w:pStyle w:val="3"/>
      </w:pPr>
      <w:r>
        <w:rPr>
          <w:rFonts w:hint="eastAsia"/>
        </w:rPr>
        <w:t>Document Format Definition</w:t>
      </w:r>
    </w:p>
    <w:p w14:paraId="79D4C340" w14:textId="587DAE3A" w:rsidR="00E57ADF" w:rsidRDefault="00B357FE" w:rsidP="00E57ADF">
      <w:r w:rsidRPr="00B357FE">
        <w:rPr>
          <w:lang w:val="en-US"/>
        </w:rPr>
        <w:t xml:space="preserve">Automotive SBOM does not specify the SBOM document format or version to be written as an SBOM file , and as long as the required data fields defined in Chapter </w:t>
      </w:r>
      <w:r>
        <w:rPr>
          <w:lang w:val="en-US"/>
        </w:rPr>
        <w:fldChar w:fldCharType="begin"/>
      </w:r>
      <w:r>
        <w:rPr>
          <w:lang w:val="en-US"/>
        </w:rPr>
        <w:instrText xml:space="preserve"> REF _Ref221480500 \n \h </w:instrText>
      </w:r>
      <w:r>
        <w:rPr>
          <w:lang w:val="en-US"/>
        </w:rPr>
      </w:r>
      <w:r>
        <w:rPr>
          <w:lang w:val="en-US"/>
        </w:rPr>
        <w:fldChar w:fldCharType="separate"/>
      </w:r>
      <w:r>
        <w:rPr>
          <w:lang w:val="en-US"/>
        </w:rPr>
        <w:t>3.2</w:t>
      </w:r>
      <w:r>
        <w:rPr>
          <w:lang w:val="en-US"/>
        </w:rPr>
        <w:fldChar w:fldCharType="end"/>
      </w:r>
      <w:r w:rsidRPr="00B357FE">
        <w:rPr>
          <w:lang w:val="en-US"/>
        </w:rPr>
        <w:t xml:space="preserve"> can be written, the SBOM file may be written in any SBOM document format (SPDX, CycloneDX , etc.). For smooth distribution of SBOM, it is necessary to follow each SBOM document format in addition to the Automotive SBOM specifications.</w:t>
      </w:r>
    </w:p>
    <w:p w14:paraId="0423C4B2" w14:textId="77777777" w:rsidR="00E57ADF" w:rsidRDefault="00E57ADF" w:rsidP="009E6C2A"/>
    <w:p w14:paraId="02239389" w14:textId="286B5460" w:rsidR="00E57ADF" w:rsidRDefault="002B61F7" w:rsidP="00B26C71">
      <w:pPr>
        <w:jc w:val="center"/>
      </w:pPr>
      <w:r w:rsidRPr="002B61F7">
        <w:rPr>
          <w:noProof/>
        </w:rPr>
        <w:lastRenderedPageBreak/>
        <w:drawing>
          <wp:inline distT="0" distB="0" distL="0" distR="0" wp14:anchorId="3890A032" wp14:editId="564F1152">
            <wp:extent cx="6188710" cy="3114675"/>
            <wp:effectExtent l="0" t="0" r="2540" b="9525"/>
            <wp:docPr id="3" name="図 2" descr="グラフィカル ユーザー インターフェイス が含まれている画像&#10;&#10;AI 生成コンテンツは誤りを含む可能性があります。">
              <a:extLst xmlns:a="http://schemas.openxmlformats.org/drawingml/2006/main">
                <a:ext uri="{FF2B5EF4-FFF2-40B4-BE49-F238E27FC236}">
                  <a16:creationId xmlns:a16="http://schemas.microsoft.com/office/drawing/2014/main" id="{FED12990-633E-DED0-BA84-ACB5D05D48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descr="グラフィカル ユーザー インターフェイス が含まれている画像&#10;&#10;AI 生成コンテンツは誤りを含む可能性があります。">
                      <a:extLst>
                        <a:ext uri="{FF2B5EF4-FFF2-40B4-BE49-F238E27FC236}">
                          <a16:creationId xmlns:a16="http://schemas.microsoft.com/office/drawing/2014/main" id="{FED12990-633E-DED0-BA84-ACB5D05D48F1}"/>
                        </a:ext>
                      </a:extLst>
                    </pic:cNvPr>
                    <pic:cNvPicPr>
                      <a:picLocks noChangeAspect="1"/>
                    </pic:cNvPicPr>
                  </pic:nvPicPr>
                  <pic:blipFill>
                    <a:blip r:embed="rId21"/>
                    <a:stretch>
                      <a:fillRect/>
                    </a:stretch>
                  </pic:blipFill>
                  <pic:spPr>
                    <a:xfrm>
                      <a:off x="0" y="0"/>
                      <a:ext cx="6188710" cy="3114675"/>
                    </a:xfrm>
                    <a:prstGeom prst="rect">
                      <a:avLst/>
                    </a:prstGeom>
                  </pic:spPr>
                </pic:pic>
              </a:graphicData>
            </a:graphic>
          </wp:inline>
        </w:drawing>
      </w:r>
    </w:p>
    <w:p w14:paraId="39C4FDFD" w14:textId="37D36E4B" w:rsidR="00B26C71" w:rsidRDefault="00426CBE" w:rsidP="00426CBE">
      <w:pPr>
        <w:pStyle w:val="ad"/>
      </w:pPr>
      <w:r>
        <w:t xml:space="preserve">Figure </w:t>
      </w:r>
      <w:r>
        <w:fldChar w:fldCharType="begin"/>
      </w:r>
      <w:r>
        <w:instrText>SEQ Figure \* ARABIC</w:instrText>
      </w:r>
      <w:r>
        <w:fldChar w:fldCharType="separate"/>
      </w:r>
      <w:r w:rsidR="007444F4">
        <w:rPr>
          <w:noProof/>
        </w:rPr>
        <w:t>3</w:t>
      </w:r>
      <w:r>
        <w:fldChar w:fldCharType="end"/>
      </w:r>
      <w:r>
        <w:rPr>
          <w:noProof/>
        </w:rPr>
        <w:t xml:space="preserve"> </w:t>
      </w:r>
      <w:r w:rsidRPr="00B678E6">
        <w:rPr>
          <w:noProof/>
        </w:rPr>
        <w:t xml:space="preserve">Automotive SBOM </w:t>
      </w:r>
      <w:r w:rsidR="009663FA">
        <w:rPr>
          <w:rFonts w:hint="eastAsia"/>
          <w:noProof/>
        </w:rPr>
        <w:t>D</w:t>
      </w:r>
      <w:r w:rsidRPr="00B678E6">
        <w:rPr>
          <w:noProof/>
        </w:rPr>
        <w:t xml:space="preserve">ocument </w:t>
      </w:r>
      <w:r w:rsidR="009663FA">
        <w:rPr>
          <w:rFonts w:hint="eastAsia"/>
          <w:noProof/>
        </w:rPr>
        <w:t>F</w:t>
      </w:r>
      <w:r w:rsidRPr="00B678E6">
        <w:rPr>
          <w:noProof/>
        </w:rPr>
        <w:t>ormat</w:t>
      </w:r>
    </w:p>
    <w:p w14:paraId="5640F918" w14:textId="77777777" w:rsidR="00E57ADF" w:rsidRDefault="00E57ADF" w:rsidP="00E57ADF"/>
    <w:p w14:paraId="15A1042F" w14:textId="1AE9E0B5" w:rsidR="00E57ADF" w:rsidRDefault="009663FA" w:rsidP="00E57ADF">
      <w:pPr>
        <w:pStyle w:val="3"/>
      </w:pPr>
      <w:r w:rsidRPr="009663FA">
        <w:t>Checking for Consistency with Existing Industry Standards</w:t>
      </w:r>
    </w:p>
    <w:p w14:paraId="5D2A3938" w14:textId="2A1B5C85" w:rsidR="00E57ADF" w:rsidRDefault="00C07AEE" w:rsidP="00C07AEE">
      <w:r>
        <w:fldChar w:fldCharType="begin"/>
      </w:r>
      <w:r>
        <w:rPr>
          <w:noProof/>
        </w:rPr>
        <w:instrText xml:space="preserve"> REF _Ref205584307 \h </w:instrText>
      </w:r>
      <w:r>
        <w:fldChar w:fldCharType="separate"/>
      </w:r>
      <w:r>
        <w:t xml:space="preserve">Table </w:t>
      </w:r>
      <w:r>
        <w:rPr>
          <w:noProof/>
        </w:rPr>
        <w:t>3</w:t>
      </w:r>
      <w:r>
        <w:fldChar w:fldCharType="end"/>
      </w:r>
      <w:r>
        <w:rPr>
          <w:rFonts w:hint="eastAsia"/>
        </w:rPr>
        <w:t xml:space="preserve"> </w:t>
      </w:r>
      <w:r w:rsidR="00E57ADF">
        <w:rPr>
          <w:noProof/>
        </w:rPr>
        <w:t xml:space="preserve">shows </w:t>
      </w:r>
      <w:r w:rsidR="00E57ADF">
        <w:rPr>
          <w:rFonts w:hint="eastAsia"/>
        </w:rPr>
        <w:t>the results of the coverage check of the standard format of the SBOM document (whether the content of the SBOM document expressed in that format meets the data field requirements of the Automotive SBOM)</w:t>
      </w:r>
      <w:r w:rsidR="00C95FFE">
        <w:rPr>
          <w:rFonts w:hint="eastAsia"/>
        </w:rPr>
        <w:t>.</w:t>
      </w:r>
      <w:r w:rsidR="00E57ADF">
        <w:rPr>
          <w:rFonts w:hint="eastAsia"/>
        </w:rPr>
        <w:t xml:space="preserve"> </w:t>
      </w:r>
    </w:p>
    <w:p w14:paraId="71F626D9" w14:textId="11AC51FF" w:rsidR="00E57ADF" w:rsidRDefault="00E57ADF" w:rsidP="00E243BB">
      <w:pPr>
        <w:pStyle w:val="ad"/>
        <w:jc w:val="left"/>
        <w:rPr>
          <w:noProof/>
        </w:rPr>
      </w:pPr>
    </w:p>
    <w:p w14:paraId="2C633789" w14:textId="0E104F61" w:rsidR="00E243BB" w:rsidRPr="00E243BB" w:rsidRDefault="00E243BB" w:rsidP="00E243BB">
      <w:pPr>
        <w:pStyle w:val="ad"/>
      </w:pPr>
      <w:bookmarkStart w:id="26" w:name="_Ref205584307"/>
      <w:r>
        <w:t xml:space="preserve">Table </w:t>
      </w:r>
      <w:r>
        <w:fldChar w:fldCharType="begin"/>
      </w:r>
      <w:r>
        <w:instrText>SEQ Table \* ARABIC</w:instrText>
      </w:r>
      <w:r>
        <w:fldChar w:fldCharType="separate"/>
      </w:r>
      <w:r w:rsidR="00DA41A9">
        <w:rPr>
          <w:noProof/>
        </w:rPr>
        <w:t>4</w:t>
      </w:r>
      <w:r>
        <w:fldChar w:fldCharType="end"/>
      </w:r>
      <w:bookmarkEnd w:id="26"/>
      <w:r>
        <w:rPr>
          <w:noProof/>
        </w:rPr>
        <w:t xml:space="preserve"> </w:t>
      </w:r>
      <w:r w:rsidRPr="00A0148B">
        <w:rPr>
          <w:noProof/>
        </w:rPr>
        <w:t xml:space="preserve">SBOM </w:t>
      </w:r>
      <w:r w:rsidR="00EF050B">
        <w:rPr>
          <w:rFonts w:hint="eastAsia"/>
          <w:noProof/>
        </w:rPr>
        <w:t>D</w:t>
      </w:r>
      <w:r w:rsidRPr="00A0148B">
        <w:rPr>
          <w:noProof/>
        </w:rPr>
        <w:t xml:space="preserve">ocument </w:t>
      </w:r>
      <w:r w:rsidR="00EF050B">
        <w:rPr>
          <w:rFonts w:hint="eastAsia"/>
          <w:noProof/>
        </w:rPr>
        <w:t>S</w:t>
      </w:r>
      <w:r w:rsidRPr="00A0148B">
        <w:rPr>
          <w:noProof/>
        </w:rPr>
        <w:t xml:space="preserve">tandard </w:t>
      </w:r>
      <w:r w:rsidR="00EF050B">
        <w:rPr>
          <w:rFonts w:hint="eastAsia"/>
          <w:noProof/>
        </w:rPr>
        <w:t>F</w:t>
      </w:r>
      <w:r w:rsidRPr="00A0148B">
        <w:rPr>
          <w:noProof/>
        </w:rPr>
        <w:t xml:space="preserve">ormat </w:t>
      </w:r>
      <w:r w:rsidR="00EF050B">
        <w:rPr>
          <w:rFonts w:hint="eastAsia"/>
          <w:noProof/>
        </w:rPr>
        <w:t>C</w:t>
      </w:r>
      <w:r w:rsidRPr="00A0148B">
        <w:rPr>
          <w:noProof/>
        </w:rPr>
        <w:t xml:space="preserve">overage </w:t>
      </w:r>
      <w:r w:rsidR="00EF050B">
        <w:rPr>
          <w:rFonts w:hint="eastAsia"/>
          <w:noProof/>
        </w:rPr>
        <w:t>C</w:t>
      </w:r>
      <w:r w:rsidRPr="00A0148B">
        <w:rPr>
          <w:noProof/>
        </w:rPr>
        <w:t>heck</w:t>
      </w:r>
    </w:p>
    <w:tbl>
      <w:tblPr>
        <w:tblStyle w:val="aa"/>
        <w:tblW w:w="5000" w:type="pct"/>
        <w:tblLayout w:type="fixed"/>
        <w:tblLook w:val="04A0" w:firstRow="1" w:lastRow="0" w:firstColumn="1" w:lastColumn="0" w:noHBand="0" w:noVBand="1"/>
      </w:tblPr>
      <w:tblGrid>
        <w:gridCol w:w="700"/>
        <w:gridCol w:w="4095"/>
        <w:gridCol w:w="1647"/>
        <w:gridCol w:w="1647"/>
        <w:gridCol w:w="1647"/>
      </w:tblGrid>
      <w:tr w:rsidR="00E57ADF" w:rsidRPr="00C65D1A" w14:paraId="407AA60A" w14:textId="77777777" w:rsidTr="2BD94B8C">
        <w:tc>
          <w:tcPr>
            <w:tcW w:w="359" w:type="pct"/>
            <w:shd w:val="clear" w:color="auto" w:fill="A5C9EB" w:themeFill="text2" w:themeFillTint="40"/>
          </w:tcPr>
          <w:p w14:paraId="0B3D4267" w14:textId="77777777" w:rsidR="00E57ADF" w:rsidRPr="00C65D1A" w:rsidRDefault="00E57ADF" w:rsidP="00850CC9">
            <w:pPr>
              <w:jc w:val="center"/>
              <w:rPr>
                <w:sz w:val="20"/>
                <w:szCs w:val="20"/>
              </w:rPr>
            </w:pPr>
            <w:r w:rsidRPr="00C65D1A">
              <w:rPr>
                <w:rFonts w:hint="eastAsia"/>
                <w:sz w:val="20"/>
                <w:szCs w:val="20"/>
              </w:rPr>
              <w:t>#</w:t>
            </w:r>
          </w:p>
        </w:tc>
        <w:tc>
          <w:tcPr>
            <w:tcW w:w="2103" w:type="pct"/>
            <w:shd w:val="clear" w:color="auto" w:fill="A5C9EB" w:themeFill="text2" w:themeFillTint="40"/>
          </w:tcPr>
          <w:p w14:paraId="48292EBA" w14:textId="77777777" w:rsidR="00E57ADF" w:rsidRPr="00C65D1A" w:rsidRDefault="00E57ADF" w:rsidP="00850CC9">
            <w:pPr>
              <w:jc w:val="center"/>
              <w:rPr>
                <w:sz w:val="20"/>
                <w:szCs w:val="20"/>
              </w:rPr>
            </w:pPr>
            <w:r>
              <w:rPr>
                <w:rFonts w:hint="eastAsia"/>
                <w:sz w:val="20"/>
                <w:szCs w:val="20"/>
              </w:rPr>
              <w:t>Automotive SBOM Data Fields</w:t>
            </w:r>
          </w:p>
        </w:tc>
        <w:tc>
          <w:tcPr>
            <w:tcW w:w="846" w:type="pct"/>
            <w:shd w:val="clear" w:color="auto" w:fill="A5C9EB" w:themeFill="text2" w:themeFillTint="40"/>
          </w:tcPr>
          <w:p w14:paraId="6EF27015" w14:textId="77777777" w:rsidR="00E57ADF" w:rsidRDefault="00E57ADF" w:rsidP="00850CC9">
            <w:pPr>
              <w:jc w:val="center"/>
              <w:rPr>
                <w:sz w:val="14"/>
                <w:szCs w:val="14"/>
              </w:rPr>
            </w:pPr>
            <w:r>
              <w:rPr>
                <w:rFonts w:hint="eastAsia"/>
                <w:sz w:val="14"/>
                <w:szCs w:val="14"/>
              </w:rPr>
              <w:t>SPDX Lite</w:t>
            </w:r>
          </w:p>
          <w:p w14:paraId="65C2BFA7" w14:textId="77777777" w:rsidR="00E57ADF" w:rsidRPr="00594C38" w:rsidRDefault="00E57ADF" w:rsidP="00850CC9">
            <w:pPr>
              <w:jc w:val="center"/>
              <w:rPr>
                <w:sz w:val="14"/>
                <w:szCs w:val="14"/>
              </w:rPr>
            </w:pPr>
            <w:r>
              <w:rPr>
                <w:rFonts w:hint="eastAsia"/>
                <w:sz w:val="14"/>
                <w:szCs w:val="14"/>
              </w:rPr>
              <w:t>@SPDX 2.3</w:t>
            </w:r>
          </w:p>
        </w:tc>
        <w:tc>
          <w:tcPr>
            <w:tcW w:w="846" w:type="pct"/>
            <w:shd w:val="clear" w:color="auto" w:fill="A5C9EB" w:themeFill="text2" w:themeFillTint="40"/>
          </w:tcPr>
          <w:p w14:paraId="7B3F4467" w14:textId="77777777" w:rsidR="00E57ADF" w:rsidRDefault="00E57ADF" w:rsidP="00850CC9">
            <w:pPr>
              <w:jc w:val="center"/>
              <w:rPr>
                <w:sz w:val="14"/>
                <w:szCs w:val="14"/>
              </w:rPr>
            </w:pPr>
            <w:r w:rsidRPr="001C1C8D">
              <w:rPr>
                <w:sz w:val="14"/>
                <w:szCs w:val="14"/>
              </w:rPr>
              <w:t>ISO/IEC 5962:2021</w:t>
            </w:r>
          </w:p>
          <w:p w14:paraId="45302259" w14:textId="77777777" w:rsidR="00E57ADF" w:rsidRPr="00594C38" w:rsidRDefault="00E57ADF" w:rsidP="00850CC9">
            <w:pPr>
              <w:jc w:val="center"/>
              <w:rPr>
                <w:sz w:val="14"/>
                <w:szCs w:val="14"/>
              </w:rPr>
            </w:pPr>
            <w:r>
              <w:rPr>
                <w:rFonts w:hint="eastAsia"/>
                <w:sz w:val="14"/>
                <w:szCs w:val="14"/>
              </w:rPr>
              <w:t>(SPDX 2.3)</w:t>
            </w:r>
          </w:p>
        </w:tc>
        <w:tc>
          <w:tcPr>
            <w:tcW w:w="846" w:type="pct"/>
            <w:shd w:val="clear" w:color="auto" w:fill="A5C9EB" w:themeFill="text2" w:themeFillTint="40"/>
          </w:tcPr>
          <w:p w14:paraId="62A27EC8" w14:textId="77777777" w:rsidR="00E57ADF" w:rsidRDefault="00E57ADF" w:rsidP="2BD94B8C">
            <w:pPr>
              <w:jc w:val="center"/>
              <w:rPr>
                <w:sz w:val="14"/>
                <w:szCs w:val="14"/>
                <w:lang w:val="en-US"/>
              </w:rPr>
            </w:pPr>
            <w:r w:rsidRPr="2BD94B8C">
              <w:rPr>
                <w:sz w:val="14"/>
                <w:szCs w:val="14"/>
                <w:lang w:val="en-US"/>
              </w:rPr>
              <w:t>CycloneDX v1.6</w:t>
            </w:r>
          </w:p>
          <w:p w14:paraId="0EE69F51" w14:textId="77777777" w:rsidR="00E57ADF" w:rsidRPr="00594C38" w:rsidRDefault="00E57ADF" w:rsidP="00850CC9">
            <w:pPr>
              <w:jc w:val="center"/>
              <w:rPr>
                <w:sz w:val="14"/>
                <w:szCs w:val="14"/>
              </w:rPr>
            </w:pPr>
            <w:r w:rsidRPr="001C1C8D">
              <w:rPr>
                <w:sz w:val="14"/>
                <w:szCs w:val="14"/>
              </w:rPr>
              <w:t>(ECMA-424)</w:t>
            </w:r>
          </w:p>
        </w:tc>
      </w:tr>
      <w:tr w:rsidR="00E57ADF" w:rsidRPr="00C65D1A" w14:paraId="247E75F6" w14:textId="77777777" w:rsidTr="2BD94B8C">
        <w:tc>
          <w:tcPr>
            <w:tcW w:w="359" w:type="pct"/>
            <w:shd w:val="clear" w:color="auto" w:fill="DAE9F7" w:themeFill="text2" w:themeFillTint="1A"/>
          </w:tcPr>
          <w:p w14:paraId="3C40AFA4" w14:textId="77777777" w:rsidR="00E57ADF" w:rsidRPr="00C65D1A" w:rsidRDefault="00E57ADF" w:rsidP="00850CC9">
            <w:pPr>
              <w:rPr>
                <w:sz w:val="20"/>
                <w:szCs w:val="20"/>
              </w:rPr>
            </w:pPr>
            <w:r w:rsidRPr="00C65D1A">
              <w:rPr>
                <w:rFonts w:hint="eastAsia"/>
                <w:sz w:val="20"/>
                <w:szCs w:val="20"/>
              </w:rPr>
              <w:t>1</w:t>
            </w:r>
          </w:p>
        </w:tc>
        <w:tc>
          <w:tcPr>
            <w:tcW w:w="4641" w:type="pct"/>
            <w:gridSpan w:val="4"/>
            <w:shd w:val="clear" w:color="auto" w:fill="DAE9F7" w:themeFill="text2" w:themeFillTint="1A"/>
          </w:tcPr>
          <w:p w14:paraId="189EF089" w14:textId="77777777" w:rsidR="00E57ADF" w:rsidRPr="00C65D1A" w:rsidRDefault="00E57ADF" w:rsidP="00850CC9">
            <w:pPr>
              <w:rPr>
                <w:sz w:val="20"/>
                <w:szCs w:val="20"/>
              </w:rPr>
            </w:pPr>
            <w:r w:rsidRPr="00C65D1A">
              <w:rPr>
                <w:rFonts w:hint="eastAsia"/>
                <w:sz w:val="20"/>
                <w:szCs w:val="20"/>
              </w:rPr>
              <w:t>SBOM Metadata</w:t>
            </w:r>
          </w:p>
        </w:tc>
      </w:tr>
      <w:tr w:rsidR="00E57ADF" w:rsidRPr="00C65D1A" w14:paraId="1FA1131A" w14:textId="77777777" w:rsidTr="2BD94B8C">
        <w:tc>
          <w:tcPr>
            <w:tcW w:w="359" w:type="pct"/>
          </w:tcPr>
          <w:p w14:paraId="22802F11" w14:textId="77777777" w:rsidR="00E57ADF" w:rsidRPr="00C65D1A" w:rsidRDefault="00E57ADF" w:rsidP="00850CC9">
            <w:pPr>
              <w:rPr>
                <w:sz w:val="20"/>
                <w:szCs w:val="20"/>
              </w:rPr>
            </w:pPr>
            <w:r w:rsidRPr="00C65D1A">
              <w:rPr>
                <w:rFonts w:hint="eastAsia"/>
                <w:sz w:val="20"/>
                <w:szCs w:val="20"/>
              </w:rPr>
              <w:t>1-1</w:t>
            </w:r>
          </w:p>
        </w:tc>
        <w:tc>
          <w:tcPr>
            <w:tcW w:w="2103" w:type="pct"/>
          </w:tcPr>
          <w:p w14:paraId="2A9A6AB5" w14:textId="77777777" w:rsidR="00E57ADF" w:rsidRPr="00C65D1A" w:rsidRDefault="00E57ADF" w:rsidP="00850CC9">
            <w:pPr>
              <w:rPr>
                <w:sz w:val="20"/>
                <w:szCs w:val="20"/>
              </w:rPr>
            </w:pPr>
            <w:r w:rsidRPr="00C65D1A">
              <w:rPr>
                <w:rFonts w:hint="eastAsia"/>
                <w:sz w:val="20"/>
                <w:szCs w:val="20"/>
              </w:rPr>
              <w:t>SBOM Author Name</w:t>
            </w:r>
          </w:p>
        </w:tc>
        <w:tc>
          <w:tcPr>
            <w:tcW w:w="846" w:type="pct"/>
          </w:tcPr>
          <w:p w14:paraId="00FC58D5" w14:textId="77777777" w:rsidR="00E57ADF" w:rsidRPr="00CF5049" w:rsidRDefault="00E57ADF" w:rsidP="00850CC9">
            <w:pPr>
              <w:rPr>
                <w:sz w:val="16"/>
                <w:szCs w:val="16"/>
              </w:rPr>
            </w:pPr>
            <w:r w:rsidRPr="00CF5049">
              <w:rPr>
                <w:sz w:val="16"/>
                <w:szCs w:val="16"/>
              </w:rPr>
              <w:t>(6.8) Creator</w:t>
            </w:r>
          </w:p>
        </w:tc>
        <w:tc>
          <w:tcPr>
            <w:tcW w:w="846" w:type="pct"/>
          </w:tcPr>
          <w:p w14:paraId="6BE883E5" w14:textId="77777777" w:rsidR="00E57ADF" w:rsidRPr="00CF5049" w:rsidRDefault="00E57ADF" w:rsidP="00850CC9">
            <w:pPr>
              <w:rPr>
                <w:sz w:val="16"/>
                <w:szCs w:val="16"/>
              </w:rPr>
            </w:pPr>
            <w:r w:rsidRPr="00CF5049">
              <w:rPr>
                <w:sz w:val="16"/>
                <w:szCs w:val="16"/>
              </w:rPr>
              <w:t>(6.8) Creator:</w:t>
            </w:r>
          </w:p>
        </w:tc>
        <w:tc>
          <w:tcPr>
            <w:tcW w:w="846" w:type="pct"/>
          </w:tcPr>
          <w:p w14:paraId="5218E1F3" w14:textId="77777777" w:rsidR="00E57ADF" w:rsidRPr="00CF5049" w:rsidRDefault="00E57ADF" w:rsidP="2BD94B8C">
            <w:pPr>
              <w:rPr>
                <w:sz w:val="16"/>
                <w:szCs w:val="16"/>
                <w:lang w:val="en-US"/>
              </w:rPr>
            </w:pPr>
            <w:r w:rsidRPr="2BD94B8C">
              <w:rPr>
                <w:sz w:val="16"/>
                <w:szCs w:val="16"/>
                <w:lang w:val="en-US"/>
              </w:rPr>
              <w:t>metadata.authors</w:t>
            </w:r>
          </w:p>
        </w:tc>
      </w:tr>
      <w:tr w:rsidR="00E57ADF" w:rsidRPr="00C65D1A" w14:paraId="5B93F297" w14:textId="77777777" w:rsidTr="2BD94B8C">
        <w:tc>
          <w:tcPr>
            <w:tcW w:w="359" w:type="pct"/>
          </w:tcPr>
          <w:p w14:paraId="01668E89" w14:textId="77777777" w:rsidR="00E57ADF" w:rsidRPr="00C65D1A" w:rsidRDefault="00E57ADF" w:rsidP="00850CC9">
            <w:pPr>
              <w:rPr>
                <w:sz w:val="20"/>
                <w:szCs w:val="20"/>
              </w:rPr>
            </w:pPr>
            <w:r w:rsidRPr="00C65D1A">
              <w:rPr>
                <w:rFonts w:hint="eastAsia"/>
                <w:sz w:val="20"/>
                <w:szCs w:val="20"/>
              </w:rPr>
              <w:t>1-2</w:t>
            </w:r>
          </w:p>
        </w:tc>
        <w:tc>
          <w:tcPr>
            <w:tcW w:w="2103" w:type="pct"/>
          </w:tcPr>
          <w:p w14:paraId="5676D930" w14:textId="77777777" w:rsidR="00E57ADF" w:rsidRPr="00C65D1A" w:rsidRDefault="00E57ADF" w:rsidP="00850CC9">
            <w:pPr>
              <w:rPr>
                <w:sz w:val="20"/>
                <w:szCs w:val="20"/>
              </w:rPr>
            </w:pPr>
            <w:r w:rsidRPr="00C65D1A">
              <w:rPr>
                <w:rFonts w:hint="eastAsia"/>
                <w:sz w:val="20"/>
                <w:szCs w:val="20"/>
              </w:rPr>
              <w:t>SBOM Timestamp</w:t>
            </w:r>
          </w:p>
        </w:tc>
        <w:tc>
          <w:tcPr>
            <w:tcW w:w="846" w:type="pct"/>
          </w:tcPr>
          <w:p w14:paraId="2876E1DA" w14:textId="77777777" w:rsidR="00E57ADF" w:rsidRPr="00CF5049" w:rsidRDefault="00E57ADF" w:rsidP="00850CC9">
            <w:pPr>
              <w:rPr>
                <w:sz w:val="16"/>
                <w:szCs w:val="16"/>
              </w:rPr>
            </w:pPr>
            <w:r w:rsidRPr="00CF5049">
              <w:rPr>
                <w:sz w:val="16"/>
                <w:szCs w:val="16"/>
              </w:rPr>
              <w:t>(6.9) Created</w:t>
            </w:r>
          </w:p>
        </w:tc>
        <w:tc>
          <w:tcPr>
            <w:tcW w:w="846" w:type="pct"/>
          </w:tcPr>
          <w:p w14:paraId="73C33E36" w14:textId="77777777" w:rsidR="00E57ADF" w:rsidRPr="00CF5049" w:rsidRDefault="00E57ADF" w:rsidP="00850CC9">
            <w:pPr>
              <w:rPr>
                <w:sz w:val="16"/>
                <w:szCs w:val="16"/>
              </w:rPr>
            </w:pPr>
            <w:r w:rsidRPr="00CF5049">
              <w:rPr>
                <w:sz w:val="16"/>
                <w:szCs w:val="16"/>
              </w:rPr>
              <w:t>(6.9) Created:</w:t>
            </w:r>
          </w:p>
        </w:tc>
        <w:tc>
          <w:tcPr>
            <w:tcW w:w="846" w:type="pct"/>
          </w:tcPr>
          <w:p w14:paraId="24368B8A" w14:textId="77777777" w:rsidR="00E57ADF" w:rsidRPr="00CF5049" w:rsidRDefault="00E57ADF" w:rsidP="2BD94B8C">
            <w:pPr>
              <w:rPr>
                <w:sz w:val="16"/>
                <w:szCs w:val="16"/>
                <w:lang w:val="en-US"/>
              </w:rPr>
            </w:pPr>
            <w:r w:rsidRPr="2BD94B8C">
              <w:rPr>
                <w:sz w:val="16"/>
                <w:szCs w:val="16"/>
                <w:lang w:val="en-US"/>
              </w:rPr>
              <w:t>metadata.timestamp</w:t>
            </w:r>
          </w:p>
        </w:tc>
      </w:tr>
      <w:tr w:rsidR="00E57ADF" w:rsidRPr="00C65D1A" w14:paraId="2842DC8D" w14:textId="77777777" w:rsidTr="2BD94B8C">
        <w:tc>
          <w:tcPr>
            <w:tcW w:w="359" w:type="pct"/>
          </w:tcPr>
          <w:p w14:paraId="55CE734E" w14:textId="77777777" w:rsidR="00E57ADF" w:rsidRPr="00C65D1A" w:rsidRDefault="00E57ADF" w:rsidP="00850CC9">
            <w:pPr>
              <w:rPr>
                <w:sz w:val="20"/>
                <w:szCs w:val="20"/>
              </w:rPr>
            </w:pPr>
            <w:r w:rsidRPr="00C65D1A">
              <w:rPr>
                <w:rFonts w:hint="eastAsia"/>
                <w:sz w:val="20"/>
                <w:szCs w:val="20"/>
              </w:rPr>
              <w:t>1-3</w:t>
            </w:r>
          </w:p>
        </w:tc>
        <w:tc>
          <w:tcPr>
            <w:tcW w:w="2103" w:type="pct"/>
          </w:tcPr>
          <w:p w14:paraId="6C2A591D" w14:textId="77777777" w:rsidR="00E57ADF" w:rsidRPr="00C65D1A" w:rsidRDefault="00E57ADF" w:rsidP="00850CC9">
            <w:pPr>
              <w:rPr>
                <w:sz w:val="20"/>
                <w:szCs w:val="20"/>
              </w:rPr>
            </w:pPr>
            <w:r w:rsidRPr="00C65D1A">
              <w:rPr>
                <w:rFonts w:hint="eastAsia"/>
                <w:sz w:val="20"/>
                <w:szCs w:val="20"/>
              </w:rPr>
              <w:t>SBOM Type</w:t>
            </w:r>
          </w:p>
        </w:tc>
        <w:tc>
          <w:tcPr>
            <w:tcW w:w="846" w:type="pct"/>
          </w:tcPr>
          <w:p w14:paraId="2FA9AF50" w14:textId="77777777" w:rsidR="00E57ADF" w:rsidRPr="00CF5049" w:rsidRDefault="00E57ADF" w:rsidP="00850CC9">
            <w:pPr>
              <w:rPr>
                <w:sz w:val="16"/>
                <w:szCs w:val="16"/>
              </w:rPr>
            </w:pPr>
            <w:r>
              <w:rPr>
                <w:rFonts w:hint="eastAsia"/>
                <w:sz w:val="16"/>
                <w:szCs w:val="16"/>
              </w:rPr>
              <w:t>-</w:t>
            </w:r>
          </w:p>
        </w:tc>
        <w:tc>
          <w:tcPr>
            <w:tcW w:w="846" w:type="pct"/>
          </w:tcPr>
          <w:p w14:paraId="1BB75A9E" w14:textId="77777777" w:rsidR="00E57ADF" w:rsidRPr="00CF5049" w:rsidRDefault="00E57ADF" w:rsidP="2BD94B8C">
            <w:pPr>
              <w:rPr>
                <w:sz w:val="16"/>
                <w:szCs w:val="16"/>
                <w:lang w:val="en-US"/>
              </w:rPr>
            </w:pPr>
            <w:r w:rsidRPr="2BD94B8C">
              <w:rPr>
                <w:sz w:val="16"/>
                <w:szCs w:val="16"/>
                <w:lang w:val="en-US"/>
              </w:rPr>
              <w:t>(6.10) CreatorComment :</w:t>
            </w:r>
          </w:p>
        </w:tc>
        <w:tc>
          <w:tcPr>
            <w:tcW w:w="846" w:type="pct"/>
          </w:tcPr>
          <w:p w14:paraId="641C2EF8" w14:textId="77777777" w:rsidR="00E57ADF" w:rsidRPr="00CF5049" w:rsidRDefault="00E57ADF" w:rsidP="2BD94B8C">
            <w:pPr>
              <w:rPr>
                <w:sz w:val="16"/>
                <w:szCs w:val="16"/>
                <w:lang w:val="en-US"/>
              </w:rPr>
            </w:pPr>
            <w:r w:rsidRPr="2BD94B8C">
              <w:rPr>
                <w:sz w:val="16"/>
                <w:szCs w:val="16"/>
                <w:lang w:val="en-US"/>
              </w:rPr>
              <w:t>metadata.lifecycles</w:t>
            </w:r>
          </w:p>
        </w:tc>
      </w:tr>
      <w:tr w:rsidR="00E57ADF" w:rsidRPr="00C65D1A" w14:paraId="7394417B" w14:textId="77777777" w:rsidTr="2BD94B8C">
        <w:tc>
          <w:tcPr>
            <w:tcW w:w="359" w:type="pct"/>
          </w:tcPr>
          <w:p w14:paraId="2813DBC0" w14:textId="77777777" w:rsidR="00E57ADF" w:rsidRPr="00C65D1A" w:rsidRDefault="00E57ADF" w:rsidP="00850CC9">
            <w:pPr>
              <w:rPr>
                <w:sz w:val="20"/>
                <w:szCs w:val="20"/>
              </w:rPr>
            </w:pPr>
            <w:r w:rsidRPr="00C65D1A">
              <w:rPr>
                <w:rFonts w:hint="eastAsia"/>
                <w:sz w:val="20"/>
                <w:szCs w:val="20"/>
              </w:rPr>
              <w:t>1-4</w:t>
            </w:r>
          </w:p>
        </w:tc>
        <w:tc>
          <w:tcPr>
            <w:tcW w:w="2103" w:type="pct"/>
          </w:tcPr>
          <w:p w14:paraId="1CE21604" w14:textId="77777777" w:rsidR="00E57ADF" w:rsidRPr="00C65D1A" w:rsidRDefault="00E57ADF" w:rsidP="00850CC9">
            <w:pPr>
              <w:rPr>
                <w:sz w:val="20"/>
                <w:szCs w:val="20"/>
              </w:rPr>
            </w:pPr>
            <w:r w:rsidRPr="00C65D1A">
              <w:rPr>
                <w:rFonts w:hint="eastAsia"/>
                <w:sz w:val="20"/>
                <w:szCs w:val="20"/>
              </w:rPr>
              <w:t>SBOM Primary Component</w:t>
            </w:r>
          </w:p>
        </w:tc>
        <w:tc>
          <w:tcPr>
            <w:tcW w:w="846" w:type="pct"/>
          </w:tcPr>
          <w:p w14:paraId="287352F3" w14:textId="77777777" w:rsidR="00E57ADF" w:rsidRPr="00CF5049" w:rsidRDefault="00E57ADF" w:rsidP="00850CC9">
            <w:pPr>
              <w:rPr>
                <w:sz w:val="16"/>
                <w:szCs w:val="16"/>
              </w:rPr>
            </w:pPr>
            <w:r>
              <w:rPr>
                <w:rFonts w:hint="eastAsia"/>
                <w:sz w:val="16"/>
                <w:szCs w:val="16"/>
              </w:rPr>
              <w:t>-</w:t>
            </w:r>
          </w:p>
          <w:p w14:paraId="6B41F04B" w14:textId="77777777" w:rsidR="00E57ADF" w:rsidRPr="00CF5049" w:rsidRDefault="00E57ADF" w:rsidP="00850CC9">
            <w:pPr>
              <w:rPr>
                <w:sz w:val="16"/>
                <w:szCs w:val="16"/>
              </w:rPr>
            </w:pPr>
          </w:p>
        </w:tc>
        <w:tc>
          <w:tcPr>
            <w:tcW w:w="846" w:type="pct"/>
          </w:tcPr>
          <w:p w14:paraId="5BAC5A0A" w14:textId="77777777" w:rsidR="00E57ADF" w:rsidRPr="00CF5049" w:rsidRDefault="00E57ADF" w:rsidP="00850CC9">
            <w:pPr>
              <w:rPr>
                <w:sz w:val="16"/>
                <w:szCs w:val="16"/>
              </w:rPr>
            </w:pPr>
            <w:r w:rsidRPr="00CF5049">
              <w:rPr>
                <w:sz w:val="16"/>
                <w:szCs w:val="16"/>
              </w:rPr>
              <w:t>(11.1) Relationship: DESCRIBES</w:t>
            </w:r>
          </w:p>
        </w:tc>
        <w:tc>
          <w:tcPr>
            <w:tcW w:w="846" w:type="pct"/>
          </w:tcPr>
          <w:p w14:paraId="7E0727F1" w14:textId="77777777" w:rsidR="00E57ADF" w:rsidRPr="00CF5049" w:rsidRDefault="00E57ADF" w:rsidP="2BD94B8C">
            <w:pPr>
              <w:rPr>
                <w:sz w:val="16"/>
                <w:szCs w:val="16"/>
                <w:lang w:val="en-US"/>
              </w:rPr>
            </w:pPr>
            <w:r w:rsidRPr="2BD94B8C">
              <w:rPr>
                <w:sz w:val="16"/>
                <w:szCs w:val="16"/>
                <w:lang w:val="en-US"/>
              </w:rPr>
              <w:t>metadata.component</w:t>
            </w:r>
          </w:p>
        </w:tc>
      </w:tr>
      <w:tr w:rsidR="00E57ADF" w:rsidRPr="00C65D1A" w14:paraId="10A1BF5B" w14:textId="77777777" w:rsidTr="2BD94B8C">
        <w:tc>
          <w:tcPr>
            <w:tcW w:w="359" w:type="pct"/>
            <w:shd w:val="clear" w:color="auto" w:fill="DAE9F7" w:themeFill="text2" w:themeFillTint="1A"/>
          </w:tcPr>
          <w:p w14:paraId="19A1127B" w14:textId="77777777" w:rsidR="00E57ADF" w:rsidRPr="00C65D1A" w:rsidRDefault="00E57ADF" w:rsidP="00850CC9">
            <w:pPr>
              <w:rPr>
                <w:sz w:val="20"/>
                <w:szCs w:val="20"/>
              </w:rPr>
            </w:pPr>
            <w:r w:rsidRPr="00C65D1A">
              <w:rPr>
                <w:rFonts w:hint="eastAsia"/>
                <w:sz w:val="20"/>
                <w:szCs w:val="20"/>
              </w:rPr>
              <w:t>2</w:t>
            </w:r>
          </w:p>
        </w:tc>
        <w:tc>
          <w:tcPr>
            <w:tcW w:w="4641" w:type="pct"/>
            <w:gridSpan w:val="4"/>
            <w:shd w:val="clear" w:color="auto" w:fill="DAE9F7" w:themeFill="text2" w:themeFillTint="1A"/>
          </w:tcPr>
          <w:p w14:paraId="534EC9D5" w14:textId="77777777" w:rsidR="00E57ADF" w:rsidRPr="00C65D1A" w:rsidRDefault="00E57ADF" w:rsidP="2BD94B8C">
            <w:pPr>
              <w:rPr>
                <w:sz w:val="20"/>
                <w:szCs w:val="20"/>
                <w:lang w:val="en-US"/>
              </w:rPr>
            </w:pPr>
            <w:r w:rsidRPr="2BD94B8C">
              <w:rPr>
                <w:sz w:val="20"/>
                <w:szCs w:val="20"/>
                <w:lang w:val="en-US"/>
              </w:rPr>
              <w:t>Component attribute</w:t>
            </w:r>
          </w:p>
        </w:tc>
      </w:tr>
      <w:tr w:rsidR="00E57ADF" w:rsidRPr="00C65D1A" w14:paraId="384A310F" w14:textId="77777777" w:rsidTr="2BD94B8C">
        <w:tc>
          <w:tcPr>
            <w:tcW w:w="359" w:type="pct"/>
          </w:tcPr>
          <w:p w14:paraId="2836CAC5" w14:textId="77777777" w:rsidR="00E57ADF" w:rsidRPr="00C65D1A" w:rsidRDefault="00E57ADF" w:rsidP="00850CC9">
            <w:pPr>
              <w:rPr>
                <w:sz w:val="20"/>
                <w:szCs w:val="20"/>
              </w:rPr>
            </w:pPr>
            <w:r w:rsidRPr="00C65D1A">
              <w:rPr>
                <w:rFonts w:hint="eastAsia"/>
                <w:sz w:val="20"/>
                <w:szCs w:val="20"/>
              </w:rPr>
              <w:t>2-1</w:t>
            </w:r>
          </w:p>
        </w:tc>
        <w:tc>
          <w:tcPr>
            <w:tcW w:w="2103" w:type="pct"/>
          </w:tcPr>
          <w:p w14:paraId="590DB0B2" w14:textId="77777777" w:rsidR="00E57ADF" w:rsidRPr="00C65D1A" w:rsidRDefault="00E57ADF" w:rsidP="2BD94B8C">
            <w:pPr>
              <w:rPr>
                <w:sz w:val="20"/>
                <w:szCs w:val="20"/>
                <w:lang w:val="en-US"/>
              </w:rPr>
            </w:pPr>
            <w:r w:rsidRPr="2BD94B8C">
              <w:rPr>
                <w:sz w:val="20"/>
                <w:szCs w:val="20"/>
                <w:lang w:val="en-US"/>
              </w:rPr>
              <w:t>Component Name</w:t>
            </w:r>
          </w:p>
        </w:tc>
        <w:tc>
          <w:tcPr>
            <w:tcW w:w="846" w:type="pct"/>
          </w:tcPr>
          <w:p w14:paraId="7D40814A" w14:textId="77777777" w:rsidR="00E57ADF" w:rsidRPr="00CF5049" w:rsidRDefault="00E57ADF" w:rsidP="2BD94B8C">
            <w:pPr>
              <w:rPr>
                <w:sz w:val="16"/>
                <w:szCs w:val="16"/>
                <w:lang w:val="en-US"/>
              </w:rPr>
            </w:pPr>
            <w:r w:rsidRPr="2BD94B8C">
              <w:rPr>
                <w:sz w:val="16"/>
                <w:szCs w:val="16"/>
                <w:lang w:val="en-US"/>
              </w:rPr>
              <w:t>(7. 1 ) Package Name</w:t>
            </w:r>
          </w:p>
        </w:tc>
        <w:tc>
          <w:tcPr>
            <w:tcW w:w="846" w:type="pct"/>
          </w:tcPr>
          <w:p w14:paraId="2EACF1EA" w14:textId="77777777" w:rsidR="00E57ADF" w:rsidRPr="00CF5049" w:rsidRDefault="00E57ADF" w:rsidP="2BD94B8C">
            <w:pPr>
              <w:rPr>
                <w:sz w:val="16"/>
                <w:szCs w:val="16"/>
                <w:lang w:val="en-US"/>
              </w:rPr>
            </w:pPr>
            <w:r w:rsidRPr="2BD94B8C">
              <w:rPr>
                <w:sz w:val="16"/>
                <w:szCs w:val="16"/>
                <w:lang w:val="en-US"/>
              </w:rPr>
              <w:t>(7.1) PackageName :</w:t>
            </w:r>
          </w:p>
        </w:tc>
        <w:tc>
          <w:tcPr>
            <w:tcW w:w="846" w:type="pct"/>
          </w:tcPr>
          <w:p w14:paraId="3BC96591" w14:textId="77777777" w:rsidR="00E57ADF" w:rsidRPr="00CF5049" w:rsidRDefault="00E57ADF" w:rsidP="2BD94B8C">
            <w:pPr>
              <w:rPr>
                <w:sz w:val="16"/>
                <w:szCs w:val="16"/>
                <w:lang w:val="en-US"/>
              </w:rPr>
            </w:pPr>
            <w:r w:rsidRPr="2BD94B8C">
              <w:rPr>
                <w:sz w:val="16"/>
                <w:szCs w:val="16"/>
                <w:lang w:val="en-US"/>
              </w:rPr>
              <w:t>components[].name</w:t>
            </w:r>
          </w:p>
        </w:tc>
      </w:tr>
      <w:tr w:rsidR="00E57ADF" w:rsidRPr="00C65D1A" w14:paraId="1007E7B7" w14:textId="77777777" w:rsidTr="2BD94B8C">
        <w:tc>
          <w:tcPr>
            <w:tcW w:w="359" w:type="pct"/>
          </w:tcPr>
          <w:p w14:paraId="1148EDEF" w14:textId="77777777" w:rsidR="00E57ADF" w:rsidRPr="00C65D1A" w:rsidRDefault="00E57ADF" w:rsidP="00850CC9">
            <w:pPr>
              <w:rPr>
                <w:sz w:val="20"/>
                <w:szCs w:val="20"/>
              </w:rPr>
            </w:pPr>
            <w:r w:rsidRPr="00C65D1A">
              <w:rPr>
                <w:rFonts w:hint="eastAsia"/>
                <w:sz w:val="20"/>
                <w:szCs w:val="20"/>
              </w:rPr>
              <w:t>2-2</w:t>
            </w:r>
          </w:p>
        </w:tc>
        <w:tc>
          <w:tcPr>
            <w:tcW w:w="2103" w:type="pct"/>
          </w:tcPr>
          <w:p w14:paraId="35DCA95D" w14:textId="77777777" w:rsidR="00E57ADF" w:rsidRPr="00C65D1A" w:rsidRDefault="00E57ADF" w:rsidP="2BD94B8C">
            <w:pPr>
              <w:rPr>
                <w:sz w:val="20"/>
                <w:szCs w:val="20"/>
                <w:lang w:val="en-US"/>
              </w:rPr>
            </w:pPr>
            <w:r w:rsidRPr="2BD94B8C">
              <w:rPr>
                <w:sz w:val="20"/>
                <w:szCs w:val="20"/>
                <w:lang w:val="en-US"/>
              </w:rPr>
              <w:t>Component Version</w:t>
            </w:r>
          </w:p>
        </w:tc>
        <w:tc>
          <w:tcPr>
            <w:tcW w:w="846" w:type="pct"/>
          </w:tcPr>
          <w:p w14:paraId="6D5A2FD2" w14:textId="77777777" w:rsidR="00E57ADF" w:rsidRPr="00CF5049" w:rsidRDefault="00E57ADF" w:rsidP="00850CC9">
            <w:pPr>
              <w:rPr>
                <w:sz w:val="16"/>
                <w:szCs w:val="16"/>
              </w:rPr>
            </w:pPr>
            <w:r w:rsidRPr="00CF5049">
              <w:rPr>
                <w:sz w:val="16"/>
                <w:szCs w:val="16"/>
              </w:rPr>
              <w:t>(7.3) Package Version</w:t>
            </w:r>
          </w:p>
        </w:tc>
        <w:tc>
          <w:tcPr>
            <w:tcW w:w="846" w:type="pct"/>
          </w:tcPr>
          <w:p w14:paraId="37E97FBA" w14:textId="77777777" w:rsidR="00E57ADF" w:rsidRPr="00CF5049" w:rsidRDefault="00E57ADF" w:rsidP="2BD94B8C">
            <w:pPr>
              <w:rPr>
                <w:sz w:val="16"/>
                <w:szCs w:val="16"/>
                <w:lang w:val="en-US"/>
              </w:rPr>
            </w:pPr>
            <w:r w:rsidRPr="2BD94B8C">
              <w:rPr>
                <w:sz w:val="16"/>
                <w:szCs w:val="16"/>
                <w:lang w:val="en-US"/>
              </w:rPr>
              <w:t>(7.3) PackageVersion :</w:t>
            </w:r>
          </w:p>
        </w:tc>
        <w:tc>
          <w:tcPr>
            <w:tcW w:w="846" w:type="pct"/>
          </w:tcPr>
          <w:p w14:paraId="13D5E6E7" w14:textId="77777777" w:rsidR="00E57ADF" w:rsidRPr="00CF5049" w:rsidRDefault="00E57ADF" w:rsidP="2BD94B8C">
            <w:pPr>
              <w:rPr>
                <w:sz w:val="16"/>
                <w:szCs w:val="16"/>
                <w:lang w:val="en-US"/>
              </w:rPr>
            </w:pPr>
            <w:r w:rsidRPr="2BD94B8C">
              <w:rPr>
                <w:sz w:val="16"/>
                <w:szCs w:val="16"/>
                <w:lang w:val="en-US"/>
              </w:rPr>
              <w:t>components[].version</w:t>
            </w:r>
          </w:p>
        </w:tc>
      </w:tr>
      <w:tr w:rsidR="00E57ADF" w:rsidRPr="00C65D1A" w14:paraId="03D1A629" w14:textId="77777777" w:rsidTr="2BD94B8C">
        <w:tc>
          <w:tcPr>
            <w:tcW w:w="359" w:type="pct"/>
          </w:tcPr>
          <w:p w14:paraId="1A510903" w14:textId="77777777" w:rsidR="00E57ADF" w:rsidRPr="00C65D1A" w:rsidRDefault="00E57ADF" w:rsidP="00850CC9">
            <w:pPr>
              <w:rPr>
                <w:sz w:val="20"/>
                <w:szCs w:val="20"/>
              </w:rPr>
            </w:pPr>
            <w:r w:rsidRPr="00C65D1A">
              <w:rPr>
                <w:rFonts w:hint="eastAsia"/>
                <w:sz w:val="20"/>
                <w:szCs w:val="20"/>
              </w:rPr>
              <w:t>2-3</w:t>
            </w:r>
          </w:p>
        </w:tc>
        <w:tc>
          <w:tcPr>
            <w:tcW w:w="2103" w:type="pct"/>
          </w:tcPr>
          <w:p w14:paraId="31D36E0A" w14:textId="77777777" w:rsidR="00E57ADF" w:rsidRPr="00C65D1A" w:rsidRDefault="00E57ADF" w:rsidP="2BD94B8C">
            <w:pPr>
              <w:rPr>
                <w:sz w:val="20"/>
                <w:szCs w:val="20"/>
                <w:lang w:val="en-US"/>
              </w:rPr>
            </w:pPr>
            <w:r w:rsidRPr="2BD94B8C">
              <w:rPr>
                <w:sz w:val="20"/>
                <w:szCs w:val="20"/>
                <w:lang w:val="en-US"/>
              </w:rPr>
              <w:t>Component Supplier Name</w:t>
            </w:r>
          </w:p>
        </w:tc>
        <w:tc>
          <w:tcPr>
            <w:tcW w:w="846" w:type="pct"/>
          </w:tcPr>
          <w:p w14:paraId="17314715" w14:textId="77777777" w:rsidR="00E57ADF" w:rsidRPr="00CF5049" w:rsidRDefault="00E57ADF" w:rsidP="00850CC9">
            <w:pPr>
              <w:rPr>
                <w:sz w:val="16"/>
                <w:szCs w:val="16"/>
              </w:rPr>
            </w:pPr>
            <w:r w:rsidRPr="00CF5049">
              <w:rPr>
                <w:sz w:val="16"/>
                <w:szCs w:val="16"/>
              </w:rPr>
              <w:t>(7.5) Package Supplier</w:t>
            </w:r>
          </w:p>
        </w:tc>
        <w:tc>
          <w:tcPr>
            <w:tcW w:w="846" w:type="pct"/>
          </w:tcPr>
          <w:p w14:paraId="5880B51D" w14:textId="77777777" w:rsidR="00E57ADF" w:rsidRPr="00CF5049" w:rsidRDefault="00E57ADF" w:rsidP="2BD94B8C">
            <w:pPr>
              <w:rPr>
                <w:sz w:val="16"/>
                <w:szCs w:val="16"/>
                <w:lang w:val="en-US"/>
              </w:rPr>
            </w:pPr>
            <w:r w:rsidRPr="2BD94B8C">
              <w:rPr>
                <w:sz w:val="16"/>
                <w:szCs w:val="16"/>
                <w:lang w:val="en-US"/>
              </w:rPr>
              <w:t>(7.5) Package Supplier :</w:t>
            </w:r>
          </w:p>
        </w:tc>
        <w:tc>
          <w:tcPr>
            <w:tcW w:w="846" w:type="pct"/>
          </w:tcPr>
          <w:p w14:paraId="5CB0F41F" w14:textId="77777777" w:rsidR="00E57ADF" w:rsidRPr="00814FB2" w:rsidRDefault="00E57ADF" w:rsidP="2BD94B8C">
            <w:pPr>
              <w:rPr>
                <w:sz w:val="16"/>
                <w:szCs w:val="16"/>
                <w:lang w:val="en-US"/>
              </w:rPr>
            </w:pPr>
            <w:r w:rsidRPr="2BD94B8C">
              <w:rPr>
                <w:sz w:val="16"/>
                <w:szCs w:val="16"/>
                <w:lang w:val="en-US"/>
              </w:rPr>
              <w:t>metadata.supplier</w:t>
            </w:r>
          </w:p>
          <w:p w14:paraId="0B923A42" w14:textId="77777777" w:rsidR="00E57ADF" w:rsidRPr="00CF5049" w:rsidRDefault="00E57ADF" w:rsidP="2BD94B8C">
            <w:pPr>
              <w:rPr>
                <w:sz w:val="16"/>
                <w:szCs w:val="16"/>
                <w:lang w:val="en-US"/>
              </w:rPr>
            </w:pPr>
            <w:r w:rsidRPr="2BD94B8C">
              <w:rPr>
                <w:sz w:val="16"/>
                <w:szCs w:val="16"/>
                <w:lang w:val="en-US"/>
              </w:rPr>
              <w:t>components[].sup plier</w:t>
            </w:r>
          </w:p>
        </w:tc>
      </w:tr>
      <w:tr w:rsidR="00E57ADF" w:rsidRPr="00C65D1A" w14:paraId="36ADCDC7" w14:textId="77777777" w:rsidTr="2BD94B8C">
        <w:tc>
          <w:tcPr>
            <w:tcW w:w="359" w:type="pct"/>
          </w:tcPr>
          <w:p w14:paraId="1CE01E81" w14:textId="5C030941" w:rsidR="00E57ADF" w:rsidRPr="00C65D1A" w:rsidRDefault="000E12A3" w:rsidP="00850CC9">
            <w:pPr>
              <w:rPr>
                <w:sz w:val="20"/>
                <w:szCs w:val="20"/>
                <w:highlight w:val="yellow"/>
              </w:rPr>
            </w:pPr>
            <w:r w:rsidRPr="002D2B1B">
              <w:rPr>
                <w:rFonts w:hint="eastAsia"/>
                <w:sz w:val="20"/>
                <w:szCs w:val="20"/>
              </w:rPr>
              <w:t>2-4</w:t>
            </w:r>
          </w:p>
        </w:tc>
        <w:tc>
          <w:tcPr>
            <w:tcW w:w="2103" w:type="pct"/>
          </w:tcPr>
          <w:p w14:paraId="5CFF09C3" w14:textId="77777777" w:rsidR="00E57ADF" w:rsidRPr="00C65D1A" w:rsidRDefault="00E57ADF" w:rsidP="2BD94B8C">
            <w:pPr>
              <w:rPr>
                <w:sz w:val="20"/>
                <w:szCs w:val="20"/>
                <w:lang w:val="en-US"/>
              </w:rPr>
            </w:pPr>
            <w:r w:rsidRPr="2BD94B8C">
              <w:rPr>
                <w:sz w:val="20"/>
                <w:szCs w:val="20"/>
                <w:lang w:val="en-US"/>
              </w:rPr>
              <w:t>Component Relationship</w:t>
            </w:r>
          </w:p>
        </w:tc>
        <w:tc>
          <w:tcPr>
            <w:tcW w:w="846" w:type="pct"/>
          </w:tcPr>
          <w:p w14:paraId="3F2661F2" w14:textId="77777777" w:rsidR="00E57ADF" w:rsidRPr="00CF5049" w:rsidRDefault="00E57ADF" w:rsidP="00850CC9">
            <w:pPr>
              <w:rPr>
                <w:sz w:val="16"/>
                <w:szCs w:val="16"/>
              </w:rPr>
            </w:pPr>
            <w:r>
              <w:rPr>
                <w:rFonts w:hint="eastAsia"/>
                <w:sz w:val="16"/>
                <w:szCs w:val="16"/>
              </w:rPr>
              <w:t>-</w:t>
            </w:r>
          </w:p>
        </w:tc>
        <w:tc>
          <w:tcPr>
            <w:tcW w:w="846" w:type="pct"/>
          </w:tcPr>
          <w:p w14:paraId="3E884E2A" w14:textId="77777777" w:rsidR="00E57ADF" w:rsidRPr="00CF5049" w:rsidRDefault="00E57ADF" w:rsidP="00850CC9">
            <w:pPr>
              <w:rPr>
                <w:sz w:val="16"/>
                <w:szCs w:val="16"/>
              </w:rPr>
            </w:pPr>
            <w:r w:rsidRPr="00CF5049">
              <w:rPr>
                <w:sz w:val="16"/>
                <w:szCs w:val="16"/>
              </w:rPr>
              <w:t xml:space="preserve">(11.1) </w:t>
            </w:r>
            <w:r w:rsidRPr="00CF5049">
              <w:rPr>
                <w:sz w:val="16"/>
                <w:szCs w:val="16"/>
              </w:rPr>
              <w:lastRenderedPageBreak/>
              <w:t>Relationship: CONTAINS</w:t>
            </w:r>
          </w:p>
        </w:tc>
        <w:tc>
          <w:tcPr>
            <w:tcW w:w="846" w:type="pct"/>
          </w:tcPr>
          <w:p w14:paraId="0E2B8584" w14:textId="77777777" w:rsidR="00E57ADF" w:rsidRPr="00CF5049" w:rsidRDefault="00E57ADF" w:rsidP="2BD94B8C">
            <w:pPr>
              <w:rPr>
                <w:sz w:val="16"/>
                <w:szCs w:val="16"/>
                <w:lang w:val="en-US"/>
              </w:rPr>
            </w:pPr>
            <w:r w:rsidRPr="2BD94B8C">
              <w:rPr>
                <w:sz w:val="16"/>
                <w:szCs w:val="16"/>
                <w:lang w:val="en-US"/>
              </w:rPr>
              <w:lastRenderedPageBreak/>
              <w:t xml:space="preserve">dependencies []. </w:t>
            </w:r>
            <w:r w:rsidRPr="2BD94B8C">
              <w:rPr>
                <w:sz w:val="16"/>
                <w:szCs w:val="16"/>
                <w:lang w:val="en-US"/>
              </w:rPr>
              <w:lastRenderedPageBreak/>
              <w:t>dependsOn</w:t>
            </w:r>
          </w:p>
        </w:tc>
      </w:tr>
      <w:tr w:rsidR="00E57ADF" w:rsidRPr="00C65D1A" w14:paraId="2F9632AB" w14:textId="77777777" w:rsidTr="2BD94B8C">
        <w:tc>
          <w:tcPr>
            <w:tcW w:w="359" w:type="pct"/>
          </w:tcPr>
          <w:p w14:paraId="44BC274E" w14:textId="77777777" w:rsidR="00E57ADF" w:rsidRPr="00C65D1A" w:rsidRDefault="00E57ADF" w:rsidP="00850CC9">
            <w:pPr>
              <w:rPr>
                <w:sz w:val="20"/>
                <w:szCs w:val="20"/>
              </w:rPr>
            </w:pPr>
            <w:r w:rsidRPr="00C65D1A">
              <w:rPr>
                <w:rFonts w:hint="eastAsia"/>
                <w:sz w:val="20"/>
                <w:szCs w:val="20"/>
              </w:rPr>
              <w:lastRenderedPageBreak/>
              <w:t>2-5</w:t>
            </w:r>
          </w:p>
        </w:tc>
        <w:tc>
          <w:tcPr>
            <w:tcW w:w="2103" w:type="pct"/>
          </w:tcPr>
          <w:p w14:paraId="013CB747" w14:textId="77777777" w:rsidR="00E57ADF" w:rsidRPr="00C65D1A" w:rsidRDefault="00E57ADF" w:rsidP="2BD94B8C">
            <w:pPr>
              <w:rPr>
                <w:sz w:val="20"/>
                <w:szCs w:val="20"/>
                <w:lang w:val="en-US"/>
              </w:rPr>
            </w:pPr>
            <w:r w:rsidRPr="2BD94B8C">
              <w:rPr>
                <w:sz w:val="20"/>
                <w:szCs w:val="20"/>
                <w:lang w:val="en-US"/>
              </w:rPr>
              <w:t>Component Unique Identifier</w:t>
            </w:r>
          </w:p>
        </w:tc>
        <w:tc>
          <w:tcPr>
            <w:tcW w:w="846" w:type="pct"/>
          </w:tcPr>
          <w:p w14:paraId="114FCD67" w14:textId="77777777" w:rsidR="00E57ADF" w:rsidRPr="00DB19D9" w:rsidRDefault="00E57ADF" w:rsidP="00850CC9">
            <w:pPr>
              <w:rPr>
                <w:sz w:val="16"/>
                <w:szCs w:val="16"/>
              </w:rPr>
            </w:pPr>
            <w:r w:rsidRPr="00DB19D9">
              <w:rPr>
                <w:sz w:val="16"/>
                <w:szCs w:val="16"/>
              </w:rPr>
              <w:t>(6.5) SPDX Document Namespace</w:t>
            </w:r>
          </w:p>
          <w:p w14:paraId="3D879B25" w14:textId="77777777" w:rsidR="00E57ADF" w:rsidRDefault="00E57ADF" w:rsidP="00850CC9">
            <w:pPr>
              <w:rPr>
                <w:sz w:val="16"/>
                <w:szCs w:val="16"/>
              </w:rPr>
            </w:pPr>
            <w:r w:rsidRPr="00DB19D9">
              <w:rPr>
                <w:sz w:val="16"/>
                <w:szCs w:val="16"/>
              </w:rPr>
              <w:t>(7.2) Package SPDX Identifier</w:t>
            </w:r>
          </w:p>
          <w:p w14:paraId="1657BEA9" w14:textId="77777777" w:rsidR="00E57ADF" w:rsidRDefault="00E57ADF" w:rsidP="00850CC9">
            <w:pPr>
              <w:rPr>
                <w:sz w:val="16"/>
                <w:szCs w:val="16"/>
              </w:rPr>
            </w:pPr>
          </w:p>
          <w:p w14:paraId="3F3A1DE1" w14:textId="77777777" w:rsidR="00E57ADF" w:rsidRDefault="00E57ADF" w:rsidP="2BD94B8C">
            <w:pPr>
              <w:rPr>
                <w:sz w:val="16"/>
                <w:szCs w:val="16"/>
                <w:lang w:val="en-US"/>
              </w:rPr>
            </w:pPr>
            <w:r w:rsidRPr="2BD94B8C">
              <w:rPr>
                <w:sz w:val="16"/>
                <w:szCs w:val="16"/>
                <w:lang w:val="en-US"/>
              </w:rPr>
              <w:t>(7.21 ) External Reference field : SECURITY</w:t>
            </w:r>
          </w:p>
        </w:tc>
        <w:tc>
          <w:tcPr>
            <w:tcW w:w="846" w:type="pct"/>
          </w:tcPr>
          <w:p w14:paraId="33991B54" w14:textId="77777777" w:rsidR="00E57ADF" w:rsidRPr="00DB19D9" w:rsidRDefault="00E57ADF" w:rsidP="00850CC9">
            <w:pPr>
              <w:rPr>
                <w:sz w:val="16"/>
                <w:szCs w:val="16"/>
              </w:rPr>
            </w:pPr>
            <w:r w:rsidRPr="00DB19D9">
              <w:rPr>
                <w:sz w:val="16"/>
                <w:szCs w:val="16"/>
              </w:rPr>
              <w:t>(6.5) SPDX Document Namespace</w:t>
            </w:r>
          </w:p>
          <w:p w14:paraId="13BA3026" w14:textId="77777777" w:rsidR="00E57ADF" w:rsidRDefault="00E57ADF" w:rsidP="00850CC9">
            <w:pPr>
              <w:rPr>
                <w:sz w:val="16"/>
                <w:szCs w:val="16"/>
              </w:rPr>
            </w:pPr>
            <w:r w:rsidRPr="00DB19D9">
              <w:rPr>
                <w:sz w:val="16"/>
                <w:szCs w:val="16"/>
              </w:rPr>
              <w:t>(7.2) SPDXID:</w:t>
            </w:r>
          </w:p>
          <w:p w14:paraId="68D5D1FB" w14:textId="77777777" w:rsidR="00E57ADF" w:rsidRDefault="00E57ADF" w:rsidP="00850CC9">
            <w:pPr>
              <w:rPr>
                <w:sz w:val="16"/>
                <w:szCs w:val="16"/>
              </w:rPr>
            </w:pPr>
          </w:p>
          <w:p w14:paraId="6DE58284" w14:textId="77777777" w:rsidR="00E57ADF" w:rsidRPr="00CF5049" w:rsidRDefault="00E57ADF" w:rsidP="2BD94B8C">
            <w:pPr>
              <w:rPr>
                <w:sz w:val="16"/>
                <w:szCs w:val="16"/>
                <w:lang w:val="en-US"/>
              </w:rPr>
            </w:pPr>
            <w:r w:rsidRPr="2BD94B8C">
              <w:rPr>
                <w:sz w:val="16"/>
                <w:szCs w:val="16"/>
                <w:lang w:val="en-US"/>
              </w:rPr>
              <w:t>(7. 21 ) ExternalRef : SECURITY</w:t>
            </w:r>
          </w:p>
        </w:tc>
        <w:tc>
          <w:tcPr>
            <w:tcW w:w="846" w:type="pct"/>
          </w:tcPr>
          <w:p w14:paraId="18CCF738" w14:textId="77777777" w:rsidR="00E57ADF" w:rsidRPr="0051224F" w:rsidRDefault="00E57ADF" w:rsidP="2BD94B8C">
            <w:pPr>
              <w:rPr>
                <w:sz w:val="16"/>
                <w:szCs w:val="16"/>
                <w:lang w:val="en-US"/>
              </w:rPr>
            </w:pPr>
            <w:r w:rsidRPr="2BD94B8C">
              <w:rPr>
                <w:sz w:val="16"/>
                <w:szCs w:val="16"/>
                <w:lang w:val="en-US"/>
              </w:rPr>
              <w:t>serialNumber + version</w:t>
            </w:r>
          </w:p>
          <w:p w14:paraId="0A34DD2A" w14:textId="77777777" w:rsidR="00E57ADF" w:rsidRPr="0051224F" w:rsidRDefault="00E57ADF" w:rsidP="2BD94B8C">
            <w:pPr>
              <w:rPr>
                <w:sz w:val="16"/>
                <w:szCs w:val="16"/>
                <w:lang w:val="en-US"/>
              </w:rPr>
            </w:pPr>
            <w:r w:rsidRPr="2BD94B8C">
              <w:rPr>
                <w:sz w:val="16"/>
                <w:szCs w:val="16"/>
                <w:lang w:val="en-US"/>
              </w:rPr>
              <w:t>components[]. cpe</w:t>
            </w:r>
          </w:p>
          <w:p w14:paraId="2915421E" w14:textId="77777777" w:rsidR="00E57ADF" w:rsidRPr="00963CBF" w:rsidRDefault="00E57ADF" w:rsidP="2BD94B8C">
            <w:pPr>
              <w:rPr>
                <w:sz w:val="16"/>
                <w:szCs w:val="16"/>
                <w:lang w:val="en-US"/>
              </w:rPr>
            </w:pPr>
            <w:r w:rsidRPr="2BD94B8C">
              <w:rPr>
                <w:sz w:val="16"/>
                <w:szCs w:val="16"/>
                <w:lang w:val="en-US"/>
              </w:rPr>
              <w:t>components[].purl</w:t>
            </w:r>
          </w:p>
        </w:tc>
      </w:tr>
      <w:tr w:rsidR="00E57ADF" w:rsidRPr="00C65D1A" w14:paraId="463A6A98" w14:textId="77777777" w:rsidTr="2BD94B8C">
        <w:tc>
          <w:tcPr>
            <w:tcW w:w="359" w:type="pct"/>
          </w:tcPr>
          <w:p w14:paraId="3022A5AF" w14:textId="77777777" w:rsidR="00E57ADF" w:rsidRPr="00C65D1A" w:rsidRDefault="00E57ADF" w:rsidP="00850CC9">
            <w:pPr>
              <w:rPr>
                <w:sz w:val="20"/>
                <w:szCs w:val="20"/>
              </w:rPr>
            </w:pPr>
            <w:r w:rsidRPr="00C65D1A">
              <w:rPr>
                <w:rFonts w:hint="eastAsia"/>
                <w:sz w:val="20"/>
                <w:szCs w:val="20"/>
              </w:rPr>
              <w:t>2-6</w:t>
            </w:r>
          </w:p>
        </w:tc>
        <w:tc>
          <w:tcPr>
            <w:tcW w:w="2103" w:type="pct"/>
          </w:tcPr>
          <w:p w14:paraId="3C3B0311" w14:textId="77777777" w:rsidR="00E57ADF" w:rsidRPr="00C65D1A" w:rsidRDefault="00E57ADF" w:rsidP="2BD94B8C">
            <w:pPr>
              <w:rPr>
                <w:sz w:val="20"/>
                <w:szCs w:val="20"/>
                <w:lang w:val="en-US"/>
              </w:rPr>
            </w:pPr>
            <w:r w:rsidRPr="2BD94B8C">
              <w:rPr>
                <w:sz w:val="20"/>
                <w:szCs w:val="20"/>
                <w:lang w:val="en-US"/>
              </w:rPr>
              <w:t>Component File Name</w:t>
            </w:r>
          </w:p>
        </w:tc>
        <w:tc>
          <w:tcPr>
            <w:tcW w:w="846" w:type="pct"/>
          </w:tcPr>
          <w:p w14:paraId="3EF16A82" w14:textId="77777777" w:rsidR="00E57ADF" w:rsidRPr="00CF5049" w:rsidRDefault="00E57ADF" w:rsidP="2BD94B8C">
            <w:pPr>
              <w:rPr>
                <w:sz w:val="16"/>
                <w:szCs w:val="16"/>
                <w:lang w:val="en-US"/>
              </w:rPr>
            </w:pPr>
            <w:r w:rsidRPr="2BD94B8C">
              <w:rPr>
                <w:sz w:val="16"/>
                <w:szCs w:val="16"/>
                <w:lang w:val="en-US"/>
              </w:rPr>
              <w:t>(7. 4 ) Package File Name</w:t>
            </w:r>
          </w:p>
        </w:tc>
        <w:tc>
          <w:tcPr>
            <w:tcW w:w="846" w:type="pct"/>
          </w:tcPr>
          <w:p w14:paraId="4E8FD411" w14:textId="77777777" w:rsidR="00E57ADF" w:rsidRPr="00CF5049" w:rsidRDefault="00E57ADF" w:rsidP="2BD94B8C">
            <w:pPr>
              <w:rPr>
                <w:sz w:val="16"/>
                <w:szCs w:val="16"/>
                <w:lang w:val="en-US"/>
              </w:rPr>
            </w:pPr>
            <w:r w:rsidRPr="2BD94B8C">
              <w:rPr>
                <w:sz w:val="16"/>
                <w:szCs w:val="16"/>
                <w:lang w:val="en-US"/>
              </w:rPr>
              <w:t>(7. 4 ) PackageFileName :</w:t>
            </w:r>
          </w:p>
        </w:tc>
        <w:tc>
          <w:tcPr>
            <w:tcW w:w="846" w:type="pct"/>
          </w:tcPr>
          <w:p w14:paraId="7EC77E04" w14:textId="77777777" w:rsidR="00E57ADF" w:rsidRPr="00CF5049" w:rsidRDefault="00E57ADF" w:rsidP="2BD94B8C">
            <w:pPr>
              <w:rPr>
                <w:sz w:val="16"/>
                <w:szCs w:val="16"/>
                <w:lang w:val="en-US"/>
              </w:rPr>
            </w:pPr>
            <w:r w:rsidRPr="2BD94B8C">
              <w:rPr>
                <w:sz w:val="16"/>
                <w:szCs w:val="16"/>
                <w:lang w:val="en-US"/>
              </w:rPr>
              <w:t>components[].evidence[].identity[].methods[].[{"technique":"filename","confidence".0.1,"value":&lt;"FilenNme"&gt;}]</w:t>
            </w:r>
          </w:p>
        </w:tc>
      </w:tr>
      <w:tr w:rsidR="00E57ADF" w:rsidRPr="00C65D1A" w14:paraId="01C2B91D" w14:textId="77777777" w:rsidTr="2BD94B8C">
        <w:tc>
          <w:tcPr>
            <w:tcW w:w="359" w:type="pct"/>
          </w:tcPr>
          <w:p w14:paraId="4A182EE5" w14:textId="77777777" w:rsidR="00E57ADF" w:rsidRPr="00C65D1A" w:rsidRDefault="00E57ADF" w:rsidP="00850CC9">
            <w:pPr>
              <w:rPr>
                <w:sz w:val="20"/>
                <w:szCs w:val="20"/>
              </w:rPr>
            </w:pPr>
            <w:r w:rsidRPr="00C65D1A">
              <w:rPr>
                <w:rFonts w:hint="eastAsia"/>
                <w:sz w:val="20"/>
                <w:szCs w:val="20"/>
              </w:rPr>
              <w:t>2-7</w:t>
            </w:r>
          </w:p>
        </w:tc>
        <w:tc>
          <w:tcPr>
            <w:tcW w:w="2103" w:type="pct"/>
          </w:tcPr>
          <w:p w14:paraId="1CCBF3B1" w14:textId="77777777" w:rsidR="00E57ADF" w:rsidRPr="00C65D1A" w:rsidRDefault="00E57ADF" w:rsidP="2BD94B8C">
            <w:pPr>
              <w:rPr>
                <w:sz w:val="20"/>
                <w:szCs w:val="20"/>
                <w:lang w:val="en-US"/>
              </w:rPr>
            </w:pPr>
            <w:r w:rsidRPr="2BD94B8C">
              <w:rPr>
                <w:sz w:val="20"/>
                <w:szCs w:val="20"/>
                <w:lang w:val="en-US"/>
              </w:rPr>
              <w:t>Component Download Location</w:t>
            </w:r>
          </w:p>
        </w:tc>
        <w:tc>
          <w:tcPr>
            <w:tcW w:w="846" w:type="pct"/>
          </w:tcPr>
          <w:p w14:paraId="57508160" w14:textId="77777777" w:rsidR="00E57ADF" w:rsidRPr="00CF5049" w:rsidRDefault="00E57ADF" w:rsidP="2BD94B8C">
            <w:pPr>
              <w:rPr>
                <w:sz w:val="16"/>
                <w:szCs w:val="16"/>
                <w:lang w:val="en-US"/>
              </w:rPr>
            </w:pPr>
            <w:r w:rsidRPr="2BD94B8C">
              <w:rPr>
                <w:sz w:val="16"/>
                <w:szCs w:val="16"/>
                <w:lang w:val="en-US"/>
              </w:rPr>
              <w:t>(7. 7 ) Package Download Location</w:t>
            </w:r>
          </w:p>
        </w:tc>
        <w:tc>
          <w:tcPr>
            <w:tcW w:w="846" w:type="pct"/>
          </w:tcPr>
          <w:p w14:paraId="468022EE" w14:textId="77777777" w:rsidR="00E57ADF" w:rsidRPr="00CF5049" w:rsidRDefault="00E57ADF" w:rsidP="2BD94B8C">
            <w:pPr>
              <w:rPr>
                <w:sz w:val="16"/>
                <w:szCs w:val="16"/>
                <w:lang w:val="en-US"/>
              </w:rPr>
            </w:pPr>
            <w:r w:rsidRPr="2BD94B8C">
              <w:rPr>
                <w:sz w:val="16"/>
                <w:szCs w:val="16"/>
                <w:lang w:val="en-US"/>
              </w:rPr>
              <w:t>(7. 7 ) PackageDownloadLocation :</w:t>
            </w:r>
          </w:p>
        </w:tc>
        <w:tc>
          <w:tcPr>
            <w:tcW w:w="846" w:type="pct"/>
          </w:tcPr>
          <w:p w14:paraId="3CC8E33F" w14:textId="77777777" w:rsidR="00E57ADF" w:rsidRPr="00CF5049" w:rsidRDefault="00E57ADF" w:rsidP="2BD94B8C">
            <w:pPr>
              <w:rPr>
                <w:sz w:val="16"/>
                <w:szCs w:val="16"/>
                <w:lang w:val="en-US"/>
              </w:rPr>
            </w:pPr>
            <w:r w:rsidRPr="2BD94B8C">
              <w:rPr>
                <w:sz w:val="16"/>
                <w:szCs w:val="16"/>
                <w:lang w:val="en-US"/>
              </w:rPr>
              <w:t>components [] . externalReferences []</w:t>
            </w:r>
          </w:p>
        </w:tc>
      </w:tr>
      <w:tr w:rsidR="00E57ADF" w:rsidRPr="00C65D1A" w14:paraId="68D3598C" w14:textId="77777777" w:rsidTr="2BD94B8C">
        <w:tc>
          <w:tcPr>
            <w:tcW w:w="359" w:type="pct"/>
          </w:tcPr>
          <w:p w14:paraId="26443D1E" w14:textId="77777777" w:rsidR="00E57ADF" w:rsidRPr="00C65D1A" w:rsidRDefault="00E57ADF" w:rsidP="00850CC9">
            <w:pPr>
              <w:rPr>
                <w:sz w:val="20"/>
                <w:szCs w:val="20"/>
              </w:rPr>
            </w:pPr>
            <w:r w:rsidRPr="00C65D1A">
              <w:rPr>
                <w:rFonts w:hint="eastAsia"/>
                <w:sz w:val="20"/>
                <w:szCs w:val="20"/>
              </w:rPr>
              <w:t>2-8</w:t>
            </w:r>
          </w:p>
        </w:tc>
        <w:tc>
          <w:tcPr>
            <w:tcW w:w="2103" w:type="pct"/>
          </w:tcPr>
          <w:p w14:paraId="22E9687E" w14:textId="77777777" w:rsidR="00E57ADF" w:rsidRPr="00C65D1A" w:rsidRDefault="00E57ADF" w:rsidP="2BD94B8C">
            <w:pPr>
              <w:rPr>
                <w:sz w:val="20"/>
                <w:szCs w:val="20"/>
                <w:lang w:val="en-US"/>
              </w:rPr>
            </w:pPr>
            <w:r w:rsidRPr="2BD94B8C">
              <w:rPr>
                <w:sz w:val="20"/>
                <w:szCs w:val="20"/>
                <w:lang w:val="en-US"/>
              </w:rPr>
              <w:t>Component Declared License</w:t>
            </w:r>
          </w:p>
        </w:tc>
        <w:tc>
          <w:tcPr>
            <w:tcW w:w="846" w:type="pct"/>
          </w:tcPr>
          <w:p w14:paraId="6F5A63EA" w14:textId="77777777" w:rsidR="00E57ADF" w:rsidRPr="00CF5049" w:rsidRDefault="00E57ADF" w:rsidP="2BD94B8C">
            <w:pPr>
              <w:rPr>
                <w:sz w:val="16"/>
                <w:szCs w:val="16"/>
                <w:lang w:val="en-US"/>
              </w:rPr>
            </w:pPr>
            <w:r w:rsidRPr="2BD94B8C">
              <w:rPr>
                <w:sz w:val="16"/>
                <w:szCs w:val="16"/>
                <w:lang w:val="en-US"/>
              </w:rPr>
              <w:t>(7.1 5 ) Declared License</w:t>
            </w:r>
          </w:p>
        </w:tc>
        <w:tc>
          <w:tcPr>
            <w:tcW w:w="846" w:type="pct"/>
          </w:tcPr>
          <w:p w14:paraId="79B80669" w14:textId="77777777" w:rsidR="00E57ADF" w:rsidRPr="00CF5049" w:rsidRDefault="00E57ADF" w:rsidP="2BD94B8C">
            <w:pPr>
              <w:rPr>
                <w:sz w:val="16"/>
                <w:szCs w:val="16"/>
                <w:lang w:val="en-US"/>
              </w:rPr>
            </w:pPr>
            <w:r w:rsidRPr="2BD94B8C">
              <w:rPr>
                <w:sz w:val="16"/>
                <w:szCs w:val="16"/>
                <w:lang w:val="en-US"/>
              </w:rPr>
              <w:t>(7.1 5 ) PackageLicenseDeclared :</w:t>
            </w:r>
          </w:p>
        </w:tc>
        <w:tc>
          <w:tcPr>
            <w:tcW w:w="846" w:type="pct"/>
          </w:tcPr>
          <w:p w14:paraId="23DAD478" w14:textId="77777777" w:rsidR="00E57ADF" w:rsidRPr="00814FB2" w:rsidRDefault="00E57ADF" w:rsidP="2BD94B8C">
            <w:pPr>
              <w:rPr>
                <w:sz w:val="16"/>
                <w:szCs w:val="16"/>
                <w:lang w:val="en-US"/>
              </w:rPr>
            </w:pPr>
            <w:r w:rsidRPr="2BD94B8C">
              <w:rPr>
                <w:sz w:val="16"/>
                <w:szCs w:val="16"/>
                <w:lang w:val="en-US"/>
              </w:rPr>
              <w:t>components[].licenses[]</w:t>
            </w:r>
          </w:p>
          <w:p w14:paraId="1D15CFD8" w14:textId="77777777" w:rsidR="00E57ADF" w:rsidRPr="00FF45CE" w:rsidRDefault="00E57ADF" w:rsidP="2BD94B8C">
            <w:pPr>
              <w:rPr>
                <w:sz w:val="16"/>
                <w:szCs w:val="16"/>
                <w:lang w:val="en-US"/>
              </w:rPr>
            </w:pPr>
            <w:r w:rsidRPr="2BD94B8C">
              <w:rPr>
                <w:sz w:val="16"/>
                <w:szCs w:val="16"/>
                <w:lang w:val="en-US"/>
              </w:rPr>
              <w:t>components[].licenses[].acknowledgement[ declared ]</w:t>
            </w:r>
          </w:p>
        </w:tc>
      </w:tr>
      <w:tr w:rsidR="00E57ADF" w:rsidRPr="00C65D1A" w14:paraId="0262451D" w14:textId="77777777" w:rsidTr="2BD94B8C">
        <w:tc>
          <w:tcPr>
            <w:tcW w:w="359" w:type="pct"/>
          </w:tcPr>
          <w:p w14:paraId="0F1F4606" w14:textId="77777777" w:rsidR="00E57ADF" w:rsidRPr="00C65D1A" w:rsidRDefault="00E57ADF" w:rsidP="00850CC9">
            <w:pPr>
              <w:rPr>
                <w:sz w:val="20"/>
                <w:szCs w:val="20"/>
              </w:rPr>
            </w:pPr>
            <w:r w:rsidRPr="00C65D1A">
              <w:rPr>
                <w:rFonts w:hint="eastAsia"/>
                <w:sz w:val="20"/>
                <w:szCs w:val="20"/>
              </w:rPr>
              <w:t>2-9</w:t>
            </w:r>
          </w:p>
        </w:tc>
        <w:tc>
          <w:tcPr>
            <w:tcW w:w="2103" w:type="pct"/>
          </w:tcPr>
          <w:p w14:paraId="3DCE18D1" w14:textId="77777777" w:rsidR="00E57ADF" w:rsidRPr="00C65D1A" w:rsidRDefault="00E57ADF" w:rsidP="2BD94B8C">
            <w:pPr>
              <w:rPr>
                <w:sz w:val="20"/>
                <w:szCs w:val="20"/>
                <w:lang w:val="en-US"/>
              </w:rPr>
            </w:pPr>
            <w:r w:rsidRPr="2BD94B8C">
              <w:rPr>
                <w:sz w:val="20"/>
                <w:szCs w:val="20"/>
                <w:lang w:val="en-US"/>
              </w:rPr>
              <w:t>Component Concluded License</w:t>
            </w:r>
          </w:p>
        </w:tc>
        <w:tc>
          <w:tcPr>
            <w:tcW w:w="846" w:type="pct"/>
          </w:tcPr>
          <w:p w14:paraId="269ACC17" w14:textId="77777777" w:rsidR="00E57ADF" w:rsidRPr="00CF5049" w:rsidRDefault="00E57ADF" w:rsidP="00850CC9">
            <w:pPr>
              <w:rPr>
                <w:sz w:val="16"/>
                <w:szCs w:val="16"/>
              </w:rPr>
            </w:pPr>
            <w:r w:rsidRPr="00CF5049">
              <w:rPr>
                <w:sz w:val="16"/>
                <w:szCs w:val="16"/>
              </w:rPr>
              <w:t>(7.13) Concluded License</w:t>
            </w:r>
          </w:p>
        </w:tc>
        <w:tc>
          <w:tcPr>
            <w:tcW w:w="846" w:type="pct"/>
          </w:tcPr>
          <w:p w14:paraId="1B9450BF" w14:textId="77777777" w:rsidR="00E57ADF" w:rsidRPr="00CF5049" w:rsidRDefault="00E57ADF" w:rsidP="2BD94B8C">
            <w:pPr>
              <w:rPr>
                <w:sz w:val="16"/>
                <w:szCs w:val="16"/>
                <w:lang w:val="en-US"/>
              </w:rPr>
            </w:pPr>
            <w:r w:rsidRPr="2BD94B8C">
              <w:rPr>
                <w:sz w:val="16"/>
                <w:szCs w:val="16"/>
                <w:lang w:val="en-US"/>
              </w:rPr>
              <w:t>(7.13) PackageLicenseConcluded :</w:t>
            </w:r>
          </w:p>
        </w:tc>
        <w:tc>
          <w:tcPr>
            <w:tcW w:w="846" w:type="pct"/>
          </w:tcPr>
          <w:p w14:paraId="23EA6051" w14:textId="77777777" w:rsidR="00E57ADF" w:rsidRPr="00814FB2" w:rsidRDefault="00E57ADF" w:rsidP="2BD94B8C">
            <w:pPr>
              <w:rPr>
                <w:sz w:val="16"/>
                <w:szCs w:val="16"/>
                <w:lang w:val="en-US"/>
              </w:rPr>
            </w:pPr>
            <w:r w:rsidRPr="2BD94B8C">
              <w:rPr>
                <w:sz w:val="16"/>
                <w:szCs w:val="16"/>
                <w:lang w:val="en-US"/>
              </w:rPr>
              <w:t>components[].licenses[]</w:t>
            </w:r>
          </w:p>
          <w:p w14:paraId="717DCE5A" w14:textId="77777777" w:rsidR="00E57ADF" w:rsidRPr="00CF5049" w:rsidRDefault="00E57ADF" w:rsidP="2BD94B8C">
            <w:pPr>
              <w:rPr>
                <w:sz w:val="16"/>
                <w:szCs w:val="16"/>
                <w:lang w:val="en-US"/>
              </w:rPr>
            </w:pPr>
            <w:r w:rsidRPr="2BD94B8C">
              <w:rPr>
                <w:sz w:val="16"/>
                <w:szCs w:val="16"/>
                <w:lang w:val="en-US"/>
              </w:rPr>
              <w:t>components[].licenses[].acknowledgement[concluded]</w:t>
            </w:r>
          </w:p>
        </w:tc>
      </w:tr>
      <w:tr w:rsidR="00E57ADF" w:rsidRPr="00C65D1A" w14:paraId="2748B0DC" w14:textId="77777777" w:rsidTr="2BD94B8C">
        <w:tc>
          <w:tcPr>
            <w:tcW w:w="359" w:type="pct"/>
          </w:tcPr>
          <w:p w14:paraId="0F022B1A" w14:textId="77777777" w:rsidR="00E57ADF" w:rsidRPr="00C65D1A" w:rsidRDefault="00E57ADF" w:rsidP="00850CC9">
            <w:pPr>
              <w:rPr>
                <w:sz w:val="20"/>
                <w:szCs w:val="20"/>
              </w:rPr>
            </w:pPr>
            <w:r w:rsidRPr="00C65D1A">
              <w:rPr>
                <w:rFonts w:hint="eastAsia"/>
                <w:sz w:val="20"/>
                <w:szCs w:val="20"/>
              </w:rPr>
              <w:t>2-10</w:t>
            </w:r>
          </w:p>
        </w:tc>
        <w:tc>
          <w:tcPr>
            <w:tcW w:w="2103" w:type="pct"/>
          </w:tcPr>
          <w:p w14:paraId="613C3573" w14:textId="77777777" w:rsidR="00E57ADF" w:rsidRPr="00C65D1A" w:rsidRDefault="00E57ADF" w:rsidP="2BD94B8C">
            <w:pPr>
              <w:rPr>
                <w:sz w:val="20"/>
                <w:szCs w:val="20"/>
                <w:lang w:val="en-US"/>
              </w:rPr>
            </w:pPr>
            <w:r w:rsidRPr="2BD94B8C">
              <w:rPr>
                <w:sz w:val="20"/>
                <w:szCs w:val="20"/>
                <w:lang w:val="en-US"/>
              </w:rPr>
              <w:t>Component Cryptographic Hash</w:t>
            </w:r>
          </w:p>
        </w:tc>
        <w:tc>
          <w:tcPr>
            <w:tcW w:w="846" w:type="pct"/>
          </w:tcPr>
          <w:p w14:paraId="5DDB65AD" w14:textId="77777777" w:rsidR="00E57ADF" w:rsidRPr="00CF5049" w:rsidRDefault="00E57ADF" w:rsidP="00850CC9">
            <w:pPr>
              <w:rPr>
                <w:sz w:val="16"/>
                <w:szCs w:val="16"/>
              </w:rPr>
            </w:pPr>
            <w:r>
              <w:rPr>
                <w:rFonts w:hint="eastAsia"/>
                <w:sz w:val="16"/>
                <w:szCs w:val="16"/>
              </w:rPr>
              <w:t>-</w:t>
            </w:r>
          </w:p>
        </w:tc>
        <w:tc>
          <w:tcPr>
            <w:tcW w:w="846" w:type="pct"/>
          </w:tcPr>
          <w:p w14:paraId="44D88313" w14:textId="77777777" w:rsidR="00E57ADF" w:rsidRPr="00CF5049" w:rsidRDefault="00E57ADF" w:rsidP="2BD94B8C">
            <w:pPr>
              <w:rPr>
                <w:sz w:val="16"/>
                <w:szCs w:val="16"/>
                <w:lang w:val="en-US"/>
              </w:rPr>
            </w:pPr>
            <w:r w:rsidRPr="2BD94B8C">
              <w:rPr>
                <w:sz w:val="16"/>
                <w:szCs w:val="16"/>
                <w:lang w:val="en-US"/>
              </w:rPr>
              <w:t>(7.10) PackageChecksum :</w:t>
            </w:r>
          </w:p>
          <w:p w14:paraId="412958F4" w14:textId="77777777" w:rsidR="00E57ADF" w:rsidRPr="00CF5049" w:rsidRDefault="00E57ADF" w:rsidP="2BD94B8C">
            <w:pPr>
              <w:rPr>
                <w:sz w:val="16"/>
                <w:szCs w:val="16"/>
                <w:lang w:val="en-US"/>
              </w:rPr>
            </w:pPr>
            <w:r w:rsidRPr="2BD94B8C">
              <w:rPr>
                <w:sz w:val="16"/>
                <w:szCs w:val="16"/>
                <w:lang w:val="en-US"/>
              </w:rPr>
              <w:t>(7.9) PackageVerificationCode :</w:t>
            </w:r>
          </w:p>
        </w:tc>
        <w:tc>
          <w:tcPr>
            <w:tcW w:w="846" w:type="pct"/>
          </w:tcPr>
          <w:p w14:paraId="6A465571" w14:textId="77777777" w:rsidR="00E57ADF" w:rsidRPr="00CF5049" w:rsidRDefault="00E57ADF" w:rsidP="2BD94B8C">
            <w:pPr>
              <w:rPr>
                <w:sz w:val="16"/>
                <w:szCs w:val="16"/>
                <w:lang w:val="en-US"/>
              </w:rPr>
            </w:pPr>
            <w:r w:rsidRPr="2BD94B8C">
              <w:rPr>
                <w:sz w:val="16"/>
                <w:szCs w:val="16"/>
                <w:lang w:val="en-US"/>
              </w:rPr>
              <w:t>components[].hashes[]</w:t>
            </w:r>
          </w:p>
        </w:tc>
      </w:tr>
      <w:tr w:rsidR="00E57ADF" w:rsidRPr="00C65D1A" w14:paraId="35F2ADE0" w14:textId="77777777" w:rsidTr="2BD94B8C">
        <w:tc>
          <w:tcPr>
            <w:tcW w:w="359" w:type="pct"/>
          </w:tcPr>
          <w:p w14:paraId="2AB5B579" w14:textId="77777777" w:rsidR="00E57ADF" w:rsidRPr="00C65D1A" w:rsidRDefault="00E57ADF" w:rsidP="00850CC9">
            <w:pPr>
              <w:rPr>
                <w:sz w:val="20"/>
                <w:szCs w:val="20"/>
              </w:rPr>
            </w:pPr>
            <w:r w:rsidRPr="00C65D1A">
              <w:rPr>
                <w:rFonts w:hint="eastAsia"/>
                <w:sz w:val="20"/>
                <w:szCs w:val="20"/>
              </w:rPr>
              <w:t>2-11</w:t>
            </w:r>
          </w:p>
        </w:tc>
        <w:tc>
          <w:tcPr>
            <w:tcW w:w="2103" w:type="pct"/>
          </w:tcPr>
          <w:p w14:paraId="17FFBCB9" w14:textId="77777777" w:rsidR="00E57ADF" w:rsidRPr="00C65D1A" w:rsidRDefault="00E57ADF" w:rsidP="2BD94B8C">
            <w:pPr>
              <w:rPr>
                <w:sz w:val="20"/>
                <w:szCs w:val="20"/>
                <w:lang w:val="en-US"/>
              </w:rPr>
            </w:pPr>
            <w:r w:rsidRPr="2BD94B8C">
              <w:rPr>
                <w:sz w:val="20"/>
                <w:szCs w:val="20"/>
                <w:lang w:val="en-US"/>
              </w:rPr>
              <w:t>Component Copyright Notice</w:t>
            </w:r>
          </w:p>
        </w:tc>
        <w:tc>
          <w:tcPr>
            <w:tcW w:w="846" w:type="pct"/>
          </w:tcPr>
          <w:p w14:paraId="48F7CFE9" w14:textId="77777777" w:rsidR="00E57ADF" w:rsidRPr="00CF5049" w:rsidRDefault="00E57ADF" w:rsidP="00850CC9">
            <w:pPr>
              <w:rPr>
                <w:sz w:val="16"/>
                <w:szCs w:val="16"/>
              </w:rPr>
            </w:pPr>
            <w:r w:rsidRPr="00CF5049">
              <w:rPr>
                <w:sz w:val="16"/>
                <w:szCs w:val="16"/>
              </w:rPr>
              <w:t>(7.17) Copyright Text</w:t>
            </w:r>
          </w:p>
        </w:tc>
        <w:tc>
          <w:tcPr>
            <w:tcW w:w="846" w:type="pct"/>
          </w:tcPr>
          <w:p w14:paraId="65EFFB27" w14:textId="77777777" w:rsidR="00E57ADF" w:rsidRPr="00CF5049" w:rsidRDefault="00E57ADF" w:rsidP="2BD94B8C">
            <w:pPr>
              <w:rPr>
                <w:sz w:val="16"/>
                <w:szCs w:val="16"/>
                <w:lang w:val="en-US"/>
              </w:rPr>
            </w:pPr>
            <w:r w:rsidRPr="2BD94B8C">
              <w:rPr>
                <w:sz w:val="16"/>
                <w:szCs w:val="16"/>
                <w:lang w:val="en-US"/>
              </w:rPr>
              <w:t>(7.17) PackageCopyrightText :</w:t>
            </w:r>
          </w:p>
        </w:tc>
        <w:tc>
          <w:tcPr>
            <w:tcW w:w="846" w:type="pct"/>
          </w:tcPr>
          <w:p w14:paraId="4282FB62" w14:textId="77777777" w:rsidR="00E57ADF" w:rsidRPr="00CF5049" w:rsidRDefault="00E57ADF" w:rsidP="2BD94B8C">
            <w:pPr>
              <w:rPr>
                <w:sz w:val="16"/>
                <w:szCs w:val="16"/>
                <w:lang w:val="en-US"/>
              </w:rPr>
            </w:pPr>
            <w:r w:rsidRPr="2BD94B8C">
              <w:rPr>
                <w:sz w:val="16"/>
                <w:szCs w:val="16"/>
                <w:lang w:val="en-US"/>
              </w:rPr>
              <w:t>components[].copyright</w:t>
            </w:r>
          </w:p>
        </w:tc>
      </w:tr>
      <w:tr w:rsidR="00E57ADF" w:rsidRPr="00C65D1A" w14:paraId="28F06F65" w14:textId="77777777" w:rsidTr="2BD94B8C">
        <w:tc>
          <w:tcPr>
            <w:tcW w:w="359" w:type="pct"/>
          </w:tcPr>
          <w:p w14:paraId="3A054AF5" w14:textId="77777777" w:rsidR="00E57ADF" w:rsidRPr="00C65D1A" w:rsidRDefault="00E57ADF" w:rsidP="00850CC9">
            <w:pPr>
              <w:rPr>
                <w:sz w:val="20"/>
                <w:szCs w:val="20"/>
              </w:rPr>
            </w:pPr>
            <w:r w:rsidRPr="00C65D1A">
              <w:rPr>
                <w:rFonts w:hint="eastAsia"/>
                <w:sz w:val="20"/>
                <w:szCs w:val="20"/>
              </w:rPr>
              <w:t>2-12</w:t>
            </w:r>
          </w:p>
        </w:tc>
        <w:tc>
          <w:tcPr>
            <w:tcW w:w="2103" w:type="pct"/>
          </w:tcPr>
          <w:p w14:paraId="78197803" w14:textId="00BA0BF5" w:rsidR="00E57ADF" w:rsidRPr="00C65D1A" w:rsidRDefault="00E57ADF" w:rsidP="2BD94B8C">
            <w:pPr>
              <w:rPr>
                <w:sz w:val="20"/>
                <w:szCs w:val="20"/>
                <w:lang w:val="en-US"/>
              </w:rPr>
            </w:pPr>
            <w:r w:rsidRPr="2BD94B8C">
              <w:rPr>
                <w:sz w:val="20"/>
                <w:szCs w:val="20"/>
                <w:lang w:val="en-US"/>
              </w:rPr>
              <w:t>Component External Document References​</w:t>
            </w:r>
          </w:p>
        </w:tc>
        <w:tc>
          <w:tcPr>
            <w:tcW w:w="846" w:type="pct"/>
          </w:tcPr>
          <w:p w14:paraId="041DF139" w14:textId="77777777" w:rsidR="00E57ADF" w:rsidRPr="00CF5049" w:rsidRDefault="00E57ADF" w:rsidP="00850CC9">
            <w:pPr>
              <w:rPr>
                <w:sz w:val="16"/>
                <w:szCs w:val="16"/>
              </w:rPr>
            </w:pPr>
            <w:r>
              <w:rPr>
                <w:rFonts w:hint="eastAsia"/>
                <w:sz w:val="16"/>
                <w:szCs w:val="16"/>
              </w:rPr>
              <w:t>-</w:t>
            </w:r>
          </w:p>
        </w:tc>
        <w:tc>
          <w:tcPr>
            <w:tcW w:w="846" w:type="pct"/>
          </w:tcPr>
          <w:p w14:paraId="0BBBBB00" w14:textId="77777777" w:rsidR="00E57ADF" w:rsidRPr="00CF5049" w:rsidRDefault="00E57ADF" w:rsidP="2BD94B8C">
            <w:pPr>
              <w:rPr>
                <w:sz w:val="16"/>
                <w:szCs w:val="16"/>
                <w:lang w:val="en-US"/>
              </w:rPr>
            </w:pPr>
            <w:r w:rsidRPr="2BD94B8C">
              <w:rPr>
                <w:sz w:val="16"/>
                <w:szCs w:val="16"/>
                <w:lang w:val="en-US"/>
              </w:rPr>
              <w:t>( 6.6 ) ExternalDocumentRef :</w:t>
            </w:r>
          </w:p>
        </w:tc>
        <w:tc>
          <w:tcPr>
            <w:tcW w:w="846" w:type="pct"/>
          </w:tcPr>
          <w:p w14:paraId="3C01B7AE" w14:textId="77777777" w:rsidR="00E57ADF" w:rsidRPr="00CF5049" w:rsidRDefault="00E57ADF" w:rsidP="2BD94B8C">
            <w:pPr>
              <w:rPr>
                <w:sz w:val="16"/>
                <w:szCs w:val="16"/>
                <w:lang w:val="en-US"/>
              </w:rPr>
            </w:pPr>
            <w:r w:rsidRPr="2BD94B8C">
              <w:rPr>
                <w:sz w:val="16"/>
                <w:szCs w:val="16"/>
                <w:lang w:val="en-US"/>
              </w:rPr>
              <w:t>components [] . externalReferences</w:t>
            </w:r>
          </w:p>
        </w:tc>
      </w:tr>
    </w:tbl>
    <w:p w14:paraId="2AEE3FB9" w14:textId="0B48FBD0" w:rsidR="00E57ADF" w:rsidRDefault="00E57ADF" w:rsidP="00E57ADF">
      <w:pPr>
        <w:jc w:val="right"/>
      </w:pPr>
      <w:r w:rsidRPr="2BD94B8C">
        <w:rPr>
          <w:lang w:val="en-US"/>
        </w:rPr>
        <w:t>(Legend</w:t>
      </w:r>
      <w:r w:rsidR="000050DE" w:rsidRPr="2BD94B8C">
        <w:rPr>
          <w:lang w:val="en-US"/>
        </w:rPr>
        <w:t xml:space="preserve"> </w:t>
      </w:r>
      <w:r w:rsidRPr="2BD94B8C">
        <w:rPr>
          <w:lang w:val="en-US"/>
        </w:rPr>
        <w:t>:</w:t>
      </w:r>
      <w:r w:rsidR="000050DE" w:rsidRPr="2BD94B8C">
        <w:rPr>
          <w:lang w:val="en-US"/>
        </w:rPr>
        <w:t xml:space="preserve">  </w:t>
      </w:r>
      <w:r w:rsidRPr="2BD94B8C">
        <w:rPr>
          <w:lang w:val="en-US"/>
        </w:rPr>
        <w:t xml:space="preserve"> </w:t>
      </w:r>
      <w:r w:rsidR="000050DE" w:rsidRPr="2BD94B8C">
        <w:rPr>
          <w:lang w:val="en-US"/>
        </w:rPr>
        <w:t xml:space="preserve">- : </w:t>
      </w:r>
      <w:r w:rsidRPr="2BD94B8C">
        <w:rPr>
          <w:lang w:val="en-US"/>
        </w:rPr>
        <w:t>Not applicable)</w:t>
      </w:r>
    </w:p>
    <w:p w14:paraId="110F615E" w14:textId="77777777" w:rsidR="00E57ADF" w:rsidRDefault="00E57ADF" w:rsidP="00E57ADF"/>
    <w:p w14:paraId="16171FBA" w14:textId="28186D1C" w:rsidR="00E57ADF" w:rsidRDefault="00E57ADF" w:rsidP="00E57ADF">
      <w:pPr>
        <w:pStyle w:val="3"/>
      </w:pPr>
      <w:r>
        <w:rPr>
          <w:rFonts w:hint="eastAsia"/>
        </w:rPr>
        <w:t xml:space="preserve">Specific </w:t>
      </w:r>
      <w:r w:rsidR="00956159">
        <w:rPr>
          <w:rFonts w:hint="eastAsia"/>
        </w:rPr>
        <w:t>E</w:t>
      </w:r>
      <w:r>
        <w:rPr>
          <w:rFonts w:hint="eastAsia"/>
        </w:rPr>
        <w:t xml:space="preserve">xpression </w:t>
      </w:r>
      <w:r w:rsidR="00956159">
        <w:rPr>
          <w:rFonts w:hint="eastAsia"/>
        </w:rPr>
        <w:t>M</w:t>
      </w:r>
      <w:r>
        <w:rPr>
          <w:rFonts w:hint="eastAsia"/>
        </w:rPr>
        <w:t xml:space="preserve">ethod (SPDX v2.3 </w:t>
      </w:r>
      <w:r w:rsidR="00B9258F">
        <w:rPr>
          <w:rFonts w:hint="eastAsia"/>
        </w:rPr>
        <w:t>F</w:t>
      </w:r>
      <w:r>
        <w:rPr>
          <w:rFonts w:hint="eastAsia"/>
        </w:rPr>
        <w:t>ormat)</w:t>
      </w:r>
    </w:p>
    <w:p w14:paraId="1028EE7A" w14:textId="197C0BE0" w:rsidR="00E57ADF" w:rsidRDefault="00E57ADF" w:rsidP="00E57ADF">
      <w:r>
        <w:rPr>
          <w:rFonts w:hint="eastAsia"/>
        </w:rPr>
        <w:t>Below is an example of Automotive SBOM expressed in SPDX v2.3 format.</w:t>
      </w:r>
    </w:p>
    <w:p w14:paraId="0D5171E0"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lastRenderedPageBreak/>
        <w:t>{</w:t>
      </w:r>
    </w:p>
    <w:p w14:paraId="088A50A8"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"SPDXID": " SPDXRef -DOCUMENT",</w:t>
      </w:r>
    </w:p>
    <w:p w14:paraId="3D44EBF0"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creationInfo " : {</w:t>
      </w:r>
    </w:p>
    <w:p w14:paraId="181C24CA"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"creators": [</w:t>
      </w:r>
    </w:p>
    <w:p w14:paraId="0ABC219E" w14:textId="21451B51"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"Organization: </w:t>
      </w:r>
      <w:r w:rsidR="00A812CB" w:rsidRPr="00A812CB">
        <w:rPr>
          <w:sz w:val="20"/>
          <w:szCs w:val="20"/>
          <w:lang w:val="en-US"/>
        </w:rPr>
        <w:t>A Motor Corporation(company name)</w:t>
      </w:r>
      <w:r w:rsidRPr="2BD94B8C">
        <w:rPr>
          <w:sz w:val="20"/>
          <w:szCs w:val="20"/>
          <w:lang w:val="en-US"/>
        </w:rPr>
        <w:t>",</w:t>
      </w:r>
    </w:p>
    <w:p w14:paraId="6E6261C5"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"Tool: SCA tool (tool name) v0.11.1 (version information)"</w:t>
      </w:r>
    </w:p>
    <w:p w14:paraId="4F4DA552"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70CC2436"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"created": "2025-01-01T05:55:55Z",</w:t>
      </w:r>
    </w:p>
    <w:p w14:paraId="62961B42"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CreatorComment ": "Type: Build",</w:t>
      </w:r>
    </w:p>
    <w:p w14:paraId="33A0A5B1"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350154AA"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"packages": [</w:t>
      </w:r>
    </w:p>
    <w:p w14:paraId="0F19BDAD"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698E4700"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"SPDXID": "SPDXRef-custom-AAA-AAA-1.1.1-2025-01-01T05:55:55Z",</w:t>
      </w:r>
    </w:p>
    <w:p w14:paraId="1246AAD6"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"name": "AAA-AAA(software product number)",</w:t>
      </w:r>
    </w:p>
    <w:p w14:paraId="3C14936F"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versionInfo ": "1.1.1",</w:t>
      </w:r>
    </w:p>
    <w:p w14:paraId="7C68CBEF" w14:textId="1DB90320"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xml:space="preserve">" PackageSupplier ": "Organization: </w:t>
      </w:r>
      <w:r w:rsidR="007B4CEC" w:rsidRPr="007B4CEC">
        <w:rPr>
          <w:sz w:val="20"/>
          <w:szCs w:val="20"/>
          <w:lang w:val="en-US"/>
        </w:rPr>
        <w:t>A Motor Corporation (company name)</w:t>
      </w:r>
      <w:r w:rsidRPr="2BD94B8C">
        <w:rPr>
          <w:sz w:val="20"/>
          <w:szCs w:val="20"/>
          <w:lang w:val="en-US"/>
        </w:rPr>
        <w:t>"</w:t>
      </w:r>
    </w:p>
    <w:p w14:paraId="5B647C05"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PackageFileName ": "AAA- AAA.tarz "</w:t>
      </w:r>
    </w:p>
    <w:p w14:paraId="38F6B0BF"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downloadLocation ": "None",</w:t>
      </w:r>
    </w:p>
    <w:p w14:paraId="6AE75C90"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"checksums": [</w:t>
      </w:r>
    </w:p>
    <w:p w14:paraId="48D6DD99"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760015F6"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"algorithm": "SHA256",</w:t>
      </w:r>
    </w:p>
    <w:p w14:paraId="7C578755"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checksumValue ": "xxx"</w:t>
      </w:r>
    </w:p>
    <w:p w14:paraId="44EFC994"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3E151CCA"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4AFE4C0C"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licenseConcluded ": "Apache-2.0",</w:t>
      </w:r>
    </w:p>
    <w:p w14:paraId="18B839F6" w14:textId="5B37983A"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copyrightText ": "</w:t>
      </w:r>
      <w:r w:rsidR="00137FCF" w:rsidRPr="00137FCF">
        <w:t xml:space="preserve"> </w:t>
      </w:r>
      <w:r w:rsidR="00137FCF" w:rsidRPr="00137FCF">
        <w:rPr>
          <w:sz w:val="20"/>
          <w:szCs w:val="20"/>
          <w:lang w:val="en-US"/>
        </w:rPr>
        <w:t>(C) 2025 A MOTOR CORPORATION. (Copyright Notice)</w:t>
      </w:r>
      <w:r w:rsidRPr="2BD94B8C">
        <w:rPr>
          <w:sz w:val="20"/>
          <w:szCs w:val="20"/>
          <w:lang w:val="en-US"/>
        </w:rPr>
        <w:t xml:space="preserve"> ",</w:t>
      </w:r>
    </w:p>
    <w:p w14:paraId="6E943E6C"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externalRefs ": [</w:t>
      </w:r>
    </w:p>
    <w:p w14:paraId="482BADF2"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4EBCE85E"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referenceCategory ": "SECURITY",</w:t>
      </w:r>
    </w:p>
    <w:p w14:paraId="402B349E"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referenceType ": "cpe23Type",</w:t>
      </w:r>
    </w:p>
    <w:p w14:paraId="548E5C67"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referenceLocator ": "cpe:2.3:a:*:\\xxx\\/xxx:1.1.1:*:*:*:*:*:*:*",</w:t>
      </w:r>
    </w:p>
    <w:p w14:paraId="747BAE70"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"comment": ""</w:t>
      </w:r>
    </w:p>
    <w:p w14:paraId="47DFE26B"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72FDF3B7"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137BB350"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0B9AB30C"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"relationships": [</w:t>
      </w:r>
    </w:p>
    <w:p w14:paraId="48D38290"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7544B8C8"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spdxElementId ": " SPDXRef -DOCUMENT",</w:t>
      </w:r>
    </w:p>
    <w:p w14:paraId="6871D521"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relationshipType ": "DESCRIBES",</w:t>
      </w:r>
    </w:p>
    <w:p w14:paraId="720A3238" w14:textId="77777777" w:rsidR="00E57ADF" w:rsidRPr="006D0BA7" w:rsidRDefault="00E57ADF" w:rsidP="2BD94B8C">
      <w:pPr>
        <w:pBdr>
          <w:top w:val="single" w:sz="4" w:space="1" w:color="auto"/>
          <w:left w:val="single" w:sz="4" w:space="4" w:color="auto"/>
          <w:bottom w:val="single" w:sz="4" w:space="1" w:color="auto"/>
          <w:right w:val="single" w:sz="4" w:space="4" w:color="auto"/>
        </w:pBdr>
        <w:rPr>
          <w:sz w:val="20"/>
          <w:szCs w:val="20"/>
          <w:lang w:val="en-US"/>
        </w:rPr>
      </w:pPr>
      <w:r w:rsidRPr="2BD94B8C">
        <w:rPr>
          <w:sz w:val="20"/>
          <w:szCs w:val="20"/>
          <w:lang w:val="en-US"/>
        </w:rPr>
        <w:t>" relatedSpdxElement ": "SPDXRef-custom-AAA-AAA-1.1.1-2025-01-01T05:55:55Z"</w:t>
      </w:r>
    </w:p>
    <w:p w14:paraId="0C358961"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7CE40B9A"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lastRenderedPageBreak/>
        <w:t>]</w:t>
      </w:r>
    </w:p>
    <w:p w14:paraId="539E0A15" w14:textId="77777777" w:rsidR="00E57ADF" w:rsidRPr="006D0BA7" w:rsidRDefault="00E57ADF" w:rsidP="00E57ADF">
      <w:pPr>
        <w:pBdr>
          <w:top w:val="single" w:sz="4" w:space="1" w:color="auto"/>
          <w:left w:val="single" w:sz="4" w:space="4" w:color="auto"/>
          <w:bottom w:val="single" w:sz="4" w:space="1" w:color="auto"/>
          <w:right w:val="single" w:sz="4" w:space="4" w:color="auto"/>
        </w:pBdr>
        <w:rPr>
          <w:sz w:val="20"/>
          <w:szCs w:val="20"/>
        </w:rPr>
      </w:pPr>
      <w:r w:rsidRPr="006D0BA7">
        <w:rPr>
          <w:sz w:val="20"/>
          <w:szCs w:val="20"/>
        </w:rPr>
        <w:t>]</w:t>
      </w:r>
    </w:p>
    <w:p w14:paraId="70F59A46" w14:textId="77777777" w:rsidR="00E57ADF" w:rsidRDefault="00E57ADF" w:rsidP="00E57ADF">
      <w:pPr>
        <w:pBdr>
          <w:top w:val="single" w:sz="4" w:space="1" w:color="auto"/>
          <w:left w:val="single" w:sz="4" w:space="4" w:color="auto"/>
          <w:bottom w:val="single" w:sz="4" w:space="1" w:color="auto"/>
          <w:right w:val="single" w:sz="4" w:space="4" w:color="auto"/>
        </w:pBdr>
      </w:pPr>
      <w:r w:rsidRPr="006D0BA7">
        <w:rPr>
          <w:sz w:val="20"/>
          <w:szCs w:val="20"/>
        </w:rPr>
        <w:t>}</w:t>
      </w:r>
    </w:p>
    <w:p w14:paraId="192C56AF" w14:textId="77777777" w:rsidR="00E57ADF" w:rsidRDefault="00E57ADF" w:rsidP="00E57ADF"/>
    <w:p w14:paraId="550636BD" w14:textId="77777777" w:rsidR="00E57ADF" w:rsidRDefault="00E57ADF" w:rsidP="00E57ADF">
      <w:pPr>
        <w:pStyle w:val="2"/>
      </w:pPr>
      <w:bookmarkStart w:id="27" w:name="_Toc221482241"/>
      <w:r w:rsidRPr="00E810A7">
        <w:t>Practice and Process</w:t>
      </w:r>
      <w:bookmarkEnd w:id="27"/>
    </w:p>
    <w:p w14:paraId="6A6ECF38" w14:textId="12D6F833" w:rsidR="00E57ADF" w:rsidRDefault="00E57ADF" w:rsidP="00E57ADF">
      <w:pPr>
        <w:pStyle w:val="3"/>
      </w:pPr>
      <w:r>
        <w:rPr>
          <w:rFonts w:hint="eastAsia"/>
        </w:rPr>
        <w:t xml:space="preserve">SBOM </w:t>
      </w:r>
      <w:r w:rsidR="00912696">
        <w:rPr>
          <w:rFonts w:hint="eastAsia"/>
        </w:rPr>
        <w:t>F</w:t>
      </w:r>
      <w:r>
        <w:rPr>
          <w:rFonts w:hint="eastAsia"/>
        </w:rPr>
        <w:t xml:space="preserve">ile </w:t>
      </w:r>
      <w:r w:rsidR="00912696">
        <w:rPr>
          <w:rFonts w:hint="eastAsia"/>
        </w:rPr>
        <w:t>R</w:t>
      </w:r>
      <w:r>
        <w:rPr>
          <w:rFonts w:hint="eastAsia"/>
        </w:rPr>
        <w:t>eferences</w:t>
      </w:r>
    </w:p>
    <w:p w14:paraId="38107A06" w14:textId="6563B49B" w:rsidR="00E57ADF" w:rsidRDefault="0099465A" w:rsidP="0099465A">
      <w:r w:rsidRPr="2BD94B8C">
        <w:rPr>
          <w:lang w:val="en-US"/>
        </w:rPr>
        <w:t xml:space="preserve">As described in Chapter </w:t>
      </w:r>
      <w:r>
        <w:fldChar w:fldCharType="begin"/>
      </w:r>
      <w:r>
        <w:instrText xml:space="preserve"> REF _Ref189950271 \n \h  \* MERGEFORMAT </w:instrText>
      </w:r>
      <w:r>
        <w:fldChar w:fldCharType="separate"/>
      </w:r>
      <w:r w:rsidR="002578AF" w:rsidRPr="2BD94B8C">
        <w:rPr>
          <w:lang w:val="en-US"/>
        </w:rPr>
        <w:t>2.1</w:t>
      </w:r>
      <w:r>
        <w:fldChar w:fldCharType="end"/>
      </w:r>
      <w:r w:rsidRPr="2BD94B8C">
        <w:rPr>
          <w:lang w:val="en-US"/>
        </w:rPr>
        <w:t xml:space="preserve">, </w:t>
      </w:r>
      <w:r w:rsidR="00384B29" w:rsidRPr="00384B29">
        <w:rPr>
          <w:lang w:val="en-US"/>
        </w:rPr>
        <w:t>the SBOM file for a single vehicle is not represented as a single large SBOM file, but rather as a collection of multiple small SBOMs for each component part, bundled together using external references.</w:t>
      </w:r>
    </w:p>
    <w:p w14:paraId="6B261A7C" w14:textId="77777777" w:rsidR="00E57ADF" w:rsidRPr="002578AF" w:rsidRDefault="00E57ADF" w:rsidP="00E57ADF">
      <w:pPr>
        <w:ind w:firstLineChars="100" w:firstLine="220"/>
      </w:pPr>
    </w:p>
    <w:p w14:paraId="2FD2ECE0" w14:textId="54F02EE4" w:rsidR="00E57ADF" w:rsidRDefault="00183838" w:rsidP="00E57ADF">
      <w:pPr>
        <w:ind w:firstLineChars="100" w:firstLine="220"/>
        <w:jc w:val="center"/>
      </w:pPr>
      <w:r w:rsidRPr="00183838">
        <w:rPr>
          <w:noProof/>
        </w:rPr>
        <w:drawing>
          <wp:inline distT="0" distB="0" distL="0" distR="0" wp14:anchorId="1D43C6F5" wp14:editId="4C3CC521">
            <wp:extent cx="6188710" cy="3048635"/>
            <wp:effectExtent l="0" t="0" r="2540" b="0"/>
            <wp:docPr id="2" name="図 1" descr="グラフ が含まれている画像&#10;&#10;AI 生成コンテンツは誤りを含む可能性があります。">
              <a:extLst xmlns:a="http://schemas.openxmlformats.org/drawingml/2006/main">
                <a:ext uri="{FF2B5EF4-FFF2-40B4-BE49-F238E27FC236}">
                  <a16:creationId xmlns:a16="http://schemas.microsoft.com/office/drawing/2014/main" id="{577D7B97-07FC-294D-872A-9621ECACF4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descr="グラフ が含まれている画像&#10;&#10;AI 生成コンテンツは誤りを含む可能性があります。">
                      <a:extLst>
                        <a:ext uri="{FF2B5EF4-FFF2-40B4-BE49-F238E27FC236}">
                          <a16:creationId xmlns:a16="http://schemas.microsoft.com/office/drawing/2014/main" id="{577D7B97-07FC-294D-872A-9621ECACF4DD}"/>
                        </a:ext>
                      </a:extLst>
                    </pic:cNvPr>
                    <pic:cNvPicPr>
                      <a:picLocks noChangeAspect="1"/>
                    </pic:cNvPicPr>
                  </pic:nvPicPr>
                  <pic:blipFill>
                    <a:blip r:embed="rId22"/>
                    <a:stretch>
                      <a:fillRect/>
                    </a:stretch>
                  </pic:blipFill>
                  <pic:spPr>
                    <a:xfrm>
                      <a:off x="0" y="0"/>
                      <a:ext cx="6188710" cy="3048635"/>
                    </a:xfrm>
                    <a:prstGeom prst="rect">
                      <a:avLst/>
                    </a:prstGeom>
                  </pic:spPr>
                </pic:pic>
              </a:graphicData>
            </a:graphic>
          </wp:inline>
        </w:drawing>
      </w:r>
    </w:p>
    <w:p w14:paraId="49D62185" w14:textId="590D37E9" w:rsidR="00E57ADF" w:rsidRPr="000266F1" w:rsidRDefault="00862F63" w:rsidP="00862F63">
      <w:pPr>
        <w:pStyle w:val="ad"/>
      </w:pPr>
      <w:r>
        <w:t xml:space="preserve">Figure </w:t>
      </w:r>
      <w:r>
        <w:fldChar w:fldCharType="begin"/>
      </w:r>
      <w:r>
        <w:instrText>SEQ Figure \* ARABIC</w:instrText>
      </w:r>
      <w:r>
        <w:fldChar w:fldCharType="separate"/>
      </w:r>
      <w:r w:rsidR="007444F4">
        <w:rPr>
          <w:noProof/>
        </w:rPr>
        <w:t>4</w:t>
      </w:r>
      <w:r>
        <w:fldChar w:fldCharType="end"/>
      </w:r>
      <w:r>
        <w:rPr>
          <w:noProof/>
        </w:rPr>
        <w:t xml:space="preserve"> </w:t>
      </w:r>
      <w:r w:rsidRPr="00125FCE">
        <w:rPr>
          <w:noProof/>
        </w:rPr>
        <w:t xml:space="preserve">How to </w:t>
      </w:r>
      <w:r w:rsidR="009F09AB">
        <w:rPr>
          <w:rFonts w:hint="eastAsia"/>
          <w:noProof/>
        </w:rPr>
        <w:t>R</w:t>
      </w:r>
      <w:r w:rsidRPr="00125FCE">
        <w:rPr>
          <w:noProof/>
        </w:rPr>
        <w:t xml:space="preserve">epresent an SBOM </w:t>
      </w:r>
      <w:r w:rsidR="009F09AB">
        <w:rPr>
          <w:rFonts w:hint="eastAsia"/>
          <w:noProof/>
        </w:rPr>
        <w:t>F</w:t>
      </w:r>
      <w:r w:rsidRPr="00125FCE">
        <w:rPr>
          <w:noProof/>
        </w:rPr>
        <w:t xml:space="preserve">ile for </w:t>
      </w:r>
      <w:r w:rsidR="009F09AB">
        <w:rPr>
          <w:rFonts w:hint="eastAsia"/>
          <w:noProof/>
        </w:rPr>
        <w:t>O</w:t>
      </w:r>
      <w:r w:rsidRPr="00125FCE">
        <w:rPr>
          <w:noProof/>
        </w:rPr>
        <w:t xml:space="preserve">ne </w:t>
      </w:r>
      <w:r w:rsidR="009F09AB">
        <w:rPr>
          <w:rFonts w:hint="eastAsia"/>
          <w:noProof/>
        </w:rPr>
        <w:t>V</w:t>
      </w:r>
      <w:r w:rsidRPr="00125FCE">
        <w:rPr>
          <w:noProof/>
        </w:rPr>
        <w:t xml:space="preserve">ehicle and its </w:t>
      </w:r>
      <w:r w:rsidR="009F09AB">
        <w:rPr>
          <w:rFonts w:hint="eastAsia"/>
          <w:noProof/>
        </w:rPr>
        <w:t>A</w:t>
      </w:r>
      <w:r w:rsidRPr="00125FCE">
        <w:rPr>
          <w:noProof/>
        </w:rPr>
        <w:t xml:space="preserve">dvantages and </w:t>
      </w:r>
      <w:r w:rsidR="009F09AB">
        <w:rPr>
          <w:rFonts w:hint="eastAsia"/>
          <w:noProof/>
        </w:rPr>
        <w:t>D</w:t>
      </w:r>
      <w:r w:rsidRPr="00125FCE">
        <w:rPr>
          <w:noProof/>
        </w:rPr>
        <w:t>isadvantages</w:t>
      </w:r>
    </w:p>
    <w:p w14:paraId="17C50A14" w14:textId="77777777" w:rsidR="00602BE0" w:rsidRDefault="00602BE0" w:rsidP="000266F1"/>
    <w:p w14:paraId="070348C2" w14:textId="5D7994BE" w:rsidR="00765A52" w:rsidRDefault="00976B87" w:rsidP="00976B87">
      <w:r>
        <w:fldChar w:fldCharType="begin"/>
      </w:r>
      <w:r w:rsidRPr="2BD94B8C">
        <w:rPr>
          <w:noProof/>
        </w:rPr>
        <w:instrText xml:space="preserve"> REF _Ref205584889 \h </w:instrText>
      </w:r>
      <w:r>
        <w:fldChar w:fldCharType="separate"/>
      </w:r>
      <w:r w:rsidR="00DF08D3">
        <w:t xml:space="preserve">Figure </w:t>
      </w:r>
      <w:r w:rsidR="00DF08D3">
        <w:rPr>
          <w:noProof/>
        </w:rPr>
        <w:t>5</w:t>
      </w:r>
      <w:r>
        <w:fldChar w:fldCharType="end"/>
      </w:r>
      <w:r w:rsidR="00EF7E5F" w:rsidRPr="2BD94B8C">
        <w:rPr>
          <w:noProof/>
          <w:lang w:val="en-US"/>
        </w:rPr>
        <w:t xml:space="preserve"> shows </w:t>
      </w:r>
      <w:r w:rsidR="00765A52" w:rsidRPr="2BD94B8C">
        <w:rPr>
          <w:lang w:val="en-US"/>
        </w:rPr>
        <w:t xml:space="preserve">an image of the reference relationship between the target software and its corresponding SBOM file </w:t>
      </w:r>
      <w:r w:rsidR="002A0236" w:rsidRPr="2BD94B8C">
        <w:rPr>
          <w:lang w:val="en-US"/>
        </w:rPr>
        <w:t>.</w:t>
      </w:r>
    </w:p>
    <w:p w14:paraId="240B01BC" w14:textId="77777777" w:rsidR="00765A52" w:rsidRPr="003570B0" w:rsidRDefault="00765A52" w:rsidP="00765A52"/>
    <w:p w14:paraId="554E592B" w14:textId="7CF52A87" w:rsidR="00765A52" w:rsidRDefault="00183838" w:rsidP="00765A52">
      <w:pPr>
        <w:jc w:val="center"/>
      </w:pPr>
      <w:r w:rsidRPr="00183838">
        <w:rPr>
          <w:noProof/>
        </w:rPr>
        <w:lastRenderedPageBreak/>
        <w:drawing>
          <wp:inline distT="0" distB="0" distL="0" distR="0" wp14:anchorId="646D7C6B" wp14:editId="23510E43">
            <wp:extent cx="6188710" cy="3223895"/>
            <wp:effectExtent l="0" t="0" r="2540" b="0"/>
            <wp:docPr id="1953855119" name="図 1" descr="ダイアグラム&#10;&#10;AI 生成コンテンツは誤りを含む可能性があります。">
              <a:extLst xmlns:a="http://schemas.openxmlformats.org/drawingml/2006/main">
                <a:ext uri="{FF2B5EF4-FFF2-40B4-BE49-F238E27FC236}">
                  <a16:creationId xmlns:a16="http://schemas.microsoft.com/office/drawing/2014/main" id="{4301C585-CB0A-BA2C-A4FF-E732C23841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5119" name="図 1" descr="ダイアグラム&#10;&#10;AI 生成コンテンツは誤りを含む可能性があります。">
                      <a:extLst>
                        <a:ext uri="{FF2B5EF4-FFF2-40B4-BE49-F238E27FC236}">
                          <a16:creationId xmlns:a16="http://schemas.microsoft.com/office/drawing/2014/main" id="{4301C585-CB0A-BA2C-A4FF-E732C2384177}"/>
                        </a:ext>
                      </a:extLst>
                    </pic:cNvPr>
                    <pic:cNvPicPr>
                      <a:picLocks noChangeAspect="1"/>
                    </pic:cNvPicPr>
                  </pic:nvPicPr>
                  <pic:blipFill>
                    <a:blip r:embed="rId23"/>
                    <a:stretch>
                      <a:fillRect/>
                    </a:stretch>
                  </pic:blipFill>
                  <pic:spPr>
                    <a:xfrm>
                      <a:off x="0" y="0"/>
                      <a:ext cx="6188710" cy="3223895"/>
                    </a:xfrm>
                    <a:prstGeom prst="rect">
                      <a:avLst/>
                    </a:prstGeom>
                  </pic:spPr>
                </pic:pic>
              </a:graphicData>
            </a:graphic>
          </wp:inline>
        </w:drawing>
      </w:r>
    </w:p>
    <w:p w14:paraId="1997AE7E" w14:textId="214D8264" w:rsidR="004C6A00" w:rsidRDefault="004C6A00" w:rsidP="004C6A00">
      <w:pPr>
        <w:pStyle w:val="ad"/>
      </w:pPr>
      <w:bookmarkStart w:id="28" w:name="_Ref205584889"/>
      <w:r>
        <w:t xml:space="preserve">Figure </w:t>
      </w:r>
      <w:r>
        <w:fldChar w:fldCharType="begin"/>
      </w:r>
      <w:r>
        <w:instrText>SEQ Figure \* ARABIC</w:instrText>
      </w:r>
      <w:r>
        <w:fldChar w:fldCharType="separate"/>
      </w:r>
      <w:r w:rsidR="007444F4">
        <w:rPr>
          <w:noProof/>
        </w:rPr>
        <w:t>5</w:t>
      </w:r>
      <w:r>
        <w:fldChar w:fldCharType="end"/>
      </w:r>
      <w:bookmarkEnd w:id="28"/>
      <w:r>
        <w:rPr>
          <w:noProof/>
        </w:rPr>
        <w:t xml:space="preserve"> </w:t>
      </w:r>
      <w:r w:rsidRPr="0052401A">
        <w:rPr>
          <w:noProof/>
        </w:rPr>
        <w:t xml:space="preserve">Image of </w:t>
      </w:r>
      <w:r w:rsidR="00DF08D3">
        <w:rPr>
          <w:rFonts w:hint="eastAsia"/>
          <w:noProof/>
        </w:rPr>
        <w:t>R</w:t>
      </w:r>
      <w:r w:rsidRPr="0052401A">
        <w:rPr>
          <w:noProof/>
        </w:rPr>
        <w:t xml:space="preserve">eference </w:t>
      </w:r>
      <w:r w:rsidR="00DF08D3">
        <w:rPr>
          <w:rFonts w:hint="eastAsia"/>
          <w:noProof/>
        </w:rPr>
        <w:t>R</w:t>
      </w:r>
      <w:r w:rsidRPr="0052401A">
        <w:rPr>
          <w:noProof/>
        </w:rPr>
        <w:t xml:space="preserve">elationship in SBOM </w:t>
      </w:r>
      <w:r w:rsidR="00DF08D3">
        <w:rPr>
          <w:rFonts w:hint="eastAsia"/>
          <w:noProof/>
        </w:rPr>
        <w:t>F</w:t>
      </w:r>
      <w:r w:rsidRPr="0052401A">
        <w:rPr>
          <w:noProof/>
        </w:rPr>
        <w:t>ile</w:t>
      </w:r>
    </w:p>
    <w:p w14:paraId="0B1936E6" w14:textId="77777777" w:rsidR="00765A52" w:rsidRDefault="00765A52" w:rsidP="00765A52"/>
    <w:p w14:paraId="615BD850" w14:textId="73F79848" w:rsidR="00765A52" w:rsidRDefault="00EB3D34" w:rsidP="00025F40">
      <w:r w:rsidRPr="00EB3D34">
        <w:t>In this case, the contents (excerpt) of the SBOM files for T-Sample and B-Component are as follows:</w:t>
      </w:r>
    </w:p>
    <w:p w14:paraId="1B866F33" w14:textId="77777777" w:rsidR="00765A52" w:rsidRDefault="00765A52" w:rsidP="00765A52"/>
    <w:p w14:paraId="0F64ADDB" w14:textId="77777777" w:rsidR="00765A52" w:rsidRDefault="00765A52" w:rsidP="00765A52">
      <w:r>
        <w:rPr>
          <w:rFonts w:hint="eastAsia"/>
        </w:rPr>
        <w:t>T-Sample SBOM file</w:t>
      </w:r>
    </w:p>
    <w:p w14:paraId="246E521F"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DocumentName : T-Sample</w:t>
      </w:r>
    </w:p>
    <w:p w14:paraId="37514581"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Creator: Organization: T Company, Ltd.</w:t>
      </w:r>
    </w:p>
    <w:p w14:paraId="43E44253" w14:textId="77777777" w:rsidR="00765A52" w:rsidRPr="002F4C4E" w:rsidRDefault="00765A52" w:rsidP="00765A52">
      <w:pPr>
        <w:pBdr>
          <w:top w:val="single" w:sz="4" w:space="1" w:color="auto"/>
          <w:left w:val="single" w:sz="4" w:space="4" w:color="auto"/>
          <w:bottom w:val="single" w:sz="4" w:space="1" w:color="auto"/>
          <w:right w:val="single" w:sz="4" w:space="4" w:color="auto"/>
        </w:pBdr>
        <w:rPr>
          <w:sz w:val="18"/>
          <w:szCs w:val="18"/>
        </w:rPr>
      </w:pPr>
      <w:r w:rsidRPr="002F4C4E">
        <w:rPr>
          <w:sz w:val="18"/>
          <w:szCs w:val="18"/>
        </w:rPr>
        <w:t>## 2.4 Primary Component (described by the SBOM)</w:t>
      </w:r>
    </w:p>
    <w:p w14:paraId="26D1498A"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PackageName : T-Sample</w:t>
      </w:r>
    </w:p>
    <w:p w14:paraId="45FEEF60" w14:textId="77777777" w:rsidR="00765A52" w:rsidRPr="002F4C4E" w:rsidRDefault="00765A52" w:rsidP="00765A52">
      <w:pPr>
        <w:pBdr>
          <w:top w:val="single" w:sz="4" w:space="1" w:color="auto"/>
          <w:left w:val="single" w:sz="4" w:space="4" w:color="auto"/>
          <w:bottom w:val="single" w:sz="4" w:space="1" w:color="auto"/>
          <w:right w:val="single" w:sz="4" w:space="4" w:color="auto"/>
        </w:pBdr>
        <w:rPr>
          <w:sz w:val="18"/>
          <w:szCs w:val="18"/>
        </w:rPr>
      </w:pPr>
      <w:r w:rsidRPr="002F4C4E">
        <w:rPr>
          <w:sz w:val="18"/>
          <w:szCs w:val="18"/>
        </w:rPr>
        <w:t>SPDXID: SPDXRef-c1b604ed-8505-e4da-b1df-dce3d713cd96</w:t>
      </w:r>
    </w:p>
    <w:p w14:paraId="60321136"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PackageSupplier : Organization: T Company</w:t>
      </w:r>
    </w:p>
    <w:p w14:paraId="7BCB2E90"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Relationship: SPDXRef -DOCUMENT DESCRIBES SPDXRef-c1b604ed-8505-e4da-b1df-dce3d713cd96</w:t>
      </w:r>
    </w:p>
    <w:p w14:paraId="3CC6445F" w14:textId="77777777" w:rsidR="00765A52" w:rsidRPr="002F4C4E" w:rsidRDefault="00765A52" w:rsidP="00765A52">
      <w:pPr>
        <w:pBdr>
          <w:top w:val="single" w:sz="4" w:space="1" w:color="auto"/>
          <w:left w:val="single" w:sz="4" w:space="4" w:color="auto"/>
          <w:bottom w:val="single" w:sz="4" w:space="1" w:color="auto"/>
          <w:right w:val="single" w:sz="4" w:space="4" w:color="auto"/>
        </w:pBdr>
        <w:rPr>
          <w:sz w:val="18"/>
          <w:szCs w:val="18"/>
        </w:rPr>
      </w:pPr>
      <w:r w:rsidRPr="002F4C4E">
        <w:rPr>
          <w:sz w:val="18"/>
          <w:szCs w:val="18"/>
        </w:rPr>
        <w:t>Relationship: SPDXRef-c1b604ed-8505-e4da-b1df-dce3d713cd96 CONTAINS NONE</w:t>
      </w:r>
    </w:p>
    <w:p w14:paraId="1D39C64F" w14:textId="524CFF03" w:rsidR="00765A52" w:rsidRDefault="00F4224A"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 xml:space="preserve">PackageFileName </w:t>
      </w:r>
      <w:r w:rsidR="00765A52" w:rsidRPr="2BD94B8C">
        <w:rPr>
          <w:sz w:val="18"/>
          <w:szCs w:val="18"/>
          <w:lang w:val="en-US"/>
        </w:rPr>
        <w:t>: T-Sample.exe</w:t>
      </w:r>
    </w:p>
    <w:p w14:paraId="409366C3" w14:textId="1441AE4F" w:rsidR="00234F22" w:rsidRPr="002F4C4E" w:rsidRDefault="00234F2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PackageCopyrightText : (C) 2025 T Company.</w:t>
      </w:r>
    </w:p>
    <w:p w14:paraId="4C79775A" w14:textId="77777777" w:rsidR="00765A52" w:rsidRPr="002F4C4E" w:rsidRDefault="00765A52" w:rsidP="00765A52">
      <w:pPr>
        <w:pBdr>
          <w:top w:val="single" w:sz="4" w:space="1" w:color="auto"/>
          <w:left w:val="single" w:sz="4" w:space="4" w:color="auto"/>
          <w:bottom w:val="single" w:sz="4" w:space="1" w:color="auto"/>
          <w:right w:val="single" w:sz="4" w:space="4" w:color="auto"/>
        </w:pBdr>
        <w:rPr>
          <w:sz w:val="18"/>
          <w:szCs w:val="18"/>
        </w:rPr>
      </w:pPr>
      <w:r w:rsidRPr="002F4C4E">
        <w:rPr>
          <w:sz w:val="18"/>
          <w:szCs w:val="18"/>
        </w:rPr>
        <w:t>## 2.4 All-Levels Components</w:t>
      </w:r>
    </w:p>
    <w:p w14:paraId="6AE48971"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PackageName : A-Component</w:t>
      </w:r>
    </w:p>
    <w:p w14:paraId="5C799468" w14:textId="77777777" w:rsidR="00765A52" w:rsidRPr="002F4C4E" w:rsidRDefault="00765A52" w:rsidP="00765A52">
      <w:pPr>
        <w:pBdr>
          <w:top w:val="single" w:sz="4" w:space="1" w:color="auto"/>
          <w:left w:val="single" w:sz="4" w:space="4" w:color="auto"/>
          <w:bottom w:val="single" w:sz="4" w:space="1" w:color="auto"/>
          <w:right w:val="single" w:sz="4" w:space="4" w:color="auto"/>
        </w:pBdr>
        <w:rPr>
          <w:sz w:val="18"/>
          <w:szCs w:val="18"/>
        </w:rPr>
      </w:pPr>
      <w:r w:rsidRPr="002F4C4E">
        <w:rPr>
          <w:sz w:val="18"/>
          <w:szCs w:val="18"/>
        </w:rPr>
        <w:t>SPDXID: SPDXRef-95869ba9-5659-646c-17f3-2f885cb82ea0</w:t>
      </w:r>
    </w:p>
    <w:p w14:paraId="3F3F4A66"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PackageSupplier : Organization: A Company</w:t>
      </w:r>
    </w:p>
    <w:p w14:paraId="7A16051E" w14:textId="77777777" w:rsidR="00765A52" w:rsidRPr="001A53AE" w:rsidRDefault="00765A52" w:rsidP="00765A52">
      <w:pPr>
        <w:pBdr>
          <w:top w:val="single" w:sz="4" w:space="1" w:color="auto"/>
          <w:left w:val="single" w:sz="4" w:space="4" w:color="auto"/>
          <w:bottom w:val="single" w:sz="4" w:space="1" w:color="auto"/>
          <w:right w:val="single" w:sz="4" w:space="4" w:color="auto"/>
        </w:pBdr>
        <w:rPr>
          <w:b/>
          <w:bCs/>
          <w:sz w:val="18"/>
          <w:szCs w:val="18"/>
        </w:rPr>
      </w:pPr>
      <w:r w:rsidRPr="001A53AE">
        <w:rPr>
          <w:b/>
          <w:bCs/>
          <w:sz w:val="18"/>
          <w:szCs w:val="18"/>
        </w:rPr>
        <w:t>Relationship: SPDXRef-c1b604ed-8505-e4da-b1df-dce3d713cd96 CONTAINS SPDXRef-95869ba9-5659-646c-17f3-2f885cb82ea0</w:t>
      </w:r>
    </w:p>
    <w:p w14:paraId="39CF367A" w14:textId="77777777" w:rsidR="00765A52" w:rsidRPr="002F4C4E" w:rsidRDefault="00765A52" w:rsidP="00765A52">
      <w:pPr>
        <w:pBdr>
          <w:top w:val="single" w:sz="4" w:space="1" w:color="auto"/>
          <w:left w:val="single" w:sz="4" w:space="4" w:color="auto"/>
          <w:bottom w:val="single" w:sz="4" w:space="1" w:color="auto"/>
          <w:right w:val="single" w:sz="4" w:space="4" w:color="auto"/>
        </w:pBdr>
        <w:rPr>
          <w:sz w:val="18"/>
          <w:szCs w:val="18"/>
        </w:rPr>
      </w:pPr>
      <w:r w:rsidRPr="002F4C4E">
        <w:rPr>
          <w:sz w:val="18"/>
          <w:szCs w:val="18"/>
        </w:rPr>
        <w:t>Relationship: SPDXRef-95869ba9-5659-646c-17f3-2f885cb82ea0 CONTAINS NOASSERTION</w:t>
      </w:r>
      <w:r w:rsidRPr="002F4C4E">
        <w:rPr>
          <w:sz w:val="18"/>
          <w:szCs w:val="18"/>
        </w:rPr>
        <w:tab/>
      </w:r>
    </w:p>
    <w:p w14:paraId="5D69B36C" w14:textId="271AC26C" w:rsidR="00765A52" w:rsidRPr="002F4C4E" w:rsidRDefault="00F4224A"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 xml:space="preserve">PackageFileName </w:t>
      </w:r>
      <w:r w:rsidR="00765A52" w:rsidRPr="2BD94B8C">
        <w:rPr>
          <w:sz w:val="18"/>
          <w:szCs w:val="18"/>
          <w:lang w:val="en-US"/>
        </w:rPr>
        <w:t>: A-Component.lib</w:t>
      </w:r>
    </w:p>
    <w:p w14:paraId="3B150C8D"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PackageName : B-Component</w:t>
      </w:r>
    </w:p>
    <w:p w14:paraId="318F60A7" w14:textId="77777777" w:rsidR="00765A52" w:rsidRPr="002F4C4E" w:rsidRDefault="00765A52" w:rsidP="00765A52">
      <w:pPr>
        <w:pBdr>
          <w:top w:val="single" w:sz="4" w:space="1" w:color="auto"/>
          <w:left w:val="single" w:sz="4" w:space="4" w:color="auto"/>
          <w:bottom w:val="single" w:sz="4" w:space="1" w:color="auto"/>
          <w:right w:val="single" w:sz="4" w:space="4" w:color="auto"/>
        </w:pBdr>
        <w:rPr>
          <w:sz w:val="18"/>
          <w:szCs w:val="18"/>
        </w:rPr>
      </w:pPr>
      <w:r w:rsidRPr="002F4C4E">
        <w:rPr>
          <w:sz w:val="18"/>
          <w:szCs w:val="18"/>
        </w:rPr>
        <w:t>SPDXID: SPDXRef-420b980c-6a0a-e4cd-a72c-e3d6bd406f02</w:t>
      </w:r>
    </w:p>
    <w:p w14:paraId="647BC1EE"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PackageSupplier : Organization: B Company</w:t>
      </w:r>
    </w:p>
    <w:p w14:paraId="7ACBAA70" w14:textId="77777777" w:rsidR="00765A52" w:rsidRPr="001A53AE" w:rsidRDefault="00765A52" w:rsidP="00765A52">
      <w:pPr>
        <w:pBdr>
          <w:top w:val="single" w:sz="4" w:space="1" w:color="auto"/>
          <w:left w:val="single" w:sz="4" w:space="4" w:color="auto"/>
          <w:bottom w:val="single" w:sz="4" w:space="1" w:color="auto"/>
          <w:right w:val="single" w:sz="4" w:space="4" w:color="auto"/>
        </w:pBdr>
        <w:rPr>
          <w:b/>
          <w:bCs/>
          <w:sz w:val="18"/>
          <w:szCs w:val="18"/>
        </w:rPr>
      </w:pPr>
      <w:r w:rsidRPr="001A53AE">
        <w:rPr>
          <w:b/>
          <w:bCs/>
          <w:sz w:val="18"/>
          <w:szCs w:val="18"/>
        </w:rPr>
        <w:lastRenderedPageBreak/>
        <w:t>Relationship: SPDXRef-c1b604ed-8505-e4da-b1df-dce3d713cd96 CONTAINS SPDXRef-420b980c-6a0a-e4cd-a72c-e3d6bd406f02</w:t>
      </w:r>
    </w:p>
    <w:p w14:paraId="725688DD" w14:textId="77777777" w:rsidR="00765A52" w:rsidRPr="002F4C4E" w:rsidRDefault="00765A52" w:rsidP="00765A52">
      <w:pPr>
        <w:pBdr>
          <w:top w:val="single" w:sz="4" w:space="1" w:color="auto"/>
          <w:left w:val="single" w:sz="4" w:space="4" w:color="auto"/>
          <w:bottom w:val="single" w:sz="4" w:space="1" w:color="auto"/>
          <w:right w:val="single" w:sz="4" w:space="4" w:color="auto"/>
        </w:pBdr>
        <w:rPr>
          <w:sz w:val="18"/>
          <w:szCs w:val="18"/>
        </w:rPr>
      </w:pPr>
      <w:r w:rsidRPr="002F4C4E">
        <w:rPr>
          <w:sz w:val="18"/>
          <w:szCs w:val="18"/>
        </w:rPr>
        <w:t>Relationship: SPDXRef-420b980c-6a0a-e4cd-a72c-e3d6bd406f02 CONTAINS NOASSERTION</w:t>
      </w:r>
      <w:r w:rsidRPr="002F4C4E">
        <w:rPr>
          <w:sz w:val="18"/>
          <w:szCs w:val="18"/>
        </w:rPr>
        <w:tab/>
      </w:r>
    </w:p>
    <w:p w14:paraId="7CCD81FD" w14:textId="77777777"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PackageFileName : B- Component.iso</w:t>
      </w:r>
    </w:p>
    <w:p w14:paraId="7300C2EA" w14:textId="6BB0A362"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 xml:space="preserve">ExternalDocumentRef : DocmentRef-B-Component </w:t>
      </w:r>
      <w:r w:rsidR="00A4014D" w:rsidRPr="2BD94B8C">
        <w:rPr>
          <w:sz w:val="18"/>
          <w:szCs w:val="18"/>
          <w:lang w:val="en-US"/>
        </w:rPr>
        <w:t xml:space="preserve">- </w:t>
      </w:r>
      <w:r w:rsidRPr="2BD94B8C">
        <w:rPr>
          <w:sz w:val="18"/>
          <w:szCs w:val="18"/>
          <w:lang w:val="en-US"/>
        </w:rPr>
        <w:t>SBOM http://www.b.sbom SHA256: a799be4c01d8b123fd7634e6f25c8bce763213f265514c1c37781c856c352e85</w:t>
      </w:r>
    </w:p>
    <w:p w14:paraId="7F427C85" w14:textId="01488060" w:rsidR="00765A52" w:rsidRPr="002F4C4E"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 xml:space="preserve">Relationship: SPDXRef-420b980c-6a0a-e4cd-a72c-e3d6bd406f02 DESCRIBED_BY DocumentRef-B-Component </w:t>
      </w:r>
      <w:r w:rsidR="00A4014D" w:rsidRPr="2BD94B8C">
        <w:rPr>
          <w:sz w:val="18"/>
          <w:szCs w:val="18"/>
          <w:lang w:val="en-US"/>
        </w:rPr>
        <w:t xml:space="preserve">- </w:t>
      </w:r>
      <w:r w:rsidRPr="2BD94B8C">
        <w:rPr>
          <w:sz w:val="18"/>
          <w:szCs w:val="18"/>
          <w:lang w:val="en-US"/>
        </w:rPr>
        <w:t>SBOM:SPDXRef-DOCUMENT</w:t>
      </w:r>
    </w:p>
    <w:p w14:paraId="34B001B6" w14:textId="77777777" w:rsidR="00765A52" w:rsidRDefault="00765A52" w:rsidP="00765A52"/>
    <w:p w14:paraId="5F3E85A5" w14:textId="77777777" w:rsidR="00765A52" w:rsidRDefault="00765A52" w:rsidP="00765A52">
      <w:r>
        <w:rPr>
          <w:rFonts w:hint="eastAsia"/>
        </w:rPr>
        <w:t>B-Component SBOM file</w:t>
      </w:r>
    </w:p>
    <w:p w14:paraId="7C9A05AC" w14:textId="77777777" w:rsidR="00765A52" w:rsidRPr="006E3976"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DocumentName : B-Component SBOM</w:t>
      </w:r>
    </w:p>
    <w:p w14:paraId="3BD8858E" w14:textId="77777777" w:rsidR="00765A52" w:rsidRPr="006E3976" w:rsidRDefault="00765A52" w:rsidP="00765A52">
      <w:pPr>
        <w:pBdr>
          <w:top w:val="single" w:sz="4" w:space="1" w:color="auto"/>
          <w:left w:val="single" w:sz="4" w:space="4" w:color="auto"/>
          <w:bottom w:val="single" w:sz="4" w:space="1" w:color="auto"/>
          <w:right w:val="single" w:sz="4" w:space="4" w:color="auto"/>
        </w:pBdr>
        <w:rPr>
          <w:sz w:val="18"/>
          <w:szCs w:val="18"/>
        </w:rPr>
      </w:pPr>
      <w:r w:rsidRPr="006E3976">
        <w:rPr>
          <w:sz w:val="18"/>
          <w:szCs w:val="18"/>
        </w:rPr>
        <w:t>Creator: Organization: B Company, Ltd.</w:t>
      </w:r>
    </w:p>
    <w:p w14:paraId="7C886BFA" w14:textId="77777777" w:rsidR="00765A52" w:rsidRPr="006E3976" w:rsidRDefault="00765A52" w:rsidP="00765A52">
      <w:pPr>
        <w:pBdr>
          <w:top w:val="single" w:sz="4" w:space="1" w:color="auto"/>
          <w:left w:val="single" w:sz="4" w:space="4" w:color="auto"/>
          <w:bottom w:val="single" w:sz="4" w:space="1" w:color="auto"/>
          <w:right w:val="single" w:sz="4" w:space="4" w:color="auto"/>
        </w:pBdr>
        <w:rPr>
          <w:sz w:val="18"/>
          <w:szCs w:val="18"/>
        </w:rPr>
      </w:pPr>
      <w:r w:rsidRPr="006E3976">
        <w:rPr>
          <w:sz w:val="18"/>
          <w:szCs w:val="18"/>
        </w:rPr>
        <w:t>## 2.4 Primary Component (described by the SBOM)</w:t>
      </w:r>
    </w:p>
    <w:p w14:paraId="18A35C65" w14:textId="77777777" w:rsidR="00765A52" w:rsidRPr="006E3976"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PackageName : B-Component</w:t>
      </w:r>
    </w:p>
    <w:p w14:paraId="4E1C4ADC" w14:textId="77777777" w:rsidR="00765A52" w:rsidRPr="006E3976" w:rsidRDefault="00765A52" w:rsidP="00765A52">
      <w:pPr>
        <w:pBdr>
          <w:top w:val="single" w:sz="4" w:space="1" w:color="auto"/>
          <w:left w:val="single" w:sz="4" w:space="4" w:color="auto"/>
          <w:bottom w:val="single" w:sz="4" w:space="1" w:color="auto"/>
          <w:right w:val="single" w:sz="4" w:space="4" w:color="auto"/>
        </w:pBdr>
        <w:rPr>
          <w:sz w:val="18"/>
          <w:szCs w:val="18"/>
        </w:rPr>
      </w:pPr>
      <w:r w:rsidRPr="006E3976">
        <w:rPr>
          <w:sz w:val="18"/>
          <w:szCs w:val="18"/>
        </w:rPr>
        <w:t>SPDXID: SPDXRef-8ff4a961-c5a9-b275-80da-e6c7f5a8d0a9</w:t>
      </w:r>
    </w:p>
    <w:p w14:paraId="2E70AE4B" w14:textId="77777777" w:rsidR="00765A52" w:rsidRPr="006E3976"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PackageSupplier : Organization: B Company</w:t>
      </w:r>
    </w:p>
    <w:p w14:paraId="33DB3AF4" w14:textId="77777777" w:rsidR="00765A52" w:rsidRPr="006E3976"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Relationship: SPDXRef -DOCUMENT DESCRIBES SPDXRef-8ff4a961-c5a9-b275-80da-e6c7f5a8d0a9</w:t>
      </w:r>
    </w:p>
    <w:p w14:paraId="7C7175F5" w14:textId="77777777" w:rsidR="00765A52" w:rsidRPr="006E3976" w:rsidRDefault="00765A52" w:rsidP="00765A52">
      <w:pPr>
        <w:pBdr>
          <w:top w:val="single" w:sz="4" w:space="1" w:color="auto"/>
          <w:left w:val="single" w:sz="4" w:space="4" w:color="auto"/>
          <w:bottom w:val="single" w:sz="4" w:space="1" w:color="auto"/>
          <w:right w:val="single" w:sz="4" w:space="4" w:color="auto"/>
        </w:pBdr>
        <w:rPr>
          <w:sz w:val="18"/>
          <w:szCs w:val="18"/>
        </w:rPr>
      </w:pPr>
      <w:r w:rsidRPr="006E3976">
        <w:rPr>
          <w:sz w:val="18"/>
          <w:szCs w:val="18"/>
        </w:rPr>
        <w:t>Relationship: SPDXRef-8ff4a961-c5a9-b275-80da-e6c7f5a8d0a9 CONTAINS NONE</w:t>
      </w:r>
    </w:p>
    <w:p w14:paraId="27C7379C" w14:textId="77777777" w:rsidR="00765A52"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PackageFileName : B- Component.iso</w:t>
      </w:r>
    </w:p>
    <w:p w14:paraId="099C400D" w14:textId="043040FC" w:rsidR="00A707A3" w:rsidRPr="006E3976" w:rsidRDefault="00A707A3"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PackageCopyrightText : (C) 2025 B Company.</w:t>
      </w:r>
    </w:p>
    <w:p w14:paraId="20AD1C0A" w14:textId="77777777" w:rsidR="00765A52" w:rsidRPr="006E3976" w:rsidRDefault="00765A52" w:rsidP="00765A52">
      <w:pPr>
        <w:pBdr>
          <w:top w:val="single" w:sz="4" w:space="1" w:color="auto"/>
          <w:left w:val="single" w:sz="4" w:space="4" w:color="auto"/>
          <w:bottom w:val="single" w:sz="4" w:space="1" w:color="auto"/>
          <w:right w:val="single" w:sz="4" w:space="4" w:color="auto"/>
        </w:pBdr>
        <w:rPr>
          <w:sz w:val="18"/>
          <w:szCs w:val="18"/>
        </w:rPr>
      </w:pPr>
      <w:r w:rsidRPr="006E3976">
        <w:rPr>
          <w:sz w:val="18"/>
          <w:szCs w:val="18"/>
        </w:rPr>
        <w:t>## 2.4 All-Levels Components</w:t>
      </w:r>
    </w:p>
    <w:p w14:paraId="2C19603C" w14:textId="77777777" w:rsidR="00765A52" w:rsidRPr="006E3976"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PackageName : C-OSS-Component</w:t>
      </w:r>
    </w:p>
    <w:p w14:paraId="648DA4E7" w14:textId="77777777" w:rsidR="00765A52" w:rsidRPr="006E3976" w:rsidRDefault="00765A52" w:rsidP="00765A52">
      <w:pPr>
        <w:pBdr>
          <w:top w:val="single" w:sz="4" w:space="1" w:color="auto"/>
          <w:left w:val="single" w:sz="4" w:space="4" w:color="auto"/>
          <w:bottom w:val="single" w:sz="4" w:space="1" w:color="auto"/>
          <w:right w:val="single" w:sz="4" w:space="4" w:color="auto"/>
        </w:pBdr>
        <w:rPr>
          <w:sz w:val="18"/>
          <w:szCs w:val="18"/>
        </w:rPr>
      </w:pPr>
      <w:r w:rsidRPr="006E3976">
        <w:rPr>
          <w:sz w:val="18"/>
          <w:szCs w:val="18"/>
        </w:rPr>
        <w:t>SPDXID: SPDXRef-47bbd860-11af-2a57-2210-a039bf50fde3</w:t>
      </w:r>
    </w:p>
    <w:p w14:paraId="28FC1A38" w14:textId="77777777" w:rsidR="00765A52" w:rsidRPr="006E3976"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PackageSupplier : Organization: C Community</w:t>
      </w:r>
    </w:p>
    <w:p w14:paraId="6A86AA30" w14:textId="77777777" w:rsidR="00765A52" w:rsidRPr="006E3976" w:rsidRDefault="00765A52" w:rsidP="00765A52">
      <w:pPr>
        <w:pBdr>
          <w:top w:val="single" w:sz="4" w:space="1" w:color="auto"/>
          <w:left w:val="single" w:sz="4" w:space="4" w:color="auto"/>
          <w:bottom w:val="single" w:sz="4" w:space="1" w:color="auto"/>
          <w:right w:val="single" w:sz="4" w:space="4" w:color="auto"/>
        </w:pBdr>
        <w:rPr>
          <w:b/>
          <w:bCs/>
          <w:sz w:val="18"/>
          <w:szCs w:val="18"/>
        </w:rPr>
      </w:pPr>
      <w:r w:rsidRPr="006E3976">
        <w:rPr>
          <w:b/>
          <w:bCs/>
          <w:sz w:val="18"/>
          <w:szCs w:val="18"/>
        </w:rPr>
        <w:t>Relationship: SPDXRef-8ff4a961-c5a9-b275-80da-e6c7f5a8d0a9 CONTAINS SPDXRef-47bbd860-11af-2a57-2210-a039bf50fde3</w:t>
      </w:r>
    </w:p>
    <w:p w14:paraId="4B3BD717" w14:textId="77777777" w:rsidR="00765A52" w:rsidRPr="006E3976" w:rsidRDefault="00765A52" w:rsidP="00765A52">
      <w:pPr>
        <w:pBdr>
          <w:top w:val="single" w:sz="4" w:space="1" w:color="auto"/>
          <w:left w:val="single" w:sz="4" w:space="4" w:color="auto"/>
          <w:bottom w:val="single" w:sz="4" w:space="1" w:color="auto"/>
          <w:right w:val="single" w:sz="4" w:space="4" w:color="auto"/>
        </w:pBdr>
        <w:rPr>
          <w:sz w:val="18"/>
          <w:szCs w:val="18"/>
        </w:rPr>
      </w:pPr>
      <w:r w:rsidRPr="006E3976">
        <w:rPr>
          <w:sz w:val="18"/>
          <w:szCs w:val="18"/>
        </w:rPr>
        <w:t>Relationship: SPDXRef-47bbd860-11af-2a57-2210-a039bf50fde3 CONTAINS NOASSERTION</w:t>
      </w:r>
      <w:r w:rsidRPr="006E3976">
        <w:rPr>
          <w:sz w:val="18"/>
          <w:szCs w:val="18"/>
        </w:rPr>
        <w:tab/>
      </w:r>
    </w:p>
    <w:p w14:paraId="51B77D86" w14:textId="77777777" w:rsidR="00765A52" w:rsidRPr="006E3976"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PackageFileName : C- Component.pkg</w:t>
      </w:r>
    </w:p>
    <w:p w14:paraId="0757544D" w14:textId="77777777" w:rsidR="00765A52" w:rsidRPr="006E3976" w:rsidRDefault="00765A52" w:rsidP="2BD94B8C">
      <w:pPr>
        <w:pBdr>
          <w:top w:val="single" w:sz="4" w:space="1" w:color="auto"/>
          <w:left w:val="single" w:sz="4" w:space="4" w:color="auto"/>
          <w:bottom w:val="single" w:sz="4" w:space="1" w:color="auto"/>
          <w:right w:val="single" w:sz="4" w:space="4" w:color="auto"/>
        </w:pBdr>
        <w:rPr>
          <w:sz w:val="18"/>
          <w:szCs w:val="18"/>
          <w:lang w:val="en-US"/>
        </w:rPr>
      </w:pPr>
      <w:r w:rsidRPr="2BD94B8C">
        <w:rPr>
          <w:sz w:val="18"/>
          <w:szCs w:val="18"/>
          <w:lang w:val="en-US"/>
        </w:rPr>
        <w:t>PackageChecksum : SHA256: 9c50067a4da56808c6cfe11d6b71e1507c6115d2c22004ad7d3f6d4409367358</w:t>
      </w:r>
    </w:p>
    <w:p w14:paraId="4A83E52C" w14:textId="77777777" w:rsidR="00765A52" w:rsidRPr="00C3501E" w:rsidRDefault="00765A52" w:rsidP="002E2027"/>
    <w:p w14:paraId="74287331" w14:textId="78AA4D87" w:rsidR="00E810A7" w:rsidRDefault="00E810A7" w:rsidP="002E2027">
      <w:pPr>
        <w:pStyle w:val="3"/>
      </w:pPr>
      <w:r>
        <w:rPr>
          <w:rFonts w:hint="eastAsia"/>
        </w:rPr>
        <w:t>SBOM Request</w:t>
      </w:r>
    </w:p>
    <w:p w14:paraId="30608733" w14:textId="264E51E8" w:rsidR="00E810A7" w:rsidRDefault="007D12C2" w:rsidP="00E810A7">
      <w:r w:rsidRPr="2BD94B8C">
        <w:rPr>
          <w:lang w:val="en-US"/>
        </w:rPr>
        <w:t>(Additional information will be added in due course)</w:t>
      </w:r>
    </w:p>
    <w:p w14:paraId="16E395BB" w14:textId="4AA698E4" w:rsidR="00E810A7" w:rsidRDefault="00E810A7" w:rsidP="002E2027">
      <w:pPr>
        <w:pStyle w:val="3"/>
      </w:pPr>
      <w:r>
        <w:rPr>
          <w:rFonts w:hint="eastAsia"/>
        </w:rPr>
        <w:t>Generation of SBOM</w:t>
      </w:r>
    </w:p>
    <w:p w14:paraId="0750B0CB" w14:textId="77777777" w:rsidR="007D12C2" w:rsidRDefault="007D12C2" w:rsidP="007D12C2">
      <w:r w:rsidRPr="2BD94B8C">
        <w:rPr>
          <w:lang w:val="en-US"/>
        </w:rPr>
        <w:t>(Additional information will be added in due course)</w:t>
      </w:r>
    </w:p>
    <w:p w14:paraId="47A8D56F" w14:textId="77777777" w:rsidR="00E810A7" w:rsidRDefault="00E810A7" w:rsidP="00E810A7"/>
    <w:p w14:paraId="032E021A" w14:textId="28827AE8" w:rsidR="00E810A7" w:rsidRPr="00737085" w:rsidRDefault="00E810A7" w:rsidP="002E2027">
      <w:pPr>
        <w:pStyle w:val="3"/>
      </w:pPr>
      <w:r>
        <w:rPr>
          <w:rFonts w:hint="eastAsia"/>
        </w:rPr>
        <w:t>Operational methods for using SBOM</w:t>
      </w:r>
    </w:p>
    <w:p w14:paraId="3D9B1B96" w14:textId="77777777" w:rsidR="007D12C2" w:rsidRDefault="007D12C2" w:rsidP="007D12C2">
      <w:r w:rsidRPr="2BD94B8C">
        <w:rPr>
          <w:lang w:val="en-US"/>
        </w:rPr>
        <w:t>(Additional information will be added in due course)</w:t>
      </w:r>
    </w:p>
    <w:p w14:paraId="1BFA389D" w14:textId="77777777" w:rsidR="006A00D5" w:rsidRDefault="006A00D5" w:rsidP="00E01BD2"/>
    <w:p w14:paraId="53EC7C6C" w14:textId="77777777" w:rsidR="000E4F8A" w:rsidRDefault="000E4F8A">
      <w:pPr>
        <w:widowControl/>
        <w:snapToGrid/>
        <w:spacing w:after="160" w:line="259" w:lineRule="auto"/>
        <w:rPr>
          <w:b/>
          <w:bCs/>
          <w:sz w:val="32"/>
          <w:szCs w:val="36"/>
        </w:rPr>
      </w:pPr>
      <w:r>
        <w:br w:type="page"/>
      </w:r>
    </w:p>
    <w:p w14:paraId="42594821" w14:textId="72422233" w:rsidR="007D59C8" w:rsidRDefault="007D59C8" w:rsidP="007D59C8">
      <w:pPr>
        <w:pStyle w:val="1"/>
      </w:pPr>
      <w:bookmarkStart w:id="29" w:name="_Toc203603782"/>
      <w:bookmarkStart w:id="30" w:name="_Toc221482242"/>
      <w:r>
        <w:rPr>
          <w:rFonts w:hint="eastAsia"/>
        </w:rPr>
        <w:lastRenderedPageBreak/>
        <w:t xml:space="preserve">SBOM-related </w:t>
      </w:r>
      <w:r w:rsidR="00EB3D34">
        <w:rPr>
          <w:rFonts w:hint="eastAsia"/>
        </w:rPr>
        <w:t>R</w:t>
      </w:r>
      <w:r>
        <w:rPr>
          <w:rFonts w:hint="eastAsia"/>
        </w:rPr>
        <w:t xml:space="preserve">egulations and </w:t>
      </w:r>
      <w:r w:rsidR="00EB3D34">
        <w:rPr>
          <w:rFonts w:hint="eastAsia"/>
        </w:rPr>
        <w:t>I</w:t>
      </w:r>
      <w:r>
        <w:rPr>
          <w:rFonts w:hint="eastAsia"/>
        </w:rPr>
        <w:t xml:space="preserve">ndustry </w:t>
      </w:r>
      <w:r w:rsidR="00EB3D34">
        <w:rPr>
          <w:rFonts w:hint="eastAsia"/>
        </w:rPr>
        <w:t>S</w:t>
      </w:r>
      <w:r>
        <w:rPr>
          <w:rFonts w:hint="eastAsia"/>
        </w:rPr>
        <w:t>tandards</w:t>
      </w:r>
      <w:bookmarkEnd w:id="29"/>
      <w:bookmarkEnd w:id="30"/>
    </w:p>
    <w:p w14:paraId="7630EE94" w14:textId="37C7B4FA" w:rsidR="007D59C8" w:rsidRDefault="007D59C8" w:rsidP="007D59C8">
      <w:pPr>
        <w:pStyle w:val="2"/>
      </w:pPr>
      <w:bookmarkStart w:id="31" w:name="_Toc203603783"/>
      <w:bookmarkStart w:id="32" w:name="_Toc221482243"/>
      <w:r>
        <w:rPr>
          <w:rFonts w:hint="eastAsia"/>
        </w:rPr>
        <w:t xml:space="preserve">Situation in </w:t>
      </w:r>
      <w:r w:rsidR="00F27483">
        <w:rPr>
          <w:rFonts w:hint="eastAsia"/>
        </w:rPr>
        <w:t>E</w:t>
      </w:r>
      <w:r>
        <w:rPr>
          <w:rFonts w:hint="eastAsia"/>
        </w:rPr>
        <w:t xml:space="preserve">ach </w:t>
      </w:r>
      <w:r w:rsidR="00F27483">
        <w:rPr>
          <w:rFonts w:hint="eastAsia"/>
        </w:rPr>
        <w:t>C</w:t>
      </w:r>
      <w:r>
        <w:rPr>
          <w:rFonts w:hint="eastAsia"/>
        </w:rPr>
        <w:t>ountry</w:t>
      </w:r>
      <w:bookmarkEnd w:id="31"/>
      <w:bookmarkEnd w:id="32"/>
    </w:p>
    <w:p w14:paraId="4E3DA6BD" w14:textId="77777777" w:rsidR="007D59C8" w:rsidRDefault="007D59C8" w:rsidP="007D59C8">
      <w:pPr>
        <w:pStyle w:val="3"/>
      </w:pPr>
      <w:r>
        <w:rPr>
          <w:rFonts w:hint="eastAsia"/>
        </w:rPr>
        <w:t>Trends in the United States</w:t>
      </w:r>
    </w:p>
    <w:p w14:paraId="2E328DFB" w14:textId="119B26C0" w:rsidR="007D59C8" w:rsidRDefault="00F27483" w:rsidP="007D59C8">
      <w:pPr>
        <w:rPr>
          <w:lang w:val="en-US"/>
        </w:rPr>
      </w:pPr>
      <w:r w:rsidRPr="00F27483">
        <w:rPr>
          <w:lang w:val="en-US"/>
        </w:rPr>
        <w:t>The US government has been actively promoting SBOM since 2018. The automotive industry is primarily regulated by the Department of Transportation, but is influenced by policies and requirements from other agencies.</w:t>
      </w:r>
    </w:p>
    <w:p w14:paraId="6CD0DB77" w14:textId="77777777" w:rsidR="00F27483" w:rsidRDefault="00F27483" w:rsidP="007D59C8"/>
    <w:p w14:paraId="647DB08C" w14:textId="77777777" w:rsidR="007D59C8" w:rsidRPr="0046625C" w:rsidRDefault="007D59C8" w:rsidP="007D59C8">
      <w:pPr>
        <w:rPr>
          <w:b/>
          <w:bCs/>
        </w:rPr>
      </w:pPr>
      <w:r w:rsidRPr="0046625C">
        <w:rPr>
          <w:b/>
          <w:bCs/>
        </w:rPr>
        <w:t>Department of Transportation - National Highway Traffic and Safety Administration</w:t>
      </w:r>
    </w:p>
    <w:p w14:paraId="44EAC6F2" w14:textId="548969DB" w:rsidR="007D59C8" w:rsidRDefault="00F27483" w:rsidP="007D59C8">
      <w:pPr>
        <w:ind w:firstLineChars="100" w:firstLine="220"/>
        <w:rPr>
          <w:lang w:val="en-US"/>
        </w:rPr>
      </w:pPr>
      <w:r w:rsidRPr="00F27483">
        <w:rPr>
          <w:lang w:val="en-US"/>
        </w:rPr>
        <w:t>While NHTSA does not explicitly require automakers to create and utilize SBOMs , in its September 2022 paper, “ Cybersecurity Best Practices In " Practices for the Safety of Modern Vehicles ," the paper introduces SBOM as a method for implementing detailed voluntary cybersecurity practices.</w:t>
      </w:r>
    </w:p>
    <w:p w14:paraId="0BA5F599" w14:textId="77777777" w:rsidR="00F27483" w:rsidRPr="0046625C" w:rsidRDefault="00F27483" w:rsidP="007D59C8">
      <w:pPr>
        <w:ind w:firstLineChars="100" w:firstLine="220"/>
      </w:pPr>
    </w:p>
    <w:p w14:paraId="7DDF14D1" w14:textId="77777777" w:rsidR="007D59C8" w:rsidRPr="00A47A28" w:rsidRDefault="007D59C8" w:rsidP="007D59C8">
      <w:pPr>
        <w:rPr>
          <w:b/>
          <w:bCs/>
        </w:rPr>
      </w:pPr>
      <w:r w:rsidRPr="00A47A28">
        <w:rPr>
          <w:b/>
          <w:bCs/>
        </w:rPr>
        <w:t>Cybersecurity and Infrastructure Security Administration</w:t>
      </w:r>
    </w:p>
    <w:p w14:paraId="722E8D22" w14:textId="217F671E" w:rsidR="007D59C8" w:rsidRDefault="00F27483" w:rsidP="007D59C8">
      <w:pPr>
        <w:ind w:firstLineChars="100" w:firstLine="220"/>
        <w:rPr>
          <w:lang w:val="en-US"/>
        </w:rPr>
      </w:pPr>
      <w:r w:rsidRPr="00F27483">
        <w:rPr>
          <w:lang w:val="en-US"/>
        </w:rPr>
        <w:t>CISA is the cybersecurity division of the U.S. Department of Homeland Security and the central agency promoting SBOM , providing guidance to the executive branch of the U.S. government on cybersecurity best practices. CISA is also the primary oversight agency for implementing cybersecurity -related policies ( EO: 14028 “Improving the Nation's Cybersecurity” , EO: 13636 “Improving Critical Infrastructure Cybersecurity” , PPD: 21 “ Critical Infrastructure Security and Resilience” , EO: 13960 “Promoting the Use of Trustworthy Artificial Intelligence in the Federal Government” ).</w:t>
      </w:r>
    </w:p>
    <w:p w14:paraId="35FE1956" w14:textId="77777777" w:rsidR="00F27483" w:rsidRDefault="00F27483" w:rsidP="007D59C8">
      <w:pPr>
        <w:ind w:firstLineChars="100" w:firstLine="220"/>
      </w:pPr>
    </w:p>
    <w:p w14:paraId="7EE95140" w14:textId="77777777" w:rsidR="007D59C8" w:rsidRPr="0046603D" w:rsidRDefault="007D59C8" w:rsidP="007D59C8">
      <w:pPr>
        <w:rPr>
          <w:b/>
          <w:bCs/>
        </w:rPr>
      </w:pPr>
      <w:r w:rsidRPr="0046603D">
        <w:rPr>
          <w:b/>
          <w:bCs/>
        </w:rPr>
        <w:t>Food and Drug Administration</w:t>
      </w:r>
    </w:p>
    <w:p w14:paraId="57DF06D9" w14:textId="005417A5" w:rsidR="007D59C8" w:rsidRDefault="007D59C8" w:rsidP="007D59C8">
      <w:pPr>
        <w:rPr>
          <w:lang w:val="en-US"/>
        </w:rPr>
      </w:pPr>
      <w:r w:rsidRPr="2BD94B8C">
        <w:rPr>
          <w:lang w:val="en-US"/>
        </w:rPr>
        <w:t xml:space="preserve">　</w:t>
      </w:r>
      <w:r w:rsidR="00A41AC7" w:rsidRPr="00A41AC7">
        <w:rPr>
          <w:lang w:val="en-US"/>
        </w:rPr>
        <w:t>The FDA, which regulates the medical device industry , was the first regulatory authority to require advanced cybersecurity features in the design, manufacture, and operation of regulated devices , and has mandated that SBOMs will be mandatory for FDA approval of all new medical devices starting in 2023. This is the first time that SBOMs have been mandated by regulation.</w:t>
      </w:r>
    </w:p>
    <w:p w14:paraId="08122975" w14:textId="77777777" w:rsidR="00A41AC7" w:rsidRDefault="00A41AC7" w:rsidP="007D59C8"/>
    <w:p w14:paraId="2216A3C0" w14:textId="77777777" w:rsidR="007D59C8" w:rsidRPr="00F51035" w:rsidRDefault="007D59C8" w:rsidP="007D59C8">
      <w:pPr>
        <w:rPr>
          <w:b/>
          <w:bCs/>
        </w:rPr>
      </w:pPr>
      <w:r w:rsidRPr="00F51035">
        <w:rPr>
          <w:b/>
          <w:bCs/>
        </w:rPr>
        <w:t>Department of Defense</w:t>
      </w:r>
    </w:p>
    <w:p w14:paraId="5994CC53" w14:textId="02EF6A9C" w:rsidR="007D59C8" w:rsidRDefault="00A41AC7" w:rsidP="00A41AC7">
      <w:pPr>
        <w:ind w:firstLineChars="50" w:firstLine="110"/>
      </w:pPr>
      <w:r w:rsidRPr="00A41AC7">
        <w:rPr>
          <w:lang w:val="en-US"/>
        </w:rPr>
        <w:t xml:space="preserve">The U.S. Department of Defense ( DoD) is a major purchaser of automotive products, including cars, trucks, military vehicles, and related software and equipment . The DoD has an extensive list of requirements for military and non-military equipment , including the Federal Acquisition Regulation, the Defense Federal Acquisition Regulation Supplement, and the Federal Risk and Authorization Management Program , which primarily covers cloud services , and emphasizes the need for SBOM as a critical element </w:t>
      </w:r>
      <w:r w:rsidRPr="00A41AC7">
        <w:rPr>
          <w:lang w:val="en-US"/>
        </w:rPr>
        <w:lastRenderedPageBreak/>
        <w:t>of cybersecurity supply chain risk management . While there are currently no regulations requiring SBOM , it is likely that they will be adopted in a proposal to add requirements to the FAR (information as of December 4, 2023 ).</w:t>
      </w:r>
    </w:p>
    <w:p w14:paraId="3C6F623F" w14:textId="3C6E2C22" w:rsidR="007D59C8" w:rsidRDefault="00A41AC7" w:rsidP="00A41AC7">
      <w:pPr>
        <w:rPr>
          <w:lang w:val="en-US"/>
        </w:rPr>
      </w:pPr>
      <w:r w:rsidRPr="00A41AC7">
        <w:rPr>
          <w:lang w:val="en-US"/>
        </w:rPr>
        <w:t>Based on these trends, the automotive industry must prepare for SBOM requirements for software products . While SBOM for vehicles and other cyber -physical systems is not explicitly addressed , it is likely that they will be required as DoD procurements increase.</w:t>
      </w:r>
    </w:p>
    <w:p w14:paraId="33F82836" w14:textId="77777777" w:rsidR="00A41AC7" w:rsidRDefault="00A41AC7" w:rsidP="00A41AC7"/>
    <w:p w14:paraId="1818D96A" w14:textId="77777777" w:rsidR="007D59C8" w:rsidRPr="00136EAF" w:rsidRDefault="007D59C8" w:rsidP="007D59C8">
      <w:pPr>
        <w:rPr>
          <w:b/>
          <w:bCs/>
        </w:rPr>
      </w:pPr>
      <w:r w:rsidRPr="00136EAF">
        <w:rPr>
          <w:b/>
          <w:bCs/>
        </w:rPr>
        <w:t>National Institute of Standards and Technology</w:t>
      </w:r>
    </w:p>
    <w:p w14:paraId="0C5978C6" w14:textId="1758818D" w:rsidR="007D59C8" w:rsidRDefault="007D59C8" w:rsidP="007D59C8">
      <w:pPr>
        <w:rPr>
          <w:lang w:val="en-US"/>
        </w:rPr>
      </w:pPr>
      <w:r w:rsidRPr="2BD94B8C">
        <w:rPr>
          <w:lang w:val="en-US"/>
        </w:rPr>
        <w:t xml:space="preserve">　</w:t>
      </w:r>
      <w:r w:rsidR="00D76543" w:rsidRPr="00D76543">
        <w:rPr>
          <w:lang w:val="en-US"/>
        </w:rPr>
        <w:t>NIST, part of the Department of Commerce , publishes standards for SBOM and other software and hardware cybersecurity features at the direction of the White House , which impact the automotive industry by defining specifications for regulations and requirements issued by other U.S. government agencies.</w:t>
      </w:r>
    </w:p>
    <w:p w14:paraId="68BEE973" w14:textId="77777777" w:rsidR="00D76543" w:rsidRDefault="00D76543" w:rsidP="007D59C8"/>
    <w:p w14:paraId="5F7AFF6C" w14:textId="77777777" w:rsidR="007D59C8" w:rsidRPr="00311DEB" w:rsidRDefault="007D59C8" w:rsidP="007D59C8">
      <w:pPr>
        <w:ind w:left="220" w:hangingChars="100" w:hanging="220"/>
      </w:pPr>
      <w:r w:rsidRPr="00311DEB">
        <w:rPr>
          <w:b/>
          <w:bCs/>
        </w:rPr>
        <w:t>Department of Energy</w:t>
      </w:r>
    </w:p>
    <w:p w14:paraId="0CA5B49E" w14:textId="582E8B63" w:rsidR="007D59C8" w:rsidRDefault="00BE51DC" w:rsidP="007D59C8">
      <w:pPr>
        <w:ind w:firstLineChars="100" w:firstLine="220"/>
        <w:rPr>
          <w:lang w:val="en-US"/>
        </w:rPr>
      </w:pPr>
      <w:r w:rsidRPr="00BE51DC">
        <w:rPr>
          <w:lang w:val="en-US"/>
        </w:rPr>
        <w:t>The electric power industry regulator, has clear national security implications and has adopted restrictive policies regarding information sharing outside the industry. Idaho National Labs is actively involved in developing and disseminating SBOM guidance for the energy industry . Certain portions of DoE guidance apply directly to the automotive industry, specifically including authority over the U.S. power grid, including charging stations for electric vehicles.</w:t>
      </w:r>
    </w:p>
    <w:p w14:paraId="6423AD2C" w14:textId="77777777" w:rsidR="00956DFF" w:rsidRDefault="00956DFF" w:rsidP="00956DFF">
      <w:pPr>
        <w:rPr>
          <w:rFonts w:hint="eastAsia"/>
        </w:rPr>
      </w:pPr>
    </w:p>
    <w:p w14:paraId="4C0ED7D5" w14:textId="77777777" w:rsidR="007D59C8" w:rsidRDefault="007D59C8" w:rsidP="007D59C8">
      <w:pPr>
        <w:rPr>
          <w:b/>
          <w:bCs/>
        </w:rPr>
      </w:pPr>
      <w:r w:rsidRPr="00393CEB">
        <w:rPr>
          <w:b/>
          <w:bCs/>
        </w:rPr>
        <w:t>Federal Communications Commission</w:t>
      </w:r>
    </w:p>
    <w:p w14:paraId="707AD653" w14:textId="7E895D3E" w:rsidR="007D59C8" w:rsidRDefault="00956DFF" w:rsidP="007D59C8">
      <w:pPr>
        <w:ind w:firstLineChars="100" w:firstLine="220"/>
        <w:rPr>
          <w:lang w:val="en-US"/>
        </w:rPr>
      </w:pPr>
      <w:r w:rsidRPr="00956DFF">
        <w:rPr>
          <w:lang w:val="en-US"/>
        </w:rPr>
        <w:t>The FCC administers the Cyber Trust Mark , which certifies compliance with minimum security and supply chain requirements for IoT devices (this program excludes automobiles and automotive equipment, as they are regulated by the NHTSA ).</w:t>
      </w:r>
    </w:p>
    <w:p w14:paraId="685BD155" w14:textId="77777777" w:rsidR="00956DFF" w:rsidRPr="00393CEB" w:rsidRDefault="00956DFF" w:rsidP="007D59C8">
      <w:pPr>
        <w:ind w:firstLineChars="100" w:firstLine="220"/>
      </w:pPr>
    </w:p>
    <w:p w14:paraId="337D2716" w14:textId="39B24C7F" w:rsidR="007D59C8" w:rsidRPr="00FC3A70" w:rsidRDefault="0081492D" w:rsidP="007D59C8">
      <w:pPr>
        <w:pStyle w:val="3"/>
      </w:pPr>
      <w:r w:rsidRPr="0081492D">
        <w:t>Trends in the Europe</w:t>
      </w:r>
    </w:p>
    <w:p w14:paraId="6351576C" w14:textId="77777777" w:rsidR="007D59C8" w:rsidRPr="00074AC6" w:rsidRDefault="007D59C8" w:rsidP="007D59C8">
      <w:pPr>
        <w:rPr>
          <w:b/>
          <w:bCs/>
        </w:rPr>
      </w:pPr>
      <w:r w:rsidRPr="00074AC6">
        <w:rPr>
          <w:b/>
          <w:bCs/>
        </w:rPr>
        <w:t>Cybersecurity Resilience Act and Related Regulations and Guidance</w:t>
      </w:r>
    </w:p>
    <w:p w14:paraId="4293C1AC" w14:textId="17978B9E" w:rsidR="007D59C8" w:rsidRDefault="007D59C8" w:rsidP="007D59C8">
      <w:pPr>
        <w:rPr>
          <w:lang w:val="en-US"/>
        </w:rPr>
      </w:pPr>
      <w:r w:rsidRPr="2BD94B8C">
        <w:rPr>
          <w:lang w:val="en-US"/>
        </w:rPr>
        <w:t xml:space="preserve">　</w:t>
      </w:r>
      <w:r w:rsidR="00A12EA3" w:rsidRPr="00A12EA3">
        <w:rPr>
          <w:lang w:val="en-US"/>
        </w:rPr>
        <w:t>The EU is expected to provisionally pass the CRA in early 2024, with it expected to become law in early 2027. It will require SBOMs for a wide range of products , but vehicles and certain other products are regulated by other rules and are currently exempt from the CRA.</w:t>
      </w:r>
    </w:p>
    <w:p w14:paraId="6AB68C33" w14:textId="77777777" w:rsidR="00703401" w:rsidRDefault="00703401" w:rsidP="007D59C8"/>
    <w:p w14:paraId="3979AB7E" w14:textId="77777777" w:rsidR="007D59C8" w:rsidRPr="00F255D3" w:rsidRDefault="007D59C8" w:rsidP="007D59C8">
      <w:pPr>
        <w:rPr>
          <w:b/>
          <w:bCs/>
        </w:rPr>
      </w:pPr>
      <w:r w:rsidRPr="00F255D3">
        <w:rPr>
          <w:b/>
          <w:bCs/>
        </w:rPr>
        <w:t>Federal Office for Information Security - Germany</w:t>
      </w:r>
    </w:p>
    <w:p w14:paraId="0BB4C99B" w14:textId="6D7CABF0" w:rsidR="007D59C8" w:rsidRDefault="00703401" w:rsidP="007D59C8">
      <w:pPr>
        <w:rPr>
          <w:lang w:val="en-US"/>
        </w:rPr>
      </w:pPr>
      <w:r w:rsidRPr="00703401">
        <w:rPr>
          <w:lang w:val="en-US"/>
        </w:rPr>
        <w:t xml:space="preserve">Germany's cybersecurity government agency, is considering SBOM as part of the CRA . BSI developed a vulnerability notification standard called CSAF , and the U.S. CISA and a private working group adopted CSAF as the primary format for the VEX program, which </w:t>
      </w:r>
      <w:r w:rsidRPr="00703401">
        <w:rPr>
          <w:lang w:val="en-US"/>
        </w:rPr>
        <w:lastRenderedPageBreak/>
        <w:t>allows suppliers to advise vendors of exploitability of vulnerabilities and provide remediation actions. SBOM, CSAF, and vulnerability data from the NVD enable end users to automate vulnerability processing and identify vulnerable components in their software inventory.</w:t>
      </w:r>
    </w:p>
    <w:p w14:paraId="5224A087" w14:textId="77777777" w:rsidR="00703401" w:rsidRDefault="00703401" w:rsidP="007D59C8"/>
    <w:p w14:paraId="31A70811" w14:textId="77777777" w:rsidR="007D59C8" w:rsidRPr="00FC3A70" w:rsidRDefault="007D59C8" w:rsidP="007D59C8">
      <w:pPr>
        <w:pStyle w:val="3"/>
      </w:pPr>
      <w:r>
        <w:rPr>
          <w:rFonts w:hint="eastAsia"/>
        </w:rPr>
        <w:t>Trends in Japan</w:t>
      </w:r>
    </w:p>
    <w:p w14:paraId="6FED35F6" w14:textId="77777777" w:rsidR="007D59C8" w:rsidRPr="00F255D3" w:rsidRDefault="007D59C8" w:rsidP="2BD94B8C">
      <w:pPr>
        <w:rPr>
          <w:b/>
          <w:bCs/>
          <w:lang w:val="en-US"/>
        </w:rPr>
      </w:pPr>
      <w:r w:rsidRPr="2BD94B8C">
        <w:rPr>
          <w:b/>
          <w:bCs/>
          <w:lang w:val="en-US"/>
        </w:rPr>
        <w:t>Ministry of Economy, Trade and Industry</w:t>
      </w:r>
    </w:p>
    <w:p w14:paraId="7A3C0AA3" w14:textId="3C1C349B" w:rsidR="007D59C8" w:rsidRDefault="00F506C9" w:rsidP="007D59C8">
      <w:r w:rsidRPr="00F506C9">
        <w:rPr>
          <w:lang w:val="en-US"/>
        </w:rPr>
        <w:t>METI has a strong interest in SBOM as part of its international standardization strategy, and METI will publish SBOM guidelines in 2023.</w:t>
      </w:r>
    </w:p>
    <w:p w14:paraId="6C70FB2F" w14:textId="77777777" w:rsidR="007D59C8" w:rsidRDefault="007D59C8" w:rsidP="007D59C8"/>
    <w:p w14:paraId="45613089" w14:textId="77777777" w:rsidR="007D59C8" w:rsidRDefault="007D59C8" w:rsidP="007D59C8">
      <w:pPr>
        <w:pStyle w:val="2"/>
      </w:pPr>
      <w:bookmarkStart w:id="33" w:name="_Toc203603784"/>
      <w:bookmarkStart w:id="34" w:name="_Toc221482244"/>
      <w:r>
        <w:rPr>
          <w:rFonts w:hint="eastAsia"/>
        </w:rPr>
        <w:t>Industry Trends</w:t>
      </w:r>
      <w:bookmarkEnd w:id="33"/>
      <w:bookmarkEnd w:id="34"/>
    </w:p>
    <w:p w14:paraId="3C8FD85A" w14:textId="77777777" w:rsidR="007D59C8" w:rsidRPr="004D337F" w:rsidRDefault="007D59C8" w:rsidP="007D59C8">
      <w:pPr>
        <w:pStyle w:val="3"/>
        <w:numPr>
          <w:ilvl w:val="0"/>
          <w:numId w:val="0"/>
        </w:numPr>
        <w:rPr>
          <w:b/>
          <w:bCs/>
        </w:rPr>
      </w:pPr>
      <w:r w:rsidRPr="004D337F">
        <w:rPr>
          <w:b/>
          <w:bCs/>
        </w:rPr>
        <w:t>Health Information Sharing and Analysis Center</w:t>
      </w:r>
    </w:p>
    <w:p w14:paraId="756BD3B4" w14:textId="797D2FB5" w:rsidR="007D59C8" w:rsidRDefault="007D59C8" w:rsidP="007D59C8">
      <w:pPr>
        <w:pStyle w:val="3"/>
        <w:numPr>
          <w:ilvl w:val="0"/>
          <w:numId w:val="0"/>
        </w:numPr>
        <w:rPr>
          <w:lang w:val="en-US"/>
        </w:rPr>
      </w:pPr>
      <w:r w:rsidRPr="2BD94B8C">
        <w:rPr>
          <w:lang w:val="en-US"/>
        </w:rPr>
        <w:t xml:space="preserve">　</w:t>
      </w:r>
      <w:r w:rsidR="00336F0F" w:rsidRPr="00336F0F">
        <w:rPr>
          <w:lang w:val="en-US"/>
        </w:rPr>
        <w:t>H-ISAC is conducting a long-term proof-of-concept (PoC) on the use of SBOMs between Medical Device Manufacturers Association members and Health Delivery Organizations ( HDOs, etc. ) . H-ISAC has also launched a pilot for an SBOM clearinghouse, where MDMA members can upload their SBOMs to a central, access-controlled database that is accessible to the U.S. FDA for compliance purposes and selectively accessible to their HDO customers.</w:t>
      </w:r>
    </w:p>
    <w:p w14:paraId="4DF40BD2" w14:textId="77777777" w:rsidR="00336F0F" w:rsidRPr="00336F0F" w:rsidRDefault="00336F0F" w:rsidP="00336F0F">
      <w:pPr>
        <w:rPr>
          <w:rFonts w:hint="eastAsia"/>
          <w:lang w:val="en-US"/>
        </w:rPr>
      </w:pPr>
    </w:p>
    <w:p w14:paraId="44A58685" w14:textId="77777777" w:rsidR="007D59C8" w:rsidRPr="00C704FC" w:rsidRDefault="007D59C8" w:rsidP="007D59C8">
      <w:pPr>
        <w:rPr>
          <w:b/>
          <w:bCs/>
        </w:rPr>
      </w:pPr>
      <w:r w:rsidRPr="00C704FC">
        <w:rPr>
          <w:b/>
          <w:bCs/>
        </w:rPr>
        <w:t>Energy - Public/Private Proof of Concept (Sponsored by US Department of Energy Idaho</w:t>
      </w:r>
    </w:p>
    <w:p w14:paraId="1D2665F9" w14:textId="7747253D" w:rsidR="007D59C8" w:rsidRDefault="00336F0F" w:rsidP="007D59C8">
      <w:pPr>
        <w:ind w:firstLineChars="100" w:firstLine="220"/>
        <w:rPr>
          <w:lang w:val="en-US"/>
        </w:rPr>
      </w:pPr>
      <w:r w:rsidRPr="00336F0F">
        <w:rPr>
          <w:lang w:val="en-US"/>
        </w:rPr>
        <w:t>Promoting SBOM PoC by electric power companies and others.</w:t>
      </w:r>
    </w:p>
    <w:p w14:paraId="04CA559A" w14:textId="77777777" w:rsidR="00336F0F" w:rsidRDefault="00336F0F" w:rsidP="007D59C8">
      <w:pPr>
        <w:ind w:firstLineChars="100" w:firstLine="220"/>
      </w:pPr>
    </w:p>
    <w:p w14:paraId="6522CA23" w14:textId="77777777" w:rsidR="007D59C8" w:rsidRPr="007C5703" w:rsidRDefault="007D59C8" w:rsidP="007D59C8">
      <w:pPr>
        <w:rPr>
          <w:b/>
          <w:bCs/>
        </w:rPr>
      </w:pPr>
      <w:r w:rsidRPr="007C5703">
        <w:rPr>
          <w:b/>
          <w:bCs/>
        </w:rPr>
        <w:t>Information and Communications Technology</w:t>
      </w:r>
    </w:p>
    <w:p w14:paraId="02B181E7" w14:textId="0DA37CC9" w:rsidR="007D59C8" w:rsidRDefault="007D59C8" w:rsidP="007D59C8">
      <w:r w:rsidRPr="2BD94B8C">
        <w:rPr>
          <w:lang w:val="en-US"/>
        </w:rPr>
        <w:t xml:space="preserve">　</w:t>
      </w:r>
      <w:r w:rsidR="001F2F6A" w:rsidRPr="001F2F6A">
        <w:rPr>
          <w:lang w:val="en-US"/>
        </w:rPr>
        <w:t>Red Hat 's comprehensive security information program including a new implementation of SBOM and VEX , Cisco's contributions to the US NTIA and CISA SBOM programs since 2018 , and Google's Android project 's explanation of the steps for creating an SBOM for developers and their approach to SBOM in the project.</w:t>
      </w:r>
    </w:p>
    <w:p w14:paraId="6ED11E95" w14:textId="77777777" w:rsidR="007D59C8" w:rsidRDefault="007D59C8" w:rsidP="007D59C8"/>
    <w:p w14:paraId="678F25A7" w14:textId="4E29BAB9" w:rsidR="007D59C8" w:rsidRDefault="00CA02DA" w:rsidP="007D59C8">
      <w:pPr>
        <w:pStyle w:val="2"/>
      </w:pPr>
      <w:bookmarkStart w:id="35" w:name="_Toc203603785"/>
      <w:bookmarkStart w:id="36" w:name="_Toc221482245"/>
      <w:r>
        <w:rPr>
          <w:rFonts w:hint="eastAsia"/>
        </w:rPr>
        <w:t>I</w:t>
      </w:r>
      <w:r w:rsidR="007D59C8">
        <w:rPr>
          <w:rFonts w:hint="eastAsia"/>
        </w:rPr>
        <w:t xml:space="preserve">ndustry </w:t>
      </w:r>
      <w:r>
        <w:rPr>
          <w:rFonts w:hint="eastAsia"/>
        </w:rPr>
        <w:t>S</w:t>
      </w:r>
      <w:r w:rsidR="007D59C8">
        <w:rPr>
          <w:rFonts w:hint="eastAsia"/>
        </w:rPr>
        <w:t>tandard</w:t>
      </w:r>
      <w:bookmarkEnd w:id="35"/>
      <w:bookmarkEnd w:id="36"/>
    </w:p>
    <w:p w14:paraId="79A45B3F" w14:textId="77777777" w:rsidR="007D59C8" w:rsidRPr="00A70371" w:rsidRDefault="007D59C8" w:rsidP="007D59C8">
      <w:pPr>
        <w:rPr>
          <w:b/>
          <w:bCs/>
        </w:rPr>
      </w:pPr>
      <w:r w:rsidRPr="00A70371">
        <w:rPr>
          <w:b/>
          <w:bCs/>
        </w:rPr>
        <w:t>Society of Automotive Engineers</w:t>
      </w:r>
    </w:p>
    <w:p w14:paraId="314D6916" w14:textId="68C8B8B4" w:rsidR="007D59C8" w:rsidRDefault="00CA02DA" w:rsidP="007D59C8">
      <w:pPr>
        <w:ind w:firstLineChars="100" w:firstLine="220"/>
        <w:rPr>
          <w:lang w:val="en-US"/>
        </w:rPr>
      </w:pPr>
      <w:r w:rsidRPr="00CA02DA">
        <w:rPr>
          <w:lang w:val="en-US"/>
        </w:rPr>
        <w:t xml:space="preserve">In January 2024, the Society of Automotive Engineers became the first standards body to consider SBOM for the automotive industry , and this effort, as a subtask force under the Vehicle Cybersecurity Systems Engineering Committee (TEVEES18A) , is actively collaborating with Auto-ISAC's SBOM project to harmonize standards and practices . SAE is also collaborating with ISO36 on several standards for the automotive and aviation industries , the most relevant of which is ISO/SAE 21434. SAE continues to collaborate </w:t>
      </w:r>
      <w:r w:rsidRPr="00CA02DA">
        <w:rPr>
          <w:lang w:val="en-US"/>
        </w:rPr>
        <w:lastRenderedPageBreak/>
        <w:t>with ISO on new versions of applicable standards and for the potential inclusion of SBOM in new versions of ISO/SAE 21434.</w:t>
      </w:r>
    </w:p>
    <w:p w14:paraId="242F4FFB" w14:textId="77777777" w:rsidR="00CA02DA" w:rsidRDefault="00CA02DA" w:rsidP="007D59C8">
      <w:pPr>
        <w:ind w:firstLineChars="100" w:firstLine="220"/>
      </w:pPr>
    </w:p>
    <w:p w14:paraId="01C54BBC" w14:textId="77777777" w:rsidR="007D59C8" w:rsidRPr="009F1BF3" w:rsidRDefault="007D59C8" w:rsidP="007D59C8">
      <w:pPr>
        <w:rPr>
          <w:b/>
          <w:bCs/>
        </w:rPr>
      </w:pPr>
      <w:r w:rsidRPr="009F1BF3">
        <w:rPr>
          <w:b/>
          <w:bCs/>
        </w:rPr>
        <w:t>International Organization for Standardization (ISO/SAE 21434, 5962:2021, TC 292/22373,26262)</w:t>
      </w:r>
    </w:p>
    <w:p w14:paraId="08F71D81" w14:textId="7D7CA2CD" w:rsidR="007D59C8" w:rsidRDefault="00CA02DA" w:rsidP="007D59C8">
      <w:pPr>
        <w:ind w:firstLineChars="100" w:firstLine="220"/>
        <w:rPr>
          <w:lang w:val="en-US"/>
        </w:rPr>
      </w:pPr>
      <w:r w:rsidRPr="00CA02DA">
        <w:rPr>
          <w:lang w:val="en-US"/>
        </w:rPr>
        <w:t>ISO works to set standards for many industries, including automotive , and several of its standards are relevant to SBOM ( ISO/SAE 21434, 5962:2021 SPDX 2.2.1, TC292/ISO 22373 Cybersecurity and Resiliency in Supply Chains, ISO 26262 ).</w:t>
      </w:r>
    </w:p>
    <w:p w14:paraId="5D32E699" w14:textId="77777777" w:rsidR="00CA02DA" w:rsidRDefault="00CA02DA" w:rsidP="007D59C8">
      <w:pPr>
        <w:ind w:firstLineChars="100" w:firstLine="220"/>
      </w:pPr>
    </w:p>
    <w:p w14:paraId="0B3385CE" w14:textId="77777777" w:rsidR="007D59C8" w:rsidRPr="00235547" w:rsidRDefault="007D59C8" w:rsidP="007D59C8">
      <w:pPr>
        <w:rPr>
          <w:b/>
          <w:bCs/>
        </w:rPr>
      </w:pPr>
      <w:r w:rsidRPr="00235547">
        <w:rPr>
          <w:b/>
          <w:bCs/>
        </w:rPr>
        <w:t>UNECE Regulations</w:t>
      </w:r>
    </w:p>
    <w:p w14:paraId="52A0F330" w14:textId="0FC7F585" w:rsidR="007D59C8" w:rsidRDefault="00642019" w:rsidP="007D59C8">
      <w:pPr>
        <w:ind w:firstLineChars="100" w:firstLine="220"/>
      </w:pPr>
      <w:r w:rsidRPr="00642019">
        <w:t>The United Nations Economic Commission for Europe 's World Forum for Harmonization of Vehicle Regulations has approved two rules closely related to SBOM: UNECE WP.29/R155 requires OEMs to monitor and track cybersecurity issues related to their vehicles , and UNECE WP.29/R156 requires an update mechanism for loading new software onto vehicles to fix vulnerabilities.</w:t>
      </w:r>
    </w:p>
    <w:p w14:paraId="4C3EB60E" w14:textId="77777777" w:rsidR="00A91ADE" w:rsidRPr="00910092" w:rsidRDefault="00A91ADE" w:rsidP="00A91ADE"/>
    <w:p w14:paraId="0779CF4C" w14:textId="77777777" w:rsidR="00A91ADE" w:rsidRDefault="00A91ADE">
      <w:pPr>
        <w:widowControl/>
        <w:snapToGrid/>
        <w:spacing w:after="160" w:line="259" w:lineRule="auto"/>
        <w:rPr>
          <w:b/>
          <w:bCs/>
          <w:sz w:val="32"/>
          <w:szCs w:val="36"/>
        </w:rPr>
      </w:pPr>
      <w:r>
        <w:br w:type="page"/>
      </w:r>
    </w:p>
    <w:p w14:paraId="1CDB11D4" w14:textId="6EA6939D" w:rsidR="00A91ADE" w:rsidRDefault="00A91ADE" w:rsidP="00A91ADE">
      <w:pPr>
        <w:pStyle w:val="1"/>
      </w:pPr>
      <w:bookmarkStart w:id="37" w:name="_Toc203603786"/>
      <w:bookmarkStart w:id="38" w:name="_Toc221482246"/>
      <w:r>
        <w:rPr>
          <w:rFonts w:hint="eastAsia"/>
        </w:rPr>
        <w:lastRenderedPageBreak/>
        <w:t>Definition of Terms</w:t>
      </w:r>
      <w:bookmarkEnd w:id="37"/>
      <w:bookmarkEnd w:id="38"/>
    </w:p>
    <w:p w14:paraId="1B47A438" w14:textId="77777777" w:rsidR="00A91ADE" w:rsidRDefault="00A91ADE" w:rsidP="008411C7">
      <w:pPr>
        <w:pStyle w:val="a0"/>
        <w:numPr>
          <w:ilvl w:val="0"/>
          <w:numId w:val="4"/>
        </w:numPr>
      </w:pPr>
      <w:r>
        <w:rPr>
          <w:rFonts w:hint="eastAsia"/>
        </w:rPr>
        <w:t>SBOM data</w:t>
      </w:r>
    </w:p>
    <w:p w14:paraId="23D5ECEA" w14:textId="2A3C7B38" w:rsidR="00357BDC" w:rsidRDefault="00057068" w:rsidP="002E2027">
      <w:pPr>
        <w:pStyle w:val="a0"/>
        <w:ind w:left="660"/>
      </w:pPr>
      <w:r w:rsidRPr="2EF588CC">
        <w:rPr>
          <w:lang w:val="en-US"/>
        </w:rPr>
        <w:t>The data that makes up the SBOM, a collection of each data field and its corresponding value.</w:t>
      </w:r>
    </w:p>
    <w:p w14:paraId="2673C6A5" w14:textId="77777777" w:rsidR="00A91ADE" w:rsidRDefault="00A91ADE" w:rsidP="008411C7">
      <w:pPr>
        <w:pStyle w:val="a0"/>
        <w:numPr>
          <w:ilvl w:val="0"/>
          <w:numId w:val="4"/>
        </w:numPr>
      </w:pPr>
      <w:r>
        <w:rPr>
          <w:rFonts w:hint="eastAsia"/>
        </w:rPr>
        <w:t>SBOM file</w:t>
      </w:r>
    </w:p>
    <w:p w14:paraId="550A389D" w14:textId="2A750261" w:rsidR="00F57E76" w:rsidRDefault="000A13B0" w:rsidP="002E2027">
      <w:pPr>
        <w:pStyle w:val="a0"/>
        <w:ind w:left="660"/>
      </w:pPr>
      <w:r>
        <w:rPr>
          <w:rFonts w:hint="eastAsia"/>
        </w:rPr>
        <w:t>SBOM data corresponding to any software is represented as a single file.</w:t>
      </w:r>
    </w:p>
    <w:p w14:paraId="42987AAA" w14:textId="1DD4902E" w:rsidR="00A91ADE" w:rsidRDefault="00A91ADE" w:rsidP="008411C7">
      <w:pPr>
        <w:pStyle w:val="a0"/>
        <w:numPr>
          <w:ilvl w:val="0"/>
          <w:numId w:val="4"/>
        </w:numPr>
      </w:pPr>
      <w:r>
        <w:rPr>
          <w:rFonts w:hint="eastAsia"/>
        </w:rPr>
        <w:t>SBOM Document Format</w:t>
      </w:r>
    </w:p>
    <w:p w14:paraId="7FDD1B31" w14:textId="702171E0" w:rsidR="00B60C20" w:rsidRDefault="00B60C20" w:rsidP="002E2027">
      <w:pPr>
        <w:pStyle w:val="a0"/>
        <w:ind w:left="660"/>
      </w:pPr>
      <w:r w:rsidRPr="2BD94B8C">
        <w:rPr>
          <w:lang w:val="en-US"/>
        </w:rPr>
        <w:t xml:space="preserve">A format for writing SBOM documents. Typical examples (standard SBOM document formats) include </w:t>
      </w:r>
      <w:r w:rsidR="00D16413" w:rsidRPr="2BD94B8C">
        <w:rPr>
          <w:lang w:val="en-US"/>
        </w:rPr>
        <w:t xml:space="preserve">The Software Package Data Exchange (SPDX) and </w:t>
      </w:r>
      <w:r w:rsidR="008968BE" w:rsidRPr="2BD94B8C">
        <w:rPr>
          <w:lang w:val="en-US"/>
        </w:rPr>
        <w:t xml:space="preserve">CycloneDX </w:t>
      </w:r>
      <w:r w:rsidR="00165250" w:rsidRPr="2BD94B8C">
        <w:rPr>
          <w:lang w:val="en-US"/>
        </w:rPr>
        <w:t>(various versions).</w:t>
      </w:r>
    </w:p>
    <w:p w14:paraId="218C067D" w14:textId="7B75DBDF" w:rsidR="00BD45FF" w:rsidRDefault="00BD45FF" w:rsidP="008411C7">
      <w:pPr>
        <w:pStyle w:val="a0"/>
        <w:numPr>
          <w:ilvl w:val="0"/>
          <w:numId w:val="4"/>
        </w:numPr>
      </w:pPr>
      <w:r>
        <w:rPr>
          <w:rFonts w:hint="eastAsia"/>
        </w:rPr>
        <w:t>Direct Use Parts</w:t>
      </w:r>
    </w:p>
    <w:p w14:paraId="2C4B07BB" w14:textId="0232D317" w:rsidR="00B60B0E" w:rsidRDefault="00B60B0E" w:rsidP="00B60B0E">
      <w:pPr>
        <w:pStyle w:val="a0"/>
        <w:ind w:left="660"/>
      </w:pPr>
      <w:r w:rsidRPr="2BD94B8C">
        <w:rPr>
          <w:lang w:val="en-US"/>
        </w:rPr>
        <w:t>Components that are directly used by developers with whom a contract exists in the supply chain (quoting the definition from the Ministry of Economy, Trade and Industry's "Guidelines for Implementing SBOM for Software Management").</w:t>
      </w:r>
    </w:p>
    <w:p w14:paraId="373C9405" w14:textId="06F574C2" w:rsidR="00BD45FF" w:rsidRDefault="00BD45FF" w:rsidP="008411C7">
      <w:pPr>
        <w:pStyle w:val="a0"/>
        <w:numPr>
          <w:ilvl w:val="0"/>
          <w:numId w:val="4"/>
        </w:numPr>
      </w:pPr>
      <w:r>
        <w:rPr>
          <w:rFonts w:hint="eastAsia"/>
        </w:rPr>
        <w:t>Indirectly used parts</w:t>
      </w:r>
    </w:p>
    <w:p w14:paraId="15A93551" w14:textId="7EAC0900" w:rsidR="00D659DB" w:rsidRDefault="00B60B0E" w:rsidP="00B60B0E">
      <w:pPr>
        <w:pStyle w:val="a0"/>
        <w:ind w:left="660"/>
      </w:pPr>
      <w:r w:rsidRPr="2BD94B8C">
        <w:rPr>
          <w:lang w:val="en-US"/>
        </w:rPr>
        <w:t>Parts that are reused from parts provided by suppliers (third parties) with whom there is no contractual relationship in the supply chain (quoting the definition from the Ministry of Economy, Trade and Industry's "Guidelines for Implementing SBOM for Software Management").</w:t>
      </w:r>
    </w:p>
    <w:p w14:paraId="3B1F5322" w14:textId="4C1C1DC9" w:rsidR="00664B79" w:rsidRDefault="00664B79" w:rsidP="008411C7">
      <w:pPr>
        <w:pStyle w:val="a0"/>
        <w:numPr>
          <w:ilvl w:val="0"/>
          <w:numId w:val="4"/>
        </w:numPr>
      </w:pPr>
      <w:r w:rsidRPr="2BD94B8C">
        <w:rPr>
          <w:lang w:val="en-US"/>
        </w:rPr>
        <w:t>component</w:t>
      </w:r>
    </w:p>
    <w:p w14:paraId="7253F1BD" w14:textId="4D416026" w:rsidR="00664B79" w:rsidRPr="00664B79" w:rsidRDefault="00664B79" w:rsidP="002E2027">
      <w:pPr>
        <w:pStyle w:val="a0"/>
        <w:ind w:left="660"/>
      </w:pPr>
      <w:r w:rsidRPr="00664B79">
        <w:rPr>
          <w:rFonts w:hint="eastAsia"/>
        </w:rPr>
        <w:t>The program components that make up software.</w:t>
      </w:r>
    </w:p>
    <w:p w14:paraId="72794E5B" w14:textId="77777777" w:rsidR="00664B79" w:rsidRPr="002E2027" w:rsidRDefault="00664B79" w:rsidP="008411C7">
      <w:pPr>
        <w:pStyle w:val="a0"/>
        <w:numPr>
          <w:ilvl w:val="0"/>
          <w:numId w:val="4"/>
        </w:numPr>
      </w:pPr>
      <w:r w:rsidRPr="002E2027">
        <w:t>OSS (Open-Source Software)</w:t>
      </w:r>
    </w:p>
    <w:p w14:paraId="32BFE2EF" w14:textId="127D8FD5" w:rsidR="00664B79" w:rsidRPr="002E2027" w:rsidRDefault="00664B79" w:rsidP="002E2027">
      <w:pPr>
        <w:pStyle w:val="a0"/>
        <w:ind w:left="660"/>
      </w:pPr>
      <w:r w:rsidRPr="002E2027">
        <w:rPr>
          <w:rFonts w:hint="eastAsia"/>
        </w:rPr>
        <w:t>Software whose source code is publicly available and can be used freely by anyone.</w:t>
      </w:r>
    </w:p>
    <w:p w14:paraId="0671B7A1" w14:textId="77777777" w:rsidR="00664B79" w:rsidRPr="002E2027" w:rsidRDefault="00664B79" w:rsidP="008411C7">
      <w:pPr>
        <w:pStyle w:val="a0"/>
        <w:numPr>
          <w:ilvl w:val="0"/>
          <w:numId w:val="4"/>
        </w:numPr>
      </w:pPr>
      <w:r w:rsidRPr="2BD94B8C">
        <w:rPr>
          <w:lang w:val="en-US"/>
        </w:rPr>
        <w:t>COTS(Commercial Off-The-Shelf)</w:t>
      </w:r>
    </w:p>
    <w:p w14:paraId="539E55EE" w14:textId="77777777" w:rsidR="00664B79" w:rsidRPr="002E2027" w:rsidRDefault="00664B79" w:rsidP="002E2027">
      <w:pPr>
        <w:pStyle w:val="a0"/>
        <w:ind w:left="660"/>
      </w:pPr>
      <w:r w:rsidRPr="2BD94B8C">
        <w:rPr>
          <w:lang w:val="en-US"/>
        </w:rPr>
        <w:t>Commercially available, off-the-shelf software. COTS software may use OSS, be sold with support and warranties , or be developed using other COTS software.</w:t>
      </w:r>
    </w:p>
    <w:p w14:paraId="7C537F5F" w14:textId="77777777" w:rsidR="00664B79" w:rsidRPr="002E2027" w:rsidRDefault="00664B79" w:rsidP="008411C7">
      <w:pPr>
        <w:pStyle w:val="a0"/>
        <w:numPr>
          <w:ilvl w:val="0"/>
          <w:numId w:val="4"/>
        </w:numPr>
      </w:pPr>
      <w:r w:rsidRPr="002E2027">
        <w:rPr>
          <w:rFonts w:hint="eastAsia"/>
        </w:rPr>
        <w:t>Proprietary Software</w:t>
      </w:r>
    </w:p>
    <w:p w14:paraId="2A4A5FA4" w14:textId="77777777" w:rsidR="00664B79" w:rsidRPr="002E2027" w:rsidRDefault="00664B79" w:rsidP="002E2027">
      <w:pPr>
        <w:pStyle w:val="a0"/>
        <w:ind w:left="660"/>
      </w:pPr>
      <w:r w:rsidRPr="002E2027">
        <w:rPr>
          <w:rFonts w:hint="eastAsia"/>
        </w:rPr>
        <w:t xml:space="preserve">In this document, </w:t>
      </w:r>
      <w:r w:rsidRPr="002E2027">
        <w:t>it refers to software that does not fall under either OSS or COTS, such as in-house developed software or contracted development. Proprietary software can be developed using OSS or COTS.</w:t>
      </w:r>
    </w:p>
    <w:p w14:paraId="0243E170" w14:textId="77777777" w:rsidR="00664B79" w:rsidRPr="002E2027" w:rsidRDefault="00664B79" w:rsidP="008411C7">
      <w:pPr>
        <w:pStyle w:val="a0"/>
        <w:numPr>
          <w:ilvl w:val="0"/>
          <w:numId w:val="4"/>
        </w:numPr>
      </w:pPr>
      <w:r w:rsidRPr="002E2027">
        <w:rPr>
          <w:rFonts w:hint="eastAsia"/>
        </w:rPr>
        <w:t>Completely proprietary software</w:t>
      </w:r>
    </w:p>
    <w:p w14:paraId="012C246A" w14:textId="77777777" w:rsidR="00664B79" w:rsidRDefault="00664B79" w:rsidP="002E2027">
      <w:pPr>
        <w:pStyle w:val="a0"/>
        <w:ind w:left="660"/>
      </w:pPr>
      <w:r w:rsidRPr="002E2027">
        <w:rPr>
          <w:rFonts w:hint="eastAsia"/>
        </w:rPr>
        <w:t xml:space="preserve">In this book, </w:t>
      </w:r>
      <w:r w:rsidRPr="002E2027">
        <w:t>software that does not include COTS or proprietary software and is composed entirely of programs developed entirely independently is called completely proprietary software.</w:t>
      </w:r>
    </w:p>
    <w:p w14:paraId="42638EAA" w14:textId="77777777" w:rsidR="00A91ADE" w:rsidRDefault="00A91ADE">
      <w:pPr>
        <w:widowControl/>
        <w:snapToGrid/>
        <w:spacing w:after="160" w:line="259" w:lineRule="auto"/>
        <w:rPr>
          <w:b/>
          <w:bCs/>
          <w:sz w:val="32"/>
          <w:szCs w:val="36"/>
        </w:rPr>
      </w:pPr>
      <w:r>
        <w:br w:type="page"/>
      </w:r>
    </w:p>
    <w:p w14:paraId="52E0B39C" w14:textId="07A7C452" w:rsidR="008E7EAA" w:rsidRPr="008E7EAA" w:rsidRDefault="00DD1FEB" w:rsidP="00DD1FEB">
      <w:pPr>
        <w:pStyle w:val="1"/>
      </w:pPr>
      <w:bookmarkStart w:id="39" w:name="_Toc203603787"/>
      <w:bookmarkStart w:id="40" w:name="_Toc221482247"/>
      <w:r>
        <w:rPr>
          <w:rFonts w:hint="eastAsia"/>
        </w:rPr>
        <w:lastRenderedPageBreak/>
        <w:t>Appendix (</w:t>
      </w:r>
      <w:r w:rsidR="00364B17">
        <w:rPr>
          <w:rFonts w:hint="eastAsia"/>
        </w:rPr>
        <w:t>S</w:t>
      </w:r>
      <w:r>
        <w:rPr>
          <w:rFonts w:hint="eastAsia"/>
        </w:rPr>
        <w:t xml:space="preserve">upplementary </w:t>
      </w:r>
      <w:r w:rsidR="00364B17">
        <w:rPr>
          <w:rFonts w:hint="eastAsia"/>
        </w:rPr>
        <w:t>I</w:t>
      </w:r>
      <w:r>
        <w:rPr>
          <w:rFonts w:hint="eastAsia"/>
        </w:rPr>
        <w:t>nformation)</w:t>
      </w:r>
      <w:bookmarkEnd w:id="39"/>
      <w:bookmarkEnd w:id="40"/>
    </w:p>
    <w:p w14:paraId="27D9180D" w14:textId="509B4689" w:rsidR="00D6479A" w:rsidRDefault="00D6479A" w:rsidP="00DD1FEB">
      <w:pPr>
        <w:pStyle w:val="2"/>
      </w:pPr>
      <w:bookmarkStart w:id="41" w:name="_Toc203603788"/>
      <w:bookmarkStart w:id="42" w:name="_Toc221482248"/>
      <w:r>
        <w:rPr>
          <w:rFonts w:hint="eastAsia"/>
        </w:rPr>
        <w:t xml:space="preserve">License </w:t>
      </w:r>
      <w:r w:rsidR="00364B17">
        <w:rPr>
          <w:rFonts w:hint="eastAsia"/>
        </w:rPr>
        <w:t>T</w:t>
      </w:r>
      <w:r>
        <w:rPr>
          <w:rFonts w:hint="eastAsia"/>
        </w:rPr>
        <w:t xml:space="preserve">ype </w:t>
      </w:r>
      <w:r w:rsidR="00364B17">
        <w:rPr>
          <w:rFonts w:hint="eastAsia"/>
        </w:rPr>
        <w:t>D</w:t>
      </w:r>
      <w:r>
        <w:rPr>
          <w:rFonts w:hint="eastAsia"/>
        </w:rPr>
        <w:t>efinition in SPDX</w:t>
      </w:r>
      <w:bookmarkEnd w:id="41"/>
      <w:bookmarkEnd w:id="42"/>
    </w:p>
    <w:p w14:paraId="2DA10B76" w14:textId="64675909" w:rsidR="00552902" w:rsidRPr="00552902" w:rsidRDefault="00552902" w:rsidP="002F6D7F">
      <w:r w:rsidRPr="00B33DD8">
        <w:t>Why are there two different license fields for a package (Concluded License and Declared License)?</w:t>
      </w:r>
    </w:p>
    <w:p w14:paraId="55ED966C" w14:textId="4DE4F373" w:rsidR="00485E58" w:rsidRPr="00552902" w:rsidRDefault="00552902" w:rsidP="002F6D7F">
      <w:r w:rsidRPr="2EF588CC">
        <w:rPr>
          <w:lang w:val="en-US"/>
        </w:rPr>
        <w:t xml:space="preserve">The </w:t>
      </w:r>
      <w:r w:rsidRPr="2EF588CC">
        <w:rPr>
          <w:b/>
          <w:bCs/>
          <w:lang w:val="en-US"/>
        </w:rPr>
        <w:t xml:space="preserve">Concluded </w:t>
      </w:r>
      <w:r w:rsidRPr="2EF588CC">
        <w:rPr>
          <w:lang w:val="en-US"/>
        </w:rPr>
        <w:t xml:space="preserve">License field is the license the SPDX file creator believes governs the package. The </w:t>
      </w:r>
      <w:r w:rsidRPr="2EF588CC">
        <w:rPr>
          <w:b/>
          <w:bCs/>
          <w:lang w:val="en-US"/>
        </w:rPr>
        <w:t xml:space="preserve">Declared </w:t>
      </w:r>
      <w:r w:rsidRPr="2EF588CC">
        <w:rPr>
          <w:lang w:val="en-US"/>
        </w:rPr>
        <w:t xml:space="preserve">License is what the authors of a project believe governs </w:t>
      </w:r>
      <w:r w:rsidR="002F53C2" w:rsidRPr="2EF588CC">
        <w:rPr>
          <w:lang w:val="en-US"/>
        </w:rPr>
        <w:t xml:space="preserve">the </w:t>
      </w:r>
      <w:r w:rsidRPr="2EF588CC">
        <w:rPr>
          <w:lang w:val="en-US"/>
        </w:rPr>
        <w:t>package. Often these fields have the same value. When they are different the SPDX file creator should provide background information in the Comments on License field.</w:t>
      </w:r>
    </w:p>
    <w:p w14:paraId="1F804904" w14:textId="77777777" w:rsidR="00E8360A" w:rsidRDefault="00E8360A" w:rsidP="002F6D7F"/>
    <w:p w14:paraId="318B0F2F" w14:textId="5ED80FEE" w:rsidR="0006493A" w:rsidRDefault="0006493A" w:rsidP="00DD1FEB">
      <w:pPr>
        <w:pStyle w:val="2"/>
      </w:pPr>
      <w:bookmarkStart w:id="43" w:name="_Toc203603789"/>
      <w:bookmarkStart w:id="44" w:name="_Toc221482249"/>
      <w:r w:rsidRPr="2BD94B8C">
        <w:rPr>
          <w:lang w:val="en-US"/>
        </w:rPr>
        <w:t>License Type Definitions in BSI ( TR-03183 )</w:t>
      </w:r>
      <w:bookmarkEnd w:id="43"/>
      <w:bookmarkEnd w:id="44"/>
    </w:p>
    <w:p w14:paraId="10441829" w14:textId="01CC75AD" w:rsidR="0006493A" w:rsidRPr="0006493A" w:rsidRDefault="0006493A" w:rsidP="002F6D7F">
      <w:r w:rsidRPr="2BD94B8C">
        <w:rPr>
          <w:b/>
          <w:bCs/>
          <w:lang w:val="en-US"/>
        </w:rPr>
        <w:t xml:space="preserve">Declared </w:t>
      </w:r>
      <w:r w:rsidRPr="2BD94B8C">
        <w:rPr>
          <w:lang w:val="en-US"/>
        </w:rPr>
        <w:t>licenses are all licenses that have been declared by the creator of a component.</w:t>
      </w:r>
    </w:p>
    <w:p w14:paraId="1F5F9B76" w14:textId="37DFFF2A" w:rsidR="0006493A" w:rsidRPr="0006493A" w:rsidRDefault="0006493A" w:rsidP="002F6D7F">
      <w:r w:rsidRPr="2BD94B8C">
        <w:rPr>
          <w:lang w:val="en-US"/>
        </w:rPr>
        <w:t>A special case is that the primary licensee is forced by the component creator to choose from different sets of licenses which are mutually exclusive. A classic example is Qt where the primary licensee has to decide between GPL and a proprietary license; only the made choice can be handed further down the supply chain. Hence the associated licenses can differ from the declared licenses.</w:t>
      </w:r>
    </w:p>
    <w:p w14:paraId="31DBCB0B" w14:textId="6EE5D7D9" w:rsidR="0006493A" w:rsidRPr="0006493A" w:rsidRDefault="0006493A" w:rsidP="002F6D7F">
      <w:r w:rsidRPr="2BD94B8C">
        <w:rPr>
          <w:b/>
          <w:bCs/>
          <w:lang w:val="en-US"/>
        </w:rPr>
        <w:t xml:space="preserve">Associated </w:t>
      </w:r>
      <w:r w:rsidRPr="2BD94B8C">
        <w:rPr>
          <w:lang w:val="en-US"/>
        </w:rPr>
        <w:t>licenses are all licenses under which a component can be used by the licensee.</w:t>
      </w:r>
    </w:p>
    <w:p w14:paraId="58094248" w14:textId="638CB8CC" w:rsidR="0006493A" w:rsidRPr="0006493A" w:rsidRDefault="0006493A" w:rsidP="002F6D7F">
      <w:r w:rsidRPr="2BD94B8C">
        <w:rPr>
          <w:b/>
          <w:bCs/>
          <w:lang w:val="en-US"/>
        </w:rPr>
        <w:t xml:space="preserve">Concluded </w:t>
      </w:r>
      <w:r w:rsidRPr="2BD94B8C">
        <w:rPr>
          <w:lang w:val="en-US"/>
        </w:rPr>
        <w:t>licenses are determined by the licensee that is the component creator of the primary component of the current SBOM.</w:t>
      </w:r>
    </w:p>
    <w:p w14:paraId="74A6C757" w14:textId="3AF280D0" w:rsidR="0006493A" w:rsidRDefault="0006493A" w:rsidP="002F6D7F">
      <w:r w:rsidRPr="2BD94B8C">
        <w:rPr>
          <w:lang w:val="en-US"/>
        </w:rPr>
        <w:t>The statement about multiple component instances with different meta-information also applies if only the license information differs.</w:t>
      </w:r>
    </w:p>
    <w:p w14:paraId="6CD81016" w14:textId="77777777" w:rsidR="008774C5" w:rsidRDefault="008774C5" w:rsidP="002F6D7F"/>
    <w:p w14:paraId="6D1BCBCB" w14:textId="43C9D224" w:rsidR="00E2047C" w:rsidRDefault="00652145" w:rsidP="002E2027">
      <w:pPr>
        <w:pStyle w:val="2"/>
      </w:pPr>
      <w:bookmarkStart w:id="45" w:name="_Ref200901177"/>
      <w:bookmarkStart w:id="46" w:name="_Toc203603790"/>
      <w:bookmarkStart w:id="47" w:name="_Toc221482250"/>
      <w:r>
        <w:rPr>
          <w:rFonts w:hint="eastAsia"/>
        </w:rPr>
        <w:t xml:space="preserve">License </w:t>
      </w:r>
      <w:r w:rsidR="00A2576B">
        <w:rPr>
          <w:rFonts w:hint="eastAsia"/>
        </w:rPr>
        <w:t>N</w:t>
      </w:r>
      <w:r>
        <w:rPr>
          <w:rFonts w:hint="eastAsia"/>
        </w:rPr>
        <w:t xml:space="preserve">otation </w:t>
      </w:r>
      <w:r w:rsidR="00A2576B">
        <w:rPr>
          <w:rFonts w:hint="eastAsia"/>
        </w:rPr>
        <w:t>E</w:t>
      </w:r>
      <w:r>
        <w:rPr>
          <w:rFonts w:hint="eastAsia"/>
        </w:rPr>
        <w:t>xample</w:t>
      </w:r>
      <w:bookmarkEnd w:id="45"/>
      <w:bookmarkEnd w:id="46"/>
      <w:bookmarkEnd w:id="47"/>
    </w:p>
    <w:p w14:paraId="4E48E5BA" w14:textId="77777777" w:rsidR="008F5A6D" w:rsidRPr="008F5A6D" w:rsidRDefault="008F5A6D" w:rsidP="008F5A6D">
      <w:pPr>
        <w:rPr>
          <w:lang w:val="en-US"/>
        </w:rPr>
      </w:pPr>
      <w:r w:rsidRPr="008F5A6D">
        <w:rPr>
          <w:lang w:val="en-US"/>
        </w:rPr>
        <w:t xml:space="preserve">OSS licenses in the Automotive SBOM are represented using identifiers defined in the SPDX License List .  </w:t>
      </w:r>
    </w:p>
    <w:p w14:paraId="1770CD51" w14:textId="5DA1F340" w:rsidR="004716FF" w:rsidRDefault="008F5A6D" w:rsidP="008F5A6D">
      <w:r w:rsidRPr="008F5A6D">
        <w:rPr>
          <w:lang w:val="en-US"/>
        </w:rPr>
        <w:t>Because software may be provided under a choice of more than one license, or because a set of licenses may be needed to represent a binary program built by compiling and linking several different source files, each covered by a different license, predefined operators (such as AND, OR, WITH, +, etc.) can be used to express this.</w:t>
      </w:r>
    </w:p>
    <w:p w14:paraId="6FF7ABA2" w14:textId="78A70BE9" w:rsidR="006D30B3" w:rsidRDefault="006D30B3" w:rsidP="008411C7">
      <w:pPr>
        <w:pStyle w:val="a0"/>
        <w:numPr>
          <w:ilvl w:val="0"/>
          <w:numId w:val="4"/>
        </w:numPr>
      </w:pPr>
      <w:r w:rsidRPr="2BD94B8C">
        <w:rPr>
          <w:lang w:val="en-US"/>
        </w:rPr>
        <w:t>If you need to comply with more than one license at the same time</w:t>
      </w:r>
    </w:p>
    <w:p w14:paraId="777616AA" w14:textId="1820BC6F" w:rsidR="006D30B3" w:rsidRDefault="00D93B75" w:rsidP="002E2027">
      <w:pPr>
        <w:ind w:firstLine="660"/>
      </w:pPr>
      <w:r w:rsidRPr="00D93B75">
        <w:t xml:space="preserve">LGPL-2.1-only </w:t>
      </w:r>
      <w:r w:rsidRPr="002E2027">
        <w:rPr>
          <w:b/>
          <w:bCs/>
        </w:rPr>
        <w:t xml:space="preserve">AND </w:t>
      </w:r>
      <w:r w:rsidRPr="00D93B75">
        <w:t>MIT</w:t>
      </w:r>
    </w:p>
    <w:p w14:paraId="5B81F2E8" w14:textId="60CEC55B" w:rsidR="004716FF" w:rsidRDefault="006D30B3" w:rsidP="008411C7">
      <w:pPr>
        <w:pStyle w:val="a0"/>
        <w:numPr>
          <w:ilvl w:val="0"/>
          <w:numId w:val="4"/>
        </w:numPr>
      </w:pPr>
      <w:r>
        <w:rPr>
          <w:rFonts w:hint="eastAsia"/>
        </w:rPr>
        <w:t>If offered under one or more license options</w:t>
      </w:r>
    </w:p>
    <w:p w14:paraId="72915519" w14:textId="1B5CADA4" w:rsidR="006D30B3" w:rsidRDefault="006D30B3" w:rsidP="002E2027">
      <w:pPr>
        <w:ind w:firstLine="660"/>
      </w:pPr>
      <w:r w:rsidRPr="006D30B3">
        <w:t xml:space="preserve">LGPL-2.1-only </w:t>
      </w:r>
      <w:r w:rsidRPr="002E2027">
        <w:rPr>
          <w:b/>
          <w:bCs/>
        </w:rPr>
        <w:t xml:space="preserve">OR </w:t>
      </w:r>
      <w:r w:rsidRPr="006D30B3">
        <w:t xml:space="preserve">MIT </w:t>
      </w:r>
      <w:r w:rsidRPr="002E2027">
        <w:rPr>
          <w:b/>
          <w:bCs/>
        </w:rPr>
        <w:t xml:space="preserve">OR </w:t>
      </w:r>
      <w:r w:rsidRPr="006D30B3">
        <w:t>BSD-3-Clause</w:t>
      </w:r>
    </w:p>
    <w:p w14:paraId="44D2DD82" w14:textId="13288E1D" w:rsidR="00CD3D52" w:rsidRDefault="00143034" w:rsidP="008411C7">
      <w:pPr>
        <w:pStyle w:val="a0"/>
        <w:numPr>
          <w:ilvl w:val="0"/>
          <w:numId w:val="4"/>
        </w:numPr>
      </w:pPr>
      <w:r>
        <w:rPr>
          <w:rFonts w:hint="eastAsia"/>
        </w:rPr>
        <w:t>If special exceptions apply to a particular license</w:t>
      </w:r>
    </w:p>
    <w:p w14:paraId="1912684E" w14:textId="6278F841" w:rsidR="00A42A30" w:rsidRDefault="00A42A30" w:rsidP="002E2027">
      <w:pPr>
        <w:ind w:firstLine="660"/>
      </w:pPr>
      <w:r w:rsidRPr="00A42A30">
        <w:t xml:space="preserve">GPL-2.0-or-later </w:t>
      </w:r>
      <w:r w:rsidRPr="002E2027">
        <w:rPr>
          <w:b/>
          <w:bCs/>
        </w:rPr>
        <w:t xml:space="preserve">WITH </w:t>
      </w:r>
      <w:r w:rsidRPr="00A42A30">
        <w:t>Bison-exception-2.2</w:t>
      </w:r>
    </w:p>
    <w:p w14:paraId="5FF19167" w14:textId="5E3F764E" w:rsidR="00D93B75" w:rsidRDefault="00AC381E" w:rsidP="008411C7">
      <w:pPr>
        <w:pStyle w:val="a0"/>
        <w:numPr>
          <w:ilvl w:val="0"/>
          <w:numId w:val="4"/>
        </w:numPr>
      </w:pPr>
      <w:r w:rsidRPr="2BD94B8C">
        <w:rPr>
          <w:lang w:val="en-US"/>
        </w:rPr>
        <w:lastRenderedPageBreak/>
        <w:t>To represent the current or later version of the License</w:t>
      </w:r>
    </w:p>
    <w:p w14:paraId="1AFA7BF9" w14:textId="497C208C" w:rsidR="00AC381E" w:rsidRDefault="00AC381E" w:rsidP="002E2027">
      <w:pPr>
        <w:ind w:firstLine="660"/>
      </w:pPr>
      <w:r w:rsidRPr="00BF7CED">
        <w:rPr>
          <w:rFonts w:hint="eastAsia"/>
        </w:rPr>
        <w:t xml:space="preserve">CDDL-1.0 </w:t>
      </w:r>
      <w:r w:rsidRPr="002E2027">
        <w:rPr>
          <w:b/>
          <w:bCs/>
        </w:rPr>
        <w:t>+</w:t>
      </w:r>
    </w:p>
    <w:p w14:paraId="58BFEAEB" w14:textId="77777777" w:rsidR="00AC381E" w:rsidRDefault="00AC381E" w:rsidP="002F6D7F"/>
    <w:p w14:paraId="19F243CB" w14:textId="71692502" w:rsidR="008774C5" w:rsidRDefault="008774C5" w:rsidP="008774C5">
      <w:pPr>
        <w:pStyle w:val="2"/>
      </w:pPr>
      <w:bookmarkStart w:id="48" w:name="_Toc193761475"/>
      <w:bookmarkStart w:id="49" w:name="_Toc195477488"/>
      <w:bookmarkStart w:id="50" w:name="_Toc195480378"/>
      <w:bookmarkStart w:id="51" w:name="_Toc195481150"/>
      <w:bookmarkStart w:id="52" w:name="_Toc195572158"/>
      <w:bookmarkStart w:id="53" w:name="_Toc195606316"/>
      <w:bookmarkStart w:id="54" w:name="_Toc195619806"/>
      <w:bookmarkStart w:id="55" w:name="_Toc196169186"/>
      <w:bookmarkStart w:id="56" w:name="_Toc198432888"/>
      <w:bookmarkStart w:id="57" w:name="_Toc200901464"/>
      <w:bookmarkStart w:id="58" w:name="_Toc200901557"/>
      <w:bookmarkStart w:id="59" w:name="_Toc200901650"/>
      <w:bookmarkStart w:id="60" w:name="_Toc200901743"/>
      <w:bookmarkStart w:id="61" w:name="_Toc200901832"/>
      <w:bookmarkStart w:id="62" w:name="_Toc200901926"/>
      <w:bookmarkStart w:id="63" w:name="_Toc200902018"/>
      <w:bookmarkStart w:id="64" w:name="_Ref188756833"/>
      <w:bookmarkStart w:id="65" w:name="_Toc203603791"/>
      <w:bookmarkStart w:id="66" w:name="_Toc221482251"/>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r>
        <w:rPr>
          <w:rFonts w:hint="eastAsia"/>
        </w:rPr>
        <w:t>SBOM Types Definitions in CISA</w:t>
      </w:r>
      <w:bookmarkEnd w:id="64"/>
      <w:bookmarkEnd w:id="65"/>
      <w:bookmarkEnd w:id="66"/>
    </w:p>
    <w:p w14:paraId="079CB9EF" w14:textId="77777777" w:rsidR="008774C5" w:rsidRPr="008774C5" w:rsidRDefault="008774C5" w:rsidP="008774C5">
      <w:pPr>
        <w:rPr>
          <w:b/>
          <w:bCs/>
        </w:rPr>
      </w:pPr>
      <w:r w:rsidRPr="008774C5">
        <w:rPr>
          <w:rFonts w:hint="eastAsia"/>
          <w:b/>
          <w:bCs/>
        </w:rPr>
        <w:t>Design SBOM</w:t>
      </w:r>
    </w:p>
    <w:p w14:paraId="266BA5AF" w14:textId="77777777" w:rsidR="008774C5" w:rsidRPr="008774C5" w:rsidRDefault="008774C5" w:rsidP="008411C7">
      <w:pPr>
        <w:pStyle w:val="a0"/>
        <w:numPr>
          <w:ilvl w:val="0"/>
          <w:numId w:val="4"/>
        </w:numPr>
      </w:pPr>
      <w:r w:rsidRPr="008774C5">
        <w:rPr>
          <w:rFonts w:hint="eastAsia"/>
        </w:rPr>
        <w:t>SBOM is created based on planning information before software development, even if the components do not yet exist.</w:t>
      </w:r>
    </w:p>
    <w:p w14:paraId="377260EB" w14:textId="77777777" w:rsidR="008774C5" w:rsidRPr="008774C5" w:rsidRDefault="008774C5" w:rsidP="008411C7">
      <w:pPr>
        <w:pStyle w:val="a0"/>
        <w:numPr>
          <w:ilvl w:val="0"/>
          <w:numId w:val="4"/>
        </w:numPr>
      </w:pPr>
      <w:r w:rsidRPr="008774C5">
        <w:rPr>
          <w:rFonts w:hint="eastAsia"/>
        </w:rPr>
        <w:t>Created based on specifications, RFPs, etc.</w:t>
      </w:r>
    </w:p>
    <w:p w14:paraId="4B76204C" w14:textId="77777777" w:rsidR="008774C5" w:rsidRPr="008774C5" w:rsidRDefault="008774C5" w:rsidP="008774C5">
      <w:pPr>
        <w:rPr>
          <w:b/>
          <w:bCs/>
        </w:rPr>
      </w:pPr>
      <w:r w:rsidRPr="008774C5">
        <w:rPr>
          <w:rFonts w:hint="eastAsia"/>
          <w:b/>
          <w:bCs/>
        </w:rPr>
        <w:t>Source SBOM</w:t>
      </w:r>
    </w:p>
    <w:p w14:paraId="653981B8" w14:textId="77777777" w:rsidR="008774C5" w:rsidRPr="008774C5" w:rsidRDefault="008774C5" w:rsidP="008411C7">
      <w:pPr>
        <w:pStyle w:val="a0"/>
        <w:numPr>
          <w:ilvl w:val="0"/>
          <w:numId w:val="4"/>
        </w:numPr>
      </w:pPr>
      <w:r w:rsidRPr="008774C5">
        <w:rPr>
          <w:rFonts w:hint="eastAsia"/>
        </w:rPr>
        <w:t>An SBOM created based on the development environment, including the source files and dependencies used to build the product artifacts</w:t>
      </w:r>
    </w:p>
    <w:p w14:paraId="7808B589" w14:textId="77777777" w:rsidR="008774C5" w:rsidRPr="008774C5" w:rsidRDefault="008774C5" w:rsidP="008411C7">
      <w:pPr>
        <w:pStyle w:val="a0"/>
        <w:numPr>
          <w:ilvl w:val="0"/>
          <w:numId w:val="4"/>
        </w:numPr>
      </w:pPr>
      <w:r w:rsidRPr="2BD94B8C">
        <w:rPr>
          <w:lang w:val="en-US"/>
        </w:rPr>
        <w:t>It is based on information from software composition analysis tools and, if necessary, manually created and modified.</w:t>
      </w:r>
    </w:p>
    <w:p w14:paraId="2CB0F2BD" w14:textId="77777777" w:rsidR="008774C5" w:rsidRPr="008774C5" w:rsidRDefault="008774C5" w:rsidP="008774C5">
      <w:pPr>
        <w:rPr>
          <w:b/>
          <w:bCs/>
        </w:rPr>
      </w:pPr>
      <w:r w:rsidRPr="008774C5">
        <w:rPr>
          <w:rFonts w:hint="eastAsia"/>
          <w:b/>
          <w:bCs/>
        </w:rPr>
        <w:t>Build SBOM</w:t>
      </w:r>
    </w:p>
    <w:p w14:paraId="013B4EF7" w14:textId="77777777" w:rsidR="008774C5" w:rsidRPr="008774C5" w:rsidRDefault="008774C5" w:rsidP="008411C7">
      <w:pPr>
        <w:pStyle w:val="a0"/>
        <w:numPr>
          <w:ilvl w:val="0"/>
          <w:numId w:val="4"/>
        </w:numPr>
      </w:pPr>
      <w:r w:rsidRPr="008774C5">
        <w:rPr>
          <w:rFonts w:hint="eastAsia"/>
        </w:rPr>
        <w:t>Generate an SBOM as part of your software build process to create a releasable artifact from data such as source files, dependencies, built components, temporary data from the build process, and other SBOMs.</w:t>
      </w:r>
    </w:p>
    <w:p w14:paraId="249EE8F2" w14:textId="77777777" w:rsidR="008774C5" w:rsidRPr="008774C5" w:rsidRDefault="008774C5" w:rsidP="008411C7">
      <w:pPr>
        <w:pStyle w:val="a0"/>
        <w:numPr>
          <w:ilvl w:val="0"/>
          <w:numId w:val="4"/>
        </w:numPr>
      </w:pPr>
      <w:r w:rsidRPr="008774C5">
        <w:rPr>
          <w:rFonts w:hint="eastAsia"/>
        </w:rPr>
        <w:t>It is created based on the Source SBOM and information needed for the build process.</w:t>
      </w:r>
    </w:p>
    <w:p w14:paraId="712DCE31" w14:textId="77777777" w:rsidR="008774C5" w:rsidRPr="008774C5" w:rsidRDefault="008774C5" w:rsidP="008774C5">
      <w:pPr>
        <w:rPr>
          <w:b/>
          <w:bCs/>
        </w:rPr>
      </w:pPr>
      <w:r w:rsidRPr="008774C5">
        <w:rPr>
          <w:rFonts w:hint="eastAsia"/>
          <w:b/>
          <w:bCs/>
        </w:rPr>
        <w:t>Analyzed SBOM</w:t>
      </w:r>
    </w:p>
    <w:p w14:paraId="79D78971" w14:textId="77777777" w:rsidR="008774C5" w:rsidRPr="008774C5" w:rsidRDefault="008774C5" w:rsidP="008411C7">
      <w:pPr>
        <w:pStyle w:val="a0"/>
        <w:numPr>
          <w:ilvl w:val="0"/>
          <w:numId w:val="4"/>
        </w:numPr>
      </w:pPr>
      <w:r w:rsidRPr="008774C5">
        <w:rPr>
          <w:rFonts w:hint="eastAsia"/>
        </w:rPr>
        <w:t>Generate SBOM through analysis of post-build artifacts (executables, packages, containers, virtual machine images, etc.)</w:t>
      </w:r>
    </w:p>
    <w:p w14:paraId="5CDDF0C5" w14:textId="615BC346" w:rsidR="008774C5" w:rsidRPr="008774C5" w:rsidRDefault="00B80F24" w:rsidP="008411C7">
      <w:pPr>
        <w:pStyle w:val="a0"/>
        <w:numPr>
          <w:ilvl w:val="0"/>
          <w:numId w:val="4"/>
        </w:numPr>
      </w:pPr>
      <w:r w:rsidRPr="008774C5">
        <w:rPr>
          <w:rFonts w:hint="eastAsia"/>
        </w:rPr>
        <w:t>It is created based on the output of third-party analysis tools (such as binary analysis tools).</w:t>
      </w:r>
    </w:p>
    <w:p w14:paraId="757F5758" w14:textId="77777777" w:rsidR="008774C5" w:rsidRPr="008774C5" w:rsidRDefault="008774C5" w:rsidP="008774C5">
      <w:pPr>
        <w:rPr>
          <w:b/>
          <w:bCs/>
        </w:rPr>
      </w:pPr>
      <w:r w:rsidRPr="008774C5">
        <w:rPr>
          <w:rFonts w:hint="eastAsia"/>
          <w:b/>
          <w:bCs/>
        </w:rPr>
        <w:t>Deployed SBOM</w:t>
      </w:r>
    </w:p>
    <w:p w14:paraId="02B06796" w14:textId="77777777" w:rsidR="008774C5" w:rsidRPr="008774C5" w:rsidRDefault="008774C5" w:rsidP="008411C7">
      <w:pPr>
        <w:pStyle w:val="a0"/>
        <w:numPr>
          <w:ilvl w:val="0"/>
          <w:numId w:val="4"/>
        </w:numPr>
      </w:pPr>
      <w:r w:rsidRPr="008774C5">
        <w:rPr>
          <w:rFonts w:hint="eastAsia"/>
        </w:rPr>
        <w:t>An SBOM is an inventory (list) of software on a system, consisting of a combination of software and configuration information used depending on the deployment environment (for example, a combination with other Build SBOMs).</w:t>
      </w:r>
    </w:p>
    <w:p w14:paraId="1FA6BB6D" w14:textId="77777777" w:rsidR="008774C5" w:rsidRPr="008774C5" w:rsidRDefault="008774C5" w:rsidP="008411C7">
      <w:pPr>
        <w:pStyle w:val="a0"/>
        <w:numPr>
          <w:ilvl w:val="0"/>
          <w:numId w:val="4"/>
        </w:numPr>
      </w:pPr>
      <w:r w:rsidRPr="008774C5">
        <w:rPr>
          <w:rFonts w:hint="eastAsia"/>
        </w:rPr>
        <w:t>It is created based on the SBOM and its configuration information as it is installed on the system.</w:t>
      </w:r>
    </w:p>
    <w:p w14:paraId="79A7B0C3" w14:textId="77777777" w:rsidR="008774C5" w:rsidRPr="008774C5" w:rsidRDefault="008774C5" w:rsidP="008774C5">
      <w:pPr>
        <w:rPr>
          <w:b/>
          <w:bCs/>
        </w:rPr>
      </w:pPr>
      <w:r w:rsidRPr="008774C5">
        <w:rPr>
          <w:rFonts w:hint="eastAsia"/>
          <w:b/>
          <w:bCs/>
        </w:rPr>
        <w:t>Runtime SBOM</w:t>
      </w:r>
    </w:p>
    <w:p w14:paraId="20664641" w14:textId="77777777" w:rsidR="00833ED8" w:rsidRPr="00833ED8" w:rsidRDefault="00833ED8" w:rsidP="008411C7">
      <w:pPr>
        <w:pStyle w:val="a0"/>
        <w:numPr>
          <w:ilvl w:val="0"/>
          <w:numId w:val="4"/>
        </w:numPr>
      </w:pPr>
      <w:r w:rsidRPr="00833ED8">
        <w:rPr>
          <w:rFonts w:hint="eastAsia"/>
        </w:rPr>
        <w:t>SBOM of the entire system when the software is running on the system</w:t>
      </w:r>
    </w:p>
    <w:p w14:paraId="11851E36" w14:textId="77777777" w:rsidR="00833ED8" w:rsidRPr="00833ED8" w:rsidRDefault="00833ED8" w:rsidP="008411C7">
      <w:pPr>
        <w:pStyle w:val="a0"/>
        <w:numPr>
          <w:ilvl w:val="0"/>
          <w:numId w:val="4"/>
        </w:numPr>
      </w:pPr>
      <w:r w:rsidRPr="2BD94B8C">
        <w:rPr>
          <w:lang w:val="en-US"/>
        </w:rPr>
        <w:t>Created based on information about the software that actually runs in the system's execution environment</w:t>
      </w:r>
    </w:p>
    <w:p w14:paraId="5CE6B5D4" w14:textId="77777777" w:rsidR="000F4E31" w:rsidRDefault="000F4E31" w:rsidP="000F4E31"/>
    <w:p w14:paraId="19DA5F68" w14:textId="1176120D" w:rsidR="000F4E31" w:rsidRDefault="000F4E31" w:rsidP="000F4E31">
      <w:pPr>
        <w:pStyle w:val="2"/>
      </w:pPr>
      <w:bookmarkStart w:id="67" w:name="_Ref192465620"/>
      <w:bookmarkStart w:id="68" w:name="_Toc203603792"/>
      <w:bookmarkStart w:id="69" w:name="_Toc221482252"/>
      <w:r>
        <w:rPr>
          <w:rFonts w:hint="eastAsia"/>
        </w:rPr>
        <w:t xml:space="preserve">Definition of SBOM Levels in BSI </w:t>
      </w:r>
      <w:r w:rsidRPr="000F4E31">
        <w:t>TR-03183</w:t>
      </w:r>
      <w:bookmarkEnd w:id="67"/>
      <w:bookmarkEnd w:id="68"/>
      <w:bookmarkEnd w:id="69"/>
    </w:p>
    <w:p w14:paraId="781A7A84" w14:textId="1CF2A132" w:rsidR="000E5CAD" w:rsidRDefault="000E5CAD" w:rsidP="000E5CAD">
      <w:pPr>
        <w:rPr>
          <w:b/>
          <w:bCs/>
        </w:rPr>
      </w:pPr>
      <w:r w:rsidRPr="000E5CAD">
        <w:rPr>
          <w:b/>
          <w:bCs/>
        </w:rPr>
        <w:t>Top-level SBOM</w:t>
      </w:r>
    </w:p>
    <w:p w14:paraId="0019696D" w14:textId="7D4FCA2D" w:rsidR="00F462B0" w:rsidRPr="008774C5" w:rsidRDefault="00F462B0" w:rsidP="00F462B0">
      <w:pPr>
        <w:rPr>
          <w:b/>
          <w:bCs/>
        </w:rPr>
      </w:pPr>
      <w:r w:rsidRPr="00F462B0">
        <w:rPr>
          <w:b/>
          <w:bCs/>
          <w:noProof/>
        </w:rPr>
        <w:lastRenderedPageBreak/>
        <w:drawing>
          <wp:inline distT="0" distB="0" distL="0" distR="0" wp14:anchorId="790C1382" wp14:editId="57515B89">
            <wp:extent cx="2090520" cy="1440000"/>
            <wp:effectExtent l="0" t="0" r="5080" b="8255"/>
            <wp:docPr id="83923420" name="図 1" descr="アイコン が含まれている画像&#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3420" name="図 1" descr="アイコン が含まれている画像&#10;&#10;AI によって生成されたコンテンツは間違っている可能性があります。"/>
                    <pic:cNvPicPr/>
                  </pic:nvPicPr>
                  <pic:blipFill>
                    <a:blip r:embed="rId24"/>
                    <a:stretch>
                      <a:fillRect/>
                    </a:stretch>
                  </pic:blipFill>
                  <pic:spPr>
                    <a:xfrm flipH="1">
                      <a:off x="0" y="0"/>
                      <a:ext cx="2090520" cy="1440000"/>
                    </a:xfrm>
                    <a:prstGeom prst="rect">
                      <a:avLst/>
                    </a:prstGeom>
                  </pic:spPr>
                </pic:pic>
              </a:graphicData>
            </a:graphic>
          </wp:inline>
        </w:drawing>
      </w:r>
    </w:p>
    <w:p w14:paraId="33CFFFAD" w14:textId="4659AAD8" w:rsidR="00F462B0" w:rsidRPr="00F462B0" w:rsidRDefault="000E5CAD" w:rsidP="008411C7">
      <w:pPr>
        <w:pStyle w:val="a0"/>
        <w:numPr>
          <w:ilvl w:val="0"/>
          <w:numId w:val="4"/>
        </w:numPr>
      </w:pPr>
      <w:r w:rsidRPr="2BD94B8C">
        <w:rPr>
          <w:lang w:val="en-US"/>
        </w:rPr>
        <w:t>In addition to a complete description of the major component, the SBOM includes a complete description of all components on which the major component directly depends.</w:t>
      </w:r>
    </w:p>
    <w:p w14:paraId="54F0EAB6" w14:textId="74BFDE86" w:rsidR="00F462B0" w:rsidRDefault="00F462B0" w:rsidP="00F462B0">
      <w:pPr>
        <w:rPr>
          <w:b/>
          <w:bCs/>
        </w:rPr>
      </w:pPr>
      <w:r w:rsidRPr="00F462B0">
        <w:rPr>
          <w:b/>
          <w:bCs/>
        </w:rPr>
        <w:t>n-level SBOM</w:t>
      </w:r>
    </w:p>
    <w:p w14:paraId="39691944" w14:textId="20A6FB1E" w:rsidR="00F462B0" w:rsidRPr="008774C5" w:rsidRDefault="00F462B0" w:rsidP="00F462B0">
      <w:pPr>
        <w:rPr>
          <w:b/>
          <w:bCs/>
        </w:rPr>
      </w:pPr>
      <w:r w:rsidRPr="00F462B0">
        <w:rPr>
          <w:b/>
          <w:bCs/>
          <w:noProof/>
        </w:rPr>
        <w:drawing>
          <wp:inline distT="0" distB="0" distL="0" distR="0" wp14:anchorId="40FC6F03" wp14:editId="588E3F26">
            <wp:extent cx="2094840" cy="1440000"/>
            <wp:effectExtent l="0" t="0" r="1270" b="8255"/>
            <wp:docPr id="1820435905" name="図 1" descr="ダイアグラム&#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35905" name="図 1" descr="ダイアグラム&#10;&#10;AI によって生成されたコンテンツは間違っている可能性があります。"/>
                    <pic:cNvPicPr/>
                  </pic:nvPicPr>
                  <pic:blipFill>
                    <a:blip r:embed="rId25"/>
                    <a:stretch>
                      <a:fillRect/>
                    </a:stretch>
                  </pic:blipFill>
                  <pic:spPr>
                    <a:xfrm>
                      <a:off x="0" y="0"/>
                      <a:ext cx="2094840" cy="1440000"/>
                    </a:xfrm>
                    <a:prstGeom prst="rect">
                      <a:avLst/>
                    </a:prstGeom>
                  </pic:spPr>
                </pic:pic>
              </a:graphicData>
            </a:graphic>
          </wp:inline>
        </w:drawing>
      </w:r>
    </w:p>
    <w:p w14:paraId="517016D1" w14:textId="4AD4C9A1" w:rsidR="00F462B0" w:rsidRDefault="00F462B0" w:rsidP="008411C7">
      <w:pPr>
        <w:pStyle w:val="a0"/>
        <w:numPr>
          <w:ilvl w:val="0"/>
          <w:numId w:val="4"/>
        </w:numPr>
      </w:pPr>
      <w:r w:rsidRPr="2BD94B8C">
        <w:rPr>
          <w:lang w:val="en-US"/>
        </w:rPr>
        <w:t xml:space="preserve">In addition to the full description of the major component, the SBOM contains a full description of all components that are directly or indirectly dependent on the major component at n levels, which means that recursive resolution of </w:t>
      </w:r>
      <w:r w:rsidR="00272AD6" w:rsidRPr="2BD94B8C">
        <w:rPr>
          <w:lang w:val="en-US"/>
        </w:rPr>
        <w:t xml:space="preserve">transitive </w:t>
      </w:r>
      <w:r w:rsidRPr="2BD94B8C">
        <w:rPr>
          <w:lang w:val="en-US"/>
        </w:rPr>
        <w:t>dependencies is limited to a depth of n levels.</w:t>
      </w:r>
    </w:p>
    <w:p w14:paraId="0FFB14AE" w14:textId="01C347A5" w:rsidR="00F462B0" w:rsidRPr="008774C5" w:rsidRDefault="00F462B0" w:rsidP="008411C7">
      <w:pPr>
        <w:pStyle w:val="a0"/>
        <w:numPr>
          <w:ilvl w:val="0"/>
          <w:numId w:val="4"/>
        </w:numPr>
      </w:pPr>
      <w:r w:rsidRPr="00F462B0">
        <w:t xml:space="preserve">Top-level SBOM </w:t>
      </w:r>
      <w:r>
        <w:rPr>
          <w:rFonts w:hint="eastAsia"/>
        </w:rPr>
        <w:t>corresponds to a 1-level.</w:t>
      </w:r>
    </w:p>
    <w:p w14:paraId="64DF3ADC" w14:textId="717385D1" w:rsidR="00FF474C" w:rsidRDefault="00FF474C" w:rsidP="00FF474C">
      <w:pPr>
        <w:rPr>
          <w:b/>
          <w:bCs/>
        </w:rPr>
      </w:pPr>
      <w:r w:rsidRPr="00FF474C">
        <w:rPr>
          <w:b/>
          <w:bCs/>
        </w:rPr>
        <w:t>Transitive SBOM</w:t>
      </w:r>
    </w:p>
    <w:p w14:paraId="62E1F60B" w14:textId="77A89A95" w:rsidR="00FF474C" w:rsidRPr="008774C5" w:rsidRDefault="00FF474C" w:rsidP="00FF474C">
      <w:pPr>
        <w:rPr>
          <w:b/>
          <w:bCs/>
        </w:rPr>
      </w:pPr>
      <w:r w:rsidRPr="00FF474C">
        <w:rPr>
          <w:b/>
          <w:bCs/>
          <w:noProof/>
        </w:rPr>
        <w:drawing>
          <wp:inline distT="0" distB="0" distL="0" distR="0" wp14:anchorId="1A3F4283" wp14:editId="1E6367F0">
            <wp:extent cx="2098080" cy="1440000"/>
            <wp:effectExtent l="0" t="0" r="0" b="8255"/>
            <wp:docPr id="1080656930" name="図 1" descr="ダイアグラム&#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56930" name="図 1" descr="ダイアグラム&#10;&#10;AI によって生成されたコンテンツは間違っている可能性があります。"/>
                    <pic:cNvPicPr/>
                  </pic:nvPicPr>
                  <pic:blipFill>
                    <a:blip r:embed="rId26"/>
                    <a:stretch>
                      <a:fillRect/>
                    </a:stretch>
                  </pic:blipFill>
                  <pic:spPr>
                    <a:xfrm>
                      <a:off x="0" y="0"/>
                      <a:ext cx="2098080" cy="1440000"/>
                    </a:xfrm>
                    <a:prstGeom prst="rect">
                      <a:avLst/>
                    </a:prstGeom>
                  </pic:spPr>
                </pic:pic>
              </a:graphicData>
            </a:graphic>
          </wp:inline>
        </w:drawing>
      </w:r>
    </w:p>
    <w:p w14:paraId="2E691389" w14:textId="3189C6C2" w:rsidR="008774C5" w:rsidRDefault="00FF474C" w:rsidP="008411C7">
      <w:pPr>
        <w:pStyle w:val="a0"/>
        <w:numPr>
          <w:ilvl w:val="0"/>
          <w:numId w:val="4"/>
        </w:numPr>
      </w:pPr>
      <w:r w:rsidRPr="2BD94B8C">
        <w:rPr>
          <w:lang w:val="en-US"/>
        </w:rPr>
        <w:t>In addition to a full description of the major components, the SBOM contains information about all components that are directly or indirectly dependent on the major component. A full description and recursive resolution of components and their dependencies is performed on each pass up to at least the first external component (i.e., a third-party component). This component must also be fully described in the SBOM, excluding its dependencies; dependencies on external components do not need to be resolved.</w:t>
      </w:r>
    </w:p>
    <w:p w14:paraId="062C8454" w14:textId="5229B4A4" w:rsidR="00A56FD4" w:rsidRPr="00F462B0" w:rsidRDefault="00417A5C" w:rsidP="008411C7">
      <w:pPr>
        <w:pStyle w:val="a0"/>
        <w:numPr>
          <w:ilvl w:val="0"/>
          <w:numId w:val="4"/>
        </w:numPr>
      </w:pPr>
      <w:r w:rsidRPr="2BD94B8C">
        <w:rPr>
          <w:lang w:val="en-US"/>
        </w:rPr>
        <w:t xml:space="preserve">the </w:t>
      </w:r>
      <w:r w:rsidR="00A56FD4" w:rsidRPr="2BD94B8C">
        <w:rPr>
          <w:lang w:val="en-US"/>
        </w:rPr>
        <w:t xml:space="preserve">Transitive SBOM has less information about this external component compared </w:t>
      </w:r>
      <w:r w:rsidR="00A56FD4" w:rsidRPr="2BD94B8C">
        <w:rPr>
          <w:lang w:val="en-US"/>
        </w:rPr>
        <w:lastRenderedPageBreak/>
        <w:t>to the first external component on the path at level n-1 .</w:t>
      </w:r>
    </w:p>
    <w:p w14:paraId="00497A68" w14:textId="40B8F072" w:rsidR="003A74C3" w:rsidRDefault="003A74C3" w:rsidP="003A74C3">
      <w:pPr>
        <w:rPr>
          <w:b/>
          <w:bCs/>
        </w:rPr>
      </w:pPr>
      <w:r w:rsidRPr="003A74C3">
        <w:rPr>
          <w:b/>
          <w:bCs/>
        </w:rPr>
        <w:t>Delivery item SBOM</w:t>
      </w:r>
    </w:p>
    <w:p w14:paraId="1DE98A67" w14:textId="2B18279A" w:rsidR="003A74C3" w:rsidRPr="008774C5" w:rsidRDefault="003A74C3" w:rsidP="003A74C3">
      <w:pPr>
        <w:rPr>
          <w:b/>
          <w:bCs/>
        </w:rPr>
      </w:pPr>
      <w:r w:rsidRPr="003A74C3">
        <w:rPr>
          <w:b/>
          <w:bCs/>
          <w:noProof/>
        </w:rPr>
        <w:drawing>
          <wp:inline distT="0" distB="0" distL="0" distR="0" wp14:anchorId="58B411AA" wp14:editId="4F03E861">
            <wp:extent cx="2092320" cy="1440000"/>
            <wp:effectExtent l="0" t="0" r="3810" b="8255"/>
            <wp:docPr id="1338608695" name="図 1" descr="ダイアグラム, アイコ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08695" name="図 1" descr="ダイアグラム, アイコン&#10;&#10;AI によって生成されたコンテンツは間違っている可能性があります。"/>
                    <pic:cNvPicPr/>
                  </pic:nvPicPr>
                  <pic:blipFill>
                    <a:blip r:embed="rId27"/>
                    <a:stretch>
                      <a:fillRect/>
                    </a:stretch>
                  </pic:blipFill>
                  <pic:spPr>
                    <a:xfrm>
                      <a:off x="0" y="0"/>
                      <a:ext cx="2092320" cy="1440000"/>
                    </a:xfrm>
                    <a:prstGeom prst="rect">
                      <a:avLst/>
                    </a:prstGeom>
                  </pic:spPr>
                </pic:pic>
              </a:graphicData>
            </a:graphic>
          </wp:inline>
        </w:drawing>
      </w:r>
    </w:p>
    <w:p w14:paraId="706ECEAF" w14:textId="71CD1998" w:rsidR="00F462B0" w:rsidRPr="003A74C3" w:rsidRDefault="003A74C3" w:rsidP="008411C7">
      <w:pPr>
        <w:pStyle w:val="a0"/>
        <w:numPr>
          <w:ilvl w:val="0"/>
          <w:numId w:val="4"/>
        </w:numPr>
      </w:pPr>
      <w:r w:rsidRPr="2BD94B8C">
        <w:rPr>
          <w:lang w:val="en-US"/>
        </w:rPr>
        <w:t>In addition to a complete description of the major components, the SBOM contains a complete description of all components that belong to the scope of delivery and that are directly or indirectly dependent on the major components. A complete description and recursive resolution of components and their dependencies is performed at least for each pass that includes the first component outside the scope of delivery. This component must also be fully described in the SBOM , excluding its dependencies (which do not need to be resolved).</w:t>
      </w:r>
    </w:p>
    <w:p w14:paraId="2835EB09" w14:textId="7968EAE2" w:rsidR="005A7B14" w:rsidRDefault="005A7B14" w:rsidP="005A7B14">
      <w:pPr>
        <w:rPr>
          <w:b/>
          <w:bCs/>
        </w:rPr>
      </w:pPr>
      <w:r w:rsidRPr="005A7B14">
        <w:rPr>
          <w:b/>
          <w:bCs/>
        </w:rPr>
        <w:t>Complete SBOM</w:t>
      </w:r>
    </w:p>
    <w:p w14:paraId="37868020" w14:textId="35E6DB1D" w:rsidR="005A7B14" w:rsidRPr="008774C5" w:rsidRDefault="005A7B14" w:rsidP="005A7B14">
      <w:pPr>
        <w:rPr>
          <w:b/>
          <w:bCs/>
        </w:rPr>
      </w:pPr>
      <w:r w:rsidRPr="005A7B14">
        <w:rPr>
          <w:b/>
          <w:bCs/>
          <w:noProof/>
        </w:rPr>
        <w:drawing>
          <wp:inline distT="0" distB="0" distL="0" distR="0" wp14:anchorId="7470A50C" wp14:editId="4091D4EC">
            <wp:extent cx="2055960" cy="1440000"/>
            <wp:effectExtent l="0" t="0" r="1905" b="8255"/>
            <wp:docPr id="355492920" name="図 1" descr="アイコ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2920" name="図 1" descr="アイコン&#10;&#10;AI によって生成されたコンテンツは間違っている可能性があります。"/>
                    <pic:cNvPicPr/>
                  </pic:nvPicPr>
                  <pic:blipFill>
                    <a:blip r:embed="rId28"/>
                    <a:stretch>
                      <a:fillRect/>
                    </a:stretch>
                  </pic:blipFill>
                  <pic:spPr>
                    <a:xfrm>
                      <a:off x="0" y="0"/>
                      <a:ext cx="2055960" cy="1440000"/>
                    </a:xfrm>
                    <a:prstGeom prst="rect">
                      <a:avLst/>
                    </a:prstGeom>
                  </pic:spPr>
                </pic:pic>
              </a:graphicData>
            </a:graphic>
          </wp:inline>
        </w:drawing>
      </w:r>
    </w:p>
    <w:p w14:paraId="3DEE2CE2" w14:textId="1E8DE38F" w:rsidR="005A7B14" w:rsidRPr="003A74C3" w:rsidRDefault="005A7B14" w:rsidP="008411C7">
      <w:pPr>
        <w:pStyle w:val="a0"/>
        <w:numPr>
          <w:ilvl w:val="0"/>
          <w:numId w:val="4"/>
        </w:numPr>
      </w:pPr>
      <w:r w:rsidRPr="005A7B14">
        <w:rPr>
          <w:rFonts w:hint="eastAsia"/>
        </w:rPr>
        <w:t xml:space="preserve">In addition to a complete description of the major components, </w:t>
      </w:r>
      <w:r w:rsidRPr="005A7B14">
        <w:t>the SBOM includes a complete description of all components that directly or indirectly depend on the major components. The components and their dependencies are fully described and recursively resolved.</w:t>
      </w:r>
    </w:p>
    <w:p w14:paraId="4DC58654" w14:textId="77777777" w:rsidR="007D59C8" w:rsidRDefault="007D59C8">
      <w:pPr>
        <w:widowControl/>
        <w:snapToGrid/>
        <w:spacing w:after="160" w:line="259" w:lineRule="auto"/>
        <w:rPr>
          <w:b/>
          <w:bCs/>
        </w:rPr>
      </w:pPr>
      <w:r>
        <w:rPr>
          <w:b/>
          <w:bCs/>
        </w:rPr>
        <w:br w:type="page"/>
      </w:r>
    </w:p>
    <w:p w14:paraId="7E1F8641" w14:textId="16BB8720" w:rsidR="008774C5" w:rsidRDefault="0095679D" w:rsidP="0095679D">
      <w:pPr>
        <w:pStyle w:val="1"/>
      </w:pPr>
      <w:bookmarkStart w:id="70" w:name="_Toc203603794"/>
      <w:bookmarkStart w:id="71" w:name="_Toc221482253"/>
      <w:r>
        <w:rPr>
          <w:rFonts w:hint="eastAsia"/>
        </w:rPr>
        <w:lastRenderedPageBreak/>
        <w:t>Appendix (</w:t>
      </w:r>
      <w:r w:rsidR="0005197A">
        <w:rPr>
          <w:rFonts w:hint="eastAsia"/>
        </w:rPr>
        <w:t>E</w:t>
      </w:r>
      <w:r>
        <w:rPr>
          <w:rFonts w:hint="eastAsia"/>
        </w:rPr>
        <w:t xml:space="preserve">xternal </w:t>
      </w:r>
      <w:r w:rsidR="0005197A">
        <w:rPr>
          <w:rFonts w:hint="eastAsia"/>
        </w:rPr>
        <w:t>M</w:t>
      </w:r>
      <w:r>
        <w:rPr>
          <w:rFonts w:hint="eastAsia"/>
        </w:rPr>
        <w:t>aterials)</w:t>
      </w:r>
      <w:bookmarkEnd w:id="70"/>
      <w:bookmarkEnd w:id="71"/>
    </w:p>
    <w:p w14:paraId="3CDB0796" w14:textId="5E7FA236" w:rsidR="00247C4A" w:rsidRPr="00247C4A" w:rsidRDefault="00247C4A" w:rsidP="008411C7">
      <w:pPr>
        <w:pStyle w:val="a0"/>
        <w:numPr>
          <w:ilvl w:val="0"/>
          <w:numId w:val="6"/>
        </w:numPr>
      </w:pPr>
      <w:r w:rsidRPr="00B33DD8">
        <w:t>sbom_minimum_elements_report.pdf</w:t>
      </w:r>
    </w:p>
    <w:p w14:paraId="43832A15" w14:textId="20C37BD3" w:rsidR="008774C5" w:rsidRDefault="00247C4A" w:rsidP="008411C7">
      <w:pPr>
        <w:pStyle w:val="a0"/>
        <w:numPr>
          <w:ilvl w:val="0"/>
          <w:numId w:val="6"/>
        </w:numPr>
      </w:pPr>
      <w:r w:rsidRPr="00B33DD8">
        <w:t>Framing Software Component Transparency (2024) | CISA</w:t>
      </w:r>
    </w:p>
    <w:p w14:paraId="200CB828" w14:textId="31660D6E" w:rsidR="00247C4A" w:rsidRDefault="00247C4A" w:rsidP="008411C7">
      <w:pPr>
        <w:pStyle w:val="a0"/>
        <w:numPr>
          <w:ilvl w:val="0"/>
          <w:numId w:val="6"/>
        </w:numPr>
      </w:pPr>
      <w:r w:rsidRPr="00B33DD8">
        <w:t>Technical Guideline TR-03183: Cyber Resilience Requirements for Manufacturers and Products</w:t>
      </w:r>
    </w:p>
    <w:p w14:paraId="047D98EB" w14:textId="3BC310DE" w:rsidR="00247C4A" w:rsidRDefault="00205CA5" w:rsidP="008411C7">
      <w:pPr>
        <w:pStyle w:val="a0"/>
        <w:numPr>
          <w:ilvl w:val="0"/>
          <w:numId w:val="6"/>
        </w:numPr>
      </w:pPr>
      <w:r w:rsidRPr="00B33DD8">
        <w:t>Types of Software Bill of Materials (SBOM) | CISA</w:t>
      </w:r>
    </w:p>
    <w:p w14:paraId="41DFC021" w14:textId="0E60FCB2" w:rsidR="003342D0" w:rsidRDefault="003342D0" w:rsidP="008411C7">
      <w:pPr>
        <w:pStyle w:val="a0"/>
        <w:numPr>
          <w:ilvl w:val="0"/>
          <w:numId w:val="6"/>
        </w:numPr>
      </w:pPr>
      <w:r w:rsidRPr="00B33DD8">
        <w:t>Cybersecurity Best Practices for the Safety of Modern Vehicles, Updated 2022</w:t>
      </w:r>
    </w:p>
    <w:p w14:paraId="64E3532B" w14:textId="24198DF6" w:rsidR="006077CB" w:rsidRDefault="006077CB">
      <w:pPr>
        <w:widowControl/>
        <w:snapToGrid/>
        <w:spacing w:after="160" w:line="259" w:lineRule="auto"/>
      </w:pPr>
      <w:r>
        <w:br w:type="page"/>
      </w:r>
    </w:p>
    <w:p w14:paraId="0367DF47" w14:textId="6AD930FD" w:rsidR="00205CA5" w:rsidRDefault="006077CB" w:rsidP="002F6D7F">
      <w:r>
        <w:rPr>
          <w:rFonts w:hint="eastAsia"/>
        </w:rPr>
        <w:lastRenderedPageBreak/>
        <w:t xml:space="preserve">Change </w:t>
      </w:r>
      <w:r w:rsidR="00EC4176">
        <w:rPr>
          <w:rFonts w:hint="eastAsia"/>
        </w:rPr>
        <w:t>H</w:t>
      </w:r>
      <w:r>
        <w:rPr>
          <w:rFonts w:hint="eastAsia"/>
        </w:rPr>
        <w:t>istory</w:t>
      </w:r>
    </w:p>
    <w:tbl>
      <w:tblPr>
        <w:tblStyle w:val="aa"/>
        <w:tblW w:w="0" w:type="auto"/>
        <w:tblLook w:val="04A0" w:firstRow="1" w:lastRow="0" w:firstColumn="1" w:lastColumn="0" w:noHBand="0" w:noVBand="1"/>
      </w:tblPr>
      <w:tblGrid>
        <w:gridCol w:w="471"/>
        <w:gridCol w:w="1479"/>
        <w:gridCol w:w="1520"/>
        <w:gridCol w:w="4977"/>
        <w:gridCol w:w="1289"/>
      </w:tblGrid>
      <w:tr w:rsidR="00B53923" w14:paraId="76C7D61C" w14:textId="77777777" w:rsidTr="007B3EA0">
        <w:tc>
          <w:tcPr>
            <w:tcW w:w="471" w:type="dxa"/>
          </w:tcPr>
          <w:p w14:paraId="4D5EA755" w14:textId="580A960B" w:rsidR="00B53923" w:rsidRDefault="00B53923" w:rsidP="002F6D7F">
            <w:r>
              <w:rPr>
                <w:rFonts w:hint="eastAsia"/>
              </w:rPr>
              <w:t>#</w:t>
            </w:r>
          </w:p>
        </w:tc>
        <w:tc>
          <w:tcPr>
            <w:tcW w:w="1479" w:type="dxa"/>
          </w:tcPr>
          <w:p w14:paraId="43464850" w14:textId="5DED643E" w:rsidR="00B53923" w:rsidRDefault="00EC4176" w:rsidP="002F6D7F">
            <w:r>
              <w:rPr>
                <w:rFonts w:hint="eastAsia"/>
              </w:rPr>
              <w:t>v</w:t>
            </w:r>
            <w:r w:rsidR="00664905">
              <w:rPr>
                <w:rFonts w:hint="eastAsia"/>
              </w:rPr>
              <w:t>ersion</w:t>
            </w:r>
          </w:p>
        </w:tc>
        <w:tc>
          <w:tcPr>
            <w:tcW w:w="1520" w:type="dxa"/>
          </w:tcPr>
          <w:p w14:paraId="13ED2160" w14:textId="0CB20BBE" w:rsidR="00B53923" w:rsidRDefault="00664905" w:rsidP="002F6D7F">
            <w:r>
              <w:rPr>
                <w:rFonts w:hint="eastAsia"/>
              </w:rPr>
              <w:t>date</w:t>
            </w:r>
          </w:p>
        </w:tc>
        <w:tc>
          <w:tcPr>
            <w:tcW w:w="4977" w:type="dxa"/>
          </w:tcPr>
          <w:p w14:paraId="7A50F622" w14:textId="17D5A133" w:rsidR="00B53923" w:rsidRDefault="00EC4176" w:rsidP="002F6D7F">
            <w:r>
              <w:rPr>
                <w:rFonts w:hint="eastAsia"/>
              </w:rPr>
              <w:t>m</w:t>
            </w:r>
            <w:r w:rsidR="00B53923">
              <w:rPr>
                <w:rFonts w:hint="eastAsia"/>
              </w:rPr>
              <w:t>ain changes</w:t>
            </w:r>
          </w:p>
        </w:tc>
        <w:tc>
          <w:tcPr>
            <w:tcW w:w="1289" w:type="dxa"/>
          </w:tcPr>
          <w:p w14:paraId="0EFF64B9" w14:textId="4AF024BA" w:rsidR="00B53923" w:rsidRDefault="00B53923" w:rsidP="002F6D7F">
            <w:r>
              <w:rPr>
                <w:rFonts w:hint="eastAsia"/>
              </w:rPr>
              <w:t>manager</w:t>
            </w:r>
          </w:p>
        </w:tc>
      </w:tr>
      <w:tr w:rsidR="00B53923" w14:paraId="3C43E405" w14:textId="77777777" w:rsidTr="007B3EA0">
        <w:tc>
          <w:tcPr>
            <w:tcW w:w="471" w:type="dxa"/>
          </w:tcPr>
          <w:p w14:paraId="6B6DE642" w14:textId="379E4894" w:rsidR="00B53923" w:rsidRDefault="00B53923" w:rsidP="002F6D7F">
            <w:r>
              <w:rPr>
                <w:rFonts w:hint="eastAsia"/>
              </w:rPr>
              <w:t>1</w:t>
            </w:r>
          </w:p>
        </w:tc>
        <w:tc>
          <w:tcPr>
            <w:tcW w:w="1479" w:type="dxa"/>
          </w:tcPr>
          <w:p w14:paraId="72275601" w14:textId="6B763127" w:rsidR="00B53923" w:rsidRDefault="00473BF4" w:rsidP="002F6D7F">
            <w:r>
              <w:rPr>
                <w:rFonts w:hint="eastAsia"/>
              </w:rPr>
              <w:t>version 1.0</w:t>
            </w:r>
          </w:p>
        </w:tc>
        <w:tc>
          <w:tcPr>
            <w:tcW w:w="1520" w:type="dxa"/>
          </w:tcPr>
          <w:p w14:paraId="20B896F6" w14:textId="51B9F467" w:rsidR="00B53923" w:rsidRDefault="00473BF4" w:rsidP="002F6D7F">
            <w:r>
              <w:rPr>
                <w:rFonts w:hint="eastAsia"/>
              </w:rPr>
              <w:t>July 14, 2025</w:t>
            </w:r>
          </w:p>
        </w:tc>
        <w:tc>
          <w:tcPr>
            <w:tcW w:w="4977" w:type="dxa"/>
          </w:tcPr>
          <w:p w14:paraId="6A1B5115" w14:textId="7B5DC602" w:rsidR="00B53923" w:rsidRDefault="002A245F" w:rsidP="002F6D7F">
            <w:r w:rsidRPr="002A245F">
              <w:t xml:space="preserve">Mobility </w:t>
            </w:r>
            <w:r w:rsidR="00175116">
              <w:rPr>
                <w:rFonts w:hint="eastAsia"/>
              </w:rPr>
              <w:t xml:space="preserve">SBOM to </w:t>
            </w:r>
            <w:r w:rsidR="00B53923">
              <w:t xml:space="preserve">Automotive </w:t>
            </w:r>
            <w:r w:rsidR="00B53923">
              <w:rPr>
                <w:rFonts w:hint="eastAsia"/>
              </w:rPr>
              <w:t>SBOM</w:t>
            </w:r>
          </w:p>
        </w:tc>
        <w:tc>
          <w:tcPr>
            <w:tcW w:w="1289" w:type="dxa"/>
          </w:tcPr>
          <w:p w14:paraId="3502820C" w14:textId="13FDE845" w:rsidR="00B53923" w:rsidRDefault="00EC4176" w:rsidP="002F6D7F">
            <w:r>
              <w:rPr>
                <w:rFonts w:hint="eastAsia"/>
              </w:rPr>
              <w:t xml:space="preserve">Ayumi </w:t>
            </w:r>
            <w:r w:rsidR="00B53923">
              <w:rPr>
                <w:rFonts w:hint="eastAsia"/>
              </w:rPr>
              <w:t>Watanabe</w:t>
            </w:r>
          </w:p>
        </w:tc>
      </w:tr>
      <w:tr w:rsidR="007B3EA0" w14:paraId="42E157EA" w14:textId="77777777" w:rsidTr="007B3EA0">
        <w:tc>
          <w:tcPr>
            <w:tcW w:w="471" w:type="dxa"/>
          </w:tcPr>
          <w:p w14:paraId="138F6F9B" w14:textId="4B6185EE" w:rsidR="007B3EA0" w:rsidRDefault="007B3EA0" w:rsidP="007B3EA0">
            <w:r>
              <w:rPr>
                <w:rFonts w:hint="eastAsia"/>
              </w:rPr>
              <w:t>2</w:t>
            </w:r>
          </w:p>
        </w:tc>
        <w:tc>
          <w:tcPr>
            <w:tcW w:w="1479" w:type="dxa"/>
          </w:tcPr>
          <w:p w14:paraId="00B95458" w14:textId="2941742B" w:rsidR="007B3EA0" w:rsidRDefault="007B3EA0" w:rsidP="007B3EA0">
            <w:r>
              <w:rPr>
                <w:rFonts w:hint="eastAsia"/>
              </w:rPr>
              <w:t>version 1.</w:t>
            </w:r>
            <w:r>
              <w:rPr>
                <w:rFonts w:hint="eastAsia"/>
              </w:rPr>
              <w:t>1</w:t>
            </w:r>
          </w:p>
        </w:tc>
        <w:tc>
          <w:tcPr>
            <w:tcW w:w="1520" w:type="dxa"/>
          </w:tcPr>
          <w:p w14:paraId="769DD7A9" w14:textId="189F43C7" w:rsidR="007B3EA0" w:rsidRDefault="007B3EA0" w:rsidP="007B3EA0">
            <w:r w:rsidRPr="007B3EA0">
              <w:t>January 19, 2026</w:t>
            </w:r>
          </w:p>
        </w:tc>
        <w:tc>
          <w:tcPr>
            <w:tcW w:w="4977" w:type="dxa"/>
          </w:tcPr>
          <w:p w14:paraId="60E56EF0" w14:textId="2B0A2CB4" w:rsidR="007B3EA0" w:rsidRDefault="007B3EA0" w:rsidP="007B3EA0">
            <w:r w:rsidRPr="007B3EA0">
              <w:t>Conversion to a Markdown file</w:t>
            </w:r>
          </w:p>
        </w:tc>
        <w:tc>
          <w:tcPr>
            <w:tcW w:w="1289" w:type="dxa"/>
          </w:tcPr>
          <w:p w14:paraId="5CDDC527" w14:textId="76192955" w:rsidR="007B3EA0" w:rsidRDefault="007B3EA0" w:rsidP="007B3EA0">
            <w:r>
              <w:rPr>
                <w:rFonts w:hint="eastAsia"/>
              </w:rPr>
              <w:t>Ayumi Watanabe</w:t>
            </w:r>
          </w:p>
        </w:tc>
      </w:tr>
      <w:tr w:rsidR="007B3EA0" w14:paraId="29EB60C1" w14:textId="77777777" w:rsidTr="007B3EA0">
        <w:tc>
          <w:tcPr>
            <w:tcW w:w="471" w:type="dxa"/>
          </w:tcPr>
          <w:p w14:paraId="59F67151" w14:textId="77777777" w:rsidR="007B3EA0" w:rsidRDefault="007B3EA0" w:rsidP="007B3EA0"/>
        </w:tc>
        <w:tc>
          <w:tcPr>
            <w:tcW w:w="1479" w:type="dxa"/>
          </w:tcPr>
          <w:p w14:paraId="5E660AF0" w14:textId="77777777" w:rsidR="007B3EA0" w:rsidRDefault="007B3EA0" w:rsidP="007B3EA0"/>
        </w:tc>
        <w:tc>
          <w:tcPr>
            <w:tcW w:w="1520" w:type="dxa"/>
          </w:tcPr>
          <w:p w14:paraId="1903E840" w14:textId="77777777" w:rsidR="007B3EA0" w:rsidRDefault="007B3EA0" w:rsidP="007B3EA0"/>
        </w:tc>
        <w:tc>
          <w:tcPr>
            <w:tcW w:w="4977" w:type="dxa"/>
          </w:tcPr>
          <w:p w14:paraId="0BBE8337" w14:textId="77777777" w:rsidR="007B3EA0" w:rsidRDefault="007B3EA0" w:rsidP="007B3EA0"/>
        </w:tc>
        <w:tc>
          <w:tcPr>
            <w:tcW w:w="1289" w:type="dxa"/>
          </w:tcPr>
          <w:p w14:paraId="26BC8948" w14:textId="77777777" w:rsidR="007B3EA0" w:rsidRDefault="007B3EA0" w:rsidP="007B3EA0"/>
        </w:tc>
      </w:tr>
      <w:tr w:rsidR="007B3EA0" w14:paraId="0DCE6D1D" w14:textId="77777777" w:rsidTr="007B3EA0">
        <w:tc>
          <w:tcPr>
            <w:tcW w:w="471" w:type="dxa"/>
          </w:tcPr>
          <w:p w14:paraId="45EB9E89" w14:textId="77777777" w:rsidR="007B3EA0" w:rsidRDefault="007B3EA0" w:rsidP="007B3EA0"/>
        </w:tc>
        <w:tc>
          <w:tcPr>
            <w:tcW w:w="1479" w:type="dxa"/>
          </w:tcPr>
          <w:p w14:paraId="7B2DC01D" w14:textId="77777777" w:rsidR="007B3EA0" w:rsidRDefault="007B3EA0" w:rsidP="007B3EA0"/>
        </w:tc>
        <w:tc>
          <w:tcPr>
            <w:tcW w:w="1520" w:type="dxa"/>
          </w:tcPr>
          <w:p w14:paraId="5F7884D8" w14:textId="77777777" w:rsidR="007B3EA0" w:rsidRDefault="007B3EA0" w:rsidP="007B3EA0"/>
        </w:tc>
        <w:tc>
          <w:tcPr>
            <w:tcW w:w="4977" w:type="dxa"/>
          </w:tcPr>
          <w:p w14:paraId="25300A47" w14:textId="77777777" w:rsidR="007B3EA0" w:rsidRDefault="007B3EA0" w:rsidP="007B3EA0"/>
        </w:tc>
        <w:tc>
          <w:tcPr>
            <w:tcW w:w="1289" w:type="dxa"/>
          </w:tcPr>
          <w:p w14:paraId="3F071571" w14:textId="77777777" w:rsidR="007B3EA0" w:rsidRDefault="007B3EA0" w:rsidP="007B3EA0"/>
        </w:tc>
      </w:tr>
      <w:tr w:rsidR="007B3EA0" w14:paraId="415CAA0F" w14:textId="77777777" w:rsidTr="007B3EA0">
        <w:tc>
          <w:tcPr>
            <w:tcW w:w="471" w:type="dxa"/>
          </w:tcPr>
          <w:p w14:paraId="433CBBF0" w14:textId="77777777" w:rsidR="007B3EA0" w:rsidRDefault="007B3EA0" w:rsidP="007B3EA0"/>
        </w:tc>
        <w:tc>
          <w:tcPr>
            <w:tcW w:w="1479" w:type="dxa"/>
          </w:tcPr>
          <w:p w14:paraId="0C02CE31" w14:textId="77777777" w:rsidR="007B3EA0" w:rsidRDefault="007B3EA0" w:rsidP="007B3EA0"/>
        </w:tc>
        <w:tc>
          <w:tcPr>
            <w:tcW w:w="1520" w:type="dxa"/>
          </w:tcPr>
          <w:p w14:paraId="7E09340D" w14:textId="77777777" w:rsidR="007B3EA0" w:rsidRDefault="007B3EA0" w:rsidP="007B3EA0"/>
        </w:tc>
        <w:tc>
          <w:tcPr>
            <w:tcW w:w="4977" w:type="dxa"/>
          </w:tcPr>
          <w:p w14:paraId="62ACE5C5" w14:textId="77777777" w:rsidR="007B3EA0" w:rsidRDefault="007B3EA0" w:rsidP="007B3EA0"/>
        </w:tc>
        <w:tc>
          <w:tcPr>
            <w:tcW w:w="1289" w:type="dxa"/>
          </w:tcPr>
          <w:p w14:paraId="1DF7AAB5" w14:textId="77777777" w:rsidR="007B3EA0" w:rsidRDefault="007B3EA0" w:rsidP="007B3EA0"/>
        </w:tc>
      </w:tr>
    </w:tbl>
    <w:p w14:paraId="009C8DDD" w14:textId="77777777" w:rsidR="006077CB" w:rsidRPr="00833ED8" w:rsidRDefault="006077CB" w:rsidP="002F6D7F"/>
    <w:sectPr w:rsidR="006077CB" w:rsidRPr="00833ED8" w:rsidSect="008E35B5">
      <w:footerReference w:type="default" r:id="rId29"/>
      <w:pgSz w:w="11906" w:h="16838"/>
      <w:pgMar w:top="1440" w:right="1080" w:bottom="1440" w:left="108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81A3E" w14:textId="77777777" w:rsidR="0004790D" w:rsidRDefault="0004790D" w:rsidP="00EB1306">
      <w:pPr>
        <w:spacing w:line="240" w:lineRule="auto"/>
      </w:pPr>
      <w:r>
        <w:separator/>
      </w:r>
    </w:p>
  </w:endnote>
  <w:endnote w:type="continuationSeparator" w:id="0">
    <w:p w14:paraId="736EB9A7" w14:textId="77777777" w:rsidR="0004790D" w:rsidRDefault="0004790D" w:rsidP="00EB1306">
      <w:pPr>
        <w:spacing w:line="240" w:lineRule="auto"/>
      </w:pPr>
      <w:r>
        <w:continuationSeparator/>
      </w:r>
    </w:p>
  </w:endnote>
  <w:endnote w:type="continuationNotice" w:id="1">
    <w:p w14:paraId="0089D840" w14:textId="77777777" w:rsidR="0004790D" w:rsidRDefault="0004790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altName w:val="Yu Gothic"/>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181756"/>
      <w:docPartObj>
        <w:docPartGallery w:val="Page Numbers (Bottom of Page)"/>
        <w:docPartUnique/>
      </w:docPartObj>
    </w:sdtPr>
    <w:sdtContent>
      <w:p w14:paraId="6323322A" w14:textId="6213FDB1" w:rsidR="00ED4451" w:rsidRDefault="00ED4451">
        <w:pPr>
          <w:pStyle w:val="af0"/>
          <w:jc w:val="right"/>
        </w:pPr>
        <w:r>
          <w:fldChar w:fldCharType="begin"/>
        </w:r>
        <w:r>
          <w:instrText>PAGE   \* MERGEFORMAT</w:instrText>
        </w:r>
        <w:r>
          <w:fldChar w:fldCharType="separate"/>
        </w:r>
        <w:r>
          <w:rPr>
            <w:lang w:val="ja-JP"/>
          </w:rPr>
          <w:t>2</w:t>
        </w:r>
        <w:r>
          <w:fldChar w:fldCharType="end"/>
        </w:r>
      </w:p>
    </w:sdtContent>
  </w:sdt>
  <w:p w14:paraId="554C8B43" w14:textId="77777777" w:rsidR="00ED4451" w:rsidRDefault="00ED445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66816" w14:textId="77777777" w:rsidR="0004790D" w:rsidRDefault="0004790D" w:rsidP="00EB1306">
      <w:pPr>
        <w:spacing w:line="240" w:lineRule="auto"/>
      </w:pPr>
      <w:r>
        <w:separator/>
      </w:r>
    </w:p>
  </w:footnote>
  <w:footnote w:type="continuationSeparator" w:id="0">
    <w:p w14:paraId="405BB915" w14:textId="77777777" w:rsidR="0004790D" w:rsidRDefault="0004790D" w:rsidP="00EB1306">
      <w:pPr>
        <w:spacing w:line="240" w:lineRule="auto"/>
      </w:pPr>
      <w:r>
        <w:continuationSeparator/>
      </w:r>
    </w:p>
  </w:footnote>
  <w:footnote w:type="continuationNotice" w:id="1">
    <w:p w14:paraId="15F4762F" w14:textId="77777777" w:rsidR="0004790D" w:rsidRDefault="0004790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548BA"/>
    <w:multiLevelType w:val="hybridMultilevel"/>
    <w:tmpl w:val="C1A8CAB8"/>
    <w:lvl w:ilvl="0" w:tplc="FFFFFFFF">
      <w:start w:val="1"/>
      <w:numFmt w:val="decimalEnclosedCircle"/>
      <w:lvlText w:val="%1"/>
      <w:lvlJc w:val="left"/>
      <w:pPr>
        <w:ind w:left="1280" w:hanging="440"/>
      </w:pPr>
    </w:lvl>
    <w:lvl w:ilvl="1" w:tplc="FFFFFFFF">
      <w:start w:val="1"/>
      <w:numFmt w:val="aiueoFullWidth"/>
      <w:lvlText w:val="(%2)"/>
      <w:lvlJc w:val="left"/>
      <w:pPr>
        <w:ind w:left="1720" w:hanging="440"/>
      </w:pPr>
    </w:lvl>
    <w:lvl w:ilvl="2" w:tplc="04090001">
      <w:start w:val="1"/>
      <w:numFmt w:val="bullet"/>
      <w:lvlText w:val=""/>
      <w:lvlJc w:val="left"/>
      <w:pPr>
        <w:ind w:left="2160" w:hanging="440"/>
      </w:pPr>
      <w:rPr>
        <w:rFonts w:ascii="Wingdings" w:hAnsi="Wingdings" w:hint="default"/>
      </w:rPr>
    </w:lvl>
    <w:lvl w:ilvl="3" w:tplc="FFFFFFFF" w:tentative="1">
      <w:start w:val="1"/>
      <w:numFmt w:val="decimal"/>
      <w:lvlText w:val="%4."/>
      <w:lvlJc w:val="left"/>
      <w:pPr>
        <w:ind w:left="2600" w:hanging="440"/>
      </w:pPr>
    </w:lvl>
    <w:lvl w:ilvl="4" w:tplc="FFFFFFFF" w:tentative="1">
      <w:start w:val="1"/>
      <w:numFmt w:val="aiueoFullWidth"/>
      <w:lvlText w:val="(%5)"/>
      <w:lvlJc w:val="left"/>
      <w:pPr>
        <w:ind w:left="3040" w:hanging="440"/>
      </w:pPr>
    </w:lvl>
    <w:lvl w:ilvl="5" w:tplc="FFFFFFFF" w:tentative="1">
      <w:start w:val="1"/>
      <w:numFmt w:val="decimalEnclosedCircle"/>
      <w:lvlText w:val="%6"/>
      <w:lvlJc w:val="left"/>
      <w:pPr>
        <w:ind w:left="3480" w:hanging="440"/>
      </w:pPr>
    </w:lvl>
    <w:lvl w:ilvl="6" w:tplc="FFFFFFFF" w:tentative="1">
      <w:start w:val="1"/>
      <w:numFmt w:val="decimal"/>
      <w:lvlText w:val="%7."/>
      <w:lvlJc w:val="left"/>
      <w:pPr>
        <w:ind w:left="3920" w:hanging="440"/>
      </w:pPr>
    </w:lvl>
    <w:lvl w:ilvl="7" w:tplc="FFFFFFFF" w:tentative="1">
      <w:start w:val="1"/>
      <w:numFmt w:val="aiueoFullWidth"/>
      <w:lvlText w:val="(%8)"/>
      <w:lvlJc w:val="left"/>
      <w:pPr>
        <w:ind w:left="4360" w:hanging="440"/>
      </w:pPr>
    </w:lvl>
    <w:lvl w:ilvl="8" w:tplc="FFFFFFFF" w:tentative="1">
      <w:start w:val="1"/>
      <w:numFmt w:val="decimalEnclosedCircle"/>
      <w:lvlText w:val="%9"/>
      <w:lvlJc w:val="left"/>
      <w:pPr>
        <w:ind w:left="4800" w:hanging="440"/>
      </w:pPr>
    </w:lvl>
  </w:abstractNum>
  <w:abstractNum w:abstractNumId="1" w15:restartNumberingAfterBreak="0">
    <w:nsid w:val="0D13507B"/>
    <w:multiLevelType w:val="hybridMultilevel"/>
    <w:tmpl w:val="3076677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D6C08D0"/>
    <w:multiLevelType w:val="hybridMultilevel"/>
    <w:tmpl w:val="47980B42"/>
    <w:lvl w:ilvl="0" w:tplc="FFFFFFFF">
      <w:start w:val="1"/>
      <w:numFmt w:val="decimalEnclosedCircle"/>
      <w:lvlText w:val="%1"/>
      <w:lvlJc w:val="left"/>
      <w:pPr>
        <w:ind w:left="1280" w:hanging="440"/>
      </w:pPr>
    </w:lvl>
    <w:lvl w:ilvl="1" w:tplc="04090001">
      <w:start w:val="1"/>
      <w:numFmt w:val="bullet"/>
      <w:lvlText w:val=""/>
      <w:lvlJc w:val="left"/>
      <w:pPr>
        <w:ind w:left="1720" w:hanging="440"/>
      </w:pPr>
      <w:rPr>
        <w:rFonts w:ascii="Wingdings" w:hAnsi="Wingdings" w:hint="default"/>
      </w:rPr>
    </w:lvl>
    <w:lvl w:ilvl="2" w:tplc="FFFFFFFF">
      <w:start w:val="1"/>
      <w:numFmt w:val="bullet"/>
      <w:lvlText w:val=""/>
      <w:lvlJc w:val="left"/>
      <w:pPr>
        <w:ind w:left="2160" w:hanging="440"/>
      </w:pPr>
      <w:rPr>
        <w:rFonts w:ascii="Wingdings" w:hAnsi="Wingdings" w:hint="default"/>
      </w:rPr>
    </w:lvl>
    <w:lvl w:ilvl="3" w:tplc="FFFFFFFF" w:tentative="1">
      <w:start w:val="1"/>
      <w:numFmt w:val="decimal"/>
      <w:lvlText w:val="%4."/>
      <w:lvlJc w:val="left"/>
      <w:pPr>
        <w:ind w:left="2600" w:hanging="440"/>
      </w:pPr>
    </w:lvl>
    <w:lvl w:ilvl="4" w:tplc="FFFFFFFF" w:tentative="1">
      <w:start w:val="1"/>
      <w:numFmt w:val="aiueoFullWidth"/>
      <w:lvlText w:val="(%5)"/>
      <w:lvlJc w:val="left"/>
      <w:pPr>
        <w:ind w:left="3040" w:hanging="440"/>
      </w:pPr>
    </w:lvl>
    <w:lvl w:ilvl="5" w:tplc="FFFFFFFF" w:tentative="1">
      <w:start w:val="1"/>
      <w:numFmt w:val="decimalEnclosedCircle"/>
      <w:lvlText w:val="%6"/>
      <w:lvlJc w:val="left"/>
      <w:pPr>
        <w:ind w:left="3480" w:hanging="440"/>
      </w:pPr>
    </w:lvl>
    <w:lvl w:ilvl="6" w:tplc="FFFFFFFF" w:tentative="1">
      <w:start w:val="1"/>
      <w:numFmt w:val="decimal"/>
      <w:lvlText w:val="%7."/>
      <w:lvlJc w:val="left"/>
      <w:pPr>
        <w:ind w:left="3920" w:hanging="440"/>
      </w:pPr>
    </w:lvl>
    <w:lvl w:ilvl="7" w:tplc="FFFFFFFF" w:tentative="1">
      <w:start w:val="1"/>
      <w:numFmt w:val="aiueoFullWidth"/>
      <w:lvlText w:val="(%8)"/>
      <w:lvlJc w:val="left"/>
      <w:pPr>
        <w:ind w:left="4360" w:hanging="440"/>
      </w:pPr>
    </w:lvl>
    <w:lvl w:ilvl="8" w:tplc="FFFFFFFF" w:tentative="1">
      <w:start w:val="1"/>
      <w:numFmt w:val="decimalEnclosedCircle"/>
      <w:lvlText w:val="%9"/>
      <w:lvlJc w:val="left"/>
      <w:pPr>
        <w:ind w:left="4800" w:hanging="440"/>
      </w:pPr>
    </w:lvl>
  </w:abstractNum>
  <w:abstractNum w:abstractNumId="3" w15:restartNumberingAfterBreak="0">
    <w:nsid w:val="0EA9106F"/>
    <w:multiLevelType w:val="hybridMultilevel"/>
    <w:tmpl w:val="BC82678A"/>
    <w:lvl w:ilvl="0" w:tplc="04090001">
      <w:start w:val="1"/>
      <w:numFmt w:val="bullet"/>
      <w:lvlText w:val=""/>
      <w:lvlJc w:val="left"/>
      <w:pPr>
        <w:ind w:left="880" w:hanging="440"/>
      </w:pPr>
      <w:rPr>
        <w:rFonts w:ascii="Wingdings" w:hAnsi="Wingding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4" w15:restartNumberingAfterBreak="0">
    <w:nsid w:val="13AB42FB"/>
    <w:multiLevelType w:val="hybridMultilevel"/>
    <w:tmpl w:val="0500415E"/>
    <w:lvl w:ilvl="0" w:tplc="04090001">
      <w:start w:val="1"/>
      <w:numFmt w:val="bullet"/>
      <w:lvlText w:val=""/>
      <w:lvlJc w:val="left"/>
      <w:pPr>
        <w:ind w:left="360" w:hanging="36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5D77F97"/>
    <w:multiLevelType w:val="hybridMultilevel"/>
    <w:tmpl w:val="06BA6AAC"/>
    <w:lvl w:ilvl="0" w:tplc="FFFFFFFF">
      <w:start w:val="1"/>
      <w:numFmt w:val="bullet"/>
      <w:lvlText w:val=""/>
      <w:lvlJc w:val="left"/>
      <w:pPr>
        <w:ind w:left="880" w:hanging="440"/>
      </w:pPr>
      <w:rPr>
        <w:rFonts w:ascii="Wingdings" w:hAnsi="Wingdings" w:hint="default"/>
      </w:rPr>
    </w:lvl>
    <w:lvl w:ilvl="1" w:tplc="A934E250">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6" w15:restartNumberingAfterBreak="0">
    <w:nsid w:val="16056FC3"/>
    <w:multiLevelType w:val="hybridMultilevel"/>
    <w:tmpl w:val="99E67A6E"/>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16241FC8"/>
    <w:multiLevelType w:val="hybridMultilevel"/>
    <w:tmpl w:val="9B6E7C50"/>
    <w:lvl w:ilvl="0" w:tplc="FFFFFFFF">
      <w:start w:val="1"/>
      <w:numFmt w:val="bullet"/>
      <w:lvlText w:val=""/>
      <w:lvlJc w:val="left"/>
      <w:pPr>
        <w:ind w:left="880" w:hanging="440"/>
      </w:pPr>
      <w:rPr>
        <w:rFonts w:ascii="Wingdings" w:hAnsi="Wingdings" w:hint="default"/>
      </w:rPr>
    </w:lvl>
    <w:lvl w:ilvl="1" w:tplc="A934E250">
      <w:start w:val="1"/>
      <w:numFmt w:val="bullet"/>
      <w:lvlText w:val=""/>
      <w:lvlJc w:val="left"/>
      <w:pPr>
        <w:ind w:left="440" w:hanging="440"/>
      </w:pPr>
      <w:rPr>
        <w:rFonts w:ascii="Wingdings" w:hAnsi="Wingdings" w:hint="default"/>
      </w:rPr>
    </w:lvl>
    <w:lvl w:ilvl="2" w:tplc="FFFFFFFF">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8" w15:restartNumberingAfterBreak="0">
    <w:nsid w:val="1E6D7D1A"/>
    <w:multiLevelType w:val="hybridMultilevel"/>
    <w:tmpl w:val="46443566"/>
    <w:lvl w:ilvl="0" w:tplc="FFFFFFFF">
      <w:start w:val="1"/>
      <w:numFmt w:val="bullet"/>
      <w:lvlText w:val=""/>
      <w:lvlJc w:val="left"/>
      <w:pPr>
        <w:ind w:left="880" w:hanging="440"/>
      </w:pPr>
      <w:rPr>
        <w:rFonts w:ascii="Wingdings" w:hAnsi="Wingdings" w:hint="default"/>
      </w:rPr>
    </w:lvl>
    <w:lvl w:ilvl="1" w:tplc="04090001">
      <w:start w:val="1"/>
      <w:numFmt w:val="bullet"/>
      <w:lvlText w:val=""/>
      <w:lvlJc w:val="left"/>
      <w:pPr>
        <w:ind w:left="440" w:hanging="440"/>
      </w:pPr>
      <w:rPr>
        <w:rFonts w:ascii="Wingdings" w:hAnsi="Wingdings" w:hint="default"/>
      </w:rPr>
    </w:lvl>
    <w:lvl w:ilvl="2" w:tplc="FFFFFFFF">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9" w15:restartNumberingAfterBreak="0">
    <w:nsid w:val="20882C37"/>
    <w:multiLevelType w:val="hybridMultilevel"/>
    <w:tmpl w:val="E864D43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2268282E"/>
    <w:multiLevelType w:val="hybridMultilevel"/>
    <w:tmpl w:val="4286798A"/>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1" w15:restartNumberingAfterBreak="0">
    <w:nsid w:val="271C0D3A"/>
    <w:multiLevelType w:val="hybridMultilevel"/>
    <w:tmpl w:val="C1DEF1DA"/>
    <w:lvl w:ilvl="0" w:tplc="04090001">
      <w:start w:val="1"/>
      <w:numFmt w:val="bullet"/>
      <w:lvlText w:val=""/>
      <w:lvlJc w:val="left"/>
      <w:pPr>
        <w:ind w:left="880" w:hanging="440"/>
      </w:pPr>
      <w:rPr>
        <w:rFonts w:ascii="Wingdings" w:hAnsi="Wingding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2" w15:restartNumberingAfterBreak="0">
    <w:nsid w:val="27A77834"/>
    <w:multiLevelType w:val="hybridMultilevel"/>
    <w:tmpl w:val="829C0E52"/>
    <w:lvl w:ilvl="0" w:tplc="A934E250">
      <w:start w:val="1"/>
      <w:numFmt w:val="bullet"/>
      <w:lvlText w:val=""/>
      <w:lvlJc w:val="left"/>
      <w:pPr>
        <w:ind w:left="880"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3" w15:restartNumberingAfterBreak="0">
    <w:nsid w:val="283835C1"/>
    <w:multiLevelType w:val="hybridMultilevel"/>
    <w:tmpl w:val="CB10A230"/>
    <w:lvl w:ilvl="0" w:tplc="04090001">
      <w:start w:val="1"/>
      <w:numFmt w:val="bullet"/>
      <w:lvlText w:val=""/>
      <w:lvlJc w:val="left"/>
      <w:pPr>
        <w:ind w:left="660" w:hanging="440"/>
      </w:pPr>
      <w:rPr>
        <w:rFonts w:ascii="Wingdings" w:hAnsi="Wingdings" w:hint="default"/>
      </w:rPr>
    </w:lvl>
    <w:lvl w:ilvl="1" w:tplc="0409000B" w:tentative="1">
      <w:start w:val="1"/>
      <w:numFmt w:val="bullet"/>
      <w:lvlText w:val=""/>
      <w:lvlJc w:val="left"/>
      <w:pPr>
        <w:ind w:left="1100" w:hanging="440"/>
      </w:pPr>
      <w:rPr>
        <w:rFonts w:ascii="Wingdings" w:hAnsi="Wingdings" w:hint="default"/>
      </w:rPr>
    </w:lvl>
    <w:lvl w:ilvl="2" w:tplc="0409000D">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B" w:tentative="1">
      <w:start w:val="1"/>
      <w:numFmt w:val="bullet"/>
      <w:lvlText w:val=""/>
      <w:lvlJc w:val="left"/>
      <w:pPr>
        <w:ind w:left="2420" w:hanging="440"/>
      </w:pPr>
      <w:rPr>
        <w:rFonts w:ascii="Wingdings" w:hAnsi="Wingdings" w:hint="default"/>
      </w:rPr>
    </w:lvl>
    <w:lvl w:ilvl="5" w:tplc="0409000D"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B" w:tentative="1">
      <w:start w:val="1"/>
      <w:numFmt w:val="bullet"/>
      <w:lvlText w:val=""/>
      <w:lvlJc w:val="left"/>
      <w:pPr>
        <w:ind w:left="3740" w:hanging="440"/>
      </w:pPr>
      <w:rPr>
        <w:rFonts w:ascii="Wingdings" w:hAnsi="Wingdings" w:hint="default"/>
      </w:rPr>
    </w:lvl>
    <w:lvl w:ilvl="8" w:tplc="0409000D" w:tentative="1">
      <w:start w:val="1"/>
      <w:numFmt w:val="bullet"/>
      <w:lvlText w:val=""/>
      <w:lvlJc w:val="left"/>
      <w:pPr>
        <w:ind w:left="4180" w:hanging="440"/>
      </w:pPr>
      <w:rPr>
        <w:rFonts w:ascii="Wingdings" w:hAnsi="Wingdings" w:hint="default"/>
      </w:rPr>
    </w:lvl>
  </w:abstractNum>
  <w:abstractNum w:abstractNumId="14" w15:restartNumberingAfterBreak="0">
    <w:nsid w:val="2C061719"/>
    <w:multiLevelType w:val="hybridMultilevel"/>
    <w:tmpl w:val="E1F88F3A"/>
    <w:lvl w:ilvl="0" w:tplc="04090001">
      <w:start w:val="1"/>
      <w:numFmt w:val="bullet"/>
      <w:lvlText w:val=""/>
      <w:lvlJc w:val="left"/>
      <w:pPr>
        <w:ind w:left="880" w:hanging="440"/>
      </w:pPr>
      <w:rPr>
        <w:rFonts w:ascii="Wingdings" w:hAnsi="Wingding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5" w15:restartNumberingAfterBreak="0">
    <w:nsid w:val="2F44013A"/>
    <w:multiLevelType w:val="hybridMultilevel"/>
    <w:tmpl w:val="57C0E020"/>
    <w:lvl w:ilvl="0" w:tplc="04090011">
      <w:start w:val="1"/>
      <w:numFmt w:val="decimalEnclosedCircle"/>
      <w:lvlText w:val="%1"/>
      <w:lvlJc w:val="left"/>
      <w:pPr>
        <w:ind w:left="1280" w:hanging="440"/>
      </w:pPr>
    </w:lvl>
    <w:lvl w:ilvl="1" w:tplc="04090017" w:tentative="1">
      <w:start w:val="1"/>
      <w:numFmt w:val="aiueoFullWidth"/>
      <w:lvlText w:val="(%2)"/>
      <w:lvlJc w:val="left"/>
      <w:pPr>
        <w:ind w:left="1720" w:hanging="440"/>
      </w:pPr>
    </w:lvl>
    <w:lvl w:ilvl="2" w:tplc="0409001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6" w15:restartNumberingAfterBreak="0">
    <w:nsid w:val="35943D36"/>
    <w:multiLevelType w:val="hybridMultilevel"/>
    <w:tmpl w:val="019AB784"/>
    <w:lvl w:ilvl="0" w:tplc="04090001">
      <w:start w:val="1"/>
      <w:numFmt w:val="bullet"/>
      <w:lvlText w:val=""/>
      <w:lvlJc w:val="left"/>
      <w:pPr>
        <w:ind w:left="1280" w:hanging="440"/>
      </w:pPr>
      <w:rPr>
        <w:rFonts w:ascii="Wingdings" w:hAnsi="Wingdings" w:hint="default"/>
      </w:rPr>
    </w:lvl>
    <w:lvl w:ilvl="1" w:tplc="FFFFFFFF" w:tentative="1">
      <w:start w:val="1"/>
      <w:numFmt w:val="bullet"/>
      <w:lvlText w:val=""/>
      <w:lvlJc w:val="left"/>
      <w:pPr>
        <w:ind w:left="1720" w:hanging="440"/>
      </w:pPr>
      <w:rPr>
        <w:rFonts w:ascii="Wingdings" w:hAnsi="Wingdings" w:hint="default"/>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17" w15:restartNumberingAfterBreak="0">
    <w:nsid w:val="375B65E1"/>
    <w:multiLevelType w:val="hybridMultilevel"/>
    <w:tmpl w:val="8F8A192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3D8E26E6"/>
    <w:multiLevelType w:val="hybridMultilevel"/>
    <w:tmpl w:val="59904D14"/>
    <w:lvl w:ilvl="0" w:tplc="04090001">
      <w:start w:val="1"/>
      <w:numFmt w:val="bullet"/>
      <w:lvlText w:val=""/>
      <w:lvlJc w:val="left"/>
      <w:pPr>
        <w:ind w:left="880" w:hanging="440"/>
      </w:pPr>
      <w:rPr>
        <w:rFonts w:ascii="Wingdings" w:hAnsi="Wingding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9" w15:restartNumberingAfterBreak="0">
    <w:nsid w:val="46F725B5"/>
    <w:multiLevelType w:val="hybridMultilevel"/>
    <w:tmpl w:val="9320979C"/>
    <w:lvl w:ilvl="0" w:tplc="04090001">
      <w:start w:val="1"/>
      <w:numFmt w:val="bullet"/>
      <w:lvlText w:val=""/>
      <w:lvlJc w:val="left"/>
      <w:pPr>
        <w:ind w:left="880" w:hanging="440"/>
      </w:pPr>
      <w:rPr>
        <w:rFonts w:ascii="Wingdings" w:hAnsi="Wingding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0" w15:restartNumberingAfterBreak="0">
    <w:nsid w:val="474D2359"/>
    <w:multiLevelType w:val="hybridMultilevel"/>
    <w:tmpl w:val="059C9FCE"/>
    <w:lvl w:ilvl="0" w:tplc="04090001">
      <w:start w:val="1"/>
      <w:numFmt w:val="bullet"/>
      <w:lvlText w:val=""/>
      <w:lvlJc w:val="left"/>
      <w:pPr>
        <w:ind w:left="440" w:hanging="440"/>
      </w:pPr>
      <w:rPr>
        <w:rFonts w:ascii="Wingdings" w:hAnsi="Wingdings" w:hint="default"/>
      </w:r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1" w15:restartNumberingAfterBreak="0">
    <w:nsid w:val="4E8D3BCB"/>
    <w:multiLevelType w:val="hybridMultilevel"/>
    <w:tmpl w:val="83C46020"/>
    <w:lvl w:ilvl="0" w:tplc="A934E250">
      <w:start w:val="1"/>
      <w:numFmt w:val="bullet"/>
      <w:lvlText w:val=""/>
      <w:lvlJc w:val="left"/>
      <w:pPr>
        <w:ind w:left="440" w:hanging="440"/>
      </w:pPr>
      <w:rPr>
        <w:rFonts w:ascii="Wingdings" w:hAnsi="Wingdings" w:hint="default"/>
      </w:rPr>
    </w:lvl>
    <w:lvl w:ilvl="1" w:tplc="FFFFFFFF">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2" w15:restartNumberingAfterBreak="0">
    <w:nsid w:val="504817F3"/>
    <w:multiLevelType w:val="hybridMultilevel"/>
    <w:tmpl w:val="E6BC6D5A"/>
    <w:lvl w:ilvl="0" w:tplc="04090001">
      <w:start w:val="1"/>
      <w:numFmt w:val="bullet"/>
      <w:lvlText w:val=""/>
      <w:lvlJc w:val="left"/>
      <w:pPr>
        <w:ind w:left="880"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3" w15:restartNumberingAfterBreak="0">
    <w:nsid w:val="521416E8"/>
    <w:multiLevelType w:val="hybridMultilevel"/>
    <w:tmpl w:val="C9B6F6E4"/>
    <w:lvl w:ilvl="0" w:tplc="58E24FB4">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4" w15:restartNumberingAfterBreak="0">
    <w:nsid w:val="5B6D3795"/>
    <w:multiLevelType w:val="hybridMultilevel"/>
    <w:tmpl w:val="FFECA5BE"/>
    <w:lvl w:ilvl="0" w:tplc="A934E250">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5" w15:restartNumberingAfterBreak="0">
    <w:nsid w:val="5D030CCB"/>
    <w:multiLevelType w:val="multilevel"/>
    <w:tmpl w:val="CDBE887A"/>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5D8D257D"/>
    <w:multiLevelType w:val="hybridMultilevel"/>
    <w:tmpl w:val="FE9652EC"/>
    <w:lvl w:ilvl="0" w:tplc="FFFFFFFF">
      <w:start w:val="1"/>
      <w:numFmt w:val="bullet"/>
      <w:lvlText w:val=""/>
      <w:lvlJc w:val="left"/>
      <w:pPr>
        <w:ind w:left="1100" w:hanging="440"/>
      </w:pPr>
      <w:rPr>
        <w:rFonts w:ascii="Wingdings" w:hAnsi="Wingdings" w:hint="default"/>
      </w:rPr>
    </w:lvl>
    <w:lvl w:ilvl="1" w:tplc="FFFFFFFF">
      <w:start w:val="1"/>
      <w:numFmt w:val="bullet"/>
      <w:lvlText w:val=""/>
      <w:lvlJc w:val="left"/>
      <w:pPr>
        <w:ind w:left="1540" w:hanging="440"/>
      </w:pPr>
      <w:rPr>
        <w:rFonts w:ascii="Wingdings" w:hAnsi="Wingdings" w:hint="default"/>
      </w:rPr>
    </w:lvl>
    <w:lvl w:ilvl="2" w:tplc="0409000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420" w:hanging="440"/>
      </w:pPr>
      <w:rPr>
        <w:rFonts w:ascii="Wingdings" w:hAnsi="Wingdings" w:hint="default"/>
      </w:rPr>
    </w:lvl>
    <w:lvl w:ilvl="4" w:tplc="FFFFFFFF" w:tentative="1">
      <w:start w:val="1"/>
      <w:numFmt w:val="bullet"/>
      <w:lvlText w:val=""/>
      <w:lvlJc w:val="left"/>
      <w:pPr>
        <w:ind w:left="2860" w:hanging="440"/>
      </w:pPr>
      <w:rPr>
        <w:rFonts w:ascii="Wingdings" w:hAnsi="Wingdings" w:hint="default"/>
      </w:rPr>
    </w:lvl>
    <w:lvl w:ilvl="5" w:tplc="FFFFFFFF" w:tentative="1">
      <w:start w:val="1"/>
      <w:numFmt w:val="bullet"/>
      <w:lvlText w:val=""/>
      <w:lvlJc w:val="left"/>
      <w:pPr>
        <w:ind w:left="3300" w:hanging="440"/>
      </w:pPr>
      <w:rPr>
        <w:rFonts w:ascii="Wingdings" w:hAnsi="Wingdings" w:hint="default"/>
      </w:rPr>
    </w:lvl>
    <w:lvl w:ilvl="6" w:tplc="FFFFFFFF" w:tentative="1">
      <w:start w:val="1"/>
      <w:numFmt w:val="bullet"/>
      <w:lvlText w:val=""/>
      <w:lvlJc w:val="left"/>
      <w:pPr>
        <w:ind w:left="3740" w:hanging="440"/>
      </w:pPr>
      <w:rPr>
        <w:rFonts w:ascii="Wingdings" w:hAnsi="Wingdings" w:hint="default"/>
      </w:rPr>
    </w:lvl>
    <w:lvl w:ilvl="7" w:tplc="FFFFFFFF" w:tentative="1">
      <w:start w:val="1"/>
      <w:numFmt w:val="bullet"/>
      <w:lvlText w:val=""/>
      <w:lvlJc w:val="left"/>
      <w:pPr>
        <w:ind w:left="4180" w:hanging="440"/>
      </w:pPr>
      <w:rPr>
        <w:rFonts w:ascii="Wingdings" w:hAnsi="Wingdings" w:hint="default"/>
      </w:rPr>
    </w:lvl>
    <w:lvl w:ilvl="8" w:tplc="FFFFFFFF" w:tentative="1">
      <w:start w:val="1"/>
      <w:numFmt w:val="bullet"/>
      <w:lvlText w:val=""/>
      <w:lvlJc w:val="left"/>
      <w:pPr>
        <w:ind w:left="4620" w:hanging="440"/>
      </w:pPr>
      <w:rPr>
        <w:rFonts w:ascii="Wingdings" w:hAnsi="Wingdings" w:hint="default"/>
      </w:rPr>
    </w:lvl>
  </w:abstractNum>
  <w:abstractNum w:abstractNumId="27" w15:restartNumberingAfterBreak="0">
    <w:nsid w:val="60D16B34"/>
    <w:multiLevelType w:val="hybridMultilevel"/>
    <w:tmpl w:val="CC6AB074"/>
    <w:lvl w:ilvl="0" w:tplc="58E24FB4">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8" w15:restartNumberingAfterBreak="0">
    <w:nsid w:val="61B82D5C"/>
    <w:multiLevelType w:val="hybridMultilevel"/>
    <w:tmpl w:val="C1708902"/>
    <w:lvl w:ilvl="0" w:tplc="BB16D862">
      <w:start w:val="1"/>
      <w:numFmt w:val="decimal"/>
      <w:lvlText w:val="[%1]"/>
      <w:lvlJc w:val="left"/>
      <w:pPr>
        <w:ind w:left="880" w:hanging="440"/>
      </w:pPr>
      <w:rPr>
        <w:rFonts w:hint="eastAsia"/>
      </w:rPr>
    </w:lvl>
    <w:lvl w:ilvl="1" w:tplc="04090001">
      <w:start w:val="1"/>
      <w:numFmt w:val="bullet"/>
      <w:lvlText w:val=""/>
      <w:lvlJc w:val="left"/>
      <w:pPr>
        <w:ind w:left="1320" w:hanging="440"/>
      </w:pPr>
      <w:rPr>
        <w:rFonts w:ascii="Wingdings" w:hAnsi="Wingdings" w:hint="default"/>
      </w:r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9" w15:restartNumberingAfterBreak="0">
    <w:nsid w:val="62034EBF"/>
    <w:multiLevelType w:val="hybridMultilevel"/>
    <w:tmpl w:val="90A6936A"/>
    <w:lvl w:ilvl="0" w:tplc="A934E250">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0" w15:restartNumberingAfterBreak="0">
    <w:nsid w:val="6CC1039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71466161"/>
    <w:multiLevelType w:val="hybridMultilevel"/>
    <w:tmpl w:val="1B586B1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2" w15:restartNumberingAfterBreak="0">
    <w:nsid w:val="73E31140"/>
    <w:multiLevelType w:val="hybridMultilevel"/>
    <w:tmpl w:val="E5905FF0"/>
    <w:lvl w:ilvl="0" w:tplc="04090001">
      <w:start w:val="1"/>
      <w:numFmt w:val="bullet"/>
      <w:lvlText w:val=""/>
      <w:lvlJc w:val="left"/>
      <w:pPr>
        <w:ind w:left="660" w:hanging="440"/>
      </w:pPr>
      <w:rPr>
        <w:rFonts w:ascii="Wingdings" w:hAnsi="Wingdings" w:hint="default"/>
      </w:rPr>
    </w:lvl>
    <w:lvl w:ilvl="1" w:tplc="0409000B" w:tentative="1">
      <w:start w:val="1"/>
      <w:numFmt w:val="bullet"/>
      <w:lvlText w:val=""/>
      <w:lvlJc w:val="left"/>
      <w:pPr>
        <w:ind w:left="1100" w:hanging="440"/>
      </w:pPr>
      <w:rPr>
        <w:rFonts w:ascii="Wingdings" w:hAnsi="Wingdings" w:hint="default"/>
      </w:rPr>
    </w:lvl>
    <w:lvl w:ilvl="2" w:tplc="0409000D"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B" w:tentative="1">
      <w:start w:val="1"/>
      <w:numFmt w:val="bullet"/>
      <w:lvlText w:val=""/>
      <w:lvlJc w:val="left"/>
      <w:pPr>
        <w:ind w:left="2420" w:hanging="440"/>
      </w:pPr>
      <w:rPr>
        <w:rFonts w:ascii="Wingdings" w:hAnsi="Wingdings" w:hint="default"/>
      </w:rPr>
    </w:lvl>
    <w:lvl w:ilvl="5" w:tplc="0409000D"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B" w:tentative="1">
      <w:start w:val="1"/>
      <w:numFmt w:val="bullet"/>
      <w:lvlText w:val=""/>
      <w:lvlJc w:val="left"/>
      <w:pPr>
        <w:ind w:left="3740" w:hanging="440"/>
      </w:pPr>
      <w:rPr>
        <w:rFonts w:ascii="Wingdings" w:hAnsi="Wingdings" w:hint="default"/>
      </w:rPr>
    </w:lvl>
    <w:lvl w:ilvl="8" w:tplc="0409000D" w:tentative="1">
      <w:start w:val="1"/>
      <w:numFmt w:val="bullet"/>
      <w:lvlText w:val=""/>
      <w:lvlJc w:val="left"/>
      <w:pPr>
        <w:ind w:left="4180" w:hanging="440"/>
      </w:pPr>
      <w:rPr>
        <w:rFonts w:ascii="Wingdings" w:hAnsi="Wingdings" w:hint="default"/>
      </w:rPr>
    </w:lvl>
  </w:abstractNum>
  <w:abstractNum w:abstractNumId="33" w15:restartNumberingAfterBreak="0">
    <w:nsid w:val="74605F8A"/>
    <w:multiLevelType w:val="hybridMultilevel"/>
    <w:tmpl w:val="10060CB2"/>
    <w:lvl w:ilvl="0" w:tplc="04090001">
      <w:start w:val="1"/>
      <w:numFmt w:val="bullet"/>
      <w:lvlText w:val=""/>
      <w:lvlJc w:val="left"/>
      <w:pPr>
        <w:ind w:left="1280" w:hanging="440"/>
      </w:pPr>
      <w:rPr>
        <w:rFonts w:ascii="Wingdings" w:hAnsi="Wingdings" w:hint="default"/>
      </w:rPr>
    </w:lvl>
    <w:lvl w:ilvl="1" w:tplc="0409000B">
      <w:start w:val="1"/>
      <w:numFmt w:val="bullet"/>
      <w:lvlText w:val=""/>
      <w:lvlJc w:val="left"/>
      <w:pPr>
        <w:ind w:left="1720" w:hanging="440"/>
      </w:pPr>
      <w:rPr>
        <w:rFonts w:ascii="Wingdings" w:hAnsi="Wingdings" w:hint="default"/>
      </w:rPr>
    </w:lvl>
    <w:lvl w:ilvl="2" w:tplc="0409000D">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34" w15:restartNumberingAfterBreak="0">
    <w:nsid w:val="7C813F7C"/>
    <w:multiLevelType w:val="hybridMultilevel"/>
    <w:tmpl w:val="20A0E930"/>
    <w:lvl w:ilvl="0" w:tplc="04090001">
      <w:start w:val="1"/>
      <w:numFmt w:val="bullet"/>
      <w:lvlText w:val=""/>
      <w:lvlJc w:val="left"/>
      <w:pPr>
        <w:ind w:left="880" w:hanging="440"/>
      </w:pPr>
      <w:rPr>
        <w:rFonts w:ascii="Wingdings" w:hAnsi="Wingdings" w:hint="default"/>
      </w:rPr>
    </w:lvl>
    <w:lvl w:ilvl="1" w:tplc="FFFFFFFF">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5" w15:restartNumberingAfterBreak="0">
    <w:nsid w:val="7D2C4337"/>
    <w:multiLevelType w:val="hybridMultilevel"/>
    <w:tmpl w:val="A7921838"/>
    <w:lvl w:ilvl="0" w:tplc="04090001">
      <w:start w:val="1"/>
      <w:numFmt w:val="bullet"/>
      <w:lvlText w:val=""/>
      <w:lvlJc w:val="left"/>
      <w:pPr>
        <w:ind w:left="880" w:hanging="440"/>
      </w:pPr>
      <w:rPr>
        <w:rFonts w:ascii="Wingdings" w:hAnsi="Wingdings" w:hint="default"/>
      </w:rPr>
    </w:lvl>
    <w:lvl w:ilvl="1" w:tplc="7FBCCE7A">
      <w:numFmt w:val="bullet"/>
      <w:lvlText w:val="-"/>
      <w:lvlJc w:val="left"/>
      <w:pPr>
        <w:ind w:left="1240" w:hanging="360"/>
      </w:pPr>
      <w:rPr>
        <w:rFonts w:ascii="Meiryo UI" w:eastAsia="Meiryo UI" w:hAnsi="Meiryo UI" w:cstheme="minorBidi" w:hint="eastAsia"/>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36" w15:restartNumberingAfterBreak="0">
    <w:nsid w:val="7EF672D9"/>
    <w:multiLevelType w:val="hybridMultilevel"/>
    <w:tmpl w:val="786E86A0"/>
    <w:lvl w:ilvl="0" w:tplc="04090011">
      <w:start w:val="1"/>
      <w:numFmt w:val="decimalEnclosedCircle"/>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665859835">
    <w:abstractNumId w:val="25"/>
  </w:num>
  <w:num w:numId="2" w16cid:durableId="1960720216">
    <w:abstractNumId w:val="28"/>
  </w:num>
  <w:num w:numId="3" w16cid:durableId="1480226546">
    <w:abstractNumId w:val="26"/>
  </w:num>
  <w:num w:numId="4" w16cid:durableId="946890841">
    <w:abstractNumId w:val="32"/>
  </w:num>
  <w:num w:numId="5" w16cid:durableId="1695037222">
    <w:abstractNumId w:val="35"/>
  </w:num>
  <w:num w:numId="6" w16cid:durableId="844831062">
    <w:abstractNumId w:val="17"/>
  </w:num>
  <w:num w:numId="7" w16cid:durableId="1644119642">
    <w:abstractNumId w:val="10"/>
  </w:num>
  <w:num w:numId="8" w16cid:durableId="1994328303">
    <w:abstractNumId w:val="33"/>
  </w:num>
  <w:num w:numId="9" w16cid:durableId="2072002007">
    <w:abstractNumId w:val="18"/>
  </w:num>
  <w:num w:numId="10" w16cid:durableId="1383284148">
    <w:abstractNumId w:val="14"/>
  </w:num>
  <w:num w:numId="11" w16cid:durableId="462307538">
    <w:abstractNumId w:val="5"/>
  </w:num>
  <w:num w:numId="12" w16cid:durableId="523205532">
    <w:abstractNumId w:val="3"/>
  </w:num>
  <w:num w:numId="13" w16cid:durableId="948970881">
    <w:abstractNumId w:val="34"/>
  </w:num>
  <w:num w:numId="14" w16cid:durableId="686560986">
    <w:abstractNumId w:val="11"/>
  </w:num>
  <w:num w:numId="15" w16cid:durableId="1269434296">
    <w:abstractNumId w:val="19"/>
  </w:num>
  <w:num w:numId="16" w16cid:durableId="1275403664">
    <w:abstractNumId w:val="6"/>
  </w:num>
  <w:num w:numId="17" w16cid:durableId="1829517718">
    <w:abstractNumId w:val="30"/>
  </w:num>
  <w:num w:numId="18" w16cid:durableId="321587637">
    <w:abstractNumId w:val="1"/>
  </w:num>
  <w:num w:numId="19" w16cid:durableId="1739205562">
    <w:abstractNumId w:val="15"/>
  </w:num>
  <w:num w:numId="20" w16cid:durableId="1171019373">
    <w:abstractNumId w:val="0"/>
  </w:num>
  <w:num w:numId="21" w16cid:durableId="1007904078">
    <w:abstractNumId w:val="2"/>
  </w:num>
  <w:num w:numId="22" w16cid:durableId="1653633599">
    <w:abstractNumId w:val="13"/>
  </w:num>
  <w:num w:numId="23" w16cid:durableId="114178445">
    <w:abstractNumId w:val="9"/>
  </w:num>
  <w:num w:numId="24" w16cid:durableId="2147117839">
    <w:abstractNumId w:val="31"/>
  </w:num>
  <w:num w:numId="25" w16cid:durableId="680425891">
    <w:abstractNumId w:val="12"/>
  </w:num>
  <w:num w:numId="26" w16cid:durableId="1636179363">
    <w:abstractNumId w:val="4"/>
  </w:num>
  <w:num w:numId="27" w16cid:durableId="1398166479">
    <w:abstractNumId w:val="29"/>
  </w:num>
  <w:num w:numId="28" w16cid:durableId="951127413">
    <w:abstractNumId w:val="36"/>
  </w:num>
  <w:num w:numId="29" w16cid:durableId="1816796954">
    <w:abstractNumId w:val="23"/>
  </w:num>
  <w:num w:numId="30" w16cid:durableId="49118405">
    <w:abstractNumId w:val="27"/>
  </w:num>
  <w:num w:numId="31" w16cid:durableId="2117289955">
    <w:abstractNumId w:val="16"/>
  </w:num>
  <w:num w:numId="32" w16cid:durableId="1917663960">
    <w:abstractNumId w:val="25"/>
  </w:num>
  <w:num w:numId="33" w16cid:durableId="721562618">
    <w:abstractNumId w:val="25"/>
  </w:num>
  <w:num w:numId="34" w16cid:durableId="89355298">
    <w:abstractNumId w:val="25"/>
  </w:num>
  <w:num w:numId="35" w16cid:durableId="1848907642">
    <w:abstractNumId w:val="25"/>
  </w:num>
  <w:num w:numId="36" w16cid:durableId="1559055212">
    <w:abstractNumId w:val="25"/>
  </w:num>
  <w:num w:numId="37" w16cid:durableId="1244797910">
    <w:abstractNumId w:val="25"/>
  </w:num>
  <w:num w:numId="38" w16cid:durableId="1364790268">
    <w:abstractNumId w:val="25"/>
  </w:num>
  <w:num w:numId="39" w16cid:durableId="351106763">
    <w:abstractNumId w:val="25"/>
  </w:num>
  <w:num w:numId="40" w16cid:durableId="724135931">
    <w:abstractNumId w:val="25"/>
  </w:num>
  <w:num w:numId="41" w16cid:durableId="1310133320">
    <w:abstractNumId w:val="25"/>
  </w:num>
  <w:num w:numId="42" w16cid:durableId="1866361365">
    <w:abstractNumId w:val="25"/>
  </w:num>
  <w:num w:numId="43" w16cid:durableId="1896355418">
    <w:abstractNumId w:val="25"/>
  </w:num>
  <w:num w:numId="44" w16cid:durableId="1101222686">
    <w:abstractNumId w:val="25"/>
  </w:num>
  <w:num w:numId="45" w16cid:durableId="543444504">
    <w:abstractNumId w:val="21"/>
  </w:num>
  <w:num w:numId="46" w16cid:durableId="1485707198">
    <w:abstractNumId w:val="20"/>
  </w:num>
  <w:num w:numId="47" w16cid:durableId="582035710">
    <w:abstractNumId w:val="22"/>
  </w:num>
  <w:num w:numId="48" w16cid:durableId="537165362">
    <w:abstractNumId w:val="8"/>
  </w:num>
  <w:num w:numId="49" w16cid:durableId="1731464254">
    <w:abstractNumId w:val="7"/>
  </w:num>
  <w:num w:numId="50" w16cid:durableId="280887814">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7A"/>
    <w:rsid w:val="000012A7"/>
    <w:rsid w:val="000022CF"/>
    <w:rsid w:val="00003295"/>
    <w:rsid w:val="00003923"/>
    <w:rsid w:val="0000394F"/>
    <w:rsid w:val="00003DE0"/>
    <w:rsid w:val="000050DE"/>
    <w:rsid w:val="000056B9"/>
    <w:rsid w:val="00007497"/>
    <w:rsid w:val="0000773E"/>
    <w:rsid w:val="00010DC5"/>
    <w:rsid w:val="00010EBA"/>
    <w:rsid w:val="00011C89"/>
    <w:rsid w:val="00014041"/>
    <w:rsid w:val="00015836"/>
    <w:rsid w:val="0001675F"/>
    <w:rsid w:val="0002068F"/>
    <w:rsid w:val="00020EAC"/>
    <w:rsid w:val="000218C4"/>
    <w:rsid w:val="00022578"/>
    <w:rsid w:val="0002298D"/>
    <w:rsid w:val="0002390B"/>
    <w:rsid w:val="00023FDF"/>
    <w:rsid w:val="00025438"/>
    <w:rsid w:val="00025919"/>
    <w:rsid w:val="00025DF3"/>
    <w:rsid w:val="00025F40"/>
    <w:rsid w:val="000266F1"/>
    <w:rsid w:val="000269F2"/>
    <w:rsid w:val="00034200"/>
    <w:rsid w:val="00034670"/>
    <w:rsid w:val="0003519F"/>
    <w:rsid w:val="00036837"/>
    <w:rsid w:val="00037052"/>
    <w:rsid w:val="00037F13"/>
    <w:rsid w:val="00040D2C"/>
    <w:rsid w:val="00042ADB"/>
    <w:rsid w:val="000430D9"/>
    <w:rsid w:val="00043682"/>
    <w:rsid w:val="00045782"/>
    <w:rsid w:val="0004790D"/>
    <w:rsid w:val="000500F5"/>
    <w:rsid w:val="00050F44"/>
    <w:rsid w:val="0005111F"/>
    <w:rsid w:val="0005197A"/>
    <w:rsid w:val="00052948"/>
    <w:rsid w:val="00054223"/>
    <w:rsid w:val="00054353"/>
    <w:rsid w:val="00054C74"/>
    <w:rsid w:val="000557F5"/>
    <w:rsid w:val="00056F2C"/>
    <w:rsid w:val="00057068"/>
    <w:rsid w:val="000575A0"/>
    <w:rsid w:val="00057B4C"/>
    <w:rsid w:val="00060DDB"/>
    <w:rsid w:val="00061BAD"/>
    <w:rsid w:val="00063C4C"/>
    <w:rsid w:val="0006493A"/>
    <w:rsid w:val="000653E7"/>
    <w:rsid w:val="0006630E"/>
    <w:rsid w:val="000701BB"/>
    <w:rsid w:val="00073586"/>
    <w:rsid w:val="00073B2A"/>
    <w:rsid w:val="00074AC6"/>
    <w:rsid w:val="00075189"/>
    <w:rsid w:val="00075A0C"/>
    <w:rsid w:val="00075CC4"/>
    <w:rsid w:val="000769E2"/>
    <w:rsid w:val="0008116A"/>
    <w:rsid w:val="0008542E"/>
    <w:rsid w:val="00085785"/>
    <w:rsid w:val="000870FE"/>
    <w:rsid w:val="00090FF6"/>
    <w:rsid w:val="00091336"/>
    <w:rsid w:val="0009155A"/>
    <w:rsid w:val="00092DBB"/>
    <w:rsid w:val="00095B33"/>
    <w:rsid w:val="00097C8B"/>
    <w:rsid w:val="00097CEC"/>
    <w:rsid w:val="00097E9B"/>
    <w:rsid w:val="000A0AFB"/>
    <w:rsid w:val="000A0C8B"/>
    <w:rsid w:val="000A1295"/>
    <w:rsid w:val="000A1300"/>
    <w:rsid w:val="000A13B0"/>
    <w:rsid w:val="000A182A"/>
    <w:rsid w:val="000A1E4C"/>
    <w:rsid w:val="000A2F3A"/>
    <w:rsid w:val="000A570D"/>
    <w:rsid w:val="000A64A3"/>
    <w:rsid w:val="000A7A52"/>
    <w:rsid w:val="000A7AA1"/>
    <w:rsid w:val="000B056C"/>
    <w:rsid w:val="000B164B"/>
    <w:rsid w:val="000B165F"/>
    <w:rsid w:val="000B362F"/>
    <w:rsid w:val="000B4314"/>
    <w:rsid w:val="000B4859"/>
    <w:rsid w:val="000B4FC1"/>
    <w:rsid w:val="000C25D8"/>
    <w:rsid w:val="000C2BC6"/>
    <w:rsid w:val="000C3043"/>
    <w:rsid w:val="000C4495"/>
    <w:rsid w:val="000C533B"/>
    <w:rsid w:val="000C6BD2"/>
    <w:rsid w:val="000D028F"/>
    <w:rsid w:val="000D0E70"/>
    <w:rsid w:val="000D117D"/>
    <w:rsid w:val="000D1BB4"/>
    <w:rsid w:val="000D3BD9"/>
    <w:rsid w:val="000D5063"/>
    <w:rsid w:val="000D6807"/>
    <w:rsid w:val="000E05B4"/>
    <w:rsid w:val="000E0B91"/>
    <w:rsid w:val="000E12A3"/>
    <w:rsid w:val="000E38B5"/>
    <w:rsid w:val="000E4F8A"/>
    <w:rsid w:val="000E5268"/>
    <w:rsid w:val="000E528D"/>
    <w:rsid w:val="000E5A9D"/>
    <w:rsid w:val="000E5CAD"/>
    <w:rsid w:val="000E7222"/>
    <w:rsid w:val="000E7808"/>
    <w:rsid w:val="000E7A70"/>
    <w:rsid w:val="000E7BAB"/>
    <w:rsid w:val="000F1149"/>
    <w:rsid w:val="000F2ACA"/>
    <w:rsid w:val="000F32AD"/>
    <w:rsid w:val="000F36EE"/>
    <w:rsid w:val="000F3AA2"/>
    <w:rsid w:val="000F3B58"/>
    <w:rsid w:val="000F45A3"/>
    <w:rsid w:val="000F4E31"/>
    <w:rsid w:val="000F53FB"/>
    <w:rsid w:val="000F5C17"/>
    <w:rsid w:val="000F7504"/>
    <w:rsid w:val="00100F49"/>
    <w:rsid w:val="001011FD"/>
    <w:rsid w:val="00104A7B"/>
    <w:rsid w:val="0010669D"/>
    <w:rsid w:val="00106D9B"/>
    <w:rsid w:val="00110C38"/>
    <w:rsid w:val="00110F6F"/>
    <w:rsid w:val="00113E2E"/>
    <w:rsid w:val="0011457E"/>
    <w:rsid w:val="00114710"/>
    <w:rsid w:val="001163E6"/>
    <w:rsid w:val="001170BF"/>
    <w:rsid w:val="001176D4"/>
    <w:rsid w:val="00121133"/>
    <w:rsid w:val="0012231E"/>
    <w:rsid w:val="00122418"/>
    <w:rsid w:val="00124CBB"/>
    <w:rsid w:val="00125E76"/>
    <w:rsid w:val="001276D2"/>
    <w:rsid w:val="0013072C"/>
    <w:rsid w:val="00134638"/>
    <w:rsid w:val="00134AC4"/>
    <w:rsid w:val="0013581F"/>
    <w:rsid w:val="001365A0"/>
    <w:rsid w:val="00136EAF"/>
    <w:rsid w:val="00137FCF"/>
    <w:rsid w:val="00140AF4"/>
    <w:rsid w:val="00141EAD"/>
    <w:rsid w:val="001429A5"/>
    <w:rsid w:val="00143034"/>
    <w:rsid w:val="001449E6"/>
    <w:rsid w:val="00144D59"/>
    <w:rsid w:val="0014625D"/>
    <w:rsid w:val="00146E5A"/>
    <w:rsid w:val="00146F99"/>
    <w:rsid w:val="001478B0"/>
    <w:rsid w:val="001505D5"/>
    <w:rsid w:val="001511FA"/>
    <w:rsid w:val="00152A85"/>
    <w:rsid w:val="00154A1B"/>
    <w:rsid w:val="0015521A"/>
    <w:rsid w:val="0015653B"/>
    <w:rsid w:val="00163A10"/>
    <w:rsid w:val="00165250"/>
    <w:rsid w:val="001661C2"/>
    <w:rsid w:val="001672CC"/>
    <w:rsid w:val="00167C41"/>
    <w:rsid w:val="00170F24"/>
    <w:rsid w:val="0017233F"/>
    <w:rsid w:val="00172426"/>
    <w:rsid w:val="00172928"/>
    <w:rsid w:val="00172FC8"/>
    <w:rsid w:val="00173B45"/>
    <w:rsid w:val="0017499B"/>
    <w:rsid w:val="00175116"/>
    <w:rsid w:val="001752E9"/>
    <w:rsid w:val="001804C2"/>
    <w:rsid w:val="001805F5"/>
    <w:rsid w:val="00182E2D"/>
    <w:rsid w:val="00183838"/>
    <w:rsid w:val="00185C5C"/>
    <w:rsid w:val="00186027"/>
    <w:rsid w:val="00186960"/>
    <w:rsid w:val="001920A4"/>
    <w:rsid w:val="00192985"/>
    <w:rsid w:val="00193B4D"/>
    <w:rsid w:val="00195189"/>
    <w:rsid w:val="0019563A"/>
    <w:rsid w:val="001979B3"/>
    <w:rsid w:val="00197A0E"/>
    <w:rsid w:val="001A03A6"/>
    <w:rsid w:val="001A1AFF"/>
    <w:rsid w:val="001A3CB5"/>
    <w:rsid w:val="001A53AE"/>
    <w:rsid w:val="001A57CA"/>
    <w:rsid w:val="001A6395"/>
    <w:rsid w:val="001B0754"/>
    <w:rsid w:val="001B0FD2"/>
    <w:rsid w:val="001B112A"/>
    <w:rsid w:val="001B1A34"/>
    <w:rsid w:val="001B1AB9"/>
    <w:rsid w:val="001B2975"/>
    <w:rsid w:val="001B2E75"/>
    <w:rsid w:val="001B3BD8"/>
    <w:rsid w:val="001B41BE"/>
    <w:rsid w:val="001B4648"/>
    <w:rsid w:val="001B4660"/>
    <w:rsid w:val="001B486B"/>
    <w:rsid w:val="001B4A31"/>
    <w:rsid w:val="001B4A64"/>
    <w:rsid w:val="001C07A6"/>
    <w:rsid w:val="001C0C71"/>
    <w:rsid w:val="001C170C"/>
    <w:rsid w:val="001C1C8D"/>
    <w:rsid w:val="001C20E6"/>
    <w:rsid w:val="001C2A8E"/>
    <w:rsid w:val="001C2D07"/>
    <w:rsid w:val="001C3629"/>
    <w:rsid w:val="001C4B8E"/>
    <w:rsid w:val="001C546D"/>
    <w:rsid w:val="001C5587"/>
    <w:rsid w:val="001C657F"/>
    <w:rsid w:val="001D046C"/>
    <w:rsid w:val="001D196C"/>
    <w:rsid w:val="001D7999"/>
    <w:rsid w:val="001E26BB"/>
    <w:rsid w:val="001E3952"/>
    <w:rsid w:val="001E3B75"/>
    <w:rsid w:val="001E3C40"/>
    <w:rsid w:val="001E4957"/>
    <w:rsid w:val="001E4C3D"/>
    <w:rsid w:val="001E550F"/>
    <w:rsid w:val="001E73EC"/>
    <w:rsid w:val="001F1366"/>
    <w:rsid w:val="001F13A2"/>
    <w:rsid w:val="001F1805"/>
    <w:rsid w:val="001F2F6A"/>
    <w:rsid w:val="001F2FBD"/>
    <w:rsid w:val="001F74C0"/>
    <w:rsid w:val="00200D49"/>
    <w:rsid w:val="0020113F"/>
    <w:rsid w:val="00201703"/>
    <w:rsid w:val="00201985"/>
    <w:rsid w:val="002025DC"/>
    <w:rsid w:val="00202C52"/>
    <w:rsid w:val="002039EE"/>
    <w:rsid w:val="00205CA5"/>
    <w:rsid w:val="00211113"/>
    <w:rsid w:val="0021175E"/>
    <w:rsid w:val="00213939"/>
    <w:rsid w:val="00214A2C"/>
    <w:rsid w:val="00217897"/>
    <w:rsid w:val="002202CD"/>
    <w:rsid w:val="0022167B"/>
    <w:rsid w:val="00223CA4"/>
    <w:rsid w:val="00225A3F"/>
    <w:rsid w:val="0022630A"/>
    <w:rsid w:val="0022652C"/>
    <w:rsid w:val="002314A3"/>
    <w:rsid w:val="00231573"/>
    <w:rsid w:val="0023237D"/>
    <w:rsid w:val="00232A90"/>
    <w:rsid w:val="00234ADA"/>
    <w:rsid w:val="00234C12"/>
    <w:rsid w:val="00234F22"/>
    <w:rsid w:val="002352F9"/>
    <w:rsid w:val="00235547"/>
    <w:rsid w:val="00235EFE"/>
    <w:rsid w:val="00235F88"/>
    <w:rsid w:val="00237361"/>
    <w:rsid w:val="002410BC"/>
    <w:rsid w:val="002414E1"/>
    <w:rsid w:val="002416C2"/>
    <w:rsid w:val="0024222F"/>
    <w:rsid w:val="002424DA"/>
    <w:rsid w:val="002429F5"/>
    <w:rsid w:val="00242EB3"/>
    <w:rsid w:val="00247C4A"/>
    <w:rsid w:val="00247F3C"/>
    <w:rsid w:val="002500DA"/>
    <w:rsid w:val="00251C29"/>
    <w:rsid w:val="00251C9D"/>
    <w:rsid w:val="00252261"/>
    <w:rsid w:val="0025329F"/>
    <w:rsid w:val="0025379E"/>
    <w:rsid w:val="00256895"/>
    <w:rsid w:val="002578AF"/>
    <w:rsid w:val="00257EBF"/>
    <w:rsid w:val="00265125"/>
    <w:rsid w:val="002654D9"/>
    <w:rsid w:val="00265DA8"/>
    <w:rsid w:val="00267209"/>
    <w:rsid w:val="002703BD"/>
    <w:rsid w:val="00270F11"/>
    <w:rsid w:val="002712DF"/>
    <w:rsid w:val="002713BA"/>
    <w:rsid w:val="0027297B"/>
    <w:rsid w:val="00272AD6"/>
    <w:rsid w:val="002736C3"/>
    <w:rsid w:val="00273BE3"/>
    <w:rsid w:val="00274ADC"/>
    <w:rsid w:val="00274B4A"/>
    <w:rsid w:val="0027704B"/>
    <w:rsid w:val="002775E4"/>
    <w:rsid w:val="00277CF9"/>
    <w:rsid w:val="00280094"/>
    <w:rsid w:val="00282393"/>
    <w:rsid w:val="0028757D"/>
    <w:rsid w:val="0029091A"/>
    <w:rsid w:val="0029531B"/>
    <w:rsid w:val="0029631C"/>
    <w:rsid w:val="00297416"/>
    <w:rsid w:val="002A0236"/>
    <w:rsid w:val="002A08C8"/>
    <w:rsid w:val="002A1145"/>
    <w:rsid w:val="002A1A48"/>
    <w:rsid w:val="002A1BDA"/>
    <w:rsid w:val="002A1BFF"/>
    <w:rsid w:val="002A1C5E"/>
    <w:rsid w:val="002A245F"/>
    <w:rsid w:val="002A2539"/>
    <w:rsid w:val="002A3213"/>
    <w:rsid w:val="002A3D5C"/>
    <w:rsid w:val="002A636C"/>
    <w:rsid w:val="002A6446"/>
    <w:rsid w:val="002B4120"/>
    <w:rsid w:val="002B4C1D"/>
    <w:rsid w:val="002B54D8"/>
    <w:rsid w:val="002B61F7"/>
    <w:rsid w:val="002B741C"/>
    <w:rsid w:val="002C0501"/>
    <w:rsid w:val="002C176F"/>
    <w:rsid w:val="002C2BCB"/>
    <w:rsid w:val="002C3A6E"/>
    <w:rsid w:val="002D0A33"/>
    <w:rsid w:val="002D0BE7"/>
    <w:rsid w:val="002D1BFC"/>
    <w:rsid w:val="002D2424"/>
    <w:rsid w:val="002D2B1B"/>
    <w:rsid w:val="002D43F3"/>
    <w:rsid w:val="002D48D1"/>
    <w:rsid w:val="002D68B1"/>
    <w:rsid w:val="002E010B"/>
    <w:rsid w:val="002E09A8"/>
    <w:rsid w:val="002E15F0"/>
    <w:rsid w:val="002E2027"/>
    <w:rsid w:val="002E2F0A"/>
    <w:rsid w:val="002E3AF1"/>
    <w:rsid w:val="002F029D"/>
    <w:rsid w:val="002F165F"/>
    <w:rsid w:val="002F376C"/>
    <w:rsid w:val="002F391F"/>
    <w:rsid w:val="002F4291"/>
    <w:rsid w:val="002F4BA7"/>
    <w:rsid w:val="002F4C37"/>
    <w:rsid w:val="002F4C4E"/>
    <w:rsid w:val="002F53C2"/>
    <w:rsid w:val="002F6D7F"/>
    <w:rsid w:val="002F7D76"/>
    <w:rsid w:val="00301185"/>
    <w:rsid w:val="00301F34"/>
    <w:rsid w:val="00303E24"/>
    <w:rsid w:val="00306D71"/>
    <w:rsid w:val="00307828"/>
    <w:rsid w:val="00307C77"/>
    <w:rsid w:val="0031106D"/>
    <w:rsid w:val="00311DEB"/>
    <w:rsid w:val="003122F0"/>
    <w:rsid w:val="0031248B"/>
    <w:rsid w:val="003132DF"/>
    <w:rsid w:val="00313CBF"/>
    <w:rsid w:val="00314609"/>
    <w:rsid w:val="00315787"/>
    <w:rsid w:val="00317C2D"/>
    <w:rsid w:val="00320022"/>
    <w:rsid w:val="00320695"/>
    <w:rsid w:val="00320A91"/>
    <w:rsid w:val="00321737"/>
    <w:rsid w:val="00321F57"/>
    <w:rsid w:val="00323314"/>
    <w:rsid w:val="003311F0"/>
    <w:rsid w:val="003342D0"/>
    <w:rsid w:val="003346D3"/>
    <w:rsid w:val="0033488B"/>
    <w:rsid w:val="00334E18"/>
    <w:rsid w:val="00336757"/>
    <w:rsid w:val="00336F0F"/>
    <w:rsid w:val="00337C57"/>
    <w:rsid w:val="00341871"/>
    <w:rsid w:val="003441F9"/>
    <w:rsid w:val="0034433D"/>
    <w:rsid w:val="00344E89"/>
    <w:rsid w:val="00346DA1"/>
    <w:rsid w:val="00346E0C"/>
    <w:rsid w:val="00350EC8"/>
    <w:rsid w:val="003535FA"/>
    <w:rsid w:val="00354513"/>
    <w:rsid w:val="00355903"/>
    <w:rsid w:val="00355A65"/>
    <w:rsid w:val="00355AA3"/>
    <w:rsid w:val="003570B0"/>
    <w:rsid w:val="00357695"/>
    <w:rsid w:val="003577F1"/>
    <w:rsid w:val="00357815"/>
    <w:rsid w:val="003579C7"/>
    <w:rsid w:val="00357BDC"/>
    <w:rsid w:val="00360C2A"/>
    <w:rsid w:val="003610D1"/>
    <w:rsid w:val="00362D1F"/>
    <w:rsid w:val="00362E6F"/>
    <w:rsid w:val="00363861"/>
    <w:rsid w:val="0036395C"/>
    <w:rsid w:val="00363D38"/>
    <w:rsid w:val="00363E96"/>
    <w:rsid w:val="00364B17"/>
    <w:rsid w:val="003653F3"/>
    <w:rsid w:val="00365772"/>
    <w:rsid w:val="0036715A"/>
    <w:rsid w:val="00370E7A"/>
    <w:rsid w:val="00371B8B"/>
    <w:rsid w:val="00371EE6"/>
    <w:rsid w:val="003725C1"/>
    <w:rsid w:val="003748AB"/>
    <w:rsid w:val="00375A9B"/>
    <w:rsid w:val="00375CD8"/>
    <w:rsid w:val="003761D3"/>
    <w:rsid w:val="003761F0"/>
    <w:rsid w:val="003766E3"/>
    <w:rsid w:val="00380ED3"/>
    <w:rsid w:val="00381760"/>
    <w:rsid w:val="003820AC"/>
    <w:rsid w:val="003820EB"/>
    <w:rsid w:val="00382F4F"/>
    <w:rsid w:val="00384B29"/>
    <w:rsid w:val="00385F39"/>
    <w:rsid w:val="00387D86"/>
    <w:rsid w:val="003902CA"/>
    <w:rsid w:val="0039082A"/>
    <w:rsid w:val="003913D9"/>
    <w:rsid w:val="00391628"/>
    <w:rsid w:val="003918C8"/>
    <w:rsid w:val="00393CEB"/>
    <w:rsid w:val="003954BD"/>
    <w:rsid w:val="00397B8A"/>
    <w:rsid w:val="003A088D"/>
    <w:rsid w:val="003A0956"/>
    <w:rsid w:val="003A220D"/>
    <w:rsid w:val="003A32DF"/>
    <w:rsid w:val="003A387F"/>
    <w:rsid w:val="003A5867"/>
    <w:rsid w:val="003A64CF"/>
    <w:rsid w:val="003A74C3"/>
    <w:rsid w:val="003B02B8"/>
    <w:rsid w:val="003B02DA"/>
    <w:rsid w:val="003B07CC"/>
    <w:rsid w:val="003B11C3"/>
    <w:rsid w:val="003B22B2"/>
    <w:rsid w:val="003B24DB"/>
    <w:rsid w:val="003B2C66"/>
    <w:rsid w:val="003B365F"/>
    <w:rsid w:val="003B3F2F"/>
    <w:rsid w:val="003B4A98"/>
    <w:rsid w:val="003B5ED6"/>
    <w:rsid w:val="003B631F"/>
    <w:rsid w:val="003B7945"/>
    <w:rsid w:val="003B7DDC"/>
    <w:rsid w:val="003C7107"/>
    <w:rsid w:val="003C7C12"/>
    <w:rsid w:val="003D12C5"/>
    <w:rsid w:val="003D35D8"/>
    <w:rsid w:val="003D4DDE"/>
    <w:rsid w:val="003D5B51"/>
    <w:rsid w:val="003E0730"/>
    <w:rsid w:val="003E074E"/>
    <w:rsid w:val="003E0E0F"/>
    <w:rsid w:val="003E1600"/>
    <w:rsid w:val="003E4418"/>
    <w:rsid w:val="003E4D0C"/>
    <w:rsid w:val="003E4F81"/>
    <w:rsid w:val="003E4FDC"/>
    <w:rsid w:val="003E68AD"/>
    <w:rsid w:val="003E7EEA"/>
    <w:rsid w:val="003F0D93"/>
    <w:rsid w:val="003F533D"/>
    <w:rsid w:val="003F6D16"/>
    <w:rsid w:val="003F75ED"/>
    <w:rsid w:val="003F77F5"/>
    <w:rsid w:val="00400285"/>
    <w:rsid w:val="0040040F"/>
    <w:rsid w:val="00400996"/>
    <w:rsid w:val="004044EB"/>
    <w:rsid w:val="00405E8B"/>
    <w:rsid w:val="00407D36"/>
    <w:rsid w:val="00410126"/>
    <w:rsid w:val="0041085E"/>
    <w:rsid w:val="0041253D"/>
    <w:rsid w:val="00412B19"/>
    <w:rsid w:val="00412DD2"/>
    <w:rsid w:val="0041560B"/>
    <w:rsid w:val="004171E6"/>
    <w:rsid w:val="00417A5C"/>
    <w:rsid w:val="0042039F"/>
    <w:rsid w:val="00421304"/>
    <w:rsid w:val="004218F2"/>
    <w:rsid w:val="00424355"/>
    <w:rsid w:val="00425D15"/>
    <w:rsid w:val="0042612A"/>
    <w:rsid w:val="00426CBE"/>
    <w:rsid w:val="00426FB2"/>
    <w:rsid w:val="004277CE"/>
    <w:rsid w:val="00433773"/>
    <w:rsid w:val="0043427B"/>
    <w:rsid w:val="0043490F"/>
    <w:rsid w:val="00434FB1"/>
    <w:rsid w:val="00441D63"/>
    <w:rsid w:val="00443948"/>
    <w:rsid w:val="00444AAB"/>
    <w:rsid w:val="00444E36"/>
    <w:rsid w:val="00445380"/>
    <w:rsid w:val="00445A5C"/>
    <w:rsid w:val="00447AD0"/>
    <w:rsid w:val="004507F5"/>
    <w:rsid w:val="00451ACA"/>
    <w:rsid w:val="0045286E"/>
    <w:rsid w:val="0045686B"/>
    <w:rsid w:val="00456A52"/>
    <w:rsid w:val="00456D95"/>
    <w:rsid w:val="00457048"/>
    <w:rsid w:val="004608A1"/>
    <w:rsid w:val="004631EA"/>
    <w:rsid w:val="004658AD"/>
    <w:rsid w:val="00465E64"/>
    <w:rsid w:val="0046603D"/>
    <w:rsid w:val="0046625C"/>
    <w:rsid w:val="00467081"/>
    <w:rsid w:val="00467239"/>
    <w:rsid w:val="004716FF"/>
    <w:rsid w:val="00472B11"/>
    <w:rsid w:val="004732B7"/>
    <w:rsid w:val="00473BF4"/>
    <w:rsid w:val="004740BD"/>
    <w:rsid w:val="004743BC"/>
    <w:rsid w:val="0047545F"/>
    <w:rsid w:val="0047557F"/>
    <w:rsid w:val="0047635A"/>
    <w:rsid w:val="00480473"/>
    <w:rsid w:val="00480B92"/>
    <w:rsid w:val="00481C2F"/>
    <w:rsid w:val="00483A21"/>
    <w:rsid w:val="00483CC0"/>
    <w:rsid w:val="004842BE"/>
    <w:rsid w:val="0048480A"/>
    <w:rsid w:val="00485E58"/>
    <w:rsid w:val="0048701D"/>
    <w:rsid w:val="00487CE7"/>
    <w:rsid w:val="00491EB8"/>
    <w:rsid w:val="00492E23"/>
    <w:rsid w:val="004935B1"/>
    <w:rsid w:val="00493D63"/>
    <w:rsid w:val="00495292"/>
    <w:rsid w:val="00495510"/>
    <w:rsid w:val="004969B1"/>
    <w:rsid w:val="00496B42"/>
    <w:rsid w:val="004A1381"/>
    <w:rsid w:val="004A2F52"/>
    <w:rsid w:val="004A302B"/>
    <w:rsid w:val="004A3A3D"/>
    <w:rsid w:val="004A505F"/>
    <w:rsid w:val="004A68D8"/>
    <w:rsid w:val="004A6B8D"/>
    <w:rsid w:val="004A6CA0"/>
    <w:rsid w:val="004A6F57"/>
    <w:rsid w:val="004B0514"/>
    <w:rsid w:val="004B1346"/>
    <w:rsid w:val="004B241C"/>
    <w:rsid w:val="004B2745"/>
    <w:rsid w:val="004B34C3"/>
    <w:rsid w:val="004B3C22"/>
    <w:rsid w:val="004B3FC7"/>
    <w:rsid w:val="004B7135"/>
    <w:rsid w:val="004B7739"/>
    <w:rsid w:val="004C1B25"/>
    <w:rsid w:val="004C344C"/>
    <w:rsid w:val="004C4782"/>
    <w:rsid w:val="004C47C2"/>
    <w:rsid w:val="004C6309"/>
    <w:rsid w:val="004C6A00"/>
    <w:rsid w:val="004D0C3F"/>
    <w:rsid w:val="004D1207"/>
    <w:rsid w:val="004D15F6"/>
    <w:rsid w:val="004D1CCA"/>
    <w:rsid w:val="004D25E2"/>
    <w:rsid w:val="004D337F"/>
    <w:rsid w:val="004D4FA5"/>
    <w:rsid w:val="004D6309"/>
    <w:rsid w:val="004D72C9"/>
    <w:rsid w:val="004D72E9"/>
    <w:rsid w:val="004E15A5"/>
    <w:rsid w:val="004E170D"/>
    <w:rsid w:val="004E1B93"/>
    <w:rsid w:val="004E39AE"/>
    <w:rsid w:val="004E459A"/>
    <w:rsid w:val="004E562F"/>
    <w:rsid w:val="004E5BCC"/>
    <w:rsid w:val="004E6571"/>
    <w:rsid w:val="004E69B2"/>
    <w:rsid w:val="004F0A41"/>
    <w:rsid w:val="004F0C2B"/>
    <w:rsid w:val="004F117C"/>
    <w:rsid w:val="004F25EF"/>
    <w:rsid w:val="004F26C2"/>
    <w:rsid w:val="004F50D6"/>
    <w:rsid w:val="004F5161"/>
    <w:rsid w:val="004F5897"/>
    <w:rsid w:val="004F58A0"/>
    <w:rsid w:val="004F5F74"/>
    <w:rsid w:val="004F7EEF"/>
    <w:rsid w:val="00500FE8"/>
    <w:rsid w:val="00502079"/>
    <w:rsid w:val="005033F8"/>
    <w:rsid w:val="0050372E"/>
    <w:rsid w:val="00506BA2"/>
    <w:rsid w:val="00507B3E"/>
    <w:rsid w:val="005113D0"/>
    <w:rsid w:val="0051224F"/>
    <w:rsid w:val="00512C0E"/>
    <w:rsid w:val="0051652B"/>
    <w:rsid w:val="00517399"/>
    <w:rsid w:val="0052092D"/>
    <w:rsid w:val="00521C20"/>
    <w:rsid w:val="00524196"/>
    <w:rsid w:val="0052479C"/>
    <w:rsid w:val="0052489C"/>
    <w:rsid w:val="00525534"/>
    <w:rsid w:val="005271E6"/>
    <w:rsid w:val="0053110C"/>
    <w:rsid w:val="005326B7"/>
    <w:rsid w:val="00533514"/>
    <w:rsid w:val="00533B09"/>
    <w:rsid w:val="00534B49"/>
    <w:rsid w:val="00535292"/>
    <w:rsid w:val="00536F01"/>
    <w:rsid w:val="005401A9"/>
    <w:rsid w:val="00540ACF"/>
    <w:rsid w:val="00540D83"/>
    <w:rsid w:val="005425D2"/>
    <w:rsid w:val="0054411B"/>
    <w:rsid w:val="00545095"/>
    <w:rsid w:val="005450C3"/>
    <w:rsid w:val="00545288"/>
    <w:rsid w:val="005452AB"/>
    <w:rsid w:val="00545D08"/>
    <w:rsid w:val="005472C7"/>
    <w:rsid w:val="0054793E"/>
    <w:rsid w:val="0055252D"/>
    <w:rsid w:val="005526E2"/>
    <w:rsid w:val="00552902"/>
    <w:rsid w:val="00553455"/>
    <w:rsid w:val="00554003"/>
    <w:rsid w:val="00554508"/>
    <w:rsid w:val="00557114"/>
    <w:rsid w:val="005620FF"/>
    <w:rsid w:val="00562B5C"/>
    <w:rsid w:val="005644E7"/>
    <w:rsid w:val="00564617"/>
    <w:rsid w:val="0056491B"/>
    <w:rsid w:val="00564B9F"/>
    <w:rsid w:val="00567531"/>
    <w:rsid w:val="00567756"/>
    <w:rsid w:val="00570275"/>
    <w:rsid w:val="00570580"/>
    <w:rsid w:val="005706E0"/>
    <w:rsid w:val="00570949"/>
    <w:rsid w:val="00571EA6"/>
    <w:rsid w:val="005724C6"/>
    <w:rsid w:val="00572BF5"/>
    <w:rsid w:val="00575DB1"/>
    <w:rsid w:val="00576C76"/>
    <w:rsid w:val="00577F35"/>
    <w:rsid w:val="005800FD"/>
    <w:rsid w:val="00580C00"/>
    <w:rsid w:val="00581F1A"/>
    <w:rsid w:val="00582751"/>
    <w:rsid w:val="005841B2"/>
    <w:rsid w:val="00585E49"/>
    <w:rsid w:val="00587970"/>
    <w:rsid w:val="00587B86"/>
    <w:rsid w:val="00590AAC"/>
    <w:rsid w:val="0059157E"/>
    <w:rsid w:val="005917F2"/>
    <w:rsid w:val="00592369"/>
    <w:rsid w:val="00594683"/>
    <w:rsid w:val="00594C38"/>
    <w:rsid w:val="00595D72"/>
    <w:rsid w:val="00595F95"/>
    <w:rsid w:val="00596207"/>
    <w:rsid w:val="00596A36"/>
    <w:rsid w:val="00597F8F"/>
    <w:rsid w:val="005A0EEC"/>
    <w:rsid w:val="005A32B1"/>
    <w:rsid w:val="005A49C1"/>
    <w:rsid w:val="005A7B14"/>
    <w:rsid w:val="005B2EE7"/>
    <w:rsid w:val="005B361A"/>
    <w:rsid w:val="005B7043"/>
    <w:rsid w:val="005C11EC"/>
    <w:rsid w:val="005C5AD1"/>
    <w:rsid w:val="005C5E4C"/>
    <w:rsid w:val="005D17E4"/>
    <w:rsid w:val="005D5025"/>
    <w:rsid w:val="005D5A57"/>
    <w:rsid w:val="005D6F5E"/>
    <w:rsid w:val="005D7976"/>
    <w:rsid w:val="005E2499"/>
    <w:rsid w:val="005E2B78"/>
    <w:rsid w:val="005E6806"/>
    <w:rsid w:val="005E6EF3"/>
    <w:rsid w:val="005F022F"/>
    <w:rsid w:val="005F259C"/>
    <w:rsid w:val="005F3FB5"/>
    <w:rsid w:val="005F5A37"/>
    <w:rsid w:val="005F5CA9"/>
    <w:rsid w:val="005F6160"/>
    <w:rsid w:val="005F6193"/>
    <w:rsid w:val="005F79DF"/>
    <w:rsid w:val="005F7DB1"/>
    <w:rsid w:val="00600103"/>
    <w:rsid w:val="006013AF"/>
    <w:rsid w:val="00602BE0"/>
    <w:rsid w:val="0060332F"/>
    <w:rsid w:val="00603ECA"/>
    <w:rsid w:val="0060558F"/>
    <w:rsid w:val="00605DF0"/>
    <w:rsid w:val="00606FB0"/>
    <w:rsid w:val="006076B6"/>
    <w:rsid w:val="006077CB"/>
    <w:rsid w:val="0061029D"/>
    <w:rsid w:val="006109C8"/>
    <w:rsid w:val="00611522"/>
    <w:rsid w:val="00611690"/>
    <w:rsid w:val="00611E0E"/>
    <w:rsid w:val="006123EE"/>
    <w:rsid w:val="00614B2E"/>
    <w:rsid w:val="0061543F"/>
    <w:rsid w:val="00617048"/>
    <w:rsid w:val="0061709B"/>
    <w:rsid w:val="00617966"/>
    <w:rsid w:val="00617A41"/>
    <w:rsid w:val="00617FAB"/>
    <w:rsid w:val="0062008C"/>
    <w:rsid w:val="0062143A"/>
    <w:rsid w:val="00621A47"/>
    <w:rsid w:val="00621EAB"/>
    <w:rsid w:val="00623AD8"/>
    <w:rsid w:val="00625474"/>
    <w:rsid w:val="00626F5A"/>
    <w:rsid w:val="0063380F"/>
    <w:rsid w:val="00635276"/>
    <w:rsid w:val="00636CFA"/>
    <w:rsid w:val="00637155"/>
    <w:rsid w:val="0064034B"/>
    <w:rsid w:val="00642019"/>
    <w:rsid w:val="006444B6"/>
    <w:rsid w:val="00645322"/>
    <w:rsid w:val="00650ADE"/>
    <w:rsid w:val="00651197"/>
    <w:rsid w:val="00651E6D"/>
    <w:rsid w:val="00652145"/>
    <w:rsid w:val="006531AE"/>
    <w:rsid w:val="006531DF"/>
    <w:rsid w:val="0065510C"/>
    <w:rsid w:val="0066027D"/>
    <w:rsid w:val="00660E72"/>
    <w:rsid w:val="0066327A"/>
    <w:rsid w:val="0066338E"/>
    <w:rsid w:val="00664905"/>
    <w:rsid w:val="00664B79"/>
    <w:rsid w:val="0066570F"/>
    <w:rsid w:val="00666EE5"/>
    <w:rsid w:val="00670782"/>
    <w:rsid w:val="00671DFD"/>
    <w:rsid w:val="0067414D"/>
    <w:rsid w:val="00674F8F"/>
    <w:rsid w:val="00675545"/>
    <w:rsid w:val="00675B35"/>
    <w:rsid w:val="0067674F"/>
    <w:rsid w:val="00676B88"/>
    <w:rsid w:val="00676F7B"/>
    <w:rsid w:val="0068223D"/>
    <w:rsid w:val="006838D8"/>
    <w:rsid w:val="00683B0D"/>
    <w:rsid w:val="0068409A"/>
    <w:rsid w:val="006846BC"/>
    <w:rsid w:val="00684C14"/>
    <w:rsid w:val="00685973"/>
    <w:rsid w:val="00694948"/>
    <w:rsid w:val="006A00D5"/>
    <w:rsid w:val="006A0A13"/>
    <w:rsid w:val="006A25A8"/>
    <w:rsid w:val="006A4EEB"/>
    <w:rsid w:val="006A4F70"/>
    <w:rsid w:val="006A5F4B"/>
    <w:rsid w:val="006A78F8"/>
    <w:rsid w:val="006A7D9B"/>
    <w:rsid w:val="006A7FEE"/>
    <w:rsid w:val="006B0502"/>
    <w:rsid w:val="006B0B00"/>
    <w:rsid w:val="006B1579"/>
    <w:rsid w:val="006B1B23"/>
    <w:rsid w:val="006B2418"/>
    <w:rsid w:val="006B2FAF"/>
    <w:rsid w:val="006B3A02"/>
    <w:rsid w:val="006B4FD4"/>
    <w:rsid w:val="006B5C40"/>
    <w:rsid w:val="006B6238"/>
    <w:rsid w:val="006B74F9"/>
    <w:rsid w:val="006B7C1A"/>
    <w:rsid w:val="006C019E"/>
    <w:rsid w:val="006C1752"/>
    <w:rsid w:val="006C24E6"/>
    <w:rsid w:val="006C2E8A"/>
    <w:rsid w:val="006C3B17"/>
    <w:rsid w:val="006C4B01"/>
    <w:rsid w:val="006C5437"/>
    <w:rsid w:val="006C7985"/>
    <w:rsid w:val="006D0BA7"/>
    <w:rsid w:val="006D28C0"/>
    <w:rsid w:val="006D2D7A"/>
    <w:rsid w:val="006D2F23"/>
    <w:rsid w:val="006D30B3"/>
    <w:rsid w:val="006D622A"/>
    <w:rsid w:val="006D6FC7"/>
    <w:rsid w:val="006E09CB"/>
    <w:rsid w:val="006E19CF"/>
    <w:rsid w:val="006E3138"/>
    <w:rsid w:val="006E3976"/>
    <w:rsid w:val="006E462F"/>
    <w:rsid w:val="006E4F1B"/>
    <w:rsid w:val="006E54C8"/>
    <w:rsid w:val="006E7CE1"/>
    <w:rsid w:val="006F1A80"/>
    <w:rsid w:val="006F29FD"/>
    <w:rsid w:val="006F3155"/>
    <w:rsid w:val="006F3A46"/>
    <w:rsid w:val="006F3F85"/>
    <w:rsid w:val="006F492C"/>
    <w:rsid w:val="006F657A"/>
    <w:rsid w:val="006F69B2"/>
    <w:rsid w:val="006F6EAD"/>
    <w:rsid w:val="006F71A0"/>
    <w:rsid w:val="00703401"/>
    <w:rsid w:val="00703B89"/>
    <w:rsid w:val="00704477"/>
    <w:rsid w:val="007057FC"/>
    <w:rsid w:val="0070594A"/>
    <w:rsid w:val="00706757"/>
    <w:rsid w:val="00707BDD"/>
    <w:rsid w:val="007116F8"/>
    <w:rsid w:val="007117F7"/>
    <w:rsid w:val="007120AC"/>
    <w:rsid w:val="007125CE"/>
    <w:rsid w:val="00712F38"/>
    <w:rsid w:val="007136B3"/>
    <w:rsid w:val="00713C29"/>
    <w:rsid w:val="007149F8"/>
    <w:rsid w:val="007159FC"/>
    <w:rsid w:val="00717BC1"/>
    <w:rsid w:val="00720015"/>
    <w:rsid w:val="00721BD5"/>
    <w:rsid w:val="00723129"/>
    <w:rsid w:val="00724622"/>
    <w:rsid w:val="00725FDE"/>
    <w:rsid w:val="0072672C"/>
    <w:rsid w:val="00726B0B"/>
    <w:rsid w:val="00726CB7"/>
    <w:rsid w:val="00727067"/>
    <w:rsid w:val="00730331"/>
    <w:rsid w:val="00731222"/>
    <w:rsid w:val="007345DA"/>
    <w:rsid w:val="00737085"/>
    <w:rsid w:val="007374E8"/>
    <w:rsid w:val="00737775"/>
    <w:rsid w:val="00737B6B"/>
    <w:rsid w:val="007444F4"/>
    <w:rsid w:val="0074586A"/>
    <w:rsid w:val="00745988"/>
    <w:rsid w:val="00747071"/>
    <w:rsid w:val="00750D64"/>
    <w:rsid w:val="007519D8"/>
    <w:rsid w:val="007555B9"/>
    <w:rsid w:val="00756D7F"/>
    <w:rsid w:val="00757760"/>
    <w:rsid w:val="00760BF9"/>
    <w:rsid w:val="0076299D"/>
    <w:rsid w:val="0076384A"/>
    <w:rsid w:val="00764999"/>
    <w:rsid w:val="00765A52"/>
    <w:rsid w:val="00767A33"/>
    <w:rsid w:val="00770491"/>
    <w:rsid w:val="007732C3"/>
    <w:rsid w:val="007734AD"/>
    <w:rsid w:val="00773A11"/>
    <w:rsid w:val="0077467A"/>
    <w:rsid w:val="00776045"/>
    <w:rsid w:val="00781EC8"/>
    <w:rsid w:val="007825C9"/>
    <w:rsid w:val="00782D51"/>
    <w:rsid w:val="00782FAC"/>
    <w:rsid w:val="0078304F"/>
    <w:rsid w:val="007836C0"/>
    <w:rsid w:val="00783C8D"/>
    <w:rsid w:val="00784523"/>
    <w:rsid w:val="00786FAB"/>
    <w:rsid w:val="00792606"/>
    <w:rsid w:val="00792722"/>
    <w:rsid w:val="00793171"/>
    <w:rsid w:val="007942EA"/>
    <w:rsid w:val="0079788C"/>
    <w:rsid w:val="00797ADB"/>
    <w:rsid w:val="007A091B"/>
    <w:rsid w:val="007A1452"/>
    <w:rsid w:val="007A55F0"/>
    <w:rsid w:val="007A62F4"/>
    <w:rsid w:val="007A732C"/>
    <w:rsid w:val="007B0C17"/>
    <w:rsid w:val="007B1EC3"/>
    <w:rsid w:val="007B3037"/>
    <w:rsid w:val="007B3164"/>
    <w:rsid w:val="007B3333"/>
    <w:rsid w:val="007B389B"/>
    <w:rsid w:val="007B3EA0"/>
    <w:rsid w:val="007B4CEC"/>
    <w:rsid w:val="007B5EB6"/>
    <w:rsid w:val="007B614A"/>
    <w:rsid w:val="007B7728"/>
    <w:rsid w:val="007C06B2"/>
    <w:rsid w:val="007C0D1D"/>
    <w:rsid w:val="007C14D1"/>
    <w:rsid w:val="007C14F4"/>
    <w:rsid w:val="007C27A6"/>
    <w:rsid w:val="007C2B27"/>
    <w:rsid w:val="007C3DCF"/>
    <w:rsid w:val="007C5703"/>
    <w:rsid w:val="007C7BC0"/>
    <w:rsid w:val="007D0395"/>
    <w:rsid w:val="007D0BE8"/>
    <w:rsid w:val="007D12C2"/>
    <w:rsid w:val="007D1E6A"/>
    <w:rsid w:val="007D4313"/>
    <w:rsid w:val="007D5609"/>
    <w:rsid w:val="007D59C8"/>
    <w:rsid w:val="007D6854"/>
    <w:rsid w:val="007D687A"/>
    <w:rsid w:val="007D74FF"/>
    <w:rsid w:val="007D75E6"/>
    <w:rsid w:val="007E2958"/>
    <w:rsid w:val="007E3016"/>
    <w:rsid w:val="007E43F5"/>
    <w:rsid w:val="007E5B05"/>
    <w:rsid w:val="007E6EE5"/>
    <w:rsid w:val="007E71EF"/>
    <w:rsid w:val="007F0DEC"/>
    <w:rsid w:val="007F3520"/>
    <w:rsid w:val="007F3550"/>
    <w:rsid w:val="007F3AB8"/>
    <w:rsid w:val="007F3AE2"/>
    <w:rsid w:val="007F4834"/>
    <w:rsid w:val="007F5D88"/>
    <w:rsid w:val="007F6A28"/>
    <w:rsid w:val="007F7C29"/>
    <w:rsid w:val="007F7FA2"/>
    <w:rsid w:val="00801247"/>
    <w:rsid w:val="008012E2"/>
    <w:rsid w:val="00802C17"/>
    <w:rsid w:val="0080342A"/>
    <w:rsid w:val="00805098"/>
    <w:rsid w:val="008050CE"/>
    <w:rsid w:val="00806448"/>
    <w:rsid w:val="0080770A"/>
    <w:rsid w:val="00807952"/>
    <w:rsid w:val="00810B2C"/>
    <w:rsid w:val="00810EEC"/>
    <w:rsid w:val="008145E1"/>
    <w:rsid w:val="0081492D"/>
    <w:rsid w:val="00814FB2"/>
    <w:rsid w:val="0081724F"/>
    <w:rsid w:val="00817454"/>
    <w:rsid w:val="008179C7"/>
    <w:rsid w:val="00820223"/>
    <w:rsid w:val="00820297"/>
    <w:rsid w:val="00821355"/>
    <w:rsid w:val="00822189"/>
    <w:rsid w:val="00822B0D"/>
    <w:rsid w:val="00822F64"/>
    <w:rsid w:val="00824779"/>
    <w:rsid w:val="00825589"/>
    <w:rsid w:val="00826D33"/>
    <w:rsid w:val="00827868"/>
    <w:rsid w:val="00830968"/>
    <w:rsid w:val="00831D84"/>
    <w:rsid w:val="00831E96"/>
    <w:rsid w:val="00833330"/>
    <w:rsid w:val="00833DD3"/>
    <w:rsid w:val="00833ED8"/>
    <w:rsid w:val="00834033"/>
    <w:rsid w:val="008371EA"/>
    <w:rsid w:val="00837CB9"/>
    <w:rsid w:val="008411C7"/>
    <w:rsid w:val="00841A8B"/>
    <w:rsid w:val="00842D6C"/>
    <w:rsid w:val="00843C7C"/>
    <w:rsid w:val="00844042"/>
    <w:rsid w:val="00851455"/>
    <w:rsid w:val="008524AC"/>
    <w:rsid w:val="00852AB5"/>
    <w:rsid w:val="008543CA"/>
    <w:rsid w:val="008574E3"/>
    <w:rsid w:val="0085767F"/>
    <w:rsid w:val="00857C7F"/>
    <w:rsid w:val="008619D5"/>
    <w:rsid w:val="00862881"/>
    <w:rsid w:val="00862F63"/>
    <w:rsid w:val="00863801"/>
    <w:rsid w:val="00863B56"/>
    <w:rsid w:val="00864957"/>
    <w:rsid w:val="00864C43"/>
    <w:rsid w:val="00864D08"/>
    <w:rsid w:val="00865327"/>
    <w:rsid w:val="0086587D"/>
    <w:rsid w:val="00865A2A"/>
    <w:rsid w:val="008663CA"/>
    <w:rsid w:val="0086682D"/>
    <w:rsid w:val="00866DFC"/>
    <w:rsid w:val="00867049"/>
    <w:rsid w:val="00867126"/>
    <w:rsid w:val="008675F1"/>
    <w:rsid w:val="008716EC"/>
    <w:rsid w:val="00873AD2"/>
    <w:rsid w:val="00873E17"/>
    <w:rsid w:val="00874124"/>
    <w:rsid w:val="008748F9"/>
    <w:rsid w:val="00876059"/>
    <w:rsid w:val="008774C5"/>
    <w:rsid w:val="00877CE2"/>
    <w:rsid w:val="00877D09"/>
    <w:rsid w:val="00882331"/>
    <w:rsid w:val="0088267B"/>
    <w:rsid w:val="00882EFA"/>
    <w:rsid w:val="0088321C"/>
    <w:rsid w:val="00883B55"/>
    <w:rsid w:val="00886385"/>
    <w:rsid w:val="008908F6"/>
    <w:rsid w:val="00892A66"/>
    <w:rsid w:val="00892E6B"/>
    <w:rsid w:val="00893E53"/>
    <w:rsid w:val="008945A5"/>
    <w:rsid w:val="008968BE"/>
    <w:rsid w:val="008970A1"/>
    <w:rsid w:val="008A1309"/>
    <w:rsid w:val="008A2702"/>
    <w:rsid w:val="008A27F2"/>
    <w:rsid w:val="008A2A0D"/>
    <w:rsid w:val="008A3BF6"/>
    <w:rsid w:val="008A5651"/>
    <w:rsid w:val="008A7FD8"/>
    <w:rsid w:val="008B0D44"/>
    <w:rsid w:val="008B2426"/>
    <w:rsid w:val="008B612C"/>
    <w:rsid w:val="008C6D4F"/>
    <w:rsid w:val="008D0A0B"/>
    <w:rsid w:val="008D1A17"/>
    <w:rsid w:val="008D20D7"/>
    <w:rsid w:val="008D5985"/>
    <w:rsid w:val="008D661C"/>
    <w:rsid w:val="008D6B87"/>
    <w:rsid w:val="008E0DC2"/>
    <w:rsid w:val="008E35B5"/>
    <w:rsid w:val="008E3B81"/>
    <w:rsid w:val="008E4428"/>
    <w:rsid w:val="008E7EAA"/>
    <w:rsid w:val="008F0EF2"/>
    <w:rsid w:val="008F40E5"/>
    <w:rsid w:val="008F5A6D"/>
    <w:rsid w:val="008F7220"/>
    <w:rsid w:val="009007BA"/>
    <w:rsid w:val="00901DDE"/>
    <w:rsid w:val="009046A4"/>
    <w:rsid w:val="00904732"/>
    <w:rsid w:val="009056B1"/>
    <w:rsid w:val="00905854"/>
    <w:rsid w:val="009079F5"/>
    <w:rsid w:val="00910092"/>
    <w:rsid w:val="00910B70"/>
    <w:rsid w:val="00910E5D"/>
    <w:rsid w:val="00912696"/>
    <w:rsid w:val="00915A73"/>
    <w:rsid w:val="00915FBF"/>
    <w:rsid w:val="009212C1"/>
    <w:rsid w:val="00922879"/>
    <w:rsid w:val="00923FAB"/>
    <w:rsid w:val="009251DF"/>
    <w:rsid w:val="00926014"/>
    <w:rsid w:val="00927D7D"/>
    <w:rsid w:val="00930638"/>
    <w:rsid w:val="00932F63"/>
    <w:rsid w:val="0093438F"/>
    <w:rsid w:val="009356B6"/>
    <w:rsid w:val="00937650"/>
    <w:rsid w:val="00937D98"/>
    <w:rsid w:val="0094034B"/>
    <w:rsid w:val="009403AB"/>
    <w:rsid w:val="00940ED9"/>
    <w:rsid w:val="00943124"/>
    <w:rsid w:val="00943CE1"/>
    <w:rsid w:val="00943F83"/>
    <w:rsid w:val="009457FF"/>
    <w:rsid w:val="00946254"/>
    <w:rsid w:val="00953EC4"/>
    <w:rsid w:val="00954DB5"/>
    <w:rsid w:val="00955946"/>
    <w:rsid w:val="00956159"/>
    <w:rsid w:val="0095679D"/>
    <w:rsid w:val="009568B3"/>
    <w:rsid w:val="009569F7"/>
    <w:rsid w:val="00956DFF"/>
    <w:rsid w:val="0095729E"/>
    <w:rsid w:val="00957449"/>
    <w:rsid w:val="0096268C"/>
    <w:rsid w:val="0096309B"/>
    <w:rsid w:val="009634E4"/>
    <w:rsid w:val="00963B5B"/>
    <w:rsid w:val="00963CBF"/>
    <w:rsid w:val="00964483"/>
    <w:rsid w:val="009654EE"/>
    <w:rsid w:val="009663FA"/>
    <w:rsid w:val="0097185D"/>
    <w:rsid w:val="009719CB"/>
    <w:rsid w:val="009729C1"/>
    <w:rsid w:val="00972BBA"/>
    <w:rsid w:val="00974F95"/>
    <w:rsid w:val="0097531D"/>
    <w:rsid w:val="00976044"/>
    <w:rsid w:val="0097660C"/>
    <w:rsid w:val="00976B87"/>
    <w:rsid w:val="0098147A"/>
    <w:rsid w:val="00981D91"/>
    <w:rsid w:val="00984A47"/>
    <w:rsid w:val="00984C1C"/>
    <w:rsid w:val="009859A0"/>
    <w:rsid w:val="00987050"/>
    <w:rsid w:val="0099038E"/>
    <w:rsid w:val="00991D3D"/>
    <w:rsid w:val="009936BE"/>
    <w:rsid w:val="009943C1"/>
    <w:rsid w:val="0099465A"/>
    <w:rsid w:val="00994CFA"/>
    <w:rsid w:val="0099564E"/>
    <w:rsid w:val="0099787F"/>
    <w:rsid w:val="00997B60"/>
    <w:rsid w:val="00997DDB"/>
    <w:rsid w:val="009A1EBD"/>
    <w:rsid w:val="009A2709"/>
    <w:rsid w:val="009B0FC8"/>
    <w:rsid w:val="009B2B82"/>
    <w:rsid w:val="009B3E55"/>
    <w:rsid w:val="009B3F82"/>
    <w:rsid w:val="009B7A33"/>
    <w:rsid w:val="009C219B"/>
    <w:rsid w:val="009C2E13"/>
    <w:rsid w:val="009C4231"/>
    <w:rsid w:val="009C4483"/>
    <w:rsid w:val="009C4EE2"/>
    <w:rsid w:val="009D274A"/>
    <w:rsid w:val="009D5876"/>
    <w:rsid w:val="009D613C"/>
    <w:rsid w:val="009D7CC2"/>
    <w:rsid w:val="009E1183"/>
    <w:rsid w:val="009E37A7"/>
    <w:rsid w:val="009E577D"/>
    <w:rsid w:val="009E644F"/>
    <w:rsid w:val="009E6C2A"/>
    <w:rsid w:val="009F09AB"/>
    <w:rsid w:val="009F13D2"/>
    <w:rsid w:val="009F1888"/>
    <w:rsid w:val="009F1BF3"/>
    <w:rsid w:val="009F3279"/>
    <w:rsid w:val="009F49F6"/>
    <w:rsid w:val="009F510D"/>
    <w:rsid w:val="009F6123"/>
    <w:rsid w:val="009F6924"/>
    <w:rsid w:val="009F74F7"/>
    <w:rsid w:val="009F7752"/>
    <w:rsid w:val="00A0102D"/>
    <w:rsid w:val="00A01F40"/>
    <w:rsid w:val="00A024E7"/>
    <w:rsid w:val="00A03A7D"/>
    <w:rsid w:val="00A0508F"/>
    <w:rsid w:val="00A0639E"/>
    <w:rsid w:val="00A066FA"/>
    <w:rsid w:val="00A06E2B"/>
    <w:rsid w:val="00A07142"/>
    <w:rsid w:val="00A0744F"/>
    <w:rsid w:val="00A12EA3"/>
    <w:rsid w:val="00A13EB4"/>
    <w:rsid w:val="00A141C8"/>
    <w:rsid w:val="00A14932"/>
    <w:rsid w:val="00A17BA7"/>
    <w:rsid w:val="00A2024F"/>
    <w:rsid w:val="00A2125E"/>
    <w:rsid w:val="00A21D7D"/>
    <w:rsid w:val="00A22018"/>
    <w:rsid w:val="00A2204E"/>
    <w:rsid w:val="00A224FC"/>
    <w:rsid w:val="00A23B61"/>
    <w:rsid w:val="00A2476C"/>
    <w:rsid w:val="00A25635"/>
    <w:rsid w:val="00A2576B"/>
    <w:rsid w:val="00A25D8E"/>
    <w:rsid w:val="00A301C1"/>
    <w:rsid w:val="00A30E11"/>
    <w:rsid w:val="00A30F91"/>
    <w:rsid w:val="00A32ED7"/>
    <w:rsid w:val="00A34CF3"/>
    <w:rsid w:val="00A35E71"/>
    <w:rsid w:val="00A36F32"/>
    <w:rsid w:val="00A36F8D"/>
    <w:rsid w:val="00A37E17"/>
    <w:rsid w:val="00A37E64"/>
    <w:rsid w:val="00A37F69"/>
    <w:rsid w:val="00A40102"/>
    <w:rsid w:val="00A4014D"/>
    <w:rsid w:val="00A419A0"/>
    <w:rsid w:val="00A41AC7"/>
    <w:rsid w:val="00A42A30"/>
    <w:rsid w:val="00A450E2"/>
    <w:rsid w:val="00A46A4E"/>
    <w:rsid w:val="00A47149"/>
    <w:rsid w:val="00A47A28"/>
    <w:rsid w:val="00A5158E"/>
    <w:rsid w:val="00A53011"/>
    <w:rsid w:val="00A54BEB"/>
    <w:rsid w:val="00A56F5A"/>
    <w:rsid w:val="00A56FD4"/>
    <w:rsid w:val="00A5714D"/>
    <w:rsid w:val="00A607FF"/>
    <w:rsid w:val="00A6331C"/>
    <w:rsid w:val="00A66EAB"/>
    <w:rsid w:val="00A67418"/>
    <w:rsid w:val="00A67763"/>
    <w:rsid w:val="00A679D4"/>
    <w:rsid w:val="00A70130"/>
    <w:rsid w:val="00A70371"/>
    <w:rsid w:val="00A7045E"/>
    <w:rsid w:val="00A707A3"/>
    <w:rsid w:val="00A71249"/>
    <w:rsid w:val="00A721FC"/>
    <w:rsid w:val="00A7247A"/>
    <w:rsid w:val="00A726CB"/>
    <w:rsid w:val="00A73E8E"/>
    <w:rsid w:val="00A74516"/>
    <w:rsid w:val="00A74B7B"/>
    <w:rsid w:val="00A750DF"/>
    <w:rsid w:val="00A812CB"/>
    <w:rsid w:val="00A831F9"/>
    <w:rsid w:val="00A8410F"/>
    <w:rsid w:val="00A8501A"/>
    <w:rsid w:val="00A85C32"/>
    <w:rsid w:val="00A8615B"/>
    <w:rsid w:val="00A866F7"/>
    <w:rsid w:val="00A9139F"/>
    <w:rsid w:val="00A91ADE"/>
    <w:rsid w:val="00A92725"/>
    <w:rsid w:val="00A94221"/>
    <w:rsid w:val="00A955BE"/>
    <w:rsid w:val="00A95B8D"/>
    <w:rsid w:val="00A96E6F"/>
    <w:rsid w:val="00AA18A4"/>
    <w:rsid w:val="00AA2493"/>
    <w:rsid w:val="00AA2D1C"/>
    <w:rsid w:val="00AA41B5"/>
    <w:rsid w:val="00AA4F59"/>
    <w:rsid w:val="00AB0588"/>
    <w:rsid w:val="00AB0D5F"/>
    <w:rsid w:val="00AB1A7D"/>
    <w:rsid w:val="00AB268B"/>
    <w:rsid w:val="00AB4772"/>
    <w:rsid w:val="00AB4998"/>
    <w:rsid w:val="00AB6A51"/>
    <w:rsid w:val="00AB6E8F"/>
    <w:rsid w:val="00AB6F39"/>
    <w:rsid w:val="00AB7783"/>
    <w:rsid w:val="00AC01D1"/>
    <w:rsid w:val="00AC0235"/>
    <w:rsid w:val="00AC09D2"/>
    <w:rsid w:val="00AC0B9A"/>
    <w:rsid w:val="00AC162C"/>
    <w:rsid w:val="00AC1F19"/>
    <w:rsid w:val="00AC280A"/>
    <w:rsid w:val="00AC2B85"/>
    <w:rsid w:val="00AC381E"/>
    <w:rsid w:val="00AC5C43"/>
    <w:rsid w:val="00AC5F83"/>
    <w:rsid w:val="00AC7419"/>
    <w:rsid w:val="00AC75BF"/>
    <w:rsid w:val="00AD05D2"/>
    <w:rsid w:val="00AD0DD9"/>
    <w:rsid w:val="00AD18B9"/>
    <w:rsid w:val="00AE0946"/>
    <w:rsid w:val="00AE0A60"/>
    <w:rsid w:val="00AE10BF"/>
    <w:rsid w:val="00AE1D23"/>
    <w:rsid w:val="00AE36A5"/>
    <w:rsid w:val="00AE49C8"/>
    <w:rsid w:val="00AE65AE"/>
    <w:rsid w:val="00AF1E61"/>
    <w:rsid w:val="00AF3A33"/>
    <w:rsid w:val="00AF3E73"/>
    <w:rsid w:val="00AF6E36"/>
    <w:rsid w:val="00AF6F81"/>
    <w:rsid w:val="00AF7ED1"/>
    <w:rsid w:val="00B00B82"/>
    <w:rsid w:val="00B01221"/>
    <w:rsid w:val="00B02291"/>
    <w:rsid w:val="00B03F23"/>
    <w:rsid w:val="00B06C46"/>
    <w:rsid w:val="00B06D49"/>
    <w:rsid w:val="00B1063F"/>
    <w:rsid w:val="00B12016"/>
    <w:rsid w:val="00B1259C"/>
    <w:rsid w:val="00B12C33"/>
    <w:rsid w:val="00B13615"/>
    <w:rsid w:val="00B16815"/>
    <w:rsid w:val="00B16E7E"/>
    <w:rsid w:val="00B17899"/>
    <w:rsid w:val="00B17B45"/>
    <w:rsid w:val="00B20DF1"/>
    <w:rsid w:val="00B2336D"/>
    <w:rsid w:val="00B2394A"/>
    <w:rsid w:val="00B2457F"/>
    <w:rsid w:val="00B2494A"/>
    <w:rsid w:val="00B26C71"/>
    <w:rsid w:val="00B310C6"/>
    <w:rsid w:val="00B31BCE"/>
    <w:rsid w:val="00B324EF"/>
    <w:rsid w:val="00B32C72"/>
    <w:rsid w:val="00B32E6C"/>
    <w:rsid w:val="00B334D1"/>
    <w:rsid w:val="00B33AC0"/>
    <w:rsid w:val="00B33DD8"/>
    <w:rsid w:val="00B357FE"/>
    <w:rsid w:val="00B36F09"/>
    <w:rsid w:val="00B37441"/>
    <w:rsid w:val="00B40AC9"/>
    <w:rsid w:val="00B42818"/>
    <w:rsid w:val="00B42934"/>
    <w:rsid w:val="00B43988"/>
    <w:rsid w:val="00B44BDC"/>
    <w:rsid w:val="00B4637D"/>
    <w:rsid w:val="00B475BB"/>
    <w:rsid w:val="00B50F5F"/>
    <w:rsid w:val="00B53923"/>
    <w:rsid w:val="00B5421A"/>
    <w:rsid w:val="00B55426"/>
    <w:rsid w:val="00B57032"/>
    <w:rsid w:val="00B60B0E"/>
    <w:rsid w:val="00B60C20"/>
    <w:rsid w:val="00B61A5D"/>
    <w:rsid w:val="00B61F27"/>
    <w:rsid w:val="00B63AEE"/>
    <w:rsid w:val="00B661B5"/>
    <w:rsid w:val="00B66795"/>
    <w:rsid w:val="00B6752C"/>
    <w:rsid w:val="00B676BE"/>
    <w:rsid w:val="00B677B3"/>
    <w:rsid w:val="00B70611"/>
    <w:rsid w:val="00B73A55"/>
    <w:rsid w:val="00B746B4"/>
    <w:rsid w:val="00B80F24"/>
    <w:rsid w:val="00B82EFB"/>
    <w:rsid w:val="00B837D8"/>
    <w:rsid w:val="00B849A7"/>
    <w:rsid w:val="00B86F8C"/>
    <w:rsid w:val="00B9258F"/>
    <w:rsid w:val="00B935A6"/>
    <w:rsid w:val="00B9518A"/>
    <w:rsid w:val="00B954D7"/>
    <w:rsid w:val="00B9603A"/>
    <w:rsid w:val="00B96E87"/>
    <w:rsid w:val="00B97F09"/>
    <w:rsid w:val="00BA1645"/>
    <w:rsid w:val="00BA1E20"/>
    <w:rsid w:val="00BA412B"/>
    <w:rsid w:val="00BA4B99"/>
    <w:rsid w:val="00BA4D4F"/>
    <w:rsid w:val="00BA4D96"/>
    <w:rsid w:val="00BA7AEA"/>
    <w:rsid w:val="00BB0AB7"/>
    <w:rsid w:val="00BB4774"/>
    <w:rsid w:val="00BB59FE"/>
    <w:rsid w:val="00BC1DFC"/>
    <w:rsid w:val="00BC1F23"/>
    <w:rsid w:val="00BC2E47"/>
    <w:rsid w:val="00BC3C11"/>
    <w:rsid w:val="00BC42FC"/>
    <w:rsid w:val="00BC54B8"/>
    <w:rsid w:val="00BC5923"/>
    <w:rsid w:val="00BC7353"/>
    <w:rsid w:val="00BC79D7"/>
    <w:rsid w:val="00BD0B2E"/>
    <w:rsid w:val="00BD232B"/>
    <w:rsid w:val="00BD45FF"/>
    <w:rsid w:val="00BD7EB2"/>
    <w:rsid w:val="00BE1B37"/>
    <w:rsid w:val="00BE2939"/>
    <w:rsid w:val="00BE3E4C"/>
    <w:rsid w:val="00BE51DC"/>
    <w:rsid w:val="00BE5584"/>
    <w:rsid w:val="00BF04B6"/>
    <w:rsid w:val="00BF1BF3"/>
    <w:rsid w:val="00BF6104"/>
    <w:rsid w:val="00BF7CED"/>
    <w:rsid w:val="00C01C7E"/>
    <w:rsid w:val="00C01F57"/>
    <w:rsid w:val="00C05F3B"/>
    <w:rsid w:val="00C064DE"/>
    <w:rsid w:val="00C0671C"/>
    <w:rsid w:val="00C07AEE"/>
    <w:rsid w:val="00C12BE5"/>
    <w:rsid w:val="00C1524B"/>
    <w:rsid w:val="00C158A4"/>
    <w:rsid w:val="00C2043D"/>
    <w:rsid w:val="00C20D9D"/>
    <w:rsid w:val="00C20E4D"/>
    <w:rsid w:val="00C23EAB"/>
    <w:rsid w:val="00C242BE"/>
    <w:rsid w:val="00C24B98"/>
    <w:rsid w:val="00C27115"/>
    <w:rsid w:val="00C301E3"/>
    <w:rsid w:val="00C3501E"/>
    <w:rsid w:val="00C40ABE"/>
    <w:rsid w:val="00C41927"/>
    <w:rsid w:val="00C434A8"/>
    <w:rsid w:val="00C4392B"/>
    <w:rsid w:val="00C43BCB"/>
    <w:rsid w:val="00C450AB"/>
    <w:rsid w:val="00C45211"/>
    <w:rsid w:val="00C46E41"/>
    <w:rsid w:val="00C51707"/>
    <w:rsid w:val="00C51934"/>
    <w:rsid w:val="00C51E98"/>
    <w:rsid w:val="00C521BD"/>
    <w:rsid w:val="00C521D2"/>
    <w:rsid w:val="00C52A49"/>
    <w:rsid w:val="00C53D77"/>
    <w:rsid w:val="00C5407C"/>
    <w:rsid w:val="00C567BD"/>
    <w:rsid w:val="00C56AFE"/>
    <w:rsid w:val="00C57EE8"/>
    <w:rsid w:val="00C60353"/>
    <w:rsid w:val="00C60B06"/>
    <w:rsid w:val="00C61BD6"/>
    <w:rsid w:val="00C63710"/>
    <w:rsid w:val="00C63ACF"/>
    <w:rsid w:val="00C65D1A"/>
    <w:rsid w:val="00C66B86"/>
    <w:rsid w:val="00C67669"/>
    <w:rsid w:val="00C701E5"/>
    <w:rsid w:val="00C704FC"/>
    <w:rsid w:val="00C70ED9"/>
    <w:rsid w:val="00C72142"/>
    <w:rsid w:val="00C72F7C"/>
    <w:rsid w:val="00C74BA4"/>
    <w:rsid w:val="00C77185"/>
    <w:rsid w:val="00C82468"/>
    <w:rsid w:val="00C847D5"/>
    <w:rsid w:val="00C84983"/>
    <w:rsid w:val="00C85A75"/>
    <w:rsid w:val="00C86074"/>
    <w:rsid w:val="00C86F9A"/>
    <w:rsid w:val="00C91B73"/>
    <w:rsid w:val="00C923CB"/>
    <w:rsid w:val="00C934B3"/>
    <w:rsid w:val="00C93852"/>
    <w:rsid w:val="00C93F57"/>
    <w:rsid w:val="00C94357"/>
    <w:rsid w:val="00C94710"/>
    <w:rsid w:val="00C94822"/>
    <w:rsid w:val="00C94E98"/>
    <w:rsid w:val="00C95FFE"/>
    <w:rsid w:val="00C97352"/>
    <w:rsid w:val="00C9757F"/>
    <w:rsid w:val="00CA02DA"/>
    <w:rsid w:val="00CA0CFB"/>
    <w:rsid w:val="00CA0EB6"/>
    <w:rsid w:val="00CA1923"/>
    <w:rsid w:val="00CA4A85"/>
    <w:rsid w:val="00CA5DD9"/>
    <w:rsid w:val="00CA606D"/>
    <w:rsid w:val="00CA67D0"/>
    <w:rsid w:val="00CA708E"/>
    <w:rsid w:val="00CA7A10"/>
    <w:rsid w:val="00CA7AB8"/>
    <w:rsid w:val="00CB0B9B"/>
    <w:rsid w:val="00CB1610"/>
    <w:rsid w:val="00CB1FDA"/>
    <w:rsid w:val="00CB2054"/>
    <w:rsid w:val="00CB3D45"/>
    <w:rsid w:val="00CB412D"/>
    <w:rsid w:val="00CB6E9B"/>
    <w:rsid w:val="00CC026B"/>
    <w:rsid w:val="00CC06A2"/>
    <w:rsid w:val="00CC1BA3"/>
    <w:rsid w:val="00CC4CB7"/>
    <w:rsid w:val="00CC6699"/>
    <w:rsid w:val="00CC791E"/>
    <w:rsid w:val="00CD04D4"/>
    <w:rsid w:val="00CD1E1E"/>
    <w:rsid w:val="00CD2A67"/>
    <w:rsid w:val="00CD3D52"/>
    <w:rsid w:val="00CD4AF7"/>
    <w:rsid w:val="00CD4C8F"/>
    <w:rsid w:val="00CD52C0"/>
    <w:rsid w:val="00CD5B6F"/>
    <w:rsid w:val="00CD716E"/>
    <w:rsid w:val="00CD7B03"/>
    <w:rsid w:val="00CE1025"/>
    <w:rsid w:val="00CE27CE"/>
    <w:rsid w:val="00CE34F0"/>
    <w:rsid w:val="00CE4992"/>
    <w:rsid w:val="00CE7162"/>
    <w:rsid w:val="00CF0257"/>
    <w:rsid w:val="00CF1C43"/>
    <w:rsid w:val="00CF5049"/>
    <w:rsid w:val="00D00B84"/>
    <w:rsid w:val="00D010BC"/>
    <w:rsid w:val="00D01935"/>
    <w:rsid w:val="00D01DDA"/>
    <w:rsid w:val="00D02F9E"/>
    <w:rsid w:val="00D035BB"/>
    <w:rsid w:val="00D03E96"/>
    <w:rsid w:val="00D11A7F"/>
    <w:rsid w:val="00D11E53"/>
    <w:rsid w:val="00D129AC"/>
    <w:rsid w:val="00D16413"/>
    <w:rsid w:val="00D17B1C"/>
    <w:rsid w:val="00D2021E"/>
    <w:rsid w:val="00D23131"/>
    <w:rsid w:val="00D236FB"/>
    <w:rsid w:val="00D23713"/>
    <w:rsid w:val="00D266BC"/>
    <w:rsid w:val="00D2730C"/>
    <w:rsid w:val="00D276E9"/>
    <w:rsid w:val="00D30263"/>
    <w:rsid w:val="00D31987"/>
    <w:rsid w:val="00D3266F"/>
    <w:rsid w:val="00D32813"/>
    <w:rsid w:val="00D32EF1"/>
    <w:rsid w:val="00D33C80"/>
    <w:rsid w:val="00D3405C"/>
    <w:rsid w:val="00D36519"/>
    <w:rsid w:val="00D40633"/>
    <w:rsid w:val="00D419F8"/>
    <w:rsid w:val="00D42716"/>
    <w:rsid w:val="00D42F03"/>
    <w:rsid w:val="00D4330E"/>
    <w:rsid w:val="00D455C8"/>
    <w:rsid w:val="00D47029"/>
    <w:rsid w:val="00D50E25"/>
    <w:rsid w:val="00D554C6"/>
    <w:rsid w:val="00D55C31"/>
    <w:rsid w:val="00D55D43"/>
    <w:rsid w:val="00D567E7"/>
    <w:rsid w:val="00D603F5"/>
    <w:rsid w:val="00D60FD3"/>
    <w:rsid w:val="00D61B17"/>
    <w:rsid w:val="00D61BDD"/>
    <w:rsid w:val="00D61CBD"/>
    <w:rsid w:val="00D6479A"/>
    <w:rsid w:val="00D659DB"/>
    <w:rsid w:val="00D6623B"/>
    <w:rsid w:val="00D667FD"/>
    <w:rsid w:val="00D70726"/>
    <w:rsid w:val="00D71577"/>
    <w:rsid w:val="00D73567"/>
    <w:rsid w:val="00D73576"/>
    <w:rsid w:val="00D73D3A"/>
    <w:rsid w:val="00D74349"/>
    <w:rsid w:val="00D75728"/>
    <w:rsid w:val="00D76543"/>
    <w:rsid w:val="00D76FD9"/>
    <w:rsid w:val="00D77008"/>
    <w:rsid w:val="00D80A9F"/>
    <w:rsid w:val="00D80ED5"/>
    <w:rsid w:val="00D80F61"/>
    <w:rsid w:val="00D81876"/>
    <w:rsid w:val="00D8553D"/>
    <w:rsid w:val="00D85CA4"/>
    <w:rsid w:val="00D85DFA"/>
    <w:rsid w:val="00D90981"/>
    <w:rsid w:val="00D90CE0"/>
    <w:rsid w:val="00D918D8"/>
    <w:rsid w:val="00D9317E"/>
    <w:rsid w:val="00D936AC"/>
    <w:rsid w:val="00D93B75"/>
    <w:rsid w:val="00D94EF7"/>
    <w:rsid w:val="00D9508E"/>
    <w:rsid w:val="00D95D9C"/>
    <w:rsid w:val="00D96D39"/>
    <w:rsid w:val="00DA1173"/>
    <w:rsid w:val="00DA2534"/>
    <w:rsid w:val="00DA3462"/>
    <w:rsid w:val="00DA3B3E"/>
    <w:rsid w:val="00DA3CF3"/>
    <w:rsid w:val="00DA41A9"/>
    <w:rsid w:val="00DA4D03"/>
    <w:rsid w:val="00DA565B"/>
    <w:rsid w:val="00DA6783"/>
    <w:rsid w:val="00DA69BA"/>
    <w:rsid w:val="00DB1446"/>
    <w:rsid w:val="00DB19D9"/>
    <w:rsid w:val="00DB3C61"/>
    <w:rsid w:val="00DB4D49"/>
    <w:rsid w:val="00DB5718"/>
    <w:rsid w:val="00DB57CA"/>
    <w:rsid w:val="00DB7141"/>
    <w:rsid w:val="00DB7C76"/>
    <w:rsid w:val="00DB7EBC"/>
    <w:rsid w:val="00DC025E"/>
    <w:rsid w:val="00DC14B1"/>
    <w:rsid w:val="00DC1C2C"/>
    <w:rsid w:val="00DC2B54"/>
    <w:rsid w:val="00DC342C"/>
    <w:rsid w:val="00DC5543"/>
    <w:rsid w:val="00DD1062"/>
    <w:rsid w:val="00DD1FEB"/>
    <w:rsid w:val="00DD2519"/>
    <w:rsid w:val="00DD3081"/>
    <w:rsid w:val="00DD357E"/>
    <w:rsid w:val="00DD3659"/>
    <w:rsid w:val="00DD62CF"/>
    <w:rsid w:val="00DE10ED"/>
    <w:rsid w:val="00DE1AAB"/>
    <w:rsid w:val="00DE1FA1"/>
    <w:rsid w:val="00DE20E6"/>
    <w:rsid w:val="00DE3079"/>
    <w:rsid w:val="00DE3848"/>
    <w:rsid w:val="00DE390A"/>
    <w:rsid w:val="00DE5698"/>
    <w:rsid w:val="00DF032C"/>
    <w:rsid w:val="00DF0642"/>
    <w:rsid w:val="00DF08D3"/>
    <w:rsid w:val="00DF13F5"/>
    <w:rsid w:val="00DF3259"/>
    <w:rsid w:val="00DF58C2"/>
    <w:rsid w:val="00E00E1B"/>
    <w:rsid w:val="00E01BD2"/>
    <w:rsid w:val="00E0288F"/>
    <w:rsid w:val="00E03095"/>
    <w:rsid w:val="00E040D4"/>
    <w:rsid w:val="00E0540B"/>
    <w:rsid w:val="00E072A5"/>
    <w:rsid w:val="00E1087A"/>
    <w:rsid w:val="00E154AE"/>
    <w:rsid w:val="00E155ED"/>
    <w:rsid w:val="00E161CF"/>
    <w:rsid w:val="00E176D5"/>
    <w:rsid w:val="00E2047C"/>
    <w:rsid w:val="00E20AEB"/>
    <w:rsid w:val="00E20BDC"/>
    <w:rsid w:val="00E216BE"/>
    <w:rsid w:val="00E232EF"/>
    <w:rsid w:val="00E243BB"/>
    <w:rsid w:val="00E25796"/>
    <w:rsid w:val="00E279DB"/>
    <w:rsid w:val="00E3161A"/>
    <w:rsid w:val="00E317AB"/>
    <w:rsid w:val="00E3350D"/>
    <w:rsid w:val="00E33FFC"/>
    <w:rsid w:val="00E356EF"/>
    <w:rsid w:val="00E3641D"/>
    <w:rsid w:val="00E36871"/>
    <w:rsid w:val="00E37040"/>
    <w:rsid w:val="00E3753C"/>
    <w:rsid w:val="00E40A73"/>
    <w:rsid w:val="00E41C76"/>
    <w:rsid w:val="00E45FF2"/>
    <w:rsid w:val="00E46CBC"/>
    <w:rsid w:val="00E51298"/>
    <w:rsid w:val="00E5199D"/>
    <w:rsid w:val="00E53FA4"/>
    <w:rsid w:val="00E54288"/>
    <w:rsid w:val="00E54529"/>
    <w:rsid w:val="00E55CD9"/>
    <w:rsid w:val="00E5681C"/>
    <w:rsid w:val="00E57ADF"/>
    <w:rsid w:val="00E62152"/>
    <w:rsid w:val="00E62BEA"/>
    <w:rsid w:val="00E637B6"/>
    <w:rsid w:val="00E64923"/>
    <w:rsid w:val="00E64D45"/>
    <w:rsid w:val="00E66691"/>
    <w:rsid w:val="00E67C8F"/>
    <w:rsid w:val="00E71795"/>
    <w:rsid w:val="00E718B9"/>
    <w:rsid w:val="00E720FD"/>
    <w:rsid w:val="00E739AD"/>
    <w:rsid w:val="00E7518D"/>
    <w:rsid w:val="00E75AD6"/>
    <w:rsid w:val="00E76E39"/>
    <w:rsid w:val="00E7706A"/>
    <w:rsid w:val="00E771C1"/>
    <w:rsid w:val="00E810A7"/>
    <w:rsid w:val="00E83506"/>
    <w:rsid w:val="00E8360A"/>
    <w:rsid w:val="00E86FD4"/>
    <w:rsid w:val="00E87624"/>
    <w:rsid w:val="00E9018B"/>
    <w:rsid w:val="00E911F5"/>
    <w:rsid w:val="00E91B10"/>
    <w:rsid w:val="00E91D4C"/>
    <w:rsid w:val="00E91E34"/>
    <w:rsid w:val="00E92A78"/>
    <w:rsid w:val="00E93470"/>
    <w:rsid w:val="00E93677"/>
    <w:rsid w:val="00E94F25"/>
    <w:rsid w:val="00E95899"/>
    <w:rsid w:val="00E95AC1"/>
    <w:rsid w:val="00E97044"/>
    <w:rsid w:val="00E976DC"/>
    <w:rsid w:val="00E979FC"/>
    <w:rsid w:val="00EA0F00"/>
    <w:rsid w:val="00EA0F2F"/>
    <w:rsid w:val="00EA223A"/>
    <w:rsid w:val="00EA4628"/>
    <w:rsid w:val="00EA5EEF"/>
    <w:rsid w:val="00EB1306"/>
    <w:rsid w:val="00EB1F98"/>
    <w:rsid w:val="00EB3220"/>
    <w:rsid w:val="00EB39A3"/>
    <w:rsid w:val="00EB3D34"/>
    <w:rsid w:val="00EB6A0D"/>
    <w:rsid w:val="00EB6A5C"/>
    <w:rsid w:val="00EB719B"/>
    <w:rsid w:val="00EC020A"/>
    <w:rsid w:val="00EC139F"/>
    <w:rsid w:val="00EC2989"/>
    <w:rsid w:val="00EC4176"/>
    <w:rsid w:val="00EC67D7"/>
    <w:rsid w:val="00EC702F"/>
    <w:rsid w:val="00EC74BB"/>
    <w:rsid w:val="00EC7906"/>
    <w:rsid w:val="00ED1D75"/>
    <w:rsid w:val="00ED240B"/>
    <w:rsid w:val="00ED2414"/>
    <w:rsid w:val="00ED4451"/>
    <w:rsid w:val="00ED4C32"/>
    <w:rsid w:val="00ED57CE"/>
    <w:rsid w:val="00ED5A3F"/>
    <w:rsid w:val="00ED7028"/>
    <w:rsid w:val="00ED752B"/>
    <w:rsid w:val="00ED79DC"/>
    <w:rsid w:val="00ED7E8C"/>
    <w:rsid w:val="00EE0335"/>
    <w:rsid w:val="00EE3D70"/>
    <w:rsid w:val="00EE58F1"/>
    <w:rsid w:val="00EE63D6"/>
    <w:rsid w:val="00EE730C"/>
    <w:rsid w:val="00EF050B"/>
    <w:rsid w:val="00EF0EDF"/>
    <w:rsid w:val="00EF1792"/>
    <w:rsid w:val="00EF2551"/>
    <w:rsid w:val="00EF2E1A"/>
    <w:rsid w:val="00EF3BCF"/>
    <w:rsid w:val="00EF3E9A"/>
    <w:rsid w:val="00EF58BC"/>
    <w:rsid w:val="00EF7E5F"/>
    <w:rsid w:val="00F02A8C"/>
    <w:rsid w:val="00F04025"/>
    <w:rsid w:val="00F1203F"/>
    <w:rsid w:val="00F131CA"/>
    <w:rsid w:val="00F13D02"/>
    <w:rsid w:val="00F14C54"/>
    <w:rsid w:val="00F14FC7"/>
    <w:rsid w:val="00F152BF"/>
    <w:rsid w:val="00F1553C"/>
    <w:rsid w:val="00F20AD3"/>
    <w:rsid w:val="00F22317"/>
    <w:rsid w:val="00F22EA7"/>
    <w:rsid w:val="00F238D1"/>
    <w:rsid w:val="00F2464F"/>
    <w:rsid w:val="00F24ADC"/>
    <w:rsid w:val="00F255D3"/>
    <w:rsid w:val="00F25CA1"/>
    <w:rsid w:val="00F264DE"/>
    <w:rsid w:val="00F27483"/>
    <w:rsid w:val="00F2756C"/>
    <w:rsid w:val="00F301DC"/>
    <w:rsid w:val="00F33A85"/>
    <w:rsid w:val="00F351EE"/>
    <w:rsid w:val="00F36F6E"/>
    <w:rsid w:val="00F420C0"/>
    <w:rsid w:val="00F4224A"/>
    <w:rsid w:val="00F42E19"/>
    <w:rsid w:val="00F439C7"/>
    <w:rsid w:val="00F448F7"/>
    <w:rsid w:val="00F46167"/>
    <w:rsid w:val="00F462B0"/>
    <w:rsid w:val="00F46321"/>
    <w:rsid w:val="00F463F6"/>
    <w:rsid w:val="00F46880"/>
    <w:rsid w:val="00F47175"/>
    <w:rsid w:val="00F506C9"/>
    <w:rsid w:val="00F51035"/>
    <w:rsid w:val="00F5126F"/>
    <w:rsid w:val="00F534EA"/>
    <w:rsid w:val="00F555DE"/>
    <w:rsid w:val="00F5649B"/>
    <w:rsid w:val="00F56670"/>
    <w:rsid w:val="00F56FE7"/>
    <w:rsid w:val="00F57E76"/>
    <w:rsid w:val="00F62FFC"/>
    <w:rsid w:val="00F66E23"/>
    <w:rsid w:val="00F67551"/>
    <w:rsid w:val="00F676C2"/>
    <w:rsid w:val="00F679DF"/>
    <w:rsid w:val="00F71267"/>
    <w:rsid w:val="00F73196"/>
    <w:rsid w:val="00F73EDA"/>
    <w:rsid w:val="00F75A1C"/>
    <w:rsid w:val="00F77697"/>
    <w:rsid w:val="00F823CA"/>
    <w:rsid w:val="00F82437"/>
    <w:rsid w:val="00F84D6F"/>
    <w:rsid w:val="00F8659C"/>
    <w:rsid w:val="00F919F8"/>
    <w:rsid w:val="00F928FA"/>
    <w:rsid w:val="00F93A2A"/>
    <w:rsid w:val="00F944CD"/>
    <w:rsid w:val="00F947B6"/>
    <w:rsid w:val="00F962B5"/>
    <w:rsid w:val="00F964EF"/>
    <w:rsid w:val="00F966AB"/>
    <w:rsid w:val="00F97C8C"/>
    <w:rsid w:val="00FA0CD1"/>
    <w:rsid w:val="00FA28C5"/>
    <w:rsid w:val="00FA5B4F"/>
    <w:rsid w:val="00FA6773"/>
    <w:rsid w:val="00FA726E"/>
    <w:rsid w:val="00FA79CD"/>
    <w:rsid w:val="00FB21A7"/>
    <w:rsid w:val="00FB4E88"/>
    <w:rsid w:val="00FB6704"/>
    <w:rsid w:val="00FB748E"/>
    <w:rsid w:val="00FB7850"/>
    <w:rsid w:val="00FC0070"/>
    <w:rsid w:val="00FC05ED"/>
    <w:rsid w:val="00FC220A"/>
    <w:rsid w:val="00FC249C"/>
    <w:rsid w:val="00FC2A71"/>
    <w:rsid w:val="00FC3A70"/>
    <w:rsid w:val="00FC42D5"/>
    <w:rsid w:val="00FC73D7"/>
    <w:rsid w:val="00FD3519"/>
    <w:rsid w:val="00FD40A9"/>
    <w:rsid w:val="00FD55E2"/>
    <w:rsid w:val="00FD65FB"/>
    <w:rsid w:val="00FE0448"/>
    <w:rsid w:val="00FE058D"/>
    <w:rsid w:val="00FE13F0"/>
    <w:rsid w:val="00FE1A22"/>
    <w:rsid w:val="00FE2403"/>
    <w:rsid w:val="00FE39CF"/>
    <w:rsid w:val="00FE54CE"/>
    <w:rsid w:val="00FE5C30"/>
    <w:rsid w:val="00FE758C"/>
    <w:rsid w:val="00FF1028"/>
    <w:rsid w:val="00FF3065"/>
    <w:rsid w:val="00FF44BE"/>
    <w:rsid w:val="00FF45CE"/>
    <w:rsid w:val="00FF474C"/>
    <w:rsid w:val="00FF4E78"/>
    <w:rsid w:val="00FF5CCE"/>
    <w:rsid w:val="00FF723F"/>
    <w:rsid w:val="00FF73E3"/>
    <w:rsid w:val="03AB6D61"/>
    <w:rsid w:val="05B56140"/>
    <w:rsid w:val="07DE2163"/>
    <w:rsid w:val="123ED301"/>
    <w:rsid w:val="1AF891AE"/>
    <w:rsid w:val="1FD53041"/>
    <w:rsid w:val="2BD94B8C"/>
    <w:rsid w:val="2EF588CC"/>
    <w:rsid w:val="4D63ADA7"/>
    <w:rsid w:val="4FD3C2AB"/>
    <w:rsid w:val="551D6F49"/>
    <w:rsid w:val="6495E9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3AF31"/>
  <w15:chartTrackingRefBased/>
  <w15:docId w15:val="{D069DCA6-5230-46B2-BA14-2E10EB264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6D7F"/>
    <w:pPr>
      <w:widowControl w:val="0"/>
      <w:snapToGrid w:val="0"/>
      <w:spacing w:after="0" w:line="160" w:lineRule="atLeast"/>
    </w:pPr>
    <w:rPr>
      <w:rFonts w:ascii="Meiryo UI" w:eastAsia="Meiryo UI" w:hAnsi="Meiryo UI"/>
      <w:szCs w:val="22"/>
    </w:rPr>
  </w:style>
  <w:style w:type="paragraph" w:styleId="1">
    <w:name w:val="heading 1"/>
    <w:basedOn w:val="a0"/>
    <w:next w:val="a"/>
    <w:link w:val="10"/>
    <w:uiPriority w:val="9"/>
    <w:qFormat/>
    <w:rsid w:val="00597F8F"/>
    <w:pPr>
      <w:numPr>
        <w:numId w:val="1"/>
      </w:numPr>
      <w:outlineLvl w:val="0"/>
    </w:pPr>
    <w:rPr>
      <w:b/>
      <w:bCs/>
      <w:sz w:val="32"/>
      <w:szCs w:val="36"/>
    </w:rPr>
  </w:style>
  <w:style w:type="paragraph" w:styleId="2">
    <w:name w:val="heading 2"/>
    <w:basedOn w:val="a0"/>
    <w:next w:val="a"/>
    <w:link w:val="20"/>
    <w:uiPriority w:val="9"/>
    <w:unhideWhenUsed/>
    <w:qFormat/>
    <w:rsid w:val="00597F8F"/>
    <w:pPr>
      <w:numPr>
        <w:ilvl w:val="1"/>
        <w:numId w:val="1"/>
      </w:numPr>
      <w:outlineLvl w:val="1"/>
    </w:pPr>
    <w:rPr>
      <w:sz w:val="28"/>
      <w:szCs w:val="32"/>
    </w:rPr>
  </w:style>
  <w:style w:type="paragraph" w:styleId="3">
    <w:name w:val="heading 3"/>
    <w:basedOn w:val="a0"/>
    <w:next w:val="a"/>
    <w:link w:val="30"/>
    <w:uiPriority w:val="9"/>
    <w:unhideWhenUsed/>
    <w:qFormat/>
    <w:rsid w:val="00597F8F"/>
    <w:pPr>
      <w:numPr>
        <w:ilvl w:val="2"/>
        <w:numId w:val="1"/>
      </w:numPr>
      <w:outlineLvl w:val="2"/>
    </w:pPr>
  </w:style>
  <w:style w:type="paragraph" w:styleId="4">
    <w:name w:val="heading 4"/>
    <w:basedOn w:val="a"/>
    <w:next w:val="a"/>
    <w:link w:val="40"/>
    <w:uiPriority w:val="9"/>
    <w:semiHidden/>
    <w:unhideWhenUsed/>
    <w:qFormat/>
    <w:rsid w:val="006D2D7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D2D7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D2D7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D2D7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D2D7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D2D7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597F8F"/>
    <w:rPr>
      <w:rFonts w:ascii="Meiryo UI" w:eastAsia="Meiryo UI" w:hAnsi="Meiryo UI"/>
      <w:b/>
      <w:bCs/>
      <w:sz w:val="32"/>
      <w:szCs w:val="36"/>
    </w:rPr>
  </w:style>
  <w:style w:type="character" w:customStyle="1" w:styleId="20">
    <w:name w:val="見出し 2 (文字)"/>
    <w:basedOn w:val="a1"/>
    <w:link w:val="2"/>
    <w:uiPriority w:val="9"/>
    <w:rsid w:val="00597F8F"/>
    <w:rPr>
      <w:rFonts w:ascii="Meiryo UI" w:eastAsia="Meiryo UI" w:hAnsi="Meiryo UI"/>
      <w:sz w:val="28"/>
      <w:szCs w:val="32"/>
    </w:rPr>
  </w:style>
  <w:style w:type="character" w:customStyle="1" w:styleId="30">
    <w:name w:val="見出し 3 (文字)"/>
    <w:basedOn w:val="a1"/>
    <w:link w:val="3"/>
    <w:uiPriority w:val="9"/>
    <w:rsid w:val="00597F8F"/>
    <w:rPr>
      <w:rFonts w:ascii="Meiryo UI" w:eastAsia="Meiryo UI" w:hAnsi="Meiryo UI"/>
      <w:szCs w:val="22"/>
    </w:rPr>
  </w:style>
  <w:style w:type="character" w:customStyle="1" w:styleId="40">
    <w:name w:val="見出し 4 (文字)"/>
    <w:basedOn w:val="a1"/>
    <w:link w:val="4"/>
    <w:uiPriority w:val="9"/>
    <w:semiHidden/>
    <w:rsid w:val="006D2D7A"/>
    <w:rPr>
      <w:rFonts w:asciiTheme="majorHAnsi" w:eastAsiaTheme="majorEastAsia" w:hAnsiTheme="majorHAnsi" w:cstheme="majorBidi"/>
      <w:color w:val="000000" w:themeColor="text1"/>
    </w:rPr>
  </w:style>
  <w:style w:type="character" w:customStyle="1" w:styleId="50">
    <w:name w:val="見出し 5 (文字)"/>
    <w:basedOn w:val="a1"/>
    <w:link w:val="5"/>
    <w:uiPriority w:val="9"/>
    <w:semiHidden/>
    <w:rsid w:val="006D2D7A"/>
    <w:rPr>
      <w:rFonts w:asciiTheme="majorHAnsi" w:eastAsiaTheme="majorEastAsia" w:hAnsiTheme="majorHAnsi" w:cstheme="majorBidi"/>
      <w:color w:val="000000" w:themeColor="text1"/>
    </w:rPr>
  </w:style>
  <w:style w:type="character" w:customStyle="1" w:styleId="60">
    <w:name w:val="見出し 6 (文字)"/>
    <w:basedOn w:val="a1"/>
    <w:link w:val="6"/>
    <w:uiPriority w:val="9"/>
    <w:semiHidden/>
    <w:rsid w:val="006D2D7A"/>
    <w:rPr>
      <w:rFonts w:asciiTheme="majorHAnsi" w:eastAsiaTheme="majorEastAsia" w:hAnsiTheme="majorHAnsi" w:cstheme="majorBidi"/>
      <w:color w:val="000000" w:themeColor="text1"/>
    </w:rPr>
  </w:style>
  <w:style w:type="character" w:customStyle="1" w:styleId="70">
    <w:name w:val="見出し 7 (文字)"/>
    <w:basedOn w:val="a1"/>
    <w:link w:val="7"/>
    <w:uiPriority w:val="9"/>
    <w:semiHidden/>
    <w:rsid w:val="006D2D7A"/>
    <w:rPr>
      <w:rFonts w:asciiTheme="majorHAnsi" w:eastAsiaTheme="majorEastAsia" w:hAnsiTheme="majorHAnsi" w:cstheme="majorBidi"/>
      <w:color w:val="000000" w:themeColor="text1"/>
    </w:rPr>
  </w:style>
  <w:style w:type="character" w:customStyle="1" w:styleId="80">
    <w:name w:val="見出し 8 (文字)"/>
    <w:basedOn w:val="a1"/>
    <w:link w:val="8"/>
    <w:uiPriority w:val="9"/>
    <w:semiHidden/>
    <w:rsid w:val="006D2D7A"/>
    <w:rPr>
      <w:rFonts w:asciiTheme="majorHAnsi" w:eastAsiaTheme="majorEastAsia" w:hAnsiTheme="majorHAnsi" w:cstheme="majorBidi"/>
      <w:color w:val="000000" w:themeColor="text1"/>
    </w:rPr>
  </w:style>
  <w:style w:type="character" w:customStyle="1" w:styleId="90">
    <w:name w:val="見出し 9 (文字)"/>
    <w:basedOn w:val="a1"/>
    <w:link w:val="9"/>
    <w:uiPriority w:val="9"/>
    <w:semiHidden/>
    <w:rsid w:val="006D2D7A"/>
    <w:rPr>
      <w:rFonts w:asciiTheme="majorHAnsi" w:eastAsiaTheme="majorEastAsia" w:hAnsiTheme="majorHAnsi" w:cstheme="majorBidi"/>
      <w:color w:val="000000" w:themeColor="text1"/>
    </w:rPr>
  </w:style>
  <w:style w:type="paragraph" w:styleId="a4">
    <w:name w:val="Title"/>
    <w:basedOn w:val="a"/>
    <w:next w:val="a"/>
    <w:link w:val="a5"/>
    <w:uiPriority w:val="10"/>
    <w:qFormat/>
    <w:rsid w:val="006D2D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6D2D7A"/>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6D2D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題 (文字)"/>
    <w:basedOn w:val="a1"/>
    <w:link w:val="a6"/>
    <w:uiPriority w:val="11"/>
    <w:rsid w:val="006D2D7A"/>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6D2D7A"/>
    <w:pPr>
      <w:spacing w:before="160"/>
      <w:jc w:val="center"/>
    </w:pPr>
    <w:rPr>
      <w:i/>
      <w:iCs/>
      <w:color w:val="404040" w:themeColor="text1" w:themeTint="BF"/>
    </w:rPr>
  </w:style>
  <w:style w:type="character" w:customStyle="1" w:styleId="a9">
    <w:name w:val="引用文 (文字)"/>
    <w:basedOn w:val="a1"/>
    <w:link w:val="a8"/>
    <w:uiPriority w:val="29"/>
    <w:rsid w:val="006D2D7A"/>
    <w:rPr>
      <w:i/>
      <w:iCs/>
      <w:color w:val="404040" w:themeColor="text1" w:themeTint="BF"/>
    </w:rPr>
  </w:style>
  <w:style w:type="paragraph" w:styleId="a0">
    <w:name w:val="List Paragraph"/>
    <w:basedOn w:val="a"/>
    <w:uiPriority w:val="34"/>
    <w:qFormat/>
    <w:rsid w:val="006D2D7A"/>
    <w:pPr>
      <w:ind w:left="720"/>
      <w:contextualSpacing/>
    </w:pPr>
  </w:style>
  <w:style w:type="character" w:styleId="21">
    <w:name w:val="Intense Emphasis"/>
    <w:basedOn w:val="a1"/>
    <w:uiPriority w:val="21"/>
    <w:qFormat/>
    <w:rsid w:val="006D2D7A"/>
    <w:rPr>
      <w:i/>
      <w:iCs/>
      <w:color w:val="0F4761" w:themeColor="accent1" w:themeShade="BF"/>
    </w:rPr>
  </w:style>
  <w:style w:type="paragraph" w:styleId="22">
    <w:name w:val="Intense Quote"/>
    <w:basedOn w:val="a"/>
    <w:next w:val="a"/>
    <w:link w:val="23"/>
    <w:uiPriority w:val="30"/>
    <w:qFormat/>
    <w:rsid w:val="006D2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1"/>
    <w:link w:val="22"/>
    <w:uiPriority w:val="30"/>
    <w:rsid w:val="006D2D7A"/>
    <w:rPr>
      <w:i/>
      <w:iCs/>
      <w:color w:val="0F4761" w:themeColor="accent1" w:themeShade="BF"/>
    </w:rPr>
  </w:style>
  <w:style w:type="character" w:styleId="24">
    <w:name w:val="Intense Reference"/>
    <w:basedOn w:val="a1"/>
    <w:uiPriority w:val="32"/>
    <w:qFormat/>
    <w:rsid w:val="006D2D7A"/>
    <w:rPr>
      <w:b/>
      <w:bCs/>
      <w:smallCaps/>
      <w:color w:val="0F4761" w:themeColor="accent1" w:themeShade="BF"/>
      <w:spacing w:val="5"/>
    </w:rPr>
  </w:style>
  <w:style w:type="table" w:styleId="aa">
    <w:name w:val="Table Grid"/>
    <w:basedOn w:val="a2"/>
    <w:uiPriority w:val="39"/>
    <w:rsid w:val="006D2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1"/>
    <w:uiPriority w:val="99"/>
    <w:unhideWhenUsed/>
    <w:rsid w:val="00552902"/>
    <w:rPr>
      <w:color w:val="467886" w:themeColor="hyperlink"/>
      <w:u w:val="single"/>
    </w:rPr>
  </w:style>
  <w:style w:type="character" w:styleId="ac">
    <w:name w:val="Unresolved Mention"/>
    <w:basedOn w:val="a1"/>
    <w:uiPriority w:val="99"/>
    <w:semiHidden/>
    <w:unhideWhenUsed/>
    <w:rsid w:val="00552902"/>
    <w:rPr>
      <w:color w:val="605E5C"/>
      <w:shd w:val="clear" w:color="auto" w:fill="E1DFDD"/>
    </w:rPr>
  </w:style>
  <w:style w:type="paragraph" w:styleId="ad">
    <w:name w:val="caption"/>
    <w:basedOn w:val="a"/>
    <w:next w:val="a"/>
    <w:uiPriority w:val="35"/>
    <w:unhideWhenUsed/>
    <w:qFormat/>
    <w:rsid w:val="00D17B1C"/>
    <w:pPr>
      <w:jc w:val="center"/>
    </w:pPr>
    <w:rPr>
      <w:b/>
      <w:bCs/>
      <w:sz w:val="21"/>
      <w:szCs w:val="21"/>
    </w:rPr>
  </w:style>
  <w:style w:type="paragraph" w:styleId="ae">
    <w:name w:val="header"/>
    <w:basedOn w:val="a"/>
    <w:link w:val="af"/>
    <w:uiPriority w:val="99"/>
    <w:unhideWhenUsed/>
    <w:rsid w:val="00EB1306"/>
    <w:pPr>
      <w:tabs>
        <w:tab w:val="center" w:pos="4252"/>
        <w:tab w:val="right" w:pos="8504"/>
      </w:tabs>
    </w:pPr>
  </w:style>
  <w:style w:type="character" w:customStyle="1" w:styleId="af">
    <w:name w:val="ヘッダー (文字)"/>
    <w:basedOn w:val="a1"/>
    <w:link w:val="ae"/>
    <w:uiPriority w:val="99"/>
    <w:rsid w:val="00EB1306"/>
    <w:rPr>
      <w:rFonts w:ascii="Meiryo UI" w:eastAsia="Meiryo UI" w:hAnsi="Meiryo UI"/>
      <w:szCs w:val="22"/>
    </w:rPr>
  </w:style>
  <w:style w:type="paragraph" w:styleId="af0">
    <w:name w:val="footer"/>
    <w:basedOn w:val="a"/>
    <w:link w:val="af1"/>
    <w:uiPriority w:val="99"/>
    <w:unhideWhenUsed/>
    <w:rsid w:val="00EB1306"/>
    <w:pPr>
      <w:tabs>
        <w:tab w:val="center" w:pos="4252"/>
        <w:tab w:val="right" w:pos="8504"/>
      </w:tabs>
    </w:pPr>
  </w:style>
  <w:style w:type="character" w:customStyle="1" w:styleId="af1">
    <w:name w:val="フッター (文字)"/>
    <w:basedOn w:val="a1"/>
    <w:link w:val="af0"/>
    <w:uiPriority w:val="99"/>
    <w:rsid w:val="00EB1306"/>
    <w:rPr>
      <w:rFonts w:ascii="Meiryo UI" w:eastAsia="Meiryo UI" w:hAnsi="Meiryo UI"/>
      <w:szCs w:val="22"/>
    </w:rPr>
  </w:style>
  <w:style w:type="paragraph" w:styleId="af2">
    <w:name w:val="No Spacing"/>
    <w:link w:val="af3"/>
    <w:uiPriority w:val="1"/>
    <w:qFormat/>
    <w:rsid w:val="008E35B5"/>
    <w:pPr>
      <w:spacing w:after="0" w:line="240" w:lineRule="auto"/>
    </w:pPr>
    <w:rPr>
      <w:kern w:val="0"/>
      <w:szCs w:val="22"/>
      <w14:ligatures w14:val="none"/>
    </w:rPr>
  </w:style>
  <w:style w:type="character" w:customStyle="1" w:styleId="af3">
    <w:name w:val="行間詰め (文字)"/>
    <w:basedOn w:val="a1"/>
    <w:link w:val="af2"/>
    <w:uiPriority w:val="1"/>
    <w:rsid w:val="008E35B5"/>
    <w:rPr>
      <w:kern w:val="0"/>
      <w:szCs w:val="22"/>
      <w14:ligatures w14:val="none"/>
    </w:rPr>
  </w:style>
  <w:style w:type="paragraph" w:styleId="af4">
    <w:name w:val="TOC Heading"/>
    <w:basedOn w:val="1"/>
    <w:next w:val="a"/>
    <w:uiPriority w:val="39"/>
    <w:unhideWhenUsed/>
    <w:qFormat/>
    <w:rsid w:val="008E35B5"/>
    <w:pPr>
      <w:keepNext/>
      <w:keepLines/>
      <w:widowControl/>
      <w:numPr>
        <w:numId w:val="0"/>
      </w:numPr>
      <w:snapToGrid/>
      <w:spacing w:before="240" w:line="259" w:lineRule="auto"/>
      <w:contextualSpacing w:val="0"/>
      <w:outlineLvl w:val="9"/>
    </w:pPr>
    <w:rPr>
      <w:rFonts w:asciiTheme="majorHAnsi" w:eastAsiaTheme="majorEastAsia" w:hAnsiTheme="majorHAnsi" w:cstheme="majorBidi"/>
      <w:b w:val="0"/>
      <w:bCs w:val="0"/>
      <w:color w:val="0F4761" w:themeColor="accent1" w:themeShade="BF"/>
      <w:kern w:val="0"/>
      <w:szCs w:val="32"/>
      <w14:ligatures w14:val="none"/>
    </w:rPr>
  </w:style>
  <w:style w:type="paragraph" w:styleId="11">
    <w:name w:val="toc 1"/>
    <w:basedOn w:val="a"/>
    <w:next w:val="a"/>
    <w:autoRedefine/>
    <w:uiPriority w:val="39"/>
    <w:unhideWhenUsed/>
    <w:rsid w:val="008E35B5"/>
  </w:style>
  <w:style w:type="paragraph" w:styleId="25">
    <w:name w:val="toc 2"/>
    <w:basedOn w:val="a"/>
    <w:next w:val="a"/>
    <w:autoRedefine/>
    <w:uiPriority w:val="39"/>
    <w:unhideWhenUsed/>
    <w:rsid w:val="008E35B5"/>
    <w:pPr>
      <w:ind w:leftChars="100" w:left="220"/>
    </w:pPr>
  </w:style>
  <w:style w:type="paragraph" w:styleId="31">
    <w:name w:val="toc 3"/>
    <w:basedOn w:val="a"/>
    <w:next w:val="a"/>
    <w:autoRedefine/>
    <w:uiPriority w:val="39"/>
    <w:unhideWhenUsed/>
    <w:rsid w:val="008E35B5"/>
    <w:pPr>
      <w:ind w:leftChars="200" w:left="440"/>
    </w:pPr>
  </w:style>
  <w:style w:type="character" w:styleId="af5">
    <w:name w:val="annotation reference"/>
    <w:basedOn w:val="a1"/>
    <w:uiPriority w:val="99"/>
    <w:semiHidden/>
    <w:unhideWhenUsed/>
    <w:rsid w:val="002E2F0A"/>
    <w:rPr>
      <w:sz w:val="18"/>
      <w:szCs w:val="18"/>
    </w:rPr>
  </w:style>
  <w:style w:type="paragraph" w:styleId="af6">
    <w:name w:val="annotation text"/>
    <w:basedOn w:val="a"/>
    <w:link w:val="af7"/>
    <w:uiPriority w:val="99"/>
    <w:unhideWhenUsed/>
    <w:rsid w:val="002E2F0A"/>
  </w:style>
  <w:style w:type="character" w:customStyle="1" w:styleId="af7">
    <w:name w:val="コメント文字列 (文字)"/>
    <w:basedOn w:val="a1"/>
    <w:link w:val="af6"/>
    <w:uiPriority w:val="99"/>
    <w:rsid w:val="002E2F0A"/>
    <w:rPr>
      <w:rFonts w:ascii="Meiryo UI" w:eastAsia="Meiryo UI" w:hAnsi="Meiryo UI"/>
      <w:szCs w:val="22"/>
    </w:rPr>
  </w:style>
  <w:style w:type="paragraph" w:styleId="af8">
    <w:name w:val="annotation subject"/>
    <w:basedOn w:val="af6"/>
    <w:next w:val="af6"/>
    <w:link w:val="af9"/>
    <w:uiPriority w:val="99"/>
    <w:semiHidden/>
    <w:unhideWhenUsed/>
    <w:rsid w:val="002E2F0A"/>
    <w:rPr>
      <w:b/>
      <w:bCs/>
    </w:rPr>
  </w:style>
  <w:style w:type="character" w:customStyle="1" w:styleId="af9">
    <w:name w:val="コメント内容 (文字)"/>
    <w:basedOn w:val="af7"/>
    <w:link w:val="af8"/>
    <w:uiPriority w:val="99"/>
    <w:semiHidden/>
    <w:rsid w:val="002E2F0A"/>
    <w:rPr>
      <w:rFonts w:ascii="Meiryo UI" w:eastAsia="Meiryo UI" w:hAnsi="Meiryo UI"/>
      <w:b/>
      <w:bCs/>
      <w:szCs w:val="22"/>
    </w:rPr>
  </w:style>
  <w:style w:type="paragraph" w:styleId="afa">
    <w:name w:val="footnote text"/>
    <w:basedOn w:val="a"/>
    <w:link w:val="afb"/>
    <w:uiPriority w:val="99"/>
    <w:semiHidden/>
    <w:unhideWhenUsed/>
    <w:rsid w:val="00AA4F59"/>
  </w:style>
  <w:style w:type="character" w:customStyle="1" w:styleId="afb">
    <w:name w:val="脚注文字列 (文字)"/>
    <w:basedOn w:val="a1"/>
    <w:link w:val="afa"/>
    <w:uiPriority w:val="99"/>
    <w:semiHidden/>
    <w:rsid w:val="00AA4F59"/>
    <w:rPr>
      <w:rFonts w:ascii="Meiryo UI" w:eastAsia="Meiryo UI" w:hAnsi="Meiryo UI"/>
      <w:szCs w:val="22"/>
    </w:rPr>
  </w:style>
  <w:style w:type="character" w:styleId="afc">
    <w:name w:val="footnote reference"/>
    <w:basedOn w:val="a1"/>
    <w:uiPriority w:val="99"/>
    <w:semiHidden/>
    <w:unhideWhenUsed/>
    <w:rsid w:val="00AA4F59"/>
    <w:rPr>
      <w:vertAlign w:val="superscript"/>
    </w:rPr>
  </w:style>
  <w:style w:type="character" w:styleId="afd">
    <w:name w:val="FollowedHyperlink"/>
    <w:basedOn w:val="a1"/>
    <w:uiPriority w:val="99"/>
    <w:semiHidden/>
    <w:unhideWhenUsed/>
    <w:rsid w:val="00AF1E61"/>
    <w:rPr>
      <w:color w:val="96607D" w:themeColor="followedHyperlink"/>
      <w:u w:val="single"/>
    </w:rPr>
  </w:style>
  <w:style w:type="paragraph" w:styleId="afe">
    <w:name w:val="Revision"/>
    <w:hidden/>
    <w:uiPriority w:val="99"/>
    <w:semiHidden/>
    <w:rsid w:val="00595F95"/>
    <w:pPr>
      <w:spacing w:after="0" w:line="240" w:lineRule="auto"/>
    </w:pPr>
    <w:rPr>
      <w:rFonts w:ascii="Meiryo UI" w:eastAsia="Meiryo UI" w:hAnsi="Meiryo U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06129">
      <w:bodyDiv w:val="1"/>
      <w:marLeft w:val="0"/>
      <w:marRight w:val="0"/>
      <w:marTop w:val="0"/>
      <w:marBottom w:val="0"/>
      <w:divBdr>
        <w:top w:val="none" w:sz="0" w:space="0" w:color="auto"/>
        <w:left w:val="none" w:sz="0" w:space="0" w:color="auto"/>
        <w:bottom w:val="none" w:sz="0" w:space="0" w:color="auto"/>
        <w:right w:val="none" w:sz="0" w:space="0" w:color="auto"/>
      </w:divBdr>
      <w:divsChild>
        <w:div w:id="680204139">
          <w:marLeft w:val="0"/>
          <w:marRight w:val="0"/>
          <w:marTop w:val="0"/>
          <w:marBottom w:val="0"/>
          <w:divBdr>
            <w:top w:val="none" w:sz="0" w:space="0" w:color="auto"/>
            <w:left w:val="none" w:sz="0" w:space="0" w:color="auto"/>
            <w:bottom w:val="none" w:sz="0" w:space="0" w:color="auto"/>
            <w:right w:val="none" w:sz="0" w:space="0" w:color="auto"/>
          </w:divBdr>
          <w:divsChild>
            <w:div w:id="3395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9450">
      <w:bodyDiv w:val="1"/>
      <w:marLeft w:val="0"/>
      <w:marRight w:val="0"/>
      <w:marTop w:val="0"/>
      <w:marBottom w:val="0"/>
      <w:divBdr>
        <w:top w:val="none" w:sz="0" w:space="0" w:color="auto"/>
        <w:left w:val="none" w:sz="0" w:space="0" w:color="auto"/>
        <w:bottom w:val="none" w:sz="0" w:space="0" w:color="auto"/>
        <w:right w:val="none" w:sz="0" w:space="0" w:color="auto"/>
      </w:divBdr>
    </w:div>
    <w:div w:id="256910116">
      <w:bodyDiv w:val="1"/>
      <w:marLeft w:val="0"/>
      <w:marRight w:val="0"/>
      <w:marTop w:val="0"/>
      <w:marBottom w:val="0"/>
      <w:divBdr>
        <w:top w:val="none" w:sz="0" w:space="0" w:color="auto"/>
        <w:left w:val="none" w:sz="0" w:space="0" w:color="auto"/>
        <w:bottom w:val="none" w:sz="0" w:space="0" w:color="auto"/>
        <w:right w:val="none" w:sz="0" w:space="0" w:color="auto"/>
      </w:divBdr>
      <w:divsChild>
        <w:div w:id="1946425099">
          <w:marLeft w:val="0"/>
          <w:marRight w:val="0"/>
          <w:marTop w:val="0"/>
          <w:marBottom w:val="0"/>
          <w:divBdr>
            <w:top w:val="none" w:sz="0" w:space="0" w:color="auto"/>
            <w:left w:val="none" w:sz="0" w:space="0" w:color="auto"/>
            <w:bottom w:val="none" w:sz="0" w:space="0" w:color="auto"/>
            <w:right w:val="none" w:sz="0" w:space="0" w:color="auto"/>
          </w:divBdr>
          <w:divsChild>
            <w:div w:id="93868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81283">
      <w:bodyDiv w:val="1"/>
      <w:marLeft w:val="0"/>
      <w:marRight w:val="0"/>
      <w:marTop w:val="0"/>
      <w:marBottom w:val="0"/>
      <w:divBdr>
        <w:top w:val="none" w:sz="0" w:space="0" w:color="auto"/>
        <w:left w:val="none" w:sz="0" w:space="0" w:color="auto"/>
        <w:bottom w:val="none" w:sz="0" w:space="0" w:color="auto"/>
        <w:right w:val="none" w:sz="0" w:space="0" w:color="auto"/>
      </w:divBdr>
    </w:div>
    <w:div w:id="559175743">
      <w:bodyDiv w:val="1"/>
      <w:marLeft w:val="0"/>
      <w:marRight w:val="0"/>
      <w:marTop w:val="0"/>
      <w:marBottom w:val="0"/>
      <w:divBdr>
        <w:top w:val="none" w:sz="0" w:space="0" w:color="auto"/>
        <w:left w:val="none" w:sz="0" w:space="0" w:color="auto"/>
        <w:bottom w:val="none" w:sz="0" w:space="0" w:color="auto"/>
        <w:right w:val="none" w:sz="0" w:space="0" w:color="auto"/>
      </w:divBdr>
    </w:div>
    <w:div w:id="593588239">
      <w:bodyDiv w:val="1"/>
      <w:marLeft w:val="0"/>
      <w:marRight w:val="0"/>
      <w:marTop w:val="0"/>
      <w:marBottom w:val="0"/>
      <w:divBdr>
        <w:top w:val="none" w:sz="0" w:space="0" w:color="auto"/>
        <w:left w:val="none" w:sz="0" w:space="0" w:color="auto"/>
        <w:bottom w:val="none" w:sz="0" w:space="0" w:color="auto"/>
        <w:right w:val="none" w:sz="0" w:space="0" w:color="auto"/>
      </w:divBdr>
    </w:div>
    <w:div w:id="636186625">
      <w:bodyDiv w:val="1"/>
      <w:marLeft w:val="0"/>
      <w:marRight w:val="0"/>
      <w:marTop w:val="0"/>
      <w:marBottom w:val="0"/>
      <w:divBdr>
        <w:top w:val="none" w:sz="0" w:space="0" w:color="auto"/>
        <w:left w:val="none" w:sz="0" w:space="0" w:color="auto"/>
        <w:bottom w:val="none" w:sz="0" w:space="0" w:color="auto"/>
        <w:right w:val="none" w:sz="0" w:space="0" w:color="auto"/>
      </w:divBdr>
    </w:div>
    <w:div w:id="661087630">
      <w:bodyDiv w:val="1"/>
      <w:marLeft w:val="0"/>
      <w:marRight w:val="0"/>
      <w:marTop w:val="0"/>
      <w:marBottom w:val="0"/>
      <w:divBdr>
        <w:top w:val="none" w:sz="0" w:space="0" w:color="auto"/>
        <w:left w:val="none" w:sz="0" w:space="0" w:color="auto"/>
        <w:bottom w:val="none" w:sz="0" w:space="0" w:color="auto"/>
        <w:right w:val="none" w:sz="0" w:space="0" w:color="auto"/>
      </w:divBdr>
      <w:divsChild>
        <w:div w:id="440221625">
          <w:marLeft w:val="0"/>
          <w:marRight w:val="0"/>
          <w:marTop w:val="0"/>
          <w:marBottom w:val="0"/>
          <w:divBdr>
            <w:top w:val="none" w:sz="0" w:space="0" w:color="auto"/>
            <w:left w:val="none" w:sz="0" w:space="0" w:color="auto"/>
            <w:bottom w:val="none" w:sz="0" w:space="0" w:color="auto"/>
            <w:right w:val="none" w:sz="0" w:space="0" w:color="auto"/>
          </w:divBdr>
          <w:divsChild>
            <w:div w:id="184165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73365">
      <w:bodyDiv w:val="1"/>
      <w:marLeft w:val="0"/>
      <w:marRight w:val="0"/>
      <w:marTop w:val="0"/>
      <w:marBottom w:val="0"/>
      <w:divBdr>
        <w:top w:val="none" w:sz="0" w:space="0" w:color="auto"/>
        <w:left w:val="none" w:sz="0" w:space="0" w:color="auto"/>
        <w:bottom w:val="none" w:sz="0" w:space="0" w:color="auto"/>
        <w:right w:val="none" w:sz="0" w:space="0" w:color="auto"/>
      </w:divBdr>
    </w:div>
    <w:div w:id="779760501">
      <w:bodyDiv w:val="1"/>
      <w:marLeft w:val="0"/>
      <w:marRight w:val="0"/>
      <w:marTop w:val="0"/>
      <w:marBottom w:val="0"/>
      <w:divBdr>
        <w:top w:val="none" w:sz="0" w:space="0" w:color="auto"/>
        <w:left w:val="none" w:sz="0" w:space="0" w:color="auto"/>
        <w:bottom w:val="none" w:sz="0" w:space="0" w:color="auto"/>
        <w:right w:val="none" w:sz="0" w:space="0" w:color="auto"/>
      </w:divBdr>
    </w:div>
    <w:div w:id="928781614">
      <w:bodyDiv w:val="1"/>
      <w:marLeft w:val="0"/>
      <w:marRight w:val="0"/>
      <w:marTop w:val="0"/>
      <w:marBottom w:val="0"/>
      <w:divBdr>
        <w:top w:val="none" w:sz="0" w:space="0" w:color="auto"/>
        <w:left w:val="none" w:sz="0" w:space="0" w:color="auto"/>
        <w:bottom w:val="none" w:sz="0" w:space="0" w:color="auto"/>
        <w:right w:val="none" w:sz="0" w:space="0" w:color="auto"/>
      </w:divBdr>
    </w:div>
    <w:div w:id="950867734">
      <w:bodyDiv w:val="1"/>
      <w:marLeft w:val="0"/>
      <w:marRight w:val="0"/>
      <w:marTop w:val="0"/>
      <w:marBottom w:val="0"/>
      <w:divBdr>
        <w:top w:val="none" w:sz="0" w:space="0" w:color="auto"/>
        <w:left w:val="none" w:sz="0" w:space="0" w:color="auto"/>
        <w:bottom w:val="none" w:sz="0" w:space="0" w:color="auto"/>
        <w:right w:val="none" w:sz="0" w:space="0" w:color="auto"/>
      </w:divBdr>
    </w:div>
    <w:div w:id="1009412485">
      <w:bodyDiv w:val="1"/>
      <w:marLeft w:val="0"/>
      <w:marRight w:val="0"/>
      <w:marTop w:val="0"/>
      <w:marBottom w:val="0"/>
      <w:divBdr>
        <w:top w:val="none" w:sz="0" w:space="0" w:color="auto"/>
        <w:left w:val="none" w:sz="0" w:space="0" w:color="auto"/>
        <w:bottom w:val="none" w:sz="0" w:space="0" w:color="auto"/>
        <w:right w:val="none" w:sz="0" w:space="0" w:color="auto"/>
      </w:divBdr>
    </w:div>
    <w:div w:id="1256867386">
      <w:bodyDiv w:val="1"/>
      <w:marLeft w:val="0"/>
      <w:marRight w:val="0"/>
      <w:marTop w:val="0"/>
      <w:marBottom w:val="0"/>
      <w:divBdr>
        <w:top w:val="none" w:sz="0" w:space="0" w:color="auto"/>
        <w:left w:val="none" w:sz="0" w:space="0" w:color="auto"/>
        <w:bottom w:val="none" w:sz="0" w:space="0" w:color="auto"/>
        <w:right w:val="none" w:sz="0" w:space="0" w:color="auto"/>
      </w:divBdr>
    </w:div>
    <w:div w:id="1294748185">
      <w:bodyDiv w:val="1"/>
      <w:marLeft w:val="0"/>
      <w:marRight w:val="0"/>
      <w:marTop w:val="0"/>
      <w:marBottom w:val="0"/>
      <w:divBdr>
        <w:top w:val="none" w:sz="0" w:space="0" w:color="auto"/>
        <w:left w:val="none" w:sz="0" w:space="0" w:color="auto"/>
        <w:bottom w:val="none" w:sz="0" w:space="0" w:color="auto"/>
        <w:right w:val="none" w:sz="0" w:space="0" w:color="auto"/>
      </w:divBdr>
      <w:divsChild>
        <w:div w:id="1035733171">
          <w:marLeft w:val="0"/>
          <w:marRight w:val="0"/>
          <w:marTop w:val="0"/>
          <w:marBottom w:val="0"/>
          <w:divBdr>
            <w:top w:val="none" w:sz="0" w:space="0" w:color="auto"/>
            <w:left w:val="none" w:sz="0" w:space="0" w:color="auto"/>
            <w:bottom w:val="none" w:sz="0" w:space="0" w:color="auto"/>
            <w:right w:val="none" w:sz="0" w:space="0" w:color="auto"/>
          </w:divBdr>
          <w:divsChild>
            <w:div w:id="190598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78683">
      <w:bodyDiv w:val="1"/>
      <w:marLeft w:val="0"/>
      <w:marRight w:val="0"/>
      <w:marTop w:val="0"/>
      <w:marBottom w:val="0"/>
      <w:divBdr>
        <w:top w:val="none" w:sz="0" w:space="0" w:color="auto"/>
        <w:left w:val="none" w:sz="0" w:space="0" w:color="auto"/>
        <w:bottom w:val="none" w:sz="0" w:space="0" w:color="auto"/>
        <w:right w:val="none" w:sz="0" w:space="0" w:color="auto"/>
      </w:divBdr>
      <w:divsChild>
        <w:div w:id="1711877535">
          <w:marLeft w:val="0"/>
          <w:marRight w:val="0"/>
          <w:marTop w:val="0"/>
          <w:marBottom w:val="0"/>
          <w:divBdr>
            <w:top w:val="none" w:sz="0" w:space="0" w:color="auto"/>
            <w:left w:val="none" w:sz="0" w:space="0" w:color="auto"/>
            <w:bottom w:val="none" w:sz="0" w:space="0" w:color="auto"/>
            <w:right w:val="none" w:sz="0" w:space="0" w:color="auto"/>
          </w:divBdr>
          <w:divsChild>
            <w:div w:id="2651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360">
      <w:bodyDiv w:val="1"/>
      <w:marLeft w:val="0"/>
      <w:marRight w:val="0"/>
      <w:marTop w:val="0"/>
      <w:marBottom w:val="0"/>
      <w:divBdr>
        <w:top w:val="none" w:sz="0" w:space="0" w:color="auto"/>
        <w:left w:val="none" w:sz="0" w:space="0" w:color="auto"/>
        <w:bottom w:val="none" w:sz="0" w:space="0" w:color="auto"/>
        <w:right w:val="none" w:sz="0" w:space="0" w:color="auto"/>
      </w:divBdr>
    </w:div>
    <w:div w:id="1361736673">
      <w:bodyDiv w:val="1"/>
      <w:marLeft w:val="0"/>
      <w:marRight w:val="0"/>
      <w:marTop w:val="0"/>
      <w:marBottom w:val="0"/>
      <w:divBdr>
        <w:top w:val="none" w:sz="0" w:space="0" w:color="auto"/>
        <w:left w:val="none" w:sz="0" w:space="0" w:color="auto"/>
        <w:bottom w:val="none" w:sz="0" w:space="0" w:color="auto"/>
        <w:right w:val="none" w:sz="0" w:space="0" w:color="auto"/>
      </w:divBdr>
    </w:div>
    <w:div w:id="1449085718">
      <w:bodyDiv w:val="1"/>
      <w:marLeft w:val="0"/>
      <w:marRight w:val="0"/>
      <w:marTop w:val="0"/>
      <w:marBottom w:val="0"/>
      <w:divBdr>
        <w:top w:val="none" w:sz="0" w:space="0" w:color="auto"/>
        <w:left w:val="none" w:sz="0" w:space="0" w:color="auto"/>
        <w:bottom w:val="none" w:sz="0" w:space="0" w:color="auto"/>
        <w:right w:val="none" w:sz="0" w:space="0" w:color="auto"/>
      </w:divBdr>
    </w:div>
    <w:div w:id="1582989194">
      <w:bodyDiv w:val="1"/>
      <w:marLeft w:val="0"/>
      <w:marRight w:val="0"/>
      <w:marTop w:val="0"/>
      <w:marBottom w:val="0"/>
      <w:divBdr>
        <w:top w:val="none" w:sz="0" w:space="0" w:color="auto"/>
        <w:left w:val="none" w:sz="0" w:space="0" w:color="auto"/>
        <w:bottom w:val="none" w:sz="0" w:space="0" w:color="auto"/>
        <w:right w:val="none" w:sz="0" w:space="0" w:color="auto"/>
      </w:divBdr>
    </w:div>
    <w:div w:id="1616139456">
      <w:bodyDiv w:val="1"/>
      <w:marLeft w:val="0"/>
      <w:marRight w:val="0"/>
      <w:marTop w:val="0"/>
      <w:marBottom w:val="0"/>
      <w:divBdr>
        <w:top w:val="none" w:sz="0" w:space="0" w:color="auto"/>
        <w:left w:val="none" w:sz="0" w:space="0" w:color="auto"/>
        <w:bottom w:val="none" w:sz="0" w:space="0" w:color="auto"/>
        <w:right w:val="none" w:sz="0" w:space="0" w:color="auto"/>
      </w:divBdr>
      <w:divsChild>
        <w:div w:id="1801999061">
          <w:marLeft w:val="0"/>
          <w:marRight w:val="0"/>
          <w:marTop w:val="0"/>
          <w:marBottom w:val="0"/>
          <w:divBdr>
            <w:top w:val="none" w:sz="0" w:space="0" w:color="auto"/>
            <w:left w:val="none" w:sz="0" w:space="0" w:color="auto"/>
            <w:bottom w:val="none" w:sz="0" w:space="0" w:color="auto"/>
            <w:right w:val="none" w:sz="0" w:space="0" w:color="auto"/>
          </w:divBdr>
          <w:divsChild>
            <w:div w:id="18078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27324">
      <w:bodyDiv w:val="1"/>
      <w:marLeft w:val="0"/>
      <w:marRight w:val="0"/>
      <w:marTop w:val="0"/>
      <w:marBottom w:val="0"/>
      <w:divBdr>
        <w:top w:val="none" w:sz="0" w:space="0" w:color="auto"/>
        <w:left w:val="none" w:sz="0" w:space="0" w:color="auto"/>
        <w:bottom w:val="none" w:sz="0" w:space="0" w:color="auto"/>
        <w:right w:val="none" w:sz="0" w:space="0" w:color="auto"/>
      </w:divBdr>
    </w:div>
    <w:div w:id="1723212035">
      <w:bodyDiv w:val="1"/>
      <w:marLeft w:val="0"/>
      <w:marRight w:val="0"/>
      <w:marTop w:val="0"/>
      <w:marBottom w:val="0"/>
      <w:divBdr>
        <w:top w:val="none" w:sz="0" w:space="0" w:color="auto"/>
        <w:left w:val="none" w:sz="0" w:space="0" w:color="auto"/>
        <w:bottom w:val="none" w:sz="0" w:space="0" w:color="auto"/>
        <w:right w:val="none" w:sz="0" w:space="0" w:color="auto"/>
      </w:divBdr>
    </w:div>
    <w:div w:id="1756323531">
      <w:bodyDiv w:val="1"/>
      <w:marLeft w:val="0"/>
      <w:marRight w:val="0"/>
      <w:marTop w:val="0"/>
      <w:marBottom w:val="0"/>
      <w:divBdr>
        <w:top w:val="none" w:sz="0" w:space="0" w:color="auto"/>
        <w:left w:val="none" w:sz="0" w:space="0" w:color="auto"/>
        <w:bottom w:val="none" w:sz="0" w:space="0" w:color="auto"/>
        <w:right w:val="none" w:sz="0" w:space="0" w:color="auto"/>
      </w:divBdr>
    </w:div>
    <w:div w:id="1772355871">
      <w:bodyDiv w:val="1"/>
      <w:marLeft w:val="0"/>
      <w:marRight w:val="0"/>
      <w:marTop w:val="0"/>
      <w:marBottom w:val="0"/>
      <w:divBdr>
        <w:top w:val="none" w:sz="0" w:space="0" w:color="auto"/>
        <w:left w:val="none" w:sz="0" w:space="0" w:color="auto"/>
        <w:bottom w:val="none" w:sz="0" w:space="0" w:color="auto"/>
        <w:right w:val="none" w:sz="0" w:space="0" w:color="auto"/>
      </w:divBdr>
    </w:div>
    <w:div w:id="1782800278">
      <w:bodyDiv w:val="1"/>
      <w:marLeft w:val="0"/>
      <w:marRight w:val="0"/>
      <w:marTop w:val="0"/>
      <w:marBottom w:val="0"/>
      <w:divBdr>
        <w:top w:val="none" w:sz="0" w:space="0" w:color="auto"/>
        <w:left w:val="none" w:sz="0" w:space="0" w:color="auto"/>
        <w:bottom w:val="none" w:sz="0" w:space="0" w:color="auto"/>
        <w:right w:val="none" w:sz="0" w:space="0" w:color="auto"/>
      </w:divBdr>
    </w:div>
    <w:div w:id="1852064436">
      <w:bodyDiv w:val="1"/>
      <w:marLeft w:val="0"/>
      <w:marRight w:val="0"/>
      <w:marTop w:val="0"/>
      <w:marBottom w:val="0"/>
      <w:divBdr>
        <w:top w:val="none" w:sz="0" w:space="0" w:color="auto"/>
        <w:left w:val="none" w:sz="0" w:space="0" w:color="auto"/>
        <w:bottom w:val="none" w:sz="0" w:space="0" w:color="auto"/>
        <w:right w:val="none" w:sz="0" w:space="0" w:color="auto"/>
      </w:divBdr>
    </w:div>
    <w:div w:id="1934437514">
      <w:bodyDiv w:val="1"/>
      <w:marLeft w:val="0"/>
      <w:marRight w:val="0"/>
      <w:marTop w:val="0"/>
      <w:marBottom w:val="0"/>
      <w:divBdr>
        <w:top w:val="none" w:sz="0" w:space="0" w:color="auto"/>
        <w:left w:val="none" w:sz="0" w:space="0" w:color="auto"/>
        <w:bottom w:val="none" w:sz="0" w:space="0" w:color="auto"/>
        <w:right w:val="none" w:sz="0" w:space="0" w:color="auto"/>
      </w:divBdr>
    </w:div>
    <w:div w:id="1948080379">
      <w:bodyDiv w:val="1"/>
      <w:marLeft w:val="0"/>
      <w:marRight w:val="0"/>
      <w:marTop w:val="0"/>
      <w:marBottom w:val="0"/>
      <w:divBdr>
        <w:top w:val="none" w:sz="0" w:space="0" w:color="auto"/>
        <w:left w:val="none" w:sz="0" w:space="0" w:color="auto"/>
        <w:bottom w:val="none" w:sz="0" w:space="0" w:color="auto"/>
        <w:right w:val="none" w:sz="0" w:space="0" w:color="auto"/>
      </w:divBdr>
    </w:div>
    <w:div w:id="2049840541">
      <w:bodyDiv w:val="1"/>
      <w:marLeft w:val="0"/>
      <w:marRight w:val="0"/>
      <w:marTop w:val="0"/>
      <w:marBottom w:val="0"/>
      <w:divBdr>
        <w:top w:val="none" w:sz="0" w:space="0" w:color="auto"/>
        <w:left w:val="none" w:sz="0" w:space="0" w:color="auto"/>
        <w:bottom w:val="none" w:sz="0" w:space="0" w:color="auto"/>
        <w:right w:val="none" w:sz="0" w:space="0" w:color="auto"/>
      </w:divBdr>
    </w:div>
    <w:div w:id="2063556079">
      <w:bodyDiv w:val="1"/>
      <w:marLeft w:val="0"/>
      <w:marRight w:val="0"/>
      <w:marTop w:val="0"/>
      <w:marBottom w:val="0"/>
      <w:divBdr>
        <w:top w:val="none" w:sz="0" w:space="0" w:color="auto"/>
        <w:left w:val="none" w:sz="0" w:space="0" w:color="auto"/>
        <w:bottom w:val="none" w:sz="0" w:space="0" w:color="auto"/>
        <w:right w:val="none" w:sz="0" w:space="0" w:color="auto"/>
      </w:divBdr>
    </w:div>
    <w:div w:id="2063869567">
      <w:bodyDiv w:val="1"/>
      <w:marLeft w:val="0"/>
      <w:marRight w:val="0"/>
      <w:marTop w:val="0"/>
      <w:marBottom w:val="0"/>
      <w:divBdr>
        <w:top w:val="none" w:sz="0" w:space="0" w:color="auto"/>
        <w:left w:val="none" w:sz="0" w:space="0" w:color="auto"/>
        <w:bottom w:val="none" w:sz="0" w:space="0" w:color="auto"/>
        <w:right w:val="none" w:sz="0" w:space="0" w:color="auto"/>
      </w:divBdr>
    </w:div>
    <w:div w:id="2068799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yperlink" Target="https://www.iso.org/standard/65666.html"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tyles" Target="styles.xml"/><Relationship Id="rId12" Type="http://schemas.openxmlformats.org/officeDocument/2006/relationships/hyperlink" Target="https://www.cisa.gov/resources-tools/resources/hardware-bill-materials-hbom-framework-supply-chain-risk-management" TargetMode="External"/><Relationship Id="rId17" Type="http://schemas.openxmlformats.org/officeDocument/2006/relationships/hyperlink" Target="https://csrc.nist.gov/projects/software-identification-swid/guidelines"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github.com/package-url/purl-spec" TargetMode="External"/><Relationship Id="rId20" Type="http://schemas.openxmlformats.org/officeDocument/2006/relationships/hyperlink" Target="https://www.iso.org/standard/89985.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5" Type="http://schemas.openxmlformats.org/officeDocument/2006/relationships/customXml" Target="../customXml/item5.xml"/><Relationship Id="rId15" Type="http://schemas.openxmlformats.org/officeDocument/2006/relationships/hyperlink" Target="https://cpe.mitre.org/specification/index.html"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footnotes" Target="footnotes.xml"/><Relationship Id="rId19" Type="http://schemas.openxmlformats.org/officeDocument/2006/relationships/hyperlink" Target="Software%20Hash%20Identifier"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7C0AA4D1DDFE704EA501BECDED335C59" ma:contentTypeVersion="16" ma:contentTypeDescription="新しいドキュメントを作成します。" ma:contentTypeScope="" ma:versionID="9472f91b086fd61a7456ac9752a085de">
  <xsd:schema xmlns:xsd="http://www.w3.org/2001/XMLSchema" xmlns:xs="http://www.w3.org/2001/XMLSchema" xmlns:p="http://schemas.microsoft.com/office/2006/metadata/properties" xmlns:ns2="ea2018a0-8167-41f9-8897-e445d268c58b" xmlns:ns3="d8dacd1f-899e-46e2-982d-a8e1454de152" targetNamespace="http://schemas.microsoft.com/office/2006/metadata/properties" ma:root="true" ma:fieldsID="912bcb9c25832f09dec1f9439d72d1b5" ns2:_="" ns3:_="">
    <xsd:import namespace="ea2018a0-8167-41f9-8897-e445d268c58b"/>
    <xsd:import namespace="d8dacd1f-899e-46e2-982d-a8e1454de1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_x30b9__x30c6__x30fc__x30bf__x30b9_" minOccurs="0"/>
                <xsd:element ref="ns2:_x7a2e__x5225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2018a0-8167-41f9-8897-e445d268c5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画像タグ" ma:readOnly="false" ma:fieldId="{5cf76f15-5ced-4ddc-b409-7134ff3c332f}" ma:taxonomyMulti="true" ma:sspId="401df557-eeb5-435c-8d7c-77a7fa12a98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x30b9__x30c6__x30fc__x30bf__x30b9_" ma:index="22" nillable="true" ma:displayName="ステータス" ma:format="Dropdown" ma:internalName="_x30b9__x30c6__x30fc__x30bf__x30b9_">
      <xsd:simpleType>
        <xsd:restriction base="dms:Choice">
          <xsd:enumeration value="作成中"/>
          <xsd:enumeration value="完了"/>
          <xsd:enumeration value="選択肢 3"/>
        </xsd:restriction>
      </xsd:simpleType>
    </xsd:element>
    <xsd:element name="_x7a2e__x5225_" ma:index="23" nillable="true" ma:displayName="種別" ma:format="Dropdown" ma:internalName="_x7a2e__x5225_">
      <xsd:simpleType>
        <xsd:restriction base="dms:Choice">
          <xsd:enumeration value="内部検討資料"/>
          <xsd:enumeration value="共有資料"/>
          <xsd:enumeration value="報告資料"/>
        </xsd:restriction>
      </xsd:simpleType>
    </xsd:element>
  </xsd:schema>
  <xsd:schema xmlns:xsd="http://www.w3.org/2001/XMLSchema" xmlns:xs="http://www.w3.org/2001/XMLSchema" xmlns:dms="http://schemas.microsoft.com/office/2006/documentManagement/types" xmlns:pc="http://schemas.microsoft.com/office/infopath/2007/PartnerControls" targetNamespace="d8dacd1f-899e-46e2-982d-a8e1454de152" elementFormDefault="qualified">
    <xsd:import namespace="http://schemas.microsoft.com/office/2006/documentManagement/types"/>
    <xsd:import namespace="http://schemas.microsoft.com/office/infopath/2007/PartnerControls"/>
    <xsd:element name="SharedWithUsers" ma:index="12"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internalName="SharedWithDetails" ma:readOnly="true">
      <xsd:simpleType>
        <xsd:restriction base="dms:Note">
          <xsd:maxLength value="255"/>
        </xsd:restriction>
      </xsd:simpleType>
    </xsd:element>
    <xsd:element name="TaxCatchAll" ma:index="16" nillable="true" ma:displayName="Taxonomy Catch All Column" ma:hidden="true" ma:list="{9b718efb-d715-4837-bc23-2f4f68df75cb}" ma:internalName="TaxCatchAll" ma:showField="CatchAllData" ma:web="d8dacd1f-899e-46e2-982d-a8e1454de1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d8dacd1f-899e-46e2-982d-a8e1454de152" xsi:nil="true"/>
    <lcf76f155ced4ddcb4097134ff3c332f xmlns="ea2018a0-8167-41f9-8897-e445d268c58b">
      <Terms xmlns="http://schemas.microsoft.com/office/infopath/2007/PartnerControls"/>
    </lcf76f155ced4ddcb4097134ff3c332f>
    <_x7a2e__x5225_ xmlns="ea2018a0-8167-41f9-8897-e445d268c58b" xsi:nil="true"/>
    <_x30b9__x30c6__x30fc__x30bf__x30b9_ xmlns="ea2018a0-8167-41f9-8897-e445d268c58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E61374-C13D-40DA-A61A-4AE006325546}">
  <ds:schemaRefs>
    <ds:schemaRef ds:uri="http://schemas.openxmlformats.org/officeDocument/2006/bibliography"/>
  </ds:schemaRefs>
</ds:datastoreItem>
</file>

<file path=customXml/itemProps3.xml><?xml version="1.0" encoding="utf-8"?>
<ds:datastoreItem xmlns:ds="http://schemas.openxmlformats.org/officeDocument/2006/customXml" ds:itemID="{62B3A9BA-AACE-4403-AF96-C701B927D9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2018a0-8167-41f9-8897-e445d268c58b"/>
    <ds:schemaRef ds:uri="d8dacd1f-899e-46e2-982d-a8e1454de1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E48843-3EB9-4EAB-A863-0182EF19DC80}">
  <ds:schemaRefs>
    <ds:schemaRef ds:uri="http://schemas.microsoft.com/sharepoint/v3/contenttype/forms"/>
  </ds:schemaRefs>
</ds:datastoreItem>
</file>

<file path=customXml/itemProps5.xml><?xml version="1.0" encoding="utf-8"?>
<ds:datastoreItem xmlns:ds="http://schemas.openxmlformats.org/officeDocument/2006/customXml" ds:itemID="{F4AA9936-0A16-46FC-A644-8CAC5A45CE85}">
  <ds:schemaRefs>
    <ds:schemaRef ds:uri="http://schemas.microsoft.com/office/2006/metadata/properties"/>
    <ds:schemaRef ds:uri="http://schemas.microsoft.com/office/infopath/2007/PartnerControls"/>
    <ds:schemaRef ds:uri="d8dacd1f-899e-46e2-982d-a8e1454de152"/>
    <ds:schemaRef ds:uri="ea2018a0-8167-41f9-8897-e445d268c58b"/>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34</Pages>
  <Words>7383</Words>
  <Characters>41715</Characters>
  <Application>Microsoft Office Word</Application>
  <DocSecurity>0</DocSecurity>
  <Lines>1390</Lines>
  <Paragraphs>962</Paragraphs>
  <ScaleCrop>false</ScaleCrop>
  <HeadingPairs>
    <vt:vector size="2" baseType="variant">
      <vt:variant>
        <vt:lpstr>タイトル</vt:lpstr>
      </vt:variant>
      <vt:variant>
        <vt:i4>1</vt:i4>
      </vt:variant>
    </vt:vector>
  </HeadingPairs>
  <TitlesOfParts>
    <vt:vector size="1" baseType="lpstr">
      <vt:lpstr>Automotive SBOM Specification</vt:lpstr>
    </vt:vector>
  </TitlesOfParts>
  <Company/>
  <LinksUpToDate>false</LinksUpToDate>
  <CharactersWithSpaces>48136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Automotive SBOM Specification</dc:title>
  <dc:subject>version 1.1</dc:subject>
  <dc:creator>渡邊歩 / WATANABE，AYUMI</dc:creator>
  <cp:keywords/>
  <dc:description/>
  <cp:lastModifiedBy>渡邊歩 / WATANABE，AYUMI</cp:lastModifiedBy>
  <cp:revision>1667</cp:revision>
  <cp:lastPrinted>2025-07-12T08:52:00Z</cp:lastPrinted>
  <dcterms:created xsi:type="dcterms:W3CDTF">2025-01-25T01:34:00Z</dcterms:created>
  <dcterms:modified xsi:type="dcterms:W3CDTF">2026-02-08T13:31:00Z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0x0101007C0AA4D1DDFE704EA501BECDED335C59</vt:lpwstr>
  </property>
  <property fmtid="{D5CDD505-2E9C-101B-9397-08002B2CF9AE}" pid="3" name="MediaServiceImageTags">
    <vt:lpwstr/>
  </property>
  <property fmtid="{D5CDD505-2E9C-101B-9397-08002B2CF9AE}" pid="4" name="docLang">
    <vt:lpwstr>en</vt:lpwstr>
  </property>
</Properties>
</file>