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第1.0版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161817">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161817">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161817">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161817">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161817">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161817">
      <w:pPr>
        <w:pStyle w:val="21"/>
        <w:tabs>
          <w:tab w:val="right" w:leader="dot" w:pos="8494"/>
        </w:tabs>
        <w:rPr>
          <w:noProof/>
        </w:rPr>
      </w:pPr>
      <w:hyperlink w:anchor="_Toc476563272" w:history="1">
        <w:r w:rsidR="00783247" w:rsidRPr="002F4AD4">
          <w:rPr>
            <w:rStyle w:val="a8"/>
            <w:rFonts w:ascii="Arial" w:hAnsi="Arial" w:cs="Arial"/>
            <w:noProof/>
          </w:rPr>
          <w:t xml:space="preserve">G6: OpenChainの要件を遵守していることを認定する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 その結果、サプライチェーンのそれぞれの段階において、上流側組織で既に実施したコンプライアンス業務が下流組織で再び実施されていました。</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こういった背景から、標準的なプログラムの仕様というものを整備することができるかどうか検討する研究グループが形成されました。これは、 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イニシアチブのビジョンとミッションは以下のとおりです：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 ソフトウェア(FOSS)が、信頼でき一貫性のあるコンプライアンス情報とともに提供されるソフトウェア 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 ソフトウェア(FOSS)の効果的マネジメントを実現するための 要件 をソフトウェア サプライチェーンに参加する人たちのために確立すること。こういった要件や関連する付随事項は、オープンに、ソフトウェア・サプライチェーン、オープンソース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・コミュニティやアカデミア（学術研究機関）の関係者それぞれがオープンに協働しながら開発を進めていきます</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上記ビジョンとミッションに則り、本仕様書ではオープンソース コンプライアンス 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えません。本要件は、そのプログラムがOpenChain  に適合しているとみなすために満足していなければならない、基準レベル（最低限）の要件を一式として提示するものです。本仕様書は、「どうやって(How）」や「いつ(When)」といった考慮ではなく、コンプライアンス プログラムの「何(What)」、「なぜ(Why)」の属性に焦点をあてています。また本仕様書は、さまざまな組織が自身のポリシーやプロセスが目的にうまく合う形で仕立て上げられるように、実用的レベルでの柔軟性を確保していま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きます。第3節では、仕様としての要件を示していきます。それぞれに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1.0版において「 OpenChain 準拠(OpenChain Conforming)」とみなされます。</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頒布・配布コンプライアンス関連生成物 －供給ソフトウェアとともに確認済みライセンスの提供が求められる生成物一式のことであり、以下を含むもの：著作権表示（Copyright notice）、ライセンスのコピー、修正内容の通知、帰属情報の通知、ソースコード、書面による申し入れなど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 ソフトウェア) －オープンソース イニシアティブ(OpenSource.org)によって発行されているオープンソースの定義、もしくはフリーソフトウェア ファンデーションによって発行されているフリーソフトウェアの定義に該当するライセンス、もしくはそれに類似する1つ以上のライセンスに従うソフトウェアのこと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証跡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1.1供給ソフトウェアの頒布についてFOSSライセンスコンプライアンスを統制するFOSSポリシーが書面として存在し、それが最低でも組織内に周知されていること</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ポリシーの存在</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1.1.2FOSSポリシーの存在をすべてのソフトウェアスタッフがを知ることができる、文書化された手続きの存在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本要件によりFOSSポリシーを作成・記録するステップが取られ、ソフトウェアスタッフへFOSSポリシーの存在を周知することを確実にします。このFOSSポリシーに含まれるべき内容について、ここでの要件としては提示されていませんが、他の節では提示されている場合があります。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 スタッフ向けの受講必須の最低でも以下に示すトピックを含んだトレーニングが存在し：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そのトレーニングが最低でも以下に示すトピックを含んでいること：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FOSSポリシーおよびその写しがどこで見つけられるか；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FOSSおよびFOSSライセンスに付随する知的財産権関連法令の基礎；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提供されるソフトウェアのFOSSコンポーネントを確認し、記録し、もしくは追跡するためのプロセス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に）少なくとも直近24ヶ月以内に修了していなければなりません。そのトレーニング要件を満足させるために、ソフトウェアスタッフに対して試験を実施することができます。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1.2.2ソフトウェアスタッフ全員がコースを修了していることを確認する手段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コンプライアンス到達のための責任者のアサインしている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2.1FOSS窓口機能を明確にすること（FOSS窓口）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FOSSに係る外部からの問合せ受け付けに責任をもつ要員をアサインし；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証跡：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2.1.2FOSSコンプライアンスの問合せを受け付ける責任者をアサインする、文書化された手続きの存在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FOSSコンプライアンスの問合せについて第三者がその組織にコンタクトできる、合理的な手段があることを確かなものにします。</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2.2組織内部におけるFOSSコンプライアンスを遂行する役職を明確にすること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組織内部のFOSSコンプライアンスを管理する責任者をアサインすること。本FOSSコンプライアンスを担う役職はFOSS窓口担当を兼ねることができます。</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FOSSコンプライアンス管理に十分な活動資源が提供されていること：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役割を遂行するために割り当てられた時間；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商業的に理にかなった形で配分された予算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FOSSコンプライアンスポリシーとプロセスを策定し・維持するための責任者をアサインすること；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証跡：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2.2.1FOSSコンプライアンスの役割おける特定の個人名、グループ名もしくは機能名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2.2.2FOSSコンプライアンスの役職が利用可能な法的専門知識の情報源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ここで定められたFOSS責任者が有効性をもってアサインされたことを確かなものにします。OpenChain 適合仕様書 第1.0版</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3.1供給ソフトウェアに含まれる全てのFOSSコンポーネント（およびそれらそれぞれの確認済みライセンス）を特定し、追跡し、リストとして保管するプロセスが存在すること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にします。個々のコンポーネントの頒布に関する義務や制約を理解するために、ライセンス条項の体系的なレビューを支援するよう、本目録が存在していなければなりません。記録された本目録は、そのプロセスにもとづいていることを示す確証として機能します。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3.2FOSSプログラムは供給ソフトウェアについて、ソフトウェア スタッフが直面する典型的なFOSS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供給ソフトウェア内で他コンポーネントと連動するが、お互いに互換性のないライセンスの下にあるFOSS、その他ソフトウェアを含んでいる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 スタッフが直面する典型的なFOSSのユースケースに取り組むために整備されたプロセス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FOSSプログラムが組織のビジネスを実践する際の典型的なユースケースに十分耐えられるものにします。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70"/>
      <w:r w:rsidRPr="0048047F">
        <w:rPr>
          <w:rFonts w:ascii="Arial" w:hAnsi="Arial" w:cs="Arial"/>
          <w:sz w:val="20"/>
        </w:rPr>
        <w:lastRenderedPageBreak/>
        <w:t xml:space="preserve">G4: FOSSドキュメントや生成物をデリバリする</w:t>
      </w:r>
      <w:bookmarkEnd w:id="6"/>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4.1提供ソフトウェアが伴う確認済みライセンスに応じ要求される、以下の頒布・配布コンプライアンス生成物が用確認済みライセンス意されていること：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改修内容の通知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4.1.1確認済みライセンスが要求するとおり供給ソフトウェアとともにコンプライアンス生成物が、頒布・配布されていることを確実にするためのプロセスを記載する、文書化された手続きの存在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供給ソフトウェアを統制している確認済みライセンスが要求するとおりにコンプライアンス関連生成物がすべて集められてそれが添付されていることを確かなものとします。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1"/>
      <w:r w:rsidRPr="0048047F">
        <w:rPr>
          <w:rFonts w:ascii="Arial" w:hAnsi="Arial" w:cs="Arial"/>
          <w:sz w:val="20"/>
        </w:rPr>
        <w:lastRenderedPageBreak/>
        <w:t xml:space="preserve">G5: FOSSコミュニティとの（積極的な）関わり方を理解している</w:t>
      </w:r>
      <w:bookmarkEnd w:id="7"/>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5.1公衆が広くアクセスできるFOSSプロジェクトへ従業員がその企業を代表してコントリビューションすることを統制する文書化されたポリシーが存在し、そのポリシーが最低限組織内に行き渡っていること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5.1.2FOSSコントリビューション ポリシーがあることをすべてのソフトウェア 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公の場でのFOSSコントリビューションに関し方針を立てることについて理にかなった検討を行なったことを確かなものとします。FOSSコントリビューション ポリシーは、組織における全体としてのFOSSポリシーの一部として、もしくは独立したポリシーとして、どちらの形でも策定可能です。コントリビューションが全く許容されていない状況においても、その立場を明確に示すポリシーが存在しているのが望ましいでしょう。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5.2FOSSコントリビューション ポリシーがここでいうコントリビューションを許容するものである場合、コントリビューションがFOSSコントリビューション ポリシーに忠実に従っていることを確認するためのプロセスが存在していること。それらには、以下のような点が考慮されることがあります（ただしこの限りではありません）：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コミュニティに係る積極的関与と相互交流、およびプロジェクトの行動規範（Code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5.2.1FOSSコントリビューション ポリシーがコントリビューションを許容するものである場合の、FOSSコントリビューションのプロセスを記載した文書化された手続きの存在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公にされているFOSSへコントリビュートするやり方について文書化されたプロセスを有していることを確かなものとします。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2"/>
      <w:r w:rsidRPr="0048047F">
        <w:rPr>
          <w:rFonts w:ascii="Arial" w:hAnsi="Arial" w:cs="Arial"/>
          <w:sz w:val="20"/>
        </w:rPr>
        <w:lastRenderedPageBreak/>
        <w:t xml:space="preserve">G6: OpenChainの要件を遵守していることを認定する</w:t>
      </w:r>
      <w:proofErr w:type="spellStart"/>
      <w:r w:rsidRPr="0048047F">
        <w:rPr>
          <w:rFonts w:ascii="Arial" w:hAnsi="Arial" w:cs="Arial"/>
          <w:sz w:val="20"/>
        </w:rPr>
        <w:t xml:space="preserve"/>
      </w:r>
      <w:proofErr w:type="spellEnd"/>
      <w:r w:rsidRPr="0048047F">
        <w:rPr>
          <w:rFonts w:ascii="Arial" w:hAnsi="Arial" w:cs="Arial"/>
          <w:sz w:val="20"/>
        </w:rPr>
        <w:t xml:space="preserve"/>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6.1組織がOpenChainに認定されるためには、本Openchain適合仕様書第1.0版に記載された基準を満たすFOSSプログラムを有していることを確認しなければなりません。</w:t>
      </w:r>
      <w:proofErr w:type="gram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6.1.1その組織が確認できている、本OpenChain適合仕様書第1.0版の要件を満たしたプログラムの存在</w:t>
      </w:r>
      <w:proofErr w:type="spellStart"/>
      <w:r w:rsidRPr="001F1AAC">
        <w:rPr>
          <w:rFonts w:ascii="Arial" w:hAnsi="Arial" w:cs="Arial"/>
          <w:sz w:val="18"/>
        </w:rPr>
        <w:t xml:space="preserve"/>
      </w:r>
      <w:proofErr w:type="spellEnd"/>
      <w:r w:rsidRPr="001F1AAC">
        <w:rPr>
          <w:rFonts w:ascii="Arial" w:hAnsi="Arial" w:cs="Arial"/>
          <w:sz w:val="18"/>
        </w:rPr>
        <w:t xml:space="preserve"/>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組織がOpenChainに適合したプログラムを有していると宣言した場合、当該プログラムが本仕様書のすべての要件を満たしていることを確かなものにします。これら要件の単なる部分的な対応では、プログラムがOpenChain認定を保証するために十分なものとみなすことはできません。</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bookmarkStart w:id="9" w:name="_GoBack"/>
      <w:bookmarkEnd w:id="9"/>
      <w:proofErr w:type="spellStart"/>
      <w:r w:rsidRPr="0048047F">
        <w:rPr>
          <w:rFonts w:ascii="Arial" w:hAnsi="Arial" w:cs="Arial"/>
          <w:sz w:val="18"/>
        </w:rPr>
        <w:t xml:space="preserve"/>
      </w:r>
      <w:proofErr w:type="spellEnd"/>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17" w:rsidRDefault="00161817" w:rsidP="00E84261">
      <w:r>
        <w:separator/>
      </w:r>
    </w:p>
  </w:endnote>
  <w:endnote w:type="continuationSeparator" w:id="0">
    <w:p w:rsidR="00161817" w:rsidRDefault="00161817"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9F733C" w:rsidRPr="009F733C">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17" w:rsidRDefault="00161817" w:rsidP="00E84261">
      <w:r>
        <w:separator/>
      </w:r>
    </w:p>
  </w:footnote>
  <w:footnote w:type="continuationSeparator" w:id="0">
    <w:p w:rsidR="00161817" w:rsidRDefault="00161817"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 適合仕様書 第1.0版</w:t>
    </w:r>
    <w:proofErr w:type="spellEnd"/>
    <w:r w:rsidRPr="00303832">
      <w:rPr>
        <w:rFonts w:asciiTheme="majorHAnsi" w:hAnsiTheme="majorHAnsi" w:cstheme="maj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58FE-EE08-495E-B2A4-8B798727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16</cp:revision>
  <cp:lastPrinted>2017-03-06T02:37:00Z</cp:lastPrinted>
  <dcterms:created xsi:type="dcterms:W3CDTF">2017-03-05T23:38:00Z</dcterms:created>
  <dcterms:modified xsi:type="dcterms:W3CDTF">2017-03-20T06:13:00Z</dcterms:modified>
</cp:coreProperties>
</file>