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D5A5C8"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621968C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E158F2">
        <w:rPr>
          <w:rFonts w:ascii="Calibri" w:eastAsia="ＭＳ ゴシック" w:hAnsi="Calibri" w:cs="Calibri" w:hint="eastAsia"/>
          <w:color w:val="FF0000"/>
          <w:kern w:val="0"/>
          <w:sz w:val="40"/>
          <w:szCs w:val="22"/>
        </w:rPr>
        <w:t>2</w:t>
      </w:r>
      <w:r w:rsidRPr="009D3009">
        <w:rPr>
          <w:rFonts w:ascii="Calibri" w:eastAsia="ＭＳ ゴシック" w:hAnsi="Calibri" w:cs="Calibri"/>
          <w:color w:val="1F487C"/>
          <w:kern w:val="0"/>
          <w:sz w:val="40"/>
          <w:szCs w:val="22"/>
        </w:rPr>
        <w:t>版</w:t>
      </w:r>
      <w:r w:rsidR="00E158F2">
        <w:rPr>
          <w:rFonts w:ascii="Calibri" w:eastAsia="ＭＳ ゴシック" w:hAnsi="Calibri" w:cs="Calibri" w:hint="eastAsia"/>
          <w:color w:val="1F487C"/>
          <w:kern w:val="0"/>
          <w:sz w:val="40"/>
          <w:szCs w:val="22"/>
        </w:rPr>
        <w:br/>
      </w:r>
      <w:r w:rsidR="00E158F2" w:rsidRPr="00E158F2">
        <w:rPr>
          <w:rFonts w:ascii="Calibri" w:eastAsia="ＭＳ ゴシック" w:hAnsi="Calibri" w:cs="Calibri" w:hint="eastAsia"/>
          <w:color w:val="FF0000"/>
          <w:kern w:val="0"/>
          <w:sz w:val="40"/>
          <w:szCs w:val="22"/>
        </w:rPr>
        <w:t>（ドラフト）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5C9277"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5C7531FB" w14:textId="77777777" w:rsidR="00BD65EC"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BD65EC">
        <w:rPr>
          <w:rFonts w:hint="eastAsia"/>
          <w:noProof/>
        </w:rPr>
        <w:t>免責事項（</w:t>
      </w:r>
      <w:r w:rsidR="00BD65EC">
        <w:rPr>
          <w:noProof/>
        </w:rPr>
        <w:t>Disclaimer</w:t>
      </w:r>
      <w:r w:rsidR="00BD65EC">
        <w:rPr>
          <w:rFonts w:hint="eastAsia"/>
          <w:noProof/>
        </w:rPr>
        <w:t>）</w:t>
      </w:r>
      <w:r w:rsidR="00BD65EC">
        <w:rPr>
          <w:noProof/>
        </w:rPr>
        <w:tab/>
      </w:r>
      <w:r w:rsidR="00BD65EC">
        <w:rPr>
          <w:noProof/>
        </w:rPr>
        <w:fldChar w:fldCharType="begin"/>
      </w:r>
      <w:r w:rsidR="00BD65EC">
        <w:rPr>
          <w:noProof/>
        </w:rPr>
        <w:instrText xml:space="preserve"> PAGEREF _Toc511360870 \h </w:instrText>
      </w:r>
      <w:r w:rsidR="00BD65EC">
        <w:rPr>
          <w:noProof/>
        </w:rPr>
      </w:r>
      <w:r w:rsidR="00BD65EC">
        <w:rPr>
          <w:noProof/>
        </w:rPr>
        <w:fldChar w:fldCharType="separate"/>
      </w:r>
      <w:r w:rsidR="00BD65EC">
        <w:rPr>
          <w:noProof/>
        </w:rPr>
        <w:t>3</w:t>
      </w:r>
      <w:r w:rsidR="00BD65EC">
        <w:rPr>
          <w:noProof/>
        </w:rPr>
        <w:fldChar w:fldCharType="end"/>
      </w:r>
    </w:p>
    <w:p w14:paraId="170B5795"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_Toc511360871 \h </w:instrText>
      </w:r>
      <w:r>
        <w:rPr>
          <w:noProof/>
        </w:rPr>
      </w:r>
      <w:r>
        <w:rPr>
          <w:noProof/>
        </w:rPr>
        <w:fldChar w:fldCharType="separate"/>
      </w:r>
      <w:r>
        <w:rPr>
          <w:noProof/>
        </w:rPr>
        <w:t>3</w:t>
      </w:r>
      <w:r>
        <w:rPr>
          <w:noProof/>
        </w:rPr>
        <w:fldChar w:fldCharType="end"/>
      </w:r>
    </w:p>
    <w:p w14:paraId="292BAA19"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_Toc511360872 \h </w:instrText>
      </w:r>
      <w:r>
        <w:rPr>
          <w:noProof/>
        </w:rPr>
      </w:r>
      <w:r>
        <w:rPr>
          <w:noProof/>
        </w:rPr>
        <w:fldChar w:fldCharType="separate"/>
      </w:r>
      <w:r>
        <w:rPr>
          <w:noProof/>
        </w:rPr>
        <w:t>4</w:t>
      </w:r>
      <w:r>
        <w:rPr>
          <w:noProof/>
        </w:rPr>
        <w:fldChar w:fldCharType="end"/>
      </w:r>
    </w:p>
    <w:p w14:paraId="0B29590D"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_Toc511360873 \h </w:instrText>
      </w:r>
      <w:r>
        <w:rPr>
          <w:noProof/>
        </w:rPr>
      </w:r>
      <w:r>
        <w:rPr>
          <w:noProof/>
        </w:rPr>
        <w:fldChar w:fldCharType="separate"/>
      </w:r>
      <w:r>
        <w:rPr>
          <w:noProof/>
        </w:rPr>
        <w:t>5</w:t>
      </w:r>
      <w:r>
        <w:rPr>
          <w:noProof/>
        </w:rPr>
        <w:fldChar w:fldCharType="end"/>
      </w:r>
    </w:p>
    <w:p w14:paraId="4C4A04A4"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_Toc511360874 \h </w:instrText>
      </w:r>
      <w:r>
        <w:rPr>
          <w:noProof/>
        </w:rPr>
      </w:r>
      <w:r>
        <w:rPr>
          <w:noProof/>
        </w:rPr>
        <w:fldChar w:fldCharType="separate"/>
      </w:r>
      <w:r>
        <w:rPr>
          <w:noProof/>
        </w:rPr>
        <w:t>6</w:t>
      </w:r>
      <w:r>
        <w:rPr>
          <w:noProof/>
        </w:rPr>
        <w:fldChar w:fldCharType="end"/>
      </w:r>
    </w:p>
    <w:p w14:paraId="4EA0D4E7"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1</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_Toc511360875 \h </w:instrText>
      </w:r>
      <w:r>
        <w:rPr>
          <w:noProof/>
        </w:rPr>
      </w:r>
      <w:r>
        <w:rPr>
          <w:noProof/>
        </w:rPr>
        <w:fldChar w:fldCharType="separate"/>
      </w:r>
      <w:r>
        <w:rPr>
          <w:noProof/>
        </w:rPr>
        <w:t>6</w:t>
      </w:r>
      <w:r>
        <w:rPr>
          <w:noProof/>
        </w:rPr>
        <w:fldChar w:fldCharType="end"/>
      </w:r>
    </w:p>
    <w:p w14:paraId="0B148D25"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2</w:t>
      </w:r>
      <w:r w:rsidRPr="004E7FD1">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_Toc511360876 \h </w:instrText>
      </w:r>
      <w:r>
        <w:rPr>
          <w:noProof/>
        </w:rPr>
      </w:r>
      <w:r>
        <w:rPr>
          <w:noProof/>
        </w:rPr>
        <w:fldChar w:fldCharType="separate"/>
      </w:r>
      <w:r>
        <w:rPr>
          <w:noProof/>
        </w:rPr>
        <w:t>8</w:t>
      </w:r>
      <w:r>
        <w:rPr>
          <w:noProof/>
        </w:rPr>
        <w:fldChar w:fldCharType="end"/>
      </w:r>
    </w:p>
    <w:p w14:paraId="2E777525"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3</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_Toc511360877 \h </w:instrText>
      </w:r>
      <w:r>
        <w:rPr>
          <w:noProof/>
        </w:rPr>
      </w:r>
      <w:r>
        <w:rPr>
          <w:noProof/>
        </w:rPr>
        <w:fldChar w:fldCharType="separate"/>
      </w:r>
      <w:r>
        <w:rPr>
          <w:noProof/>
        </w:rPr>
        <w:t>9</w:t>
      </w:r>
      <w:r>
        <w:rPr>
          <w:noProof/>
        </w:rPr>
        <w:fldChar w:fldCharType="end"/>
      </w:r>
    </w:p>
    <w:p w14:paraId="37D5E8D4"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4</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コンテンツ</w:t>
      </w:r>
      <w:r w:rsidRPr="004E7FD1">
        <w:rPr>
          <w:rFonts w:ascii="Calibri" w:eastAsia="ＭＳ ゴシック" w:hAnsi="Calibri"/>
          <w:noProof/>
        </w:rPr>
        <w:t xml:space="preserve"> </w:t>
      </w:r>
      <w:r w:rsidRPr="004E7FD1">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_Toc511360878 \h </w:instrText>
      </w:r>
      <w:r>
        <w:rPr>
          <w:noProof/>
        </w:rPr>
      </w:r>
      <w:r>
        <w:rPr>
          <w:noProof/>
        </w:rPr>
        <w:fldChar w:fldCharType="separate"/>
      </w:r>
      <w:r>
        <w:rPr>
          <w:noProof/>
        </w:rPr>
        <w:t>10</w:t>
      </w:r>
      <w:r>
        <w:rPr>
          <w:noProof/>
        </w:rPr>
        <w:fldChar w:fldCharType="end"/>
      </w:r>
    </w:p>
    <w:p w14:paraId="2451E56F"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5</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_Toc511360879 \h </w:instrText>
      </w:r>
      <w:r>
        <w:rPr>
          <w:noProof/>
        </w:rPr>
      </w:r>
      <w:r>
        <w:rPr>
          <w:noProof/>
        </w:rPr>
        <w:fldChar w:fldCharType="separate"/>
      </w:r>
      <w:r>
        <w:rPr>
          <w:noProof/>
        </w:rPr>
        <w:t>11</w:t>
      </w:r>
      <w:r>
        <w:rPr>
          <w:noProof/>
        </w:rPr>
        <w:fldChar w:fldCharType="end"/>
      </w:r>
    </w:p>
    <w:p w14:paraId="74DB93AF"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6</w:t>
      </w:r>
      <w:r w:rsidRPr="004E7FD1">
        <w:rPr>
          <w:rFonts w:ascii="Calibri" w:eastAsia="ＭＳ ゴシック" w:hAnsi="Calibri" w:hint="eastAsia"/>
          <w:noProof/>
        </w:rPr>
        <w:t>：</w:t>
      </w:r>
      <w:r w:rsidRPr="004E7FD1">
        <w:rPr>
          <w:rFonts w:ascii="Calibri" w:eastAsia="ＭＳ ゴシック" w:hAnsi="Calibri"/>
          <w:noProof/>
        </w:rPr>
        <w:t>OpenChain</w:t>
      </w:r>
      <w:r w:rsidRPr="004E7FD1">
        <w:rPr>
          <w:rFonts w:ascii="Calibri" w:eastAsia="ＭＳ ゴシック" w:hAnsi="Calibri" w:hint="eastAsia"/>
          <w:noProof/>
        </w:rPr>
        <w:t>要件適合の認定</w:t>
      </w:r>
      <w:r>
        <w:rPr>
          <w:noProof/>
        </w:rPr>
        <w:tab/>
      </w:r>
      <w:r>
        <w:rPr>
          <w:noProof/>
        </w:rPr>
        <w:fldChar w:fldCharType="begin"/>
      </w:r>
      <w:r>
        <w:rPr>
          <w:noProof/>
        </w:rPr>
        <w:instrText xml:space="preserve"> PAGEREF _Toc511360880 \h </w:instrText>
      </w:r>
      <w:r>
        <w:rPr>
          <w:noProof/>
        </w:rPr>
      </w:r>
      <w:r>
        <w:rPr>
          <w:noProof/>
        </w:rPr>
        <w:fldChar w:fldCharType="separate"/>
      </w:r>
      <w:r>
        <w:rPr>
          <w:noProof/>
        </w:rPr>
        <w:t>12</w:t>
      </w:r>
      <w:r>
        <w:rPr>
          <w:noProof/>
        </w:rPr>
        <w:fldChar w:fldCharType="end"/>
      </w:r>
    </w:p>
    <w:p w14:paraId="26BDA1E7"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_Toc511360881 \h </w:instrText>
      </w:r>
      <w:r>
        <w:rPr>
          <w:noProof/>
        </w:rPr>
      </w:r>
      <w:r>
        <w:rPr>
          <w:noProof/>
        </w:rPr>
        <w:fldChar w:fldCharType="separate"/>
      </w:r>
      <w:r>
        <w:rPr>
          <w:noProof/>
        </w:rPr>
        <w:t>13</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360870"/>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360871"/>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0E4925">
        <w:rPr>
          <w:rFonts w:ascii="Calibri" w:eastAsia="ＭＳ ゴシック" w:hAnsi="Calibri" w:hint="eastAsia"/>
          <w:color w:val="FF0000"/>
        </w:rPr>
        <w:t>2016-</w:t>
      </w:r>
      <w:r w:rsidRPr="000E4925">
        <w:rPr>
          <w:rFonts w:ascii="Calibri" w:eastAsia="ＭＳ ゴシック" w:hAnsi="Calibri"/>
          <w:color w:val="FF0000"/>
        </w:rPr>
        <w:t>201</w:t>
      </w:r>
      <w:r w:rsidRPr="000E4925">
        <w:rPr>
          <w:rFonts w:ascii="Calibri" w:eastAsia="ＭＳ ゴシック" w:hAnsi="Calibri" w:hint="eastAsia"/>
          <w:color w:val="FF0000"/>
        </w:rPr>
        <w:t>8</w:t>
      </w:r>
      <w:r w:rsidR="00105CE6" w:rsidRPr="009D3009">
        <w:rPr>
          <w:rFonts w:ascii="Calibri" w:eastAsia="ＭＳ ゴシック" w:hAnsi="Calibri"/>
        </w:rPr>
        <w:t xml:space="preserve"> 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602F38">
        <w:fldChar w:fldCharType="begin"/>
      </w:r>
      <w:r w:rsidR="00602F38">
        <w:instrText xml:space="preserve"> HYPERLINK "https://creativecommons.org/licenses/by/4.0/" </w:instrText>
      </w:r>
      <w:r w:rsidR="00602F38">
        <w:fldChar w:fldCharType="end"/>
      </w:r>
    </w:p>
    <w:p w14:paraId="27589C25" w14:textId="77777777" w:rsidR="00BA0057" w:rsidRPr="009D3009" w:rsidRDefault="00286FC1"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360872"/>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C995E26" w14:textId="0DC1AB8F" w:rsidR="00BA0057" w:rsidRPr="009D3009" w:rsidRDefault="00BA0057" w:rsidP="00592C2A">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 xml:space="preserve">Verification </w:t>
      </w:r>
      <w:commentRangeStart w:id="10"/>
      <w:r w:rsidR="000E4925" w:rsidRPr="000E4925">
        <w:rPr>
          <w:rFonts w:ascii="Calibri" w:eastAsia="ＭＳ ゴシック" w:hAnsi="Calibri" w:cs="Calibri" w:hint="eastAsia"/>
          <w:color w:val="FF0000"/>
          <w:kern w:val="0"/>
          <w:sz w:val="22"/>
          <w:szCs w:val="22"/>
        </w:rPr>
        <w:t>Material</w:t>
      </w:r>
      <w:commentRangeEnd w:id="10"/>
      <w:r w:rsidR="000E4925">
        <w:rPr>
          <w:rStyle w:val="af2"/>
        </w:rPr>
        <w:commentReference w:id="10"/>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Pr="009D3009">
        <w:rPr>
          <w:rFonts w:ascii="Calibri" w:eastAsia="ＭＳ ゴシック" w:hAnsi="Calibri" w:cs="Calibri"/>
          <w:kern w:val="0"/>
          <w:sz w:val="22"/>
          <w:szCs w:val="22"/>
        </w:rPr>
        <w:t>1.1</w:t>
      </w:r>
      <w:r w:rsidRPr="009D3009">
        <w:rPr>
          <w:rFonts w:ascii="Calibri" w:eastAsia="ＭＳ ゴシック" w:hAnsi="Calibri" w:cs="Calibri"/>
          <w:kern w:val="0"/>
          <w:sz w:val="22"/>
          <w:szCs w:val="22"/>
        </w:rPr>
        <w:t>版における「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77777777" w:rsidR="00BA0057" w:rsidRPr="009D3009" w:rsidRDefault="00BA0057" w:rsidP="00592C2A">
      <w:pPr>
        <w:spacing w:line="276" w:lineRule="auto"/>
        <w:ind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p>
    <w:p w14:paraId="5596732F" w14:textId="7E749F11" w:rsidR="00BA0057" w:rsidRPr="009D3009" w:rsidRDefault="00BA0057" w:rsidP="00592C2A">
      <w:pPr>
        <w:pStyle w:val="1"/>
        <w:ind w:rightChars="100" w:right="210"/>
      </w:pPr>
      <w:bookmarkStart w:id="11" w:name="_bookmark1"/>
      <w:bookmarkStart w:id="12" w:name="_Toc480816636"/>
      <w:bookmarkStart w:id="13" w:name="_Toc483131395"/>
      <w:bookmarkStart w:id="14" w:name="_Toc511360873"/>
      <w:bookmarkEnd w:id="11"/>
      <w:r w:rsidRPr="009D3009">
        <w:lastRenderedPageBreak/>
        <w:t>2</w:t>
      </w:r>
      <w:r w:rsidR="00F0198F" w:rsidRPr="009D3009">
        <w:rPr>
          <w:rFonts w:hint="eastAsia"/>
        </w:rPr>
        <w:t>）</w:t>
      </w:r>
      <w:r w:rsidRPr="009D3009">
        <w:t>用語の定義</w:t>
      </w:r>
      <w:bookmarkEnd w:id="12"/>
      <w:bookmarkEnd w:id="13"/>
      <w:bookmarkEnd w:id="14"/>
    </w:p>
    <w:p w14:paraId="65BE1FA6" w14:textId="68854C9C" w:rsidR="000E4925" w:rsidRPr="000E4925" w:rsidRDefault="000E4925" w:rsidP="00592C2A">
      <w:pPr>
        <w:spacing w:beforeLines="100" w:before="240" w:line="278" w:lineRule="auto"/>
        <w:ind w:left="561" w:rightChars="100" w:right="210"/>
        <w:rPr>
          <w:rFonts w:ascii="Calibri" w:eastAsia="ＭＳ ゴシック" w:hAnsi="Calibri" w:cs="Calibri" w:hint="eastAsia"/>
          <w:color w:val="FF0000"/>
          <w:kern w:val="0"/>
          <w:sz w:val="22"/>
          <w:szCs w:val="22"/>
        </w:rPr>
      </w:pPr>
      <w:r>
        <w:rPr>
          <w:rFonts w:ascii="Calibri" w:eastAsia="ＭＳ ゴシック" w:hAnsi="Calibri" w:cs="Calibri" w:hint="eastAsia"/>
          <w:b/>
          <w:color w:val="FF0000"/>
          <w:kern w:val="0"/>
          <w:sz w:val="22"/>
          <w:szCs w:val="22"/>
        </w:rPr>
        <w:t>コンプライアンス証跡（</w:t>
      </w:r>
      <w:r>
        <w:rPr>
          <w:rFonts w:ascii="Calibri" w:eastAsia="ＭＳ ゴシック" w:hAnsi="Calibri" w:cs="Calibri" w:hint="eastAsia"/>
          <w:b/>
          <w:color w:val="FF0000"/>
          <w:kern w:val="0"/>
          <w:sz w:val="22"/>
          <w:szCs w:val="22"/>
        </w:rPr>
        <w:t>Compliance Artifact</w:t>
      </w:r>
      <w:r>
        <w:rPr>
          <w:rFonts w:ascii="Calibri" w:eastAsia="ＭＳ ゴシック" w:hAnsi="Calibri" w:cs="Calibri" w:hint="eastAsia"/>
          <w:b/>
          <w:color w:val="FF0000"/>
          <w:kern w:val="0"/>
          <w:sz w:val="22"/>
          <w:szCs w:val="22"/>
        </w:rPr>
        <w:t>）：</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53AAF494" w:rsidR="00BA0057" w:rsidRDefault="00BA0057" w:rsidP="00592C2A">
      <w:pPr>
        <w:spacing w:beforeLines="100" w:before="240" w:line="278" w:lineRule="auto"/>
        <w:ind w:left="561" w:rightChars="100" w:right="210"/>
        <w:rPr>
          <w:rFonts w:ascii="Calibri" w:eastAsia="ＭＳ ゴシック" w:hAnsi="Calibri" w:cs="Calibri" w:hint="eastAsia"/>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適切なライセンス確認手順の結果として存在の確認ができた一連の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5CD8FBF9" w14:textId="105805E2" w:rsidR="000E4925" w:rsidRPr="000E4925" w:rsidRDefault="000E4925" w:rsidP="00592C2A">
      <w:pPr>
        <w:spacing w:beforeLines="100" w:before="240" w:line="278" w:lineRule="auto"/>
        <w:ind w:left="561" w:rightChars="100" w:right="210"/>
        <w:rPr>
          <w:rFonts w:ascii="Calibri" w:eastAsia="ＭＳ ゴシック" w:hAnsi="Calibri" w:cs="Calibri"/>
          <w:color w:val="FF0000"/>
          <w:kern w:val="0"/>
          <w:sz w:val="22"/>
          <w:szCs w:val="22"/>
        </w:rPr>
      </w:pPr>
      <w:proofErr w:type="spellStart"/>
      <w:r w:rsidRPr="000E4925">
        <w:rPr>
          <w:rFonts w:ascii="Calibri" w:eastAsia="ＭＳ ゴシック" w:hAnsi="Calibri" w:cs="Calibri" w:hint="eastAsia"/>
          <w:b/>
          <w:color w:val="FF0000"/>
          <w:kern w:val="0"/>
          <w:sz w:val="22"/>
          <w:szCs w:val="22"/>
        </w:rPr>
        <w:t>OpenChain</w:t>
      </w:r>
      <w:proofErr w:type="spellEnd"/>
      <w:r w:rsidRPr="000E4925">
        <w:rPr>
          <w:rFonts w:ascii="Calibri" w:eastAsia="ＭＳ ゴシック" w:hAnsi="Calibri" w:cs="Calibri" w:hint="eastAsia"/>
          <w:b/>
          <w:color w:val="FF0000"/>
          <w:kern w:val="0"/>
          <w:sz w:val="22"/>
          <w:szCs w:val="22"/>
        </w:rPr>
        <w:t>適合プログラム</w:t>
      </w:r>
      <w:r>
        <w:rPr>
          <w:rFonts w:ascii="Calibri" w:eastAsia="ＭＳ ゴシック" w:hAnsi="Calibri" w:cs="Calibri" w:hint="eastAsia"/>
          <w:b/>
          <w:color w:val="FF0000"/>
          <w:kern w:val="0"/>
          <w:sz w:val="22"/>
          <w:szCs w:val="22"/>
        </w:rPr>
        <w:t>：</w:t>
      </w:r>
    </w:p>
    <w:p w14:paraId="730D38FE" w14:textId="43CF49B6"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 xml:space="preserve"> Conforming</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79509CA"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511360874"/>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511360875"/>
      <w:bookmarkEnd w:id="19"/>
      <w:r w:rsidRPr="00E158F2">
        <w:rPr>
          <w:rFonts w:ascii="Calibri" w:eastAsia="ＭＳ ゴシック" w:hAnsi="Calibri" w:hint="eastAsia"/>
          <w:color w:val="FF0000"/>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77777777"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0E4925">
        <w:rPr>
          <w:rFonts w:ascii="Calibri" w:eastAsia="ＭＳ ゴシック" w:hAnsi="Calibri" w:cs="Calibri"/>
          <w:strike/>
          <w:color w:val="FF0000"/>
          <w:kern w:val="0"/>
          <w:sz w:val="22"/>
          <w:szCs w:val="22"/>
        </w:rPr>
        <w:t>が存在する</w:t>
      </w:r>
      <w:r w:rsidRPr="009D3009">
        <w:rPr>
          <w:rFonts w:ascii="Calibri" w:eastAsia="ＭＳ ゴシック" w:hAnsi="Calibri" w:cs="Calibri"/>
          <w:kern w:val="0"/>
          <w:sz w:val="22"/>
          <w:szCs w:val="22"/>
        </w:rPr>
        <w:t>。</w:t>
      </w:r>
    </w:p>
    <w:p w14:paraId="44782893" w14:textId="508CC3A3"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r w:rsidRPr="000E4925">
        <w:rPr>
          <w:rFonts w:ascii="Calibri" w:eastAsia="ＭＳ ゴシック" w:hAnsi="Calibri" w:cs="Calibri"/>
          <w:strike/>
          <w:color w:val="FF0000"/>
          <w:kern w:val="0"/>
          <w:sz w:val="22"/>
          <w:szCs w:val="22"/>
        </w:rPr>
        <w:t>が存在する</w:t>
      </w:r>
      <w:r w:rsidRPr="009D3009">
        <w:rPr>
          <w:rFonts w:ascii="Calibri" w:eastAsia="ＭＳ ゴシック" w:hAnsi="Calibri" w:cs="Calibri"/>
          <w:kern w:val="0"/>
          <w:sz w:val="22"/>
          <w:szCs w:val="22"/>
        </w:rPr>
        <w:t>。</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6B727693"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4B3D44">
        <w:rPr>
          <w:rFonts w:ascii="Calibri" w:eastAsia="ＭＳ ゴシック" w:hAnsi="Calibri" w:cs="Calibri" w:hint="eastAsia"/>
          <w:b/>
          <w:color w:val="FF0000"/>
          <w:kern w:val="0"/>
          <w:sz w:val="22"/>
          <w:szCs w:val="22"/>
        </w:rPr>
        <w:t>が</w:t>
      </w:r>
      <w:r w:rsidRPr="009D3009">
        <w:rPr>
          <w:rFonts w:ascii="Calibri" w:eastAsia="ＭＳ ゴシック" w:hAnsi="Calibri" w:cs="Calibri"/>
          <w:b/>
          <w:kern w:val="0"/>
          <w:sz w:val="22"/>
          <w:szCs w:val="22"/>
        </w:rPr>
        <w:t>、</w:t>
      </w:r>
      <w:commentRangeStart w:id="23"/>
      <w:r w:rsidR="004B3D44" w:rsidRPr="004B3D44">
        <w:rPr>
          <w:rFonts w:ascii="Calibri" w:eastAsia="ＭＳ ゴシック" w:hAnsi="Calibri" w:cs="Calibri"/>
          <w:b/>
          <w:color w:val="FF0000"/>
          <w:kern w:val="0"/>
          <w:sz w:val="22"/>
          <w:szCs w:val="22"/>
        </w:rPr>
        <w:t>最新の状況に即すとみなされるよう</w:t>
      </w:r>
      <w:commentRangeEnd w:id="23"/>
      <w:r w:rsidR="004B3D44">
        <w:rPr>
          <w:rStyle w:val="af2"/>
        </w:rPr>
        <w:commentReference w:id="23"/>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トレーニングを過去</w:t>
      </w:r>
      <w:r w:rsidRPr="009D3009">
        <w:rPr>
          <w:rFonts w:ascii="Calibri" w:eastAsia="ＭＳ ゴシック" w:hAnsi="Calibri" w:cs="Calibri"/>
          <w:b/>
          <w:kern w:val="0"/>
          <w:sz w:val="22"/>
          <w:szCs w:val="22"/>
        </w:rPr>
        <w:t>24</w:t>
      </w:r>
      <w:r w:rsidR="000E4925">
        <w:rPr>
          <w:rFonts w:ascii="Calibri" w:eastAsia="ＭＳ ゴシック" w:hAnsi="Calibri" w:cs="Calibri"/>
          <w:b/>
          <w:kern w:val="0"/>
          <w:sz w:val="22"/>
          <w:szCs w:val="22"/>
        </w:rPr>
        <w:t>か月以内に</w:t>
      </w:r>
      <w:r w:rsidRPr="009D3009">
        <w:rPr>
          <w:rFonts w:ascii="Calibri" w:eastAsia="ＭＳ ゴシック" w:hAnsi="Calibri" w:cs="Calibri"/>
          <w:b/>
          <w:kern w:val="0"/>
          <w:sz w:val="22"/>
          <w:szCs w:val="22"/>
        </w:rPr>
        <w:t>修了していること</w:t>
      </w:r>
      <w:r w:rsidR="004B3D44" w:rsidRPr="004B3D44">
        <w:rPr>
          <w:rFonts w:ascii="Calibri" w:eastAsia="ＭＳ ゴシック" w:hAnsi="Calibri" w:cs="Calibri" w:hint="eastAsia"/>
          <w:b/>
          <w:color w:val="FF0000"/>
          <w:kern w:val="0"/>
          <w:sz w:val="22"/>
          <w:szCs w:val="22"/>
        </w:rPr>
        <w:t>（「最新の修了者」）</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コース、その他のトレーニング用資料）が存在する。</w:t>
      </w:r>
    </w:p>
    <w:p w14:paraId="6ECD60EA"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p>
    <w:p w14:paraId="580BF422" w14:textId="7C955A33"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スタッフのうち少なくとも</w:t>
      </w:r>
      <w:r w:rsidRPr="009D3009">
        <w:rPr>
          <w:rFonts w:ascii="Calibri" w:eastAsia="ＭＳ ゴシック" w:hAnsi="Calibri" w:cs="Calibri"/>
          <w:kern w:val="0"/>
          <w:sz w:val="22"/>
          <w:szCs w:val="22"/>
        </w:rPr>
        <w:t>85%</w:t>
      </w:r>
      <w:r w:rsidRPr="009D3009">
        <w:rPr>
          <w:rFonts w:ascii="Calibri" w:eastAsia="ＭＳ ゴシック" w:hAnsi="Calibri" w:cs="Calibri"/>
          <w:kern w:val="0"/>
          <w:sz w:val="22"/>
          <w:szCs w:val="22"/>
        </w:rPr>
        <w:t>が、本節上記で定義したような最新の状況に即した状態にある。</w:t>
      </w:r>
      <w:r w:rsidR="004B3D44" w:rsidRPr="004B3D44">
        <w:rPr>
          <w:rFonts w:ascii="Calibri" w:eastAsia="ＭＳ ゴシック" w:hAnsi="Calibri" w:cs="Calibri" w:hint="eastAsia"/>
          <w:color w:val="FF0000"/>
          <w:kern w:val="0"/>
          <w:sz w:val="22"/>
          <w:szCs w:val="22"/>
        </w:rPr>
        <w:t>（未）</w:t>
      </w:r>
    </w:p>
    <w:p w14:paraId="5DA1913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bookmarkStart w:id="24" w:name="_GoBack"/>
      <w:bookmarkEnd w:id="24"/>
    </w:p>
    <w:p w14:paraId="1A4DF00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w:t>
      </w:r>
      <w:r w:rsidRPr="009D3009">
        <w:rPr>
          <w:rFonts w:ascii="Calibri" w:eastAsia="ＭＳ ゴシック" w:hAnsi="Calibri" w:cs="Calibri"/>
          <w:kern w:val="0"/>
          <w:sz w:val="22"/>
          <w:szCs w:val="22"/>
        </w:rPr>
        <w:lastRenderedPageBreak/>
        <w:t>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27EA41B9"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Pr="009D3009">
        <w:rPr>
          <w:rFonts w:ascii="Calibri" w:eastAsia="ＭＳ ゴシック" w:hAnsi="Calibri" w:cs="Calibri"/>
          <w:kern w:val="0"/>
          <w:sz w:val="22"/>
          <w:szCs w:val="22"/>
        </w:rPr>
        <w:t>するための手続きが文書化されている。</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5" w:name="_Toc480816639"/>
      <w:bookmarkStart w:id="26" w:name="_Toc483131398"/>
      <w:bookmarkStart w:id="27" w:name="_Toc511360876"/>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5"/>
      <w:bookmarkEnd w:id="26"/>
      <w:bookmarkEnd w:id="27"/>
    </w:p>
    <w:p w14:paraId="3E585566"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に関する窓口機能を明確にすること（「</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窓口」）。</w:t>
      </w:r>
    </w:p>
    <w:p w14:paraId="5DD10E62" w14:textId="5841F1CC"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窓口にコンタクトする手段を公的に明らかにすること。</w:t>
      </w:r>
    </w:p>
    <w:p w14:paraId="35C8137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79F6750" w14:textId="74E61485"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OSS</w:t>
      </w:r>
      <w:r w:rsidRPr="009D3009">
        <w:rPr>
          <w:rFonts w:ascii="Calibri" w:eastAsia="ＭＳ ゴシック" w:hAnsi="Calibri" w:cs="Calibri"/>
          <w:kern w:val="0"/>
          <w:sz w:val="22"/>
          <w:szCs w:val="22"/>
        </w:rPr>
        <w:t>に関する窓口機能が（たとえば</w:t>
      </w:r>
      <w:r w:rsidR="00CF2374" w:rsidRPr="009D3009">
        <w:rPr>
          <w:rFonts w:ascii="Calibri" w:eastAsia="ＭＳ ゴシック" w:hAnsi="Calibri" w:cs="Calibri" w:hint="eastAsia"/>
          <w:kern w:val="0"/>
          <w:sz w:val="22"/>
          <w:szCs w:val="22"/>
        </w:rPr>
        <w:t>公開された</w:t>
      </w:r>
      <w:r w:rsidRPr="009D3009">
        <w:rPr>
          <w:rFonts w:ascii="Calibri" w:eastAsia="ＭＳ ゴシック" w:hAnsi="Calibri" w:cs="Calibri"/>
          <w:kern w:val="0"/>
          <w:sz w:val="22"/>
          <w:szCs w:val="22"/>
        </w:rPr>
        <w:t>電子メールアドレスや</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オープン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ディレクトリを通じて）公的に明示されている。</w:t>
      </w:r>
    </w:p>
    <w:p w14:paraId="194B52EA" w14:textId="39AE245C"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コンプライアンスの問い合わせに対応する責任者をアサインするための手続きが内部文書化されている。</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77777777"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4E74DC6B"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コンプライアンスの履行担当者が利用可能な、</w:t>
      </w:r>
      <w:r w:rsidR="005846A4" w:rsidRPr="009D3009">
        <w:rPr>
          <w:rFonts w:ascii="Calibri" w:eastAsia="ＭＳ ゴシック" w:hAnsi="Calibri" w:cs="Calibri" w:hint="eastAsia"/>
          <w:kern w:val="0"/>
          <w:sz w:val="22"/>
          <w:szCs w:val="22"/>
        </w:rPr>
        <w:t>組織</w:t>
      </w:r>
      <w:r w:rsidRPr="009D3009">
        <w:rPr>
          <w:rFonts w:ascii="Calibri" w:eastAsia="ＭＳ ゴシック" w:hAnsi="Calibri" w:cs="Calibri"/>
          <w:kern w:val="0"/>
          <w:sz w:val="22"/>
          <w:szCs w:val="22"/>
        </w:rPr>
        <w:t>内外</w:t>
      </w:r>
      <w:r w:rsidR="00215402" w:rsidRPr="009D3009">
        <w:rPr>
          <w:rFonts w:ascii="Calibri" w:eastAsia="ＭＳ ゴシック" w:hAnsi="Calibri" w:cs="Calibri" w:hint="eastAsia"/>
          <w:kern w:val="0"/>
          <w:sz w:val="22"/>
          <w:szCs w:val="22"/>
        </w:rPr>
        <w:t>にある</w:t>
      </w:r>
      <w:r w:rsidRPr="009D3009">
        <w:rPr>
          <w:rFonts w:ascii="Calibri" w:eastAsia="ＭＳ ゴシック" w:hAnsi="Calibri" w:cs="Calibri"/>
          <w:kern w:val="0"/>
          <w:sz w:val="22"/>
          <w:szCs w:val="22"/>
        </w:rPr>
        <w:t>法的専門知識の情報源が特定されている。</w:t>
      </w:r>
    </w:p>
    <w:p w14:paraId="2ADF8F94" w14:textId="39F440E6"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コンプライアンスの内部責任者をアサインする手続きが文書化されている。</w:t>
      </w:r>
    </w:p>
    <w:p w14:paraId="5D93FD00" w14:textId="0527966B" w:rsidR="00BA0057" w:rsidRPr="009D3009"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コンプライアンスに反する</w:t>
      </w:r>
      <w:r w:rsidR="00054331" w:rsidRPr="009D3009">
        <w:rPr>
          <w:rFonts w:ascii="Calibri" w:eastAsia="ＭＳ ゴシック" w:hAnsi="Calibri" w:cs="Calibri" w:hint="eastAsia"/>
          <w:kern w:val="0"/>
          <w:sz w:val="22"/>
          <w:szCs w:val="22"/>
        </w:rPr>
        <w:t>状況の</w:t>
      </w:r>
      <w:r w:rsidR="00BA0057" w:rsidRPr="009D3009">
        <w:rPr>
          <w:rFonts w:ascii="Calibri" w:eastAsia="ＭＳ ゴシック" w:hAnsi="Calibri" w:cs="Calibri"/>
          <w:kern w:val="0"/>
          <w:sz w:val="22"/>
          <w:szCs w:val="22"/>
        </w:rPr>
        <w:t>調査や</w:t>
      </w:r>
      <w:r w:rsidR="00CF2374" w:rsidRPr="009D3009">
        <w:rPr>
          <w:rFonts w:ascii="Calibri" w:eastAsia="ＭＳ ゴシック" w:hAnsi="Calibri" w:cs="Calibri" w:hint="eastAsia"/>
          <w:kern w:val="0"/>
          <w:sz w:val="22"/>
          <w:szCs w:val="22"/>
        </w:rPr>
        <w:t>救済策</w:t>
      </w:r>
      <w:r w:rsidR="00BA0057" w:rsidRPr="009D3009">
        <w:rPr>
          <w:rFonts w:ascii="Calibri" w:eastAsia="ＭＳ ゴシック" w:hAnsi="Calibri" w:cs="Calibri"/>
          <w:kern w:val="0"/>
          <w:sz w:val="22"/>
          <w:szCs w:val="22"/>
        </w:rPr>
        <w:t>を</w:t>
      </w:r>
      <w:r w:rsidR="00CF2374" w:rsidRPr="009D3009">
        <w:rPr>
          <w:rFonts w:ascii="Calibri" w:eastAsia="ＭＳ ゴシック" w:hAnsi="Calibri" w:cs="Calibri" w:hint="eastAsia"/>
          <w:kern w:val="0"/>
          <w:sz w:val="22"/>
          <w:szCs w:val="22"/>
        </w:rPr>
        <w:t>実施する</w:t>
      </w:r>
      <w:r w:rsidR="00BA0057" w:rsidRPr="009D3009">
        <w:rPr>
          <w:rFonts w:ascii="Calibri" w:eastAsia="ＭＳ ゴシック" w:hAnsi="Calibri" w:cs="Calibri"/>
          <w:kern w:val="0"/>
          <w:sz w:val="22"/>
          <w:szCs w:val="22"/>
        </w:rPr>
        <w:t>ための手続きが文書化されている。</w:t>
      </w:r>
    </w:p>
    <w:p w14:paraId="115DD9D8"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28" w:name="_bookmark5"/>
      <w:bookmarkStart w:id="29" w:name="_Toc480816640"/>
      <w:bookmarkStart w:id="30" w:name="_Toc483131399"/>
      <w:bookmarkStart w:id="31" w:name="_Toc511360877"/>
      <w:bookmarkEnd w:id="28"/>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29"/>
      <w:bookmarkEnd w:id="30"/>
      <w:bookmarkEnd w:id="31"/>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3388EF49"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について情報を特定し、追跡し、保管するための手続きが文書化されている。</w:t>
      </w:r>
    </w:p>
    <w:p w14:paraId="64F395A4" w14:textId="4785DE03"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コンポーネントの記録が存在し、文書化された手続き</w:t>
      </w:r>
      <w:r w:rsidR="00B17EFC"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適</w:t>
      </w:r>
      <w:r w:rsidR="00CF2374" w:rsidRPr="009D3009">
        <w:rPr>
          <w:rFonts w:ascii="Calibri" w:eastAsia="ＭＳ ゴシック" w:hAnsi="Calibri" w:cs="Calibri" w:hint="eastAsia"/>
          <w:kern w:val="0"/>
          <w:sz w:val="22"/>
          <w:szCs w:val="22"/>
        </w:rPr>
        <w:t>正</w:t>
      </w:r>
      <w:r w:rsidRPr="009D3009">
        <w:rPr>
          <w:rFonts w:ascii="Calibri" w:eastAsia="ＭＳ ゴシック" w:hAnsi="Calibri" w:cs="Calibri"/>
          <w:kern w:val="0"/>
          <w:sz w:val="22"/>
          <w:szCs w:val="22"/>
        </w:rPr>
        <w:t>に</w:t>
      </w:r>
      <w:r w:rsidR="00B17EFC" w:rsidRPr="009D3009">
        <w:rPr>
          <w:rFonts w:ascii="Calibri" w:eastAsia="ＭＳ ゴシック" w:hAnsi="Calibri" w:cs="Calibri" w:hint="eastAsia"/>
          <w:kern w:val="0"/>
          <w:sz w:val="22"/>
          <w:szCs w:val="22"/>
        </w:rPr>
        <w:t>実施されて</w:t>
      </w:r>
      <w:r w:rsidRPr="009D3009">
        <w:rPr>
          <w:rFonts w:ascii="Calibri" w:eastAsia="ＭＳ ゴシック" w:hAnsi="Calibri" w:cs="Calibri"/>
          <w:kern w:val="0"/>
          <w:sz w:val="22"/>
          <w:szCs w:val="22"/>
        </w:rPr>
        <w:t>いることを示している。</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1ACCD3C" w14:textId="46CF0493"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ユースケースを取り扱う</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が整備されている。</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2" w:name="_bookmark6"/>
      <w:bookmarkStart w:id="33" w:name="_Toc483131400"/>
      <w:bookmarkStart w:id="34" w:name="_Toc480816641"/>
      <w:bookmarkStart w:id="35" w:name="_Toc511360878"/>
      <w:bookmarkEnd w:id="32"/>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3"/>
      <w:bookmarkEnd w:id="34"/>
      <w:bookmarkEnd w:id="35"/>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32719A0" w14:textId="77777777"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6" w:name="_bookmark7"/>
      <w:bookmarkStart w:id="37" w:name="_Toc480816642"/>
      <w:bookmarkStart w:id="38" w:name="_Toc483131401"/>
      <w:bookmarkStart w:id="39" w:name="_Toc511360879"/>
      <w:bookmarkEnd w:id="36"/>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7"/>
      <w:bookmarkEnd w:id="38"/>
      <w:bookmarkEnd w:id="39"/>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69AD6EF2" w14:textId="77777777" w:rsidR="00BA0057" w:rsidRPr="009D3009" w:rsidRDefault="00BA005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ポリシーが文書化されている。</w:t>
      </w:r>
    </w:p>
    <w:p w14:paraId="3D861913" w14:textId="77777777"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スタッフに認知させる手続きが文書化されている。</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6822991C"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4B88890A" w14:textId="77777777"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コントリビューションを統制する手続きが文書化されている。</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40" w:name="_bookmark8"/>
      <w:bookmarkStart w:id="41" w:name="_Toc480816643"/>
      <w:bookmarkStart w:id="42" w:name="_Toc483131402"/>
      <w:bookmarkStart w:id="43" w:name="_Toc511360880"/>
      <w:bookmarkEnd w:id="40"/>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41"/>
      <w:bookmarkEnd w:id="42"/>
      <w:bookmarkEnd w:id="43"/>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76BCFAF7" w14:textId="77777777" w:rsidR="00BA0057" w:rsidRPr="009D3009" w:rsidRDefault="00BA0057" w:rsidP="00592C2A">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その組織に本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仕様書第</w:t>
      </w:r>
      <w:r w:rsidRPr="009D3009">
        <w:rPr>
          <w:rFonts w:ascii="Calibri" w:eastAsia="ＭＳ ゴシック" w:hAnsi="Calibri" w:cs="Calibri"/>
          <w:kern w:val="0"/>
          <w:sz w:val="22"/>
          <w:szCs w:val="22"/>
        </w:rPr>
        <w:t>1.1</w:t>
      </w:r>
      <w:r w:rsidR="00E211CB" w:rsidRPr="009D3009">
        <w:rPr>
          <w:rFonts w:ascii="Calibri" w:eastAsia="ＭＳ ゴシック" w:hAnsi="Calibri" w:cs="Calibri"/>
          <w:kern w:val="0"/>
          <w:sz w:val="22"/>
          <w:szCs w:val="22"/>
        </w:rPr>
        <w:t>版の</w:t>
      </w:r>
      <w:r w:rsidR="00E211CB" w:rsidRPr="009D3009">
        <w:rPr>
          <w:rFonts w:ascii="Calibri" w:eastAsia="ＭＳ ゴシック" w:hAnsi="Calibri" w:cs="Calibri" w:hint="eastAsia"/>
          <w:kern w:val="0"/>
          <w:sz w:val="22"/>
          <w:szCs w:val="22"/>
        </w:rPr>
        <w:t>すべ</w:t>
      </w:r>
      <w:r w:rsidR="00AB0B2F" w:rsidRPr="009D3009">
        <w:rPr>
          <w:rFonts w:ascii="Calibri" w:eastAsia="ＭＳ ゴシック" w:hAnsi="Calibri" w:cs="Calibri"/>
          <w:kern w:val="0"/>
          <w:sz w:val="22"/>
          <w:szCs w:val="22"/>
        </w:rPr>
        <w:t>ての要件</w:t>
      </w:r>
      <w:r w:rsidR="00AB0B2F" w:rsidRPr="009D3009">
        <w:rPr>
          <w:rFonts w:ascii="Calibri" w:eastAsia="ＭＳ ゴシック" w:hAnsi="Calibri" w:cs="Calibri" w:hint="eastAsia"/>
          <w:kern w:val="0"/>
          <w:sz w:val="22"/>
          <w:szCs w:val="22"/>
        </w:rPr>
        <w:t>を満たした</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マネジメント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プログラムが存在することを確認する。</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適合認定を保証するに十分なものとはみなされません。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064CC53E"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1.1</w:t>
      </w:r>
      <w:r w:rsidRPr="009D3009">
        <w:rPr>
          <w:rFonts w:ascii="Calibri" w:eastAsia="ＭＳ ゴシック" w:hAnsi="Calibri" w:cs="Calibri" w:hint="eastAsia"/>
          <w:kern w:val="0"/>
          <w:sz w:val="22"/>
          <w:szCs w:val="22"/>
        </w:rPr>
        <w:t>版の要件すべてを満たし、</w:t>
      </w:r>
      <w:r w:rsidR="00187FAE" w:rsidRPr="009D3009">
        <w:rPr>
          <w:rFonts w:ascii="Calibri" w:eastAsia="ＭＳ ゴシック" w:hAnsi="Calibri" w:cs="Calibri" w:hint="eastAsia"/>
          <w:kern w:val="0"/>
          <w:sz w:val="22"/>
          <w:szCs w:val="22"/>
        </w:rPr>
        <w:t>過去</w:t>
      </w:r>
      <w:r w:rsidRPr="009D3009">
        <w:rPr>
          <w:rFonts w:ascii="Calibri" w:eastAsia="ＭＳ ゴシック" w:hAnsi="Calibri" w:cs="Calibri" w:hint="eastAsia"/>
          <w:kern w:val="0"/>
          <w:sz w:val="22"/>
          <w:szCs w:val="22"/>
        </w:rPr>
        <w:t>18</w:t>
      </w:r>
      <w:r w:rsidR="00B30E27">
        <w:rPr>
          <w:rFonts w:ascii="Calibri" w:eastAsia="ＭＳ ゴシック" w:hAnsi="Calibri" w:cs="Calibri" w:hint="eastAsia"/>
          <w:kern w:val="0"/>
          <w:sz w:val="22"/>
          <w:szCs w:val="22"/>
        </w:rPr>
        <w:t>か</w:t>
      </w:r>
      <w:r w:rsidRPr="009D3009">
        <w:rPr>
          <w:rFonts w:ascii="Calibri" w:eastAsia="ＭＳ ゴシック" w:hAnsi="Calibri" w:cs="Calibri" w:hint="eastAsia"/>
          <w:kern w:val="0"/>
          <w:sz w:val="22"/>
          <w:szCs w:val="22"/>
        </w:rPr>
        <w:t>月</w:t>
      </w:r>
      <w:r w:rsidR="00187FAE" w:rsidRPr="009D3009">
        <w:rPr>
          <w:rFonts w:ascii="Calibri" w:eastAsia="ＭＳ ゴシック" w:hAnsi="Calibri" w:cs="Calibri" w:hint="eastAsia"/>
          <w:kern w:val="0"/>
          <w:sz w:val="22"/>
          <w:szCs w:val="22"/>
        </w:rPr>
        <w:t>以内に</w:t>
      </w:r>
      <w:r w:rsidRPr="009D3009">
        <w:rPr>
          <w:rFonts w:ascii="Calibri" w:eastAsia="ＭＳ ゴシック" w:hAnsi="Calibri" w:cs="Calibri" w:hint="eastAsia"/>
          <w:kern w:val="0"/>
          <w:sz w:val="22"/>
          <w:szCs w:val="22"/>
        </w:rPr>
        <w:t>適合認定を達成した</w:t>
      </w:r>
      <w:r w:rsidRPr="009D3009">
        <w:rPr>
          <w:rFonts w:ascii="Calibri" w:eastAsia="ＭＳ ゴシック" w:hAnsi="Calibri" w:cs="Calibri" w:hint="eastAsia"/>
          <w:kern w:val="0"/>
          <w:sz w:val="22"/>
          <w:szCs w:val="22"/>
        </w:rPr>
        <w:t>FOSS</w:t>
      </w:r>
      <w:r w:rsidRPr="009D3009">
        <w:rPr>
          <w:rFonts w:ascii="Calibri" w:eastAsia="ＭＳ ゴシック" w:hAnsi="Calibri" w:cs="Calibri" w:hint="eastAsia"/>
          <w:kern w:val="0"/>
          <w:sz w:val="22"/>
          <w:szCs w:val="22"/>
        </w:rPr>
        <w:t>マネジメント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プログラムがその組織に存在することを確認する</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0DADA912"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に即している状態を保つことが重要となります。本要件は、組織が本仕様書への適合を一定期間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主張し続けたい場合にそのプログラムが支えるプロセスや統制機能が損なわれないことを確かなものにします。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4" w:name="_Toc483131403"/>
      <w:bookmarkStart w:id="45" w:name="_Toc511360881"/>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4"/>
      <w:bookmarkEnd w:id="45"/>
    </w:p>
    <w:p w14:paraId="770E8584" w14:textId="2672F5CF"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hyperlink r:id="rId15" w:history="1">
        <w:r w:rsidRPr="009D3009">
          <w:rPr>
            <w:rStyle w:val="a6"/>
            <w:rFonts w:ascii="Calibri" w:eastAsia="ＭＳ ゴシック" w:hAnsi="Calibri"/>
          </w:rPr>
          <w:t>OpenChain</w:t>
        </w:r>
        <w:r w:rsidRPr="009D3009">
          <w:rPr>
            <w:rStyle w:val="a6"/>
            <w:rFonts w:ascii="Calibri" w:eastAsia="ＭＳ ゴシック" w:hAnsi="Calibri" w:cs="Calibri" w:hint="eastAsia"/>
            <w:kern w:val="0"/>
            <w:sz w:val="22"/>
            <w:szCs w:val="22"/>
          </w:rPr>
          <w:t>仕様の</w:t>
        </w:r>
        <w:r w:rsidR="007D6D9F" w:rsidRPr="009D3009">
          <w:rPr>
            <w:rStyle w:val="a6"/>
            <w:rFonts w:ascii="Calibri" w:eastAsia="ＭＳ ゴシック" w:hAnsi="Calibri" w:cs="Calibri" w:hint="eastAsia"/>
            <w:kern w:val="0"/>
            <w:sz w:val="22"/>
            <w:szCs w:val="22"/>
          </w:rPr>
          <w:t>ウェブ</w:t>
        </w:r>
        <w:r w:rsidRPr="009D3009">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6"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The Linux Foundation Japan" w:date="2018-04-13T05:36:00Z" w:initials="tani">
    <w:p w14:paraId="7AD0BA02" w14:textId="77777777" w:rsidR="000E4925" w:rsidRDefault="000E4925">
      <w:pPr>
        <w:pStyle w:val="af3"/>
        <w:rPr>
          <w:rFonts w:hint="eastAsia"/>
        </w:rPr>
      </w:pPr>
      <w:r>
        <w:rPr>
          <w:rStyle w:val="af2"/>
        </w:rPr>
        <w:annotationRef/>
      </w:r>
    </w:p>
    <w:p w14:paraId="6A469632" w14:textId="77777777" w:rsidR="000E4925" w:rsidRDefault="000E4925">
      <w:pPr>
        <w:pStyle w:val="af3"/>
        <w:rPr>
          <w:rFonts w:hint="eastAsia"/>
        </w:rPr>
      </w:pPr>
      <w:r>
        <w:rPr>
          <w:rFonts w:hint="eastAsia"/>
        </w:rPr>
        <w:t>①訳は変えなくてよさそう</w:t>
      </w:r>
    </w:p>
    <w:p w14:paraId="45FDDB4C" w14:textId="4A1AE161" w:rsidR="000E4925" w:rsidRDefault="000E4925">
      <w:pPr>
        <w:pStyle w:val="af3"/>
      </w:pPr>
      <w:r>
        <w:rPr>
          <w:rFonts w:hint="eastAsia"/>
        </w:rPr>
        <w:t>②これまでの経緯から単数形</w:t>
      </w:r>
    </w:p>
  </w:comment>
  <w:comment w:id="23" w:author="The Linux Foundation Japan" w:date="2018-04-13T05:46:00Z" w:initials="tani">
    <w:p w14:paraId="0AE4D557" w14:textId="4E88346C" w:rsidR="004B3D44" w:rsidRDefault="004B3D44">
      <w:pPr>
        <w:pStyle w:val="af3"/>
      </w:pPr>
      <w:r>
        <w:rPr>
          <w:rStyle w:val="af2"/>
        </w:rPr>
        <w:annotationRef/>
      </w:r>
      <w:r>
        <w:rPr>
          <w:rFonts w:hint="eastAsia"/>
        </w:rPr>
        <w:t>読みやすいよう位置を変えました。</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03B2C" w14:textId="77777777" w:rsidR="00286FC1" w:rsidRDefault="00286FC1" w:rsidP="00BA0057">
      <w:r>
        <w:separator/>
      </w:r>
    </w:p>
  </w:endnote>
  <w:endnote w:type="continuationSeparator" w:id="0">
    <w:p w14:paraId="2A30DDE4" w14:textId="77777777" w:rsidR="00286FC1" w:rsidRDefault="00286FC1" w:rsidP="00BA0057">
      <w:r>
        <w:continuationSeparator/>
      </w:r>
    </w:p>
  </w:endnote>
  <w:endnote w:type="continuationNotice" w:id="1">
    <w:p w14:paraId="0723A6CE" w14:textId="77777777" w:rsidR="00286FC1" w:rsidRDefault="00286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4B3D44">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4B3D44">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547D9E"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ECC29" w14:textId="77777777" w:rsidR="00286FC1" w:rsidRDefault="00286FC1" w:rsidP="00BA0057">
      <w:r>
        <w:separator/>
      </w:r>
    </w:p>
  </w:footnote>
  <w:footnote w:type="continuationSeparator" w:id="0">
    <w:p w14:paraId="3458C5D8" w14:textId="77777777" w:rsidR="00286FC1" w:rsidRDefault="00286FC1" w:rsidP="00BA0057">
      <w:r>
        <w:continuationSeparator/>
      </w:r>
    </w:p>
  </w:footnote>
  <w:footnote w:type="continuationNotice" w:id="1">
    <w:p w14:paraId="4B0B9AA2" w14:textId="77777777" w:rsidR="00286FC1" w:rsidRDefault="00286FC1"/>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7DD461"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E4925"/>
    <w:rsid w:val="000F3B70"/>
    <w:rsid w:val="001015AF"/>
    <w:rsid w:val="001049DA"/>
    <w:rsid w:val="00104E18"/>
    <w:rsid w:val="00105CE6"/>
    <w:rsid w:val="0011132B"/>
    <w:rsid w:val="0013543D"/>
    <w:rsid w:val="00135961"/>
    <w:rsid w:val="0014304E"/>
    <w:rsid w:val="00145482"/>
    <w:rsid w:val="0015266B"/>
    <w:rsid w:val="001529AB"/>
    <w:rsid w:val="00156E22"/>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5910"/>
    <w:rsid w:val="00257CBB"/>
    <w:rsid w:val="00261615"/>
    <w:rsid w:val="0028681C"/>
    <w:rsid w:val="00286FC1"/>
    <w:rsid w:val="002979CD"/>
    <w:rsid w:val="002A25E6"/>
    <w:rsid w:val="002A3454"/>
    <w:rsid w:val="002B462F"/>
    <w:rsid w:val="002B51F6"/>
    <w:rsid w:val="002B5BE2"/>
    <w:rsid w:val="002D5CBE"/>
    <w:rsid w:val="00312243"/>
    <w:rsid w:val="00322FB6"/>
    <w:rsid w:val="003A362A"/>
    <w:rsid w:val="003F3B4F"/>
    <w:rsid w:val="004001F8"/>
    <w:rsid w:val="004435E5"/>
    <w:rsid w:val="004646EF"/>
    <w:rsid w:val="004A0321"/>
    <w:rsid w:val="004A7FE7"/>
    <w:rsid w:val="004B3D44"/>
    <w:rsid w:val="004C23F7"/>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15535"/>
    <w:rsid w:val="006155A3"/>
    <w:rsid w:val="00620236"/>
    <w:rsid w:val="00624AE0"/>
    <w:rsid w:val="00651BFE"/>
    <w:rsid w:val="00654702"/>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15895"/>
    <w:rsid w:val="00823622"/>
    <w:rsid w:val="008532AC"/>
    <w:rsid w:val="008816DF"/>
    <w:rsid w:val="008948DA"/>
    <w:rsid w:val="00931373"/>
    <w:rsid w:val="00934EB1"/>
    <w:rsid w:val="0093791D"/>
    <w:rsid w:val="00941CAE"/>
    <w:rsid w:val="00946FA0"/>
    <w:rsid w:val="009672EE"/>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A0057"/>
    <w:rsid w:val="00BC48CD"/>
    <w:rsid w:val="00BD65EC"/>
    <w:rsid w:val="00BE45E0"/>
    <w:rsid w:val="00C001ED"/>
    <w:rsid w:val="00C566C6"/>
    <w:rsid w:val="00C60304"/>
    <w:rsid w:val="00CB0ED8"/>
    <w:rsid w:val="00CC0F96"/>
    <w:rsid w:val="00CD03B3"/>
    <w:rsid w:val="00CD24E7"/>
    <w:rsid w:val="00CE1B85"/>
    <w:rsid w:val="00CF2374"/>
    <w:rsid w:val="00D02EF5"/>
    <w:rsid w:val="00D073E5"/>
    <w:rsid w:val="00D17345"/>
    <w:rsid w:val="00D272D4"/>
    <w:rsid w:val="00D45EE0"/>
    <w:rsid w:val="00DB277D"/>
    <w:rsid w:val="00DB4278"/>
    <w:rsid w:val="00DB4F26"/>
    <w:rsid w:val="00DC4093"/>
    <w:rsid w:val="00DF2486"/>
    <w:rsid w:val="00E104B8"/>
    <w:rsid w:val="00E1443E"/>
    <w:rsid w:val="00E152A4"/>
    <w:rsid w:val="00E158F2"/>
    <w:rsid w:val="00E211CB"/>
    <w:rsid w:val="00E32C24"/>
    <w:rsid w:val="00EA1344"/>
    <w:rsid w:val="00EA28FF"/>
    <w:rsid w:val="00EB639A"/>
    <w:rsid w:val="00EC508A"/>
    <w:rsid w:val="00ED41DC"/>
    <w:rsid w:val="00EE669D"/>
    <w:rsid w:val="00F0198F"/>
    <w:rsid w:val="00F46144"/>
    <w:rsid w:val="00F55285"/>
    <w:rsid w:val="00F735EB"/>
    <w:rsid w:val="00F7692A"/>
    <w:rsid w:val="00F92F90"/>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iki.linuxfoundation.org/openchain/spec-translations"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DB7F8-0373-4962-8532-367A9731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1457</Words>
  <Characters>8307</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The Linux Foundation Japan</cp:lastModifiedBy>
  <cp:revision>33</cp:revision>
  <cp:lastPrinted>2017-05-30T06:43:00Z</cp:lastPrinted>
  <dcterms:created xsi:type="dcterms:W3CDTF">2017-05-30T03:44:00Z</dcterms:created>
  <dcterms:modified xsi:type="dcterms:W3CDTF">2018-04-12T20:47:00Z</dcterms:modified>
</cp:coreProperties>
</file>