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10E" w:rsidRDefault="00263C7A" w:rsidP="0009210E">
      <w:pPr>
        <w:jc w:val="center"/>
        <w:rPr>
          <w:rFonts w:cs="Arial"/>
          <w:sz w:val="40"/>
          <w:szCs w:val="40"/>
        </w:rPr>
      </w:pPr>
      <w:r>
        <w:rPr>
          <w:noProof/>
          <w:lang w:eastAsia="de-DE"/>
        </w:rPr>
        <w:drawing>
          <wp:anchor distT="0" distB="0" distL="114300" distR="114300" simplePos="0" relativeHeight="251660288" behindDoc="1" locked="0" layoutInCell="1" allowOverlap="1" wp14:anchorId="37595A03">
            <wp:simplePos x="0" y="0"/>
            <wp:positionH relativeFrom="column">
              <wp:posOffset>4496435</wp:posOffset>
            </wp:positionH>
            <wp:positionV relativeFrom="paragraph">
              <wp:posOffset>3175</wp:posOffset>
            </wp:positionV>
            <wp:extent cx="1510665" cy="358775"/>
            <wp:effectExtent l="0" t="0" r="0" b="3175"/>
            <wp:wrapTight wrapText="bothSides">
              <wp:wrapPolygon edited="0">
                <wp:start x="0" y="0"/>
                <wp:lineTo x="0" y="20644"/>
                <wp:lineTo x="21246" y="20644"/>
                <wp:lineTo x="21246" y="0"/>
                <wp:lineTo x="0" y="0"/>
              </wp:wrapPolygon>
            </wp:wrapTight>
            <wp:docPr id="1" name="Grafik 1" descr="http://ivu-software.de/site/template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u-software.de/site/templates/images/logo.png"/>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510665" cy="35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10E" w:rsidRPr="00462118">
        <w:rPr>
          <w:noProof/>
          <w:lang w:eastAsia="de-DE"/>
        </w:rPr>
        <w:drawing>
          <wp:anchor distT="0" distB="0" distL="114300" distR="114300" simplePos="0" relativeHeight="251662336" behindDoc="1" locked="0" layoutInCell="1" allowOverlap="1" wp14:anchorId="6387E7BB" wp14:editId="6FD1E718">
            <wp:simplePos x="0" y="0"/>
            <wp:positionH relativeFrom="margin">
              <wp:posOffset>-302895</wp:posOffset>
            </wp:positionH>
            <wp:positionV relativeFrom="paragraph">
              <wp:posOffset>14605</wp:posOffset>
            </wp:positionV>
            <wp:extent cx="1155700" cy="1103630"/>
            <wp:effectExtent l="0" t="0" r="6350" b="1270"/>
            <wp:wrapThrough wrapText="bothSides">
              <wp:wrapPolygon edited="0">
                <wp:start x="0" y="0"/>
                <wp:lineTo x="0" y="21252"/>
                <wp:lineTo x="21363" y="21252"/>
                <wp:lineTo x="2136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5700" cy="1103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Pr="00A80AD3" w:rsidRDefault="00A80AD3" w:rsidP="0009210E">
      <w:pPr>
        <w:jc w:val="center"/>
        <w:rPr>
          <w:rFonts w:cs="Arial"/>
          <w:b/>
          <w:sz w:val="160"/>
          <w:szCs w:val="40"/>
        </w:rPr>
      </w:pPr>
      <w:r w:rsidRPr="00A80AD3">
        <w:rPr>
          <w:rFonts w:cs="Arial"/>
          <w:b/>
          <w:sz w:val="160"/>
          <w:szCs w:val="40"/>
        </w:rPr>
        <w:t>TRuDI</w:t>
      </w:r>
    </w:p>
    <w:p w:rsidR="007368BA" w:rsidRDefault="0009210E" w:rsidP="0009210E">
      <w:pPr>
        <w:jc w:val="center"/>
        <w:rPr>
          <w:rFonts w:cs="Arial"/>
          <w:sz w:val="40"/>
          <w:szCs w:val="40"/>
        </w:rPr>
      </w:pPr>
      <w:r>
        <w:rPr>
          <w:rFonts w:cs="Arial"/>
          <w:sz w:val="40"/>
          <w:szCs w:val="40"/>
        </w:rPr>
        <w:t>Transparenz- und Display-Software</w:t>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100"/>
          <w:szCs w:val="100"/>
        </w:rPr>
      </w:pPr>
      <w:r>
        <w:rPr>
          <w:rFonts w:cs="Arial"/>
          <w:sz w:val="100"/>
          <w:szCs w:val="100"/>
        </w:rPr>
        <w:t>H</w:t>
      </w:r>
      <w:r w:rsidRPr="0009210E">
        <w:rPr>
          <w:rFonts w:cs="Arial"/>
          <w:sz w:val="100"/>
          <w:szCs w:val="100"/>
        </w:rPr>
        <w:t>andbuch</w:t>
      </w:r>
    </w:p>
    <w:p w:rsidR="00420F8E" w:rsidRDefault="00420F8E" w:rsidP="0009210E">
      <w:pPr>
        <w:jc w:val="center"/>
        <w:rPr>
          <w:rFonts w:cs="Arial"/>
          <w:sz w:val="100"/>
          <w:szCs w:val="100"/>
        </w:rPr>
      </w:pPr>
    </w:p>
    <w:p w:rsidR="00A80AD3" w:rsidRDefault="00A80AD3">
      <w:pPr>
        <w:spacing w:before="0"/>
        <w:jc w:val="left"/>
        <w:rPr>
          <w:rFonts w:cs="Arial"/>
          <w:sz w:val="100"/>
          <w:szCs w:val="100"/>
        </w:rPr>
      </w:pPr>
      <w:r>
        <w:rPr>
          <w:rFonts w:cs="Arial"/>
          <w:sz w:val="100"/>
          <w:szCs w:val="100"/>
        </w:rPr>
        <w:br w:type="page"/>
      </w:r>
    </w:p>
    <w:p w:rsidR="00756773" w:rsidRDefault="00756773" w:rsidP="008B627E">
      <w:pPr>
        <w:pStyle w:val="berschrift1"/>
        <w:numPr>
          <w:ilvl w:val="0"/>
          <w:numId w:val="0"/>
        </w:numPr>
        <w:ind w:left="432" w:hanging="432"/>
        <w:rPr>
          <w:rFonts w:cs="Arial"/>
        </w:rPr>
      </w:pPr>
      <w:bookmarkStart w:id="0" w:name="_Toc495447162"/>
      <w:r>
        <w:rPr>
          <w:rFonts w:cs="Arial"/>
        </w:rPr>
        <w:lastRenderedPageBreak/>
        <w:t>Vorwort</w:t>
      </w:r>
      <w:bookmarkEnd w:id="0"/>
    </w:p>
    <w:p w:rsidR="00756773" w:rsidRPr="00756773" w:rsidRDefault="00756773" w:rsidP="00756773">
      <w:r w:rsidRPr="00756773">
        <w:t xml:space="preserve">Mit </w:t>
      </w:r>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(Transparenz- und </w:t>
      </w:r>
      <w:r w:rsidR="00263C7A">
        <w:t>Display-Software) stellt die In</w:t>
      </w:r>
      <w:r w:rsidRPr="00756773">
        <w:t>itiative Bundesdisplay</w:t>
      </w:r>
      <w:r w:rsidR="00724EF9">
        <w:fldChar w:fldCharType="begin"/>
      </w:r>
      <w:r w:rsidR="00724EF9">
        <w:instrText xml:space="preserve"> XE "</w:instrText>
      </w:r>
      <w:r w:rsidR="00724EF9" w:rsidRPr="00113616">
        <w:instrText>Intitiative Bundesdisplay</w:instrText>
      </w:r>
      <w:r w:rsidR="00724EF9">
        <w:instrText xml:space="preserve">" </w:instrText>
      </w:r>
      <w:r w:rsidR="00724EF9">
        <w:fldChar w:fldCharType="end"/>
      </w:r>
      <w:r w:rsidR="00503A7F">
        <w:t xml:space="preserve"> eine herstellerübergreifende, </w:t>
      </w:r>
      <w:r w:rsidRPr="00756773">
        <w:t>standardisierte Visualisierungslösung bereit, die die Anforderungen des MsbG</w:t>
      </w:r>
      <w:r w:rsidR="00724EF9">
        <w:fldChar w:fldCharType="begin"/>
      </w:r>
      <w:r w:rsidR="00724EF9">
        <w:instrText xml:space="preserve"> XE "</w:instrText>
      </w:r>
      <w:r w:rsidR="00724EF9" w:rsidRPr="00DC055D">
        <w:instrText>MsbG</w:instrText>
      </w:r>
      <w:r w:rsidR="00724EF9">
        <w:instrText xml:space="preserve">" </w:instrText>
      </w:r>
      <w:r w:rsidR="00724EF9">
        <w:fldChar w:fldCharType="end"/>
      </w:r>
      <w:r w:rsidRPr="00756773">
        <w:t xml:space="preserve"> (insbesondere §35, §62), der PTB-A50.8</w:t>
      </w:r>
      <w:r w:rsidR="00724EF9">
        <w:fldChar w:fldCharType="begin"/>
      </w:r>
      <w:r w:rsidR="00724EF9">
        <w:instrText xml:space="preserve"> XE "</w:instrText>
      </w:r>
      <w:r w:rsidR="00724EF9" w:rsidRPr="00AA1A1C">
        <w:instrText>PTB-A50.8</w:instrText>
      </w:r>
      <w:r w:rsidR="00724EF9">
        <w:instrText xml:space="preserve">" </w:instrText>
      </w:r>
      <w:r w:rsidR="00724EF9">
        <w:fldChar w:fldCharType="end"/>
      </w:r>
      <w:r w:rsidRPr="00756773">
        <w:t xml:space="preserve"> erfüllt und die im Rahmen der Vorgaben des Bundesamts für Sicherheit in der Informationstechnik nutzbar ist. </w:t>
      </w:r>
    </w:p>
    <w:p w:rsidR="00756773" w:rsidRDefault="00756773" w:rsidP="00756773">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bietet dabei eine </w:t>
      </w:r>
      <w:r w:rsidR="00CB4DE7" w:rsidRPr="00CB4DE7">
        <w:t>Displayfunktion</w:t>
      </w:r>
      <w:r w:rsidRPr="00756773">
        <w:t xml:space="preserve">, mit der Messwerte, die im </w:t>
      </w:r>
      <w:r w:rsidRPr="00724EF9">
        <w:rPr>
          <w:i/>
        </w:rPr>
        <w:t>SMG</w:t>
      </w:r>
      <w:r w:rsidR="00724EF9" w:rsidRPr="00724EF9">
        <w:rPr>
          <w:i/>
        </w:rPr>
        <w:t>w</w:t>
      </w:r>
      <w:r w:rsidR="00724EF9">
        <w:rPr>
          <w:i/>
        </w:rPr>
        <w:fldChar w:fldCharType="begin"/>
      </w:r>
      <w:r w:rsidR="00724EF9">
        <w:instrText xml:space="preserve"> XE "</w:instrText>
      </w:r>
      <w:r w:rsidR="00724EF9" w:rsidRPr="00465E68">
        <w:rPr>
          <w:i/>
        </w:rPr>
        <w:instrText>SMGw</w:instrText>
      </w:r>
      <w:r w:rsidR="00724EF9">
        <w:instrText xml:space="preserve">" </w:instrText>
      </w:r>
      <w:r w:rsidR="00724EF9">
        <w:rPr>
          <w:i/>
        </w:rPr>
        <w:fldChar w:fldCharType="end"/>
      </w:r>
      <w:r w:rsidRPr="00756773">
        <w:t xml:space="preserve"> vorhanden sind</w:t>
      </w:r>
      <w:r w:rsidR="00503A7F">
        <w:t>,</w:t>
      </w:r>
      <w:r w:rsidRPr="00756773">
        <w:t xml:space="preserve"> für den Letztverbraucher angezeigt werden. Darüber hinaus steht eine sogenannte Transparenz</w:t>
      </w:r>
      <w:r w:rsidR="0014363E">
        <w:t>f</w:t>
      </w:r>
      <w:r w:rsidRPr="00756773">
        <w:t>unktion</w:t>
      </w:r>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r w:rsidRPr="00756773">
        <w:t xml:space="preserve"> zur Verfügung. Im Rahmen dieses funktionalen Merkmals ist der Letztverbraucher mit Hilfe der Software in der Lage, Tarifrechnungen, die auf Basis der Messwerte des SMGWs in der Systemlandschaft des Lieferanten durchgeführt hat</w:t>
      </w:r>
      <w:r w:rsidR="00503A7F">
        <w:t>,</w:t>
      </w:r>
      <w:r w:rsidRPr="00756773">
        <w:t xml:space="preserve"> lokal nachzuvollziehen und damit seine Rechnung zu überprüfen. </w:t>
      </w:r>
    </w:p>
    <w:p w:rsidR="00CB4DE7" w:rsidRDefault="00CB4DE7" w:rsidP="00756773">
      <w:r>
        <w:t>Dieses Handbuch gilt für TRuDI Version 1.0.</w:t>
      </w:r>
    </w:p>
    <w:p w:rsidR="00C5431B" w:rsidRDefault="00C5431B">
      <w:pPr>
        <w:spacing w:before="0"/>
        <w:jc w:val="left"/>
      </w:pPr>
      <w:r>
        <w:br w:type="page"/>
      </w:r>
    </w:p>
    <w:sdt>
      <w:sdtPr>
        <w:rPr>
          <w:rFonts w:ascii="Arial" w:eastAsiaTheme="minorHAnsi" w:hAnsi="Arial" w:cstheme="minorBidi"/>
          <w:b w:val="0"/>
          <w:color w:val="auto"/>
          <w:sz w:val="24"/>
          <w:szCs w:val="22"/>
          <w:lang w:eastAsia="en-US"/>
        </w:rPr>
        <w:id w:val="-1765449077"/>
        <w:docPartObj>
          <w:docPartGallery w:val="Table of Contents"/>
          <w:docPartUnique/>
        </w:docPartObj>
      </w:sdtPr>
      <w:sdtEndPr>
        <w:rPr>
          <w:bCs/>
        </w:rPr>
      </w:sdtEndPr>
      <w:sdtContent>
        <w:p w:rsidR="002D37B5" w:rsidRPr="00FE1791" w:rsidRDefault="002D37B5" w:rsidP="008B627E">
          <w:pPr>
            <w:pStyle w:val="Inhaltsverzeichnisberschrift"/>
            <w:numPr>
              <w:ilvl w:val="0"/>
              <w:numId w:val="0"/>
            </w:numPr>
            <w:ind w:left="432" w:hanging="432"/>
            <w:rPr>
              <w:rStyle w:val="berschrift1Zchn"/>
              <w:b w:val="0"/>
            </w:rPr>
          </w:pPr>
          <w:r w:rsidRPr="00FE1791">
            <w:rPr>
              <w:rStyle w:val="berschrift1Zchn"/>
              <w:b w:val="0"/>
            </w:rPr>
            <w:t>Inhaltsverzeichnis</w:t>
          </w:r>
        </w:p>
        <w:p w:rsidR="0079673E" w:rsidRDefault="002D37B5">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495447162" w:history="1">
            <w:r w:rsidR="0079673E" w:rsidRPr="00D600CC">
              <w:rPr>
                <w:rStyle w:val="Hyperlink"/>
                <w:rFonts w:cs="Arial"/>
                <w:noProof/>
              </w:rPr>
              <w:t>Vorwort</w:t>
            </w:r>
            <w:r w:rsidR="0079673E">
              <w:rPr>
                <w:noProof/>
                <w:webHidden/>
              </w:rPr>
              <w:tab/>
            </w:r>
            <w:r w:rsidR="0079673E">
              <w:rPr>
                <w:noProof/>
                <w:webHidden/>
              </w:rPr>
              <w:fldChar w:fldCharType="begin"/>
            </w:r>
            <w:r w:rsidR="0079673E">
              <w:rPr>
                <w:noProof/>
                <w:webHidden/>
              </w:rPr>
              <w:instrText xml:space="preserve"> PAGEREF _Toc495447162 \h </w:instrText>
            </w:r>
            <w:r w:rsidR="0079673E">
              <w:rPr>
                <w:noProof/>
                <w:webHidden/>
              </w:rPr>
            </w:r>
            <w:r w:rsidR="0079673E">
              <w:rPr>
                <w:noProof/>
                <w:webHidden/>
              </w:rPr>
              <w:fldChar w:fldCharType="separate"/>
            </w:r>
            <w:r w:rsidR="0079673E">
              <w:rPr>
                <w:noProof/>
                <w:webHidden/>
              </w:rPr>
              <w:t>ii</w:t>
            </w:r>
            <w:r w:rsidR="0079673E">
              <w:rPr>
                <w:noProof/>
                <w:webHidden/>
              </w:rPr>
              <w:fldChar w:fldCharType="end"/>
            </w:r>
          </w:hyperlink>
        </w:p>
        <w:p w:rsidR="0079673E" w:rsidRDefault="0079673E">
          <w:pPr>
            <w:pStyle w:val="Verzeichnis1"/>
            <w:tabs>
              <w:tab w:val="left" w:pos="480"/>
              <w:tab w:val="right" w:leader="dot" w:pos="9062"/>
            </w:tabs>
            <w:rPr>
              <w:rFonts w:asciiTheme="minorHAnsi" w:eastAsiaTheme="minorEastAsia" w:hAnsiTheme="minorHAnsi"/>
              <w:noProof/>
              <w:sz w:val="22"/>
              <w:lang w:eastAsia="de-DE"/>
            </w:rPr>
          </w:pPr>
          <w:hyperlink w:anchor="_Toc495447163" w:history="1">
            <w:r w:rsidRPr="00D600CC">
              <w:rPr>
                <w:rStyle w:val="Hyperlink"/>
                <w:noProof/>
              </w:rPr>
              <w:t>1</w:t>
            </w:r>
            <w:r>
              <w:rPr>
                <w:rFonts w:asciiTheme="minorHAnsi" w:eastAsiaTheme="minorEastAsia" w:hAnsiTheme="minorHAnsi"/>
                <w:noProof/>
                <w:sz w:val="22"/>
                <w:lang w:eastAsia="de-DE"/>
              </w:rPr>
              <w:tab/>
            </w:r>
            <w:r w:rsidRPr="00D600CC">
              <w:rPr>
                <w:rStyle w:val="Hyperlink"/>
                <w:noProof/>
              </w:rPr>
              <w:t>Voraussetzungen</w:t>
            </w:r>
            <w:r>
              <w:rPr>
                <w:noProof/>
                <w:webHidden/>
              </w:rPr>
              <w:tab/>
            </w:r>
            <w:r>
              <w:rPr>
                <w:noProof/>
                <w:webHidden/>
              </w:rPr>
              <w:fldChar w:fldCharType="begin"/>
            </w:r>
            <w:r>
              <w:rPr>
                <w:noProof/>
                <w:webHidden/>
              </w:rPr>
              <w:instrText xml:space="preserve"> PAGEREF _Toc495447163 \h </w:instrText>
            </w:r>
            <w:r>
              <w:rPr>
                <w:noProof/>
                <w:webHidden/>
              </w:rPr>
            </w:r>
            <w:r>
              <w:rPr>
                <w:noProof/>
                <w:webHidden/>
              </w:rPr>
              <w:fldChar w:fldCharType="separate"/>
            </w:r>
            <w:r>
              <w:rPr>
                <w:noProof/>
                <w:webHidden/>
              </w:rPr>
              <w:t>4</w:t>
            </w:r>
            <w:r>
              <w:rPr>
                <w:noProof/>
                <w:webHidden/>
              </w:rPr>
              <w:fldChar w:fldCharType="end"/>
            </w:r>
          </w:hyperlink>
        </w:p>
        <w:p w:rsidR="0079673E" w:rsidRDefault="0079673E">
          <w:pPr>
            <w:pStyle w:val="Verzeichnis2"/>
            <w:tabs>
              <w:tab w:val="left" w:pos="880"/>
              <w:tab w:val="right" w:leader="dot" w:pos="9062"/>
            </w:tabs>
            <w:rPr>
              <w:rFonts w:asciiTheme="minorHAnsi" w:eastAsiaTheme="minorEastAsia" w:hAnsiTheme="minorHAnsi"/>
              <w:noProof/>
              <w:sz w:val="22"/>
              <w:lang w:eastAsia="de-DE"/>
            </w:rPr>
          </w:pPr>
          <w:hyperlink w:anchor="_Toc495447164" w:history="1">
            <w:r w:rsidRPr="00D600CC">
              <w:rPr>
                <w:rStyle w:val="Hyperlink"/>
                <w:noProof/>
              </w:rPr>
              <w:t>1.1</w:t>
            </w:r>
            <w:r>
              <w:rPr>
                <w:rFonts w:asciiTheme="minorHAnsi" w:eastAsiaTheme="minorEastAsia" w:hAnsiTheme="minorHAnsi"/>
                <w:noProof/>
                <w:sz w:val="22"/>
                <w:lang w:eastAsia="de-DE"/>
              </w:rPr>
              <w:tab/>
            </w:r>
            <w:r w:rsidRPr="00D600CC">
              <w:rPr>
                <w:rStyle w:val="Hyperlink"/>
                <w:noProof/>
              </w:rPr>
              <w:t>Mindestanforderungen an die Software</w:t>
            </w:r>
            <w:r>
              <w:rPr>
                <w:noProof/>
                <w:webHidden/>
              </w:rPr>
              <w:tab/>
            </w:r>
            <w:r>
              <w:rPr>
                <w:noProof/>
                <w:webHidden/>
              </w:rPr>
              <w:fldChar w:fldCharType="begin"/>
            </w:r>
            <w:r>
              <w:rPr>
                <w:noProof/>
                <w:webHidden/>
              </w:rPr>
              <w:instrText xml:space="preserve"> PAGEREF _Toc495447164 \h </w:instrText>
            </w:r>
            <w:r>
              <w:rPr>
                <w:noProof/>
                <w:webHidden/>
              </w:rPr>
            </w:r>
            <w:r>
              <w:rPr>
                <w:noProof/>
                <w:webHidden/>
              </w:rPr>
              <w:fldChar w:fldCharType="separate"/>
            </w:r>
            <w:r>
              <w:rPr>
                <w:noProof/>
                <w:webHidden/>
              </w:rPr>
              <w:t>4</w:t>
            </w:r>
            <w:r>
              <w:rPr>
                <w:noProof/>
                <w:webHidden/>
              </w:rPr>
              <w:fldChar w:fldCharType="end"/>
            </w:r>
          </w:hyperlink>
        </w:p>
        <w:p w:rsidR="0079673E" w:rsidRDefault="0079673E">
          <w:pPr>
            <w:pStyle w:val="Verzeichnis2"/>
            <w:tabs>
              <w:tab w:val="left" w:pos="880"/>
              <w:tab w:val="right" w:leader="dot" w:pos="9062"/>
            </w:tabs>
            <w:rPr>
              <w:rFonts w:asciiTheme="minorHAnsi" w:eastAsiaTheme="minorEastAsia" w:hAnsiTheme="minorHAnsi"/>
              <w:noProof/>
              <w:sz w:val="22"/>
              <w:lang w:eastAsia="de-DE"/>
            </w:rPr>
          </w:pPr>
          <w:hyperlink w:anchor="_Toc495447165" w:history="1">
            <w:r w:rsidRPr="00D600CC">
              <w:rPr>
                <w:rStyle w:val="Hyperlink"/>
                <w:noProof/>
              </w:rPr>
              <w:t>1.2</w:t>
            </w:r>
            <w:r>
              <w:rPr>
                <w:rFonts w:asciiTheme="minorHAnsi" w:eastAsiaTheme="minorEastAsia" w:hAnsiTheme="minorHAnsi"/>
                <w:noProof/>
                <w:sz w:val="22"/>
                <w:lang w:eastAsia="de-DE"/>
              </w:rPr>
              <w:tab/>
            </w:r>
            <w:r w:rsidRPr="00D600CC">
              <w:rPr>
                <w:rStyle w:val="Hyperlink"/>
                <w:noProof/>
              </w:rPr>
              <w:t>Mindestanforderungen an die Hardware</w:t>
            </w:r>
            <w:r>
              <w:rPr>
                <w:noProof/>
                <w:webHidden/>
              </w:rPr>
              <w:tab/>
            </w:r>
            <w:r>
              <w:rPr>
                <w:noProof/>
                <w:webHidden/>
              </w:rPr>
              <w:fldChar w:fldCharType="begin"/>
            </w:r>
            <w:r>
              <w:rPr>
                <w:noProof/>
                <w:webHidden/>
              </w:rPr>
              <w:instrText xml:space="preserve"> PAGEREF _Toc495447165 \h </w:instrText>
            </w:r>
            <w:r>
              <w:rPr>
                <w:noProof/>
                <w:webHidden/>
              </w:rPr>
            </w:r>
            <w:r>
              <w:rPr>
                <w:noProof/>
                <w:webHidden/>
              </w:rPr>
              <w:fldChar w:fldCharType="separate"/>
            </w:r>
            <w:r>
              <w:rPr>
                <w:noProof/>
                <w:webHidden/>
              </w:rPr>
              <w:t>4</w:t>
            </w:r>
            <w:r>
              <w:rPr>
                <w:noProof/>
                <w:webHidden/>
              </w:rPr>
              <w:fldChar w:fldCharType="end"/>
            </w:r>
          </w:hyperlink>
        </w:p>
        <w:p w:rsidR="0079673E" w:rsidRDefault="0079673E">
          <w:pPr>
            <w:pStyle w:val="Verzeichnis2"/>
            <w:tabs>
              <w:tab w:val="left" w:pos="880"/>
              <w:tab w:val="right" w:leader="dot" w:pos="9062"/>
            </w:tabs>
            <w:rPr>
              <w:rFonts w:asciiTheme="minorHAnsi" w:eastAsiaTheme="minorEastAsia" w:hAnsiTheme="minorHAnsi"/>
              <w:noProof/>
              <w:sz w:val="22"/>
              <w:lang w:eastAsia="de-DE"/>
            </w:rPr>
          </w:pPr>
          <w:hyperlink w:anchor="_Toc495447166" w:history="1">
            <w:r w:rsidRPr="00D600CC">
              <w:rPr>
                <w:rStyle w:val="Hyperlink"/>
                <w:noProof/>
              </w:rPr>
              <w:t>1.3</w:t>
            </w:r>
            <w:r>
              <w:rPr>
                <w:rFonts w:asciiTheme="minorHAnsi" w:eastAsiaTheme="minorEastAsia" w:hAnsiTheme="minorHAnsi"/>
                <w:noProof/>
                <w:sz w:val="22"/>
                <w:lang w:eastAsia="de-DE"/>
              </w:rPr>
              <w:tab/>
            </w:r>
            <w:r w:rsidRPr="00D600CC">
              <w:rPr>
                <w:rStyle w:val="Hyperlink"/>
                <w:noProof/>
              </w:rPr>
              <w:t>Bildschirmauflösung</w:t>
            </w:r>
            <w:r>
              <w:rPr>
                <w:noProof/>
                <w:webHidden/>
              </w:rPr>
              <w:tab/>
            </w:r>
            <w:r>
              <w:rPr>
                <w:noProof/>
                <w:webHidden/>
              </w:rPr>
              <w:fldChar w:fldCharType="begin"/>
            </w:r>
            <w:r>
              <w:rPr>
                <w:noProof/>
                <w:webHidden/>
              </w:rPr>
              <w:instrText xml:space="preserve"> PAGEREF _Toc495447166 \h </w:instrText>
            </w:r>
            <w:r>
              <w:rPr>
                <w:noProof/>
                <w:webHidden/>
              </w:rPr>
            </w:r>
            <w:r>
              <w:rPr>
                <w:noProof/>
                <w:webHidden/>
              </w:rPr>
              <w:fldChar w:fldCharType="separate"/>
            </w:r>
            <w:r>
              <w:rPr>
                <w:noProof/>
                <w:webHidden/>
              </w:rPr>
              <w:t>4</w:t>
            </w:r>
            <w:r>
              <w:rPr>
                <w:noProof/>
                <w:webHidden/>
              </w:rPr>
              <w:fldChar w:fldCharType="end"/>
            </w:r>
          </w:hyperlink>
        </w:p>
        <w:p w:rsidR="0079673E" w:rsidRDefault="0079673E">
          <w:pPr>
            <w:pStyle w:val="Verzeichnis1"/>
            <w:tabs>
              <w:tab w:val="left" w:pos="480"/>
              <w:tab w:val="right" w:leader="dot" w:pos="9062"/>
            </w:tabs>
            <w:rPr>
              <w:rFonts w:asciiTheme="minorHAnsi" w:eastAsiaTheme="minorEastAsia" w:hAnsiTheme="minorHAnsi"/>
              <w:noProof/>
              <w:sz w:val="22"/>
              <w:lang w:eastAsia="de-DE"/>
            </w:rPr>
          </w:pPr>
          <w:hyperlink w:anchor="_Toc495447167" w:history="1">
            <w:r w:rsidRPr="00D600CC">
              <w:rPr>
                <w:rStyle w:val="Hyperlink"/>
                <w:noProof/>
              </w:rPr>
              <w:t>2</w:t>
            </w:r>
            <w:r>
              <w:rPr>
                <w:rFonts w:asciiTheme="minorHAnsi" w:eastAsiaTheme="minorEastAsia" w:hAnsiTheme="minorHAnsi"/>
                <w:noProof/>
                <w:sz w:val="22"/>
                <w:lang w:eastAsia="de-DE"/>
              </w:rPr>
              <w:tab/>
            </w:r>
            <w:r w:rsidRPr="00D600CC">
              <w:rPr>
                <w:rStyle w:val="Hyperlink"/>
                <w:noProof/>
              </w:rPr>
              <w:t>Installation</w:t>
            </w:r>
            <w:r>
              <w:rPr>
                <w:noProof/>
                <w:webHidden/>
              </w:rPr>
              <w:tab/>
            </w:r>
            <w:r>
              <w:rPr>
                <w:noProof/>
                <w:webHidden/>
              </w:rPr>
              <w:fldChar w:fldCharType="begin"/>
            </w:r>
            <w:r>
              <w:rPr>
                <w:noProof/>
                <w:webHidden/>
              </w:rPr>
              <w:instrText xml:space="preserve"> PAGEREF _Toc495447167 \h </w:instrText>
            </w:r>
            <w:r>
              <w:rPr>
                <w:noProof/>
                <w:webHidden/>
              </w:rPr>
            </w:r>
            <w:r>
              <w:rPr>
                <w:noProof/>
                <w:webHidden/>
              </w:rPr>
              <w:fldChar w:fldCharType="separate"/>
            </w:r>
            <w:r>
              <w:rPr>
                <w:noProof/>
                <w:webHidden/>
              </w:rPr>
              <w:t>5</w:t>
            </w:r>
            <w:r>
              <w:rPr>
                <w:noProof/>
                <w:webHidden/>
              </w:rPr>
              <w:fldChar w:fldCharType="end"/>
            </w:r>
          </w:hyperlink>
        </w:p>
        <w:p w:rsidR="0079673E" w:rsidRDefault="0079673E">
          <w:pPr>
            <w:pStyle w:val="Verzeichnis2"/>
            <w:tabs>
              <w:tab w:val="left" w:pos="880"/>
              <w:tab w:val="right" w:leader="dot" w:pos="9062"/>
            </w:tabs>
            <w:rPr>
              <w:rFonts w:asciiTheme="minorHAnsi" w:eastAsiaTheme="minorEastAsia" w:hAnsiTheme="minorHAnsi"/>
              <w:noProof/>
              <w:sz w:val="22"/>
              <w:lang w:eastAsia="de-DE"/>
            </w:rPr>
          </w:pPr>
          <w:hyperlink w:anchor="_Toc495447168" w:history="1">
            <w:r w:rsidRPr="00D600CC">
              <w:rPr>
                <w:rStyle w:val="Hyperlink"/>
                <w:noProof/>
              </w:rPr>
              <w:t>2.1</w:t>
            </w:r>
            <w:r>
              <w:rPr>
                <w:rFonts w:asciiTheme="minorHAnsi" w:eastAsiaTheme="minorEastAsia" w:hAnsiTheme="minorHAnsi"/>
                <w:noProof/>
                <w:sz w:val="22"/>
                <w:lang w:eastAsia="de-DE"/>
              </w:rPr>
              <w:tab/>
            </w:r>
            <w:r w:rsidRPr="00D600CC">
              <w:rPr>
                <w:rStyle w:val="Hyperlink"/>
                <w:noProof/>
              </w:rPr>
              <w:t>Installation unter Windows</w:t>
            </w:r>
            <w:r>
              <w:rPr>
                <w:noProof/>
                <w:webHidden/>
              </w:rPr>
              <w:tab/>
            </w:r>
            <w:r>
              <w:rPr>
                <w:noProof/>
                <w:webHidden/>
              </w:rPr>
              <w:fldChar w:fldCharType="begin"/>
            </w:r>
            <w:r>
              <w:rPr>
                <w:noProof/>
                <w:webHidden/>
              </w:rPr>
              <w:instrText xml:space="preserve"> PAGEREF _Toc495447168 \h </w:instrText>
            </w:r>
            <w:r>
              <w:rPr>
                <w:noProof/>
                <w:webHidden/>
              </w:rPr>
            </w:r>
            <w:r>
              <w:rPr>
                <w:noProof/>
                <w:webHidden/>
              </w:rPr>
              <w:fldChar w:fldCharType="separate"/>
            </w:r>
            <w:r>
              <w:rPr>
                <w:noProof/>
                <w:webHidden/>
              </w:rPr>
              <w:t>5</w:t>
            </w:r>
            <w:r>
              <w:rPr>
                <w:noProof/>
                <w:webHidden/>
              </w:rPr>
              <w:fldChar w:fldCharType="end"/>
            </w:r>
          </w:hyperlink>
        </w:p>
        <w:p w:rsidR="0079673E" w:rsidRDefault="0079673E">
          <w:pPr>
            <w:pStyle w:val="Verzeichnis1"/>
            <w:tabs>
              <w:tab w:val="left" w:pos="480"/>
              <w:tab w:val="right" w:leader="dot" w:pos="9062"/>
            </w:tabs>
            <w:rPr>
              <w:rFonts w:asciiTheme="minorHAnsi" w:eastAsiaTheme="minorEastAsia" w:hAnsiTheme="minorHAnsi"/>
              <w:noProof/>
              <w:sz w:val="22"/>
              <w:lang w:eastAsia="de-DE"/>
            </w:rPr>
          </w:pPr>
          <w:hyperlink w:anchor="_Toc495447169" w:history="1">
            <w:r w:rsidRPr="00D600CC">
              <w:rPr>
                <w:rStyle w:val="Hyperlink"/>
                <w:noProof/>
              </w:rPr>
              <w:t>3</w:t>
            </w:r>
            <w:r>
              <w:rPr>
                <w:rFonts w:asciiTheme="minorHAnsi" w:eastAsiaTheme="minorEastAsia" w:hAnsiTheme="minorHAnsi"/>
                <w:noProof/>
                <w:sz w:val="22"/>
                <w:lang w:eastAsia="de-DE"/>
              </w:rPr>
              <w:tab/>
            </w:r>
            <w:r w:rsidRPr="00D600CC">
              <w:rPr>
                <w:rStyle w:val="Hyperlink"/>
                <w:noProof/>
              </w:rPr>
              <w:t>Arbeiten mit TRuDI</w:t>
            </w:r>
            <w:r>
              <w:rPr>
                <w:noProof/>
                <w:webHidden/>
              </w:rPr>
              <w:tab/>
            </w:r>
            <w:r>
              <w:rPr>
                <w:noProof/>
                <w:webHidden/>
              </w:rPr>
              <w:fldChar w:fldCharType="begin"/>
            </w:r>
            <w:r>
              <w:rPr>
                <w:noProof/>
                <w:webHidden/>
              </w:rPr>
              <w:instrText xml:space="preserve"> PAGEREF _Toc495447169 \h </w:instrText>
            </w:r>
            <w:r>
              <w:rPr>
                <w:noProof/>
                <w:webHidden/>
              </w:rPr>
            </w:r>
            <w:r>
              <w:rPr>
                <w:noProof/>
                <w:webHidden/>
              </w:rPr>
              <w:fldChar w:fldCharType="separate"/>
            </w:r>
            <w:r>
              <w:rPr>
                <w:noProof/>
                <w:webHidden/>
              </w:rPr>
              <w:t>6</w:t>
            </w:r>
            <w:r>
              <w:rPr>
                <w:noProof/>
                <w:webHidden/>
              </w:rPr>
              <w:fldChar w:fldCharType="end"/>
            </w:r>
          </w:hyperlink>
        </w:p>
        <w:p w:rsidR="0079673E" w:rsidRDefault="0079673E">
          <w:pPr>
            <w:pStyle w:val="Verzeichnis2"/>
            <w:tabs>
              <w:tab w:val="left" w:pos="880"/>
              <w:tab w:val="right" w:leader="dot" w:pos="9062"/>
            </w:tabs>
            <w:rPr>
              <w:rFonts w:asciiTheme="minorHAnsi" w:eastAsiaTheme="minorEastAsia" w:hAnsiTheme="minorHAnsi"/>
              <w:noProof/>
              <w:sz w:val="22"/>
              <w:lang w:eastAsia="de-DE"/>
            </w:rPr>
          </w:pPr>
          <w:hyperlink w:anchor="_Toc495447170" w:history="1">
            <w:r w:rsidRPr="00D600CC">
              <w:rPr>
                <w:rStyle w:val="Hyperlink"/>
                <w:noProof/>
              </w:rPr>
              <w:t>3.1</w:t>
            </w:r>
            <w:r>
              <w:rPr>
                <w:rFonts w:asciiTheme="minorHAnsi" w:eastAsiaTheme="minorEastAsia" w:hAnsiTheme="minorHAnsi"/>
                <w:noProof/>
                <w:sz w:val="22"/>
                <w:lang w:eastAsia="de-DE"/>
              </w:rPr>
              <w:tab/>
            </w:r>
            <w:r w:rsidRPr="00D600CC">
              <w:rPr>
                <w:rStyle w:val="Hyperlink"/>
                <w:noProof/>
              </w:rPr>
              <w:t>Betriebsarten</w:t>
            </w:r>
            <w:r>
              <w:rPr>
                <w:noProof/>
                <w:webHidden/>
              </w:rPr>
              <w:tab/>
            </w:r>
            <w:r>
              <w:rPr>
                <w:noProof/>
                <w:webHidden/>
              </w:rPr>
              <w:fldChar w:fldCharType="begin"/>
            </w:r>
            <w:r>
              <w:rPr>
                <w:noProof/>
                <w:webHidden/>
              </w:rPr>
              <w:instrText xml:space="preserve"> PAGEREF _Toc495447170 \h </w:instrText>
            </w:r>
            <w:r>
              <w:rPr>
                <w:noProof/>
                <w:webHidden/>
              </w:rPr>
            </w:r>
            <w:r>
              <w:rPr>
                <w:noProof/>
                <w:webHidden/>
              </w:rPr>
              <w:fldChar w:fldCharType="separate"/>
            </w:r>
            <w:r>
              <w:rPr>
                <w:noProof/>
                <w:webHidden/>
              </w:rPr>
              <w:t>6</w:t>
            </w:r>
            <w:r>
              <w:rPr>
                <w:noProof/>
                <w:webHidden/>
              </w:rPr>
              <w:fldChar w:fldCharType="end"/>
            </w:r>
          </w:hyperlink>
        </w:p>
        <w:p w:rsidR="0079673E" w:rsidRDefault="0079673E">
          <w:pPr>
            <w:pStyle w:val="Verzeichnis3"/>
            <w:tabs>
              <w:tab w:val="left" w:pos="1320"/>
              <w:tab w:val="right" w:leader="dot" w:pos="9062"/>
            </w:tabs>
            <w:rPr>
              <w:rFonts w:asciiTheme="minorHAnsi" w:eastAsiaTheme="minorEastAsia" w:hAnsiTheme="minorHAnsi"/>
              <w:noProof/>
              <w:sz w:val="22"/>
              <w:lang w:eastAsia="de-DE"/>
            </w:rPr>
          </w:pPr>
          <w:hyperlink w:anchor="_Toc495447171" w:history="1">
            <w:r w:rsidRPr="00D600CC">
              <w:rPr>
                <w:rStyle w:val="Hyperlink"/>
                <w:noProof/>
              </w:rPr>
              <w:t>3.1.1</w:t>
            </w:r>
            <w:r>
              <w:rPr>
                <w:rFonts w:asciiTheme="minorHAnsi" w:eastAsiaTheme="minorEastAsia" w:hAnsiTheme="minorHAnsi"/>
                <w:noProof/>
                <w:sz w:val="22"/>
                <w:lang w:eastAsia="de-DE"/>
              </w:rPr>
              <w:tab/>
            </w:r>
            <w:r w:rsidRPr="00D600CC">
              <w:rPr>
                <w:rStyle w:val="Hyperlink"/>
                <w:noProof/>
              </w:rPr>
              <w:t>Anzeigefunktion</w:t>
            </w:r>
            <w:r>
              <w:rPr>
                <w:noProof/>
                <w:webHidden/>
              </w:rPr>
              <w:tab/>
            </w:r>
            <w:r>
              <w:rPr>
                <w:noProof/>
                <w:webHidden/>
              </w:rPr>
              <w:fldChar w:fldCharType="begin"/>
            </w:r>
            <w:r>
              <w:rPr>
                <w:noProof/>
                <w:webHidden/>
              </w:rPr>
              <w:instrText xml:space="preserve"> PAGEREF _Toc495447171 \h </w:instrText>
            </w:r>
            <w:r>
              <w:rPr>
                <w:noProof/>
                <w:webHidden/>
              </w:rPr>
            </w:r>
            <w:r>
              <w:rPr>
                <w:noProof/>
                <w:webHidden/>
              </w:rPr>
              <w:fldChar w:fldCharType="separate"/>
            </w:r>
            <w:r>
              <w:rPr>
                <w:noProof/>
                <w:webHidden/>
              </w:rPr>
              <w:t>6</w:t>
            </w:r>
            <w:r>
              <w:rPr>
                <w:noProof/>
                <w:webHidden/>
              </w:rPr>
              <w:fldChar w:fldCharType="end"/>
            </w:r>
          </w:hyperlink>
        </w:p>
        <w:p w:rsidR="0079673E" w:rsidRDefault="0079673E">
          <w:pPr>
            <w:pStyle w:val="Verzeichnis3"/>
            <w:tabs>
              <w:tab w:val="left" w:pos="1320"/>
              <w:tab w:val="right" w:leader="dot" w:pos="9062"/>
            </w:tabs>
            <w:rPr>
              <w:rFonts w:asciiTheme="minorHAnsi" w:eastAsiaTheme="minorEastAsia" w:hAnsiTheme="minorHAnsi"/>
              <w:noProof/>
              <w:sz w:val="22"/>
              <w:lang w:eastAsia="de-DE"/>
            </w:rPr>
          </w:pPr>
          <w:hyperlink w:anchor="_Toc495447172" w:history="1">
            <w:r w:rsidRPr="00D600CC">
              <w:rPr>
                <w:rStyle w:val="Hyperlink"/>
                <w:noProof/>
              </w:rPr>
              <w:t>3.1.2</w:t>
            </w:r>
            <w:r>
              <w:rPr>
                <w:rFonts w:asciiTheme="minorHAnsi" w:eastAsiaTheme="minorEastAsia" w:hAnsiTheme="minorHAnsi"/>
                <w:noProof/>
                <w:sz w:val="22"/>
                <w:lang w:eastAsia="de-DE"/>
              </w:rPr>
              <w:tab/>
            </w:r>
            <w:r w:rsidRPr="00D600CC">
              <w:rPr>
                <w:rStyle w:val="Hyperlink"/>
                <w:noProof/>
              </w:rPr>
              <w:t>Transparenzfunktion</w:t>
            </w:r>
            <w:r>
              <w:rPr>
                <w:noProof/>
                <w:webHidden/>
              </w:rPr>
              <w:tab/>
            </w:r>
            <w:r>
              <w:rPr>
                <w:noProof/>
                <w:webHidden/>
              </w:rPr>
              <w:fldChar w:fldCharType="begin"/>
            </w:r>
            <w:r>
              <w:rPr>
                <w:noProof/>
                <w:webHidden/>
              </w:rPr>
              <w:instrText xml:space="preserve"> PAGEREF _Toc495447172 \h </w:instrText>
            </w:r>
            <w:r>
              <w:rPr>
                <w:noProof/>
                <w:webHidden/>
              </w:rPr>
            </w:r>
            <w:r>
              <w:rPr>
                <w:noProof/>
                <w:webHidden/>
              </w:rPr>
              <w:fldChar w:fldCharType="separate"/>
            </w:r>
            <w:r>
              <w:rPr>
                <w:noProof/>
                <w:webHidden/>
              </w:rPr>
              <w:t>14</w:t>
            </w:r>
            <w:r>
              <w:rPr>
                <w:noProof/>
                <w:webHidden/>
              </w:rPr>
              <w:fldChar w:fldCharType="end"/>
            </w:r>
          </w:hyperlink>
        </w:p>
        <w:p w:rsidR="0079673E" w:rsidRDefault="0079673E">
          <w:pPr>
            <w:pStyle w:val="Verzeichnis2"/>
            <w:tabs>
              <w:tab w:val="left" w:pos="880"/>
              <w:tab w:val="right" w:leader="dot" w:pos="9062"/>
            </w:tabs>
            <w:rPr>
              <w:rFonts w:asciiTheme="minorHAnsi" w:eastAsiaTheme="minorEastAsia" w:hAnsiTheme="minorHAnsi"/>
              <w:noProof/>
              <w:sz w:val="22"/>
              <w:lang w:eastAsia="de-DE"/>
            </w:rPr>
          </w:pPr>
          <w:hyperlink w:anchor="_Toc495447173" w:history="1">
            <w:r w:rsidRPr="00D600CC">
              <w:rPr>
                <w:rStyle w:val="Hyperlink"/>
                <w:noProof/>
              </w:rPr>
              <w:t>3.2</w:t>
            </w:r>
            <w:r>
              <w:rPr>
                <w:rFonts w:asciiTheme="minorHAnsi" w:eastAsiaTheme="minorEastAsia" w:hAnsiTheme="minorHAnsi"/>
                <w:noProof/>
                <w:sz w:val="22"/>
                <w:lang w:eastAsia="de-DE"/>
              </w:rPr>
              <w:tab/>
            </w:r>
            <w:r w:rsidRPr="00D600CC">
              <w:rPr>
                <w:rStyle w:val="Hyperlink"/>
                <w:noProof/>
              </w:rPr>
              <w:t>Zusätzliche Informationen in TRuDI</w:t>
            </w:r>
            <w:r>
              <w:rPr>
                <w:noProof/>
                <w:webHidden/>
              </w:rPr>
              <w:tab/>
            </w:r>
            <w:r>
              <w:rPr>
                <w:noProof/>
                <w:webHidden/>
              </w:rPr>
              <w:fldChar w:fldCharType="begin"/>
            </w:r>
            <w:r>
              <w:rPr>
                <w:noProof/>
                <w:webHidden/>
              </w:rPr>
              <w:instrText xml:space="preserve"> PAGEREF _Toc495447173 \h </w:instrText>
            </w:r>
            <w:r>
              <w:rPr>
                <w:noProof/>
                <w:webHidden/>
              </w:rPr>
            </w:r>
            <w:r>
              <w:rPr>
                <w:noProof/>
                <w:webHidden/>
              </w:rPr>
              <w:fldChar w:fldCharType="separate"/>
            </w:r>
            <w:r>
              <w:rPr>
                <w:noProof/>
                <w:webHidden/>
              </w:rPr>
              <w:t>18</w:t>
            </w:r>
            <w:r>
              <w:rPr>
                <w:noProof/>
                <w:webHidden/>
              </w:rPr>
              <w:fldChar w:fldCharType="end"/>
            </w:r>
          </w:hyperlink>
        </w:p>
        <w:p w:rsidR="0079673E" w:rsidRDefault="0079673E">
          <w:pPr>
            <w:pStyle w:val="Verzeichnis3"/>
            <w:tabs>
              <w:tab w:val="left" w:pos="1320"/>
              <w:tab w:val="right" w:leader="dot" w:pos="9062"/>
            </w:tabs>
            <w:rPr>
              <w:rFonts w:asciiTheme="minorHAnsi" w:eastAsiaTheme="minorEastAsia" w:hAnsiTheme="minorHAnsi"/>
              <w:noProof/>
              <w:sz w:val="22"/>
              <w:lang w:eastAsia="de-DE"/>
            </w:rPr>
          </w:pPr>
          <w:hyperlink w:anchor="_Toc495447174" w:history="1">
            <w:r w:rsidRPr="00D600CC">
              <w:rPr>
                <w:rStyle w:val="Hyperlink"/>
                <w:noProof/>
              </w:rPr>
              <w:t>3.2.1</w:t>
            </w:r>
            <w:r>
              <w:rPr>
                <w:rFonts w:asciiTheme="minorHAnsi" w:eastAsiaTheme="minorEastAsia" w:hAnsiTheme="minorHAnsi"/>
                <w:noProof/>
                <w:sz w:val="22"/>
                <w:lang w:eastAsia="de-DE"/>
              </w:rPr>
              <w:tab/>
            </w:r>
            <w:r w:rsidRPr="00D600CC">
              <w:rPr>
                <w:rStyle w:val="Hyperlink"/>
                <w:noProof/>
              </w:rPr>
              <w:t>Über TRuDI</w:t>
            </w:r>
            <w:r>
              <w:rPr>
                <w:noProof/>
                <w:webHidden/>
              </w:rPr>
              <w:tab/>
            </w:r>
            <w:r>
              <w:rPr>
                <w:noProof/>
                <w:webHidden/>
              </w:rPr>
              <w:fldChar w:fldCharType="begin"/>
            </w:r>
            <w:r>
              <w:rPr>
                <w:noProof/>
                <w:webHidden/>
              </w:rPr>
              <w:instrText xml:space="preserve"> PAGEREF _Toc495447174 \h </w:instrText>
            </w:r>
            <w:r>
              <w:rPr>
                <w:noProof/>
                <w:webHidden/>
              </w:rPr>
            </w:r>
            <w:r>
              <w:rPr>
                <w:noProof/>
                <w:webHidden/>
              </w:rPr>
              <w:fldChar w:fldCharType="separate"/>
            </w:r>
            <w:r>
              <w:rPr>
                <w:noProof/>
                <w:webHidden/>
              </w:rPr>
              <w:t>18</w:t>
            </w:r>
            <w:r>
              <w:rPr>
                <w:noProof/>
                <w:webHidden/>
              </w:rPr>
              <w:fldChar w:fldCharType="end"/>
            </w:r>
          </w:hyperlink>
        </w:p>
        <w:p w:rsidR="0079673E" w:rsidRDefault="0079673E">
          <w:pPr>
            <w:pStyle w:val="Verzeichnis3"/>
            <w:tabs>
              <w:tab w:val="left" w:pos="1320"/>
              <w:tab w:val="right" w:leader="dot" w:pos="9062"/>
            </w:tabs>
            <w:rPr>
              <w:rFonts w:asciiTheme="minorHAnsi" w:eastAsiaTheme="minorEastAsia" w:hAnsiTheme="minorHAnsi"/>
              <w:noProof/>
              <w:sz w:val="22"/>
              <w:lang w:eastAsia="de-DE"/>
            </w:rPr>
          </w:pPr>
          <w:hyperlink w:anchor="_Toc495447175" w:history="1">
            <w:r w:rsidRPr="00D600CC">
              <w:rPr>
                <w:rStyle w:val="Hyperlink"/>
                <w:noProof/>
              </w:rPr>
              <w:t>3.2.2</w:t>
            </w:r>
            <w:r>
              <w:rPr>
                <w:rFonts w:asciiTheme="minorHAnsi" w:eastAsiaTheme="minorEastAsia" w:hAnsiTheme="minorHAnsi"/>
                <w:noProof/>
                <w:sz w:val="22"/>
                <w:lang w:eastAsia="de-DE"/>
              </w:rPr>
              <w:tab/>
            </w:r>
            <w:r w:rsidRPr="00D600CC">
              <w:rPr>
                <w:rStyle w:val="Hyperlink"/>
                <w:noProof/>
              </w:rPr>
              <w:t>Die Beschreibungsseite</w:t>
            </w:r>
            <w:r>
              <w:rPr>
                <w:noProof/>
                <w:webHidden/>
              </w:rPr>
              <w:tab/>
            </w:r>
            <w:r>
              <w:rPr>
                <w:noProof/>
                <w:webHidden/>
              </w:rPr>
              <w:fldChar w:fldCharType="begin"/>
            </w:r>
            <w:r>
              <w:rPr>
                <w:noProof/>
                <w:webHidden/>
              </w:rPr>
              <w:instrText xml:space="preserve"> PAGEREF _Toc495447175 \h </w:instrText>
            </w:r>
            <w:r>
              <w:rPr>
                <w:noProof/>
                <w:webHidden/>
              </w:rPr>
            </w:r>
            <w:r>
              <w:rPr>
                <w:noProof/>
                <w:webHidden/>
              </w:rPr>
              <w:fldChar w:fldCharType="separate"/>
            </w:r>
            <w:r>
              <w:rPr>
                <w:noProof/>
                <w:webHidden/>
              </w:rPr>
              <w:t>19</w:t>
            </w:r>
            <w:r>
              <w:rPr>
                <w:noProof/>
                <w:webHidden/>
              </w:rPr>
              <w:fldChar w:fldCharType="end"/>
            </w:r>
          </w:hyperlink>
        </w:p>
        <w:p w:rsidR="0079673E" w:rsidRDefault="0079673E">
          <w:pPr>
            <w:pStyle w:val="Verzeichnis3"/>
            <w:tabs>
              <w:tab w:val="left" w:pos="1320"/>
              <w:tab w:val="right" w:leader="dot" w:pos="9062"/>
            </w:tabs>
            <w:rPr>
              <w:rFonts w:asciiTheme="minorHAnsi" w:eastAsiaTheme="minorEastAsia" w:hAnsiTheme="minorHAnsi"/>
              <w:noProof/>
              <w:sz w:val="22"/>
              <w:lang w:eastAsia="de-DE"/>
            </w:rPr>
          </w:pPr>
          <w:hyperlink w:anchor="_Toc495447176" w:history="1">
            <w:r w:rsidRPr="00D600CC">
              <w:rPr>
                <w:rStyle w:val="Hyperlink"/>
                <w:noProof/>
              </w:rPr>
              <w:t>3.2.3</w:t>
            </w:r>
            <w:r>
              <w:rPr>
                <w:rFonts w:asciiTheme="minorHAnsi" w:eastAsiaTheme="minorEastAsia" w:hAnsiTheme="minorHAnsi"/>
                <w:noProof/>
                <w:sz w:val="22"/>
                <w:lang w:eastAsia="de-DE"/>
              </w:rPr>
              <w:tab/>
            </w:r>
            <w:r w:rsidRPr="00D600CC">
              <w:rPr>
                <w:rStyle w:val="Hyperlink"/>
                <w:noProof/>
              </w:rPr>
              <w:t>Details zum Smart Meter Gateway</w:t>
            </w:r>
            <w:r>
              <w:rPr>
                <w:noProof/>
                <w:webHidden/>
              </w:rPr>
              <w:tab/>
            </w:r>
            <w:r>
              <w:rPr>
                <w:noProof/>
                <w:webHidden/>
              </w:rPr>
              <w:fldChar w:fldCharType="begin"/>
            </w:r>
            <w:r>
              <w:rPr>
                <w:noProof/>
                <w:webHidden/>
              </w:rPr>
              <w:instrText xml:space="preserve"> PAGEREF _Toc495447176 \h </w:instrText>
            </w:r>
            <w:r>
              <w:rPr>
                <w:noProof/>
                <w:webHidden/>
              </w:rPr>
            </w:r>
            <w:r>
              <w:rPr>
                <w:noProof/>
                <w:webHidden/>
              </w:rPr>
              <w:fldChar w:fldCharType="separate"/>
            </w:r>
            <w:r>
              <w:rPr>
                <w:noProof/>
                <w:webHidden/>
              </w:rPr>
              <w:t>20</w:t>
            </w:r>
            <w:r>
              <w:rPr>
                <w:noProof/>
                <w:webHidden/>
              </w:rPr>
              <w:fldChar w:fldCharType="end"/>
            </w:r>
          </w:hyperlink>
        </w:p>
        <w:p w:rsidR="0079673E" w:rsidRDefault="0079673E">
          <w:pPr>
            <w:pStyle w:val="Verzeichnis3"/>
            <w:tabs>
              <w:tab w:val="left" w:pos="1320"/>
              <w:tab w:val="right" w:leader="dot" w:pos="9062"/>
            </w:tabs>
            <w:rPr>
              <w:rFonts w:asciiTheme="minorHAnsi" w:eastAsiaTheme="minorEastAsia" w:hAnsiTheme="minorHAnsi"/>
              <w:noProof/>
              <w:sz w:val="22"/>
              <w:lang w:eastAsia="de-DE"/>
            </w:rPr>
          </w:pPr>
          <w:hyperlink w:anchor="_Toc495447177" w:history="1">
            <w:r w:rsidRPr="00D600CC">
              <w:rPr>
                <w:rStyle w:val="Hyperlink"/>
                <w:noProof/>
              </w:rPr>
              <w:t>3.2.4</w:t>
            </w:r>
            <w:r>
              <w:rPr>
                <w:rFonts w:asciiTheme="minorHAnsi" w:eastAsiaTheme="minorEastAsia" w:hAnsiTheme="minorHAnsi"/>
                <w:noProof/>
                <w:sz w:val="22"/>
                <w:lang w:eastAsia="de-DE"/>
              </w:rPr>
              <w:tab/>
            </w:r>
            <w:r w:rsidRPr="00D600CC">
              <w:rPr>
                <w:rStyle w:val="Hyperlink"/>
                <w:noProof/>
              </w:rPr>
              <w:t>Zertifikate</w:t>
            </w:r>
            <w:r>
              <w:rPr>
                <w:noProof/>
                <w:webHidden/>
              </w:rPr>
              <w:tab/>
            </w:r>
            <w:r>
              <w:rPr>
                <w:noProof/>
                <w:webHidden/>
              </w:rPr>
              <w:fldChar w:fldCharType="begin"/>
            </w:r>
            <w:r>
              <w:rPr>
                <w:noProof/>
                <w:webHidden/>
              </w:rPr>
              <w:instrText xml:space="preserve"> PAGEREF _Toc495447177 \h </w:instrText>
            </w:r>
            <w:r>
              <w:rPr>
                <w:noProof/>
                <w:webHidden/>
              </w:rPr>
            </w:r>
            <w:r>
              <w:rPr>
                <w:noProof/>
                <w:webHidden/>
              </w:rPr>
              <w:fldChar w:fldCharType="separate"/>
            </w:r>
            <w:r>
              <w:rPr>
                <w:noProof/>
                <w:webHidden/>
              </w:rPr>
              <w:t>21</w:t>
            </w:r>
            <w:r>
              <w:rPr>
                <w:noProof/>
                <w:webHidden/>
              </w:rPr>
              <w:fldChar w:fldCharType="end"/>
            </w:r>
          </w:hyperlink>
        </w:p>
        <w:p w:rsidR="0079673E" w:rsidRDefault="0079673E">
          <w:pPr>
            <w:pStyle w:val="Verzeichnis2"/>
            <w:tabs>
              <w:tab w:val="left" w:pos="880"/>
              <w:tab w:val="right" w:leader="dot" w:pos="9062"/>
            </w:tabs>
            <w:rPr>
              <w:rFonts w:asciiTheme="minorHAnsi" w:eastAsiaTheme="minorEastAsia" w:hAnsiTheme="minorHAnsi"/>
              <w:noProof/>
              <w:sz w:val="22"/>
              <w:lang w:eastAsia="de-DE"/>
            </w:rPr>
          </w:pPr>
          <w:hyperlink w:anchor="_Toc495447178" w:history="1">
            <w:r w:rsidRPr="00D600CC">
              <w:rPr>
                <w:rStyle w:val="Hyperlink"/>
                <w:noProof/>
              </w:rPr>
              <w:t>3.3</w:t>
            </w:r>
            <w:r>
              <w:rPr>
                <w:rFonts w:asciiTheme="minorHAnsi" w:eastAsiaTheme="minorEastAsia" w:hAnsiTheme="minorHAnsi"/>
                <w:noProof/>
                <w:sz w:val="22"/>
                <w:lang w:eastAsia="de-DE"/>
              </w:rPr>
              <w:tab/>
            </w:r>
            <w:r w:rsidRPr="00D600CC">
              <w:rPr>
                <w:rStyle w:val="Hyperlink"/>
                <w:noProof/>
              </w:rPr>
              <w:t>Navigation in der Software</w:t>
            </w:r>
            <w:r>
              <w:rPr>
                <w:noProof/>
                <w:webHidden/>
              </w:rPr>
              <w:tab/>
            </w:r>
            <w:r>
              <w:rPr>
                <w:noProof/>
                <w:webHidden/>
              </w:rPr>
              <w:fldChar w:fldCharType="begin"/>
            </w:r>
            <w:r>
              <w:rPr>
                <w:noProof/>
                <w:webHidden/>
              </w:rPr>
              <w:instrText xml:space="preserve"> PAGEREF _Toc495447178 \h </w:instrText>
            </w:r>
            <w:r>
              <w:rPr>
                <w:noProof/>
                <w:webHidden/>
              </w:rPr>
            </w:r>
            <w:r>
              <w:rPr>
                <w:noProof/>
                <w:webHidden/>
              </w:rPr>
              <w:fldChar w:fldCharType="separate"/>
            </w:r>
            <w:r>
              <w:rPr>
                <w:noProof/>
                <w:webHidden/>
              </w:rPr>
              <w:t>22</w:t>
            </w:r>
            <w:r>
              <w:rPr>
                <w:noProof/>
                <w:webHidden/>
              </w:rPr>
              <w:fldChar w:fldCharType="end"/>
            </w:r>
          </w:hyperlink>
        </w:p>
        <w:p w:rsidR="0079673E" w:rsidRDefault="0079673E">
          <w:pPr>
            <w:pStyle w:val="Verzeichnis2"/>
            <w:tabs>
              <w:tab w:val="left" w:pos="880"/>
              <w:tab w:val="right" w:leader="dot" w:pos="9062"/>
            </w:tabs>
            <w:rPr>
              <w:rFonts w:asciiTheme="minorHAnsi" w:eastAsiaTheme="minorEastAsia" w:hAnsiTheme="minorHAnsi"/>
              <w:noProof/>
              <w:sz w:val="22"/>
              <w:lang w:eastAsia="de-DE"/>
            </w:rPr>
          </w:pPr>
          <w:hyperlink w:anchor="_Toc495447179" w:history="1">
            <w:r w:rsidRPr="00D600CC">
              <w:rPr>
                <w:rStyle w:val="Hyperlink"/>
                <w:noProof/>
              </w:rPr>
              <w:t>3.4</w:t>
            </w:r>
            <w:r>
              <w:rPr>
                <w:rFonts w:asciiTheme="minorHAnsi" w:eastAsiaTheme="minorEastAsia" w:hAnsiTheme="minorHAnsi"/>
                <w:noProof/>
                <w:sz w:val="22"/>
                <w:lang w:eastAsia="de-DE"/>
              </w:rPr>
              <w:tab/>
            </w:r>
            <w:r w:rsidRPr="00D600CC">
              <w:rPr>
                <w:rStyle w:val="Hyperlink"/>
                <w:noProof/>
              </w:rPr>
              <w:t>Export von Dateien</w:t>
            </w:r>
            <w:r>
              <w:rPr>
                <w:noProof/>
                <w:webHidden/>
              </w:rPr>
              <w:tab/>
            </w:r>
            <w:r>
              <w:rPr>
                <w:noProof/>
                <w:webHidden/>
              </w:rPr>
              <w:fldChar w:fldCharType="begin"/>
            </w:r>
            <w:r>
              <w:rPr>
                <w:noProof/>
                <w:webHidden/>
              </w:rPr>
              <w:instrText xml:space="preserve"> PAGEREF _Toc495447179 \h </w:instrText>
            </w:r>
            <w:r>
              <w:rPr>
                <w:noProof/>
                <w:webHidden/>
              </w:rPr>
            </w:r>
            <w:r>
              <w:rPr>
                <w:noProof/>
                <w:webHidden/>
              </w:rPr>
              <w:fldChar w:fldCharType="separate"/>
            </w:r>
            <w:r>
              <w:rPr>
                <w:noProof/>
                <w:webHidden/>
              </w:rPr>
              <w:t>22</w:t>
            </w:r>
            <w:r>
              <w:rPr>
                <w:noProof/>
                <w:webHidden/>
              </w:rPr>
              <w:fldChar w:fldCharType="end"/>
            </w:r>
          </w:hyperlink>
        </w:p>
        <w:p w:rsidR="0079673E" w:rsidRDefault="0079673E">
          <w:pPr>
            <w:pStyle w:val="Verzeichnis1"/>
            <w:tabs>
              <w:tab w:val="left" w:pos="480"/>
              <w:tab w:val="right" w:leader="dot" w:pos="9062"/>
            </w:tabs>
            <w:rPr>
              <w:rFonts w:asciiTheme="minorHAnsi" w:eastAsiaTheme="minorEastAsia" w:hAnsiTheme="minorHAnsi"/>
              <w:noProof/>
              <w:sz w:val="22"/>
              <w:lang w:eastAsia="de-DE"/>
            </w:rPr>
          </w:pPr>
          <w:hyperlink w:anchor="_Toc495447180" w:history="1">
            <w:r w:rsidRPr="00D600CC">
              <w:rPr>
                <w:rStyle w:val="Hyperlink"/>
                <w:noProof/>
              </w:rPr>
              <w:t>4</w:t>
            </w:r>
            <w:r>
              <w:rPr>
                <w:rFonts w:asciiTheme="minorHAnsi" w:eastAsiaTheme="minorEastAsia" w:hAnsiTheme="minorHAnsi"/>
                <w:noProof/>
                <w:sz w:val="22"/>
                <w:lang w:eastAsia="de-DE"/>
              </w:rPr>
              <w:tab/>
            </w:r>
            <w:r w:rsidRPr="00D600CC">
              <w:rPr>
                <w:rStyle w:val="Hyperlink"/>
                <w:noProof/>
              </w:rPr>
              <w:t>Mit dem SMGW verbinden</w:t>
            </w:r>
            <w:r>
              <w:rPr>
                <w:noProof/>
                <w:webHidden/>
              </w:rPr>
              <w:tab/>
            </w:r>
            <w:r>
              <w:rPr>
                <w:noProof/>
                <w:webHidden/>
              </w:rPr>
              <w:fldChar w:fldCharType="begin"/>
            </w:r>
            <w:r>
              <w:rPr>
                <w:noProof/>
                <w:webHidden/>
              </w:rPr>
              <w:instrText xml:space="preserve"> PAGEREF _Toc495447180 \h </w:instrText>
            </w:r>
            <w:r>
              <w:rPr>
                <w:noProof/>
                <w:webHidden/>
              </w:rPr>
            </w:r>
            <w:r>
              <w:rPr>
                <w:noProof/>
                <w:webHidden/>
              </w:rPr>
              <w:fldChar w:fldCharType="separate"/>
            </w:r>
            <w:r>
              <w:rPr>
                <w:noProof/>
                <w:webHidden/>
              </w:rPr>
              <w:t>23</w:t>
            </w:r>
            <w:r>
              <w:rPr>
                <w:noProof/>
                <w:webHidden/>
              </w:rPr>
              <w:fldChar w:fldCharType="end"/>
            </w:r>
          </w:hyperlink>
        </w:p>
        <w:p w:rsidR="0079673E" w:rsidRDefault="0079673E">
          <w:pPr>
            <w:pStyle w:val="Verzeichnis2"/>
            <w:tabs>
              <w:tab w:val="left" w:pos="880"/>
              <w:tab w:val="right" w:leader="dot" w:pos="9062"/>
            </w:tabs>
            <w:rPr>
              <w:rFonts w:asciiTheme="minorHAnsi" w:eastAsiaTheme="minorEastAsia" w:hAnsiTheme="minorHAnsi"/>
              <w:noProof/>
              <w:sz w:val="22"/>
              <w:lang w:eastAsia="de-DE"/>
            </w:rPr>
          </w:pPr>
          <w:hyperlink w:anchor="_Toc495447181" w:history="1">
            <w:r w:rsidRPr="00D600CC">
              <w:rPr>
                <w:rStyle w:val="Hyperlink"/>
                <w:noProof/>
              </w:rPr>
              <w:t>4.1</w:t>
            </w:r>
            <w:r>
              <w:rPr>
                <w:rFonts w:asciiTheme="minorHAnsi" w:eastAsiaTheme="minorEastAsia" w:hAnsiTheme="minorHAnsi"/>
                <w:noProof/>
                <w:sz w:val="22"/>
                <w:lang w:eastAsia="de-DE"/>
              </w:rPr>
              <w:tab/>
            </w:r>
            <w:r w:rsidRPr="00D600CC">
              <w:rPr>
                <w:rStyle w:val="Hyperlink"/>
                <w:noProof/>
              </w:rPr>
              <w:t>Verbinden mit Benutzername und Passwort</w:t>
            </w:r>
            <w:r>
              <w:rPr>
                <w:noProof/>
                <w:webHidden/>
              </w:rPr>
              <w:tab/>
            </w:r>
            <w:r>
              <w:rPr>
                <w:noProof/>
                <w:webHidden/>
              </w:rPr>
              <w:fldChar w:fldCharType="begin"/>
            </w:r>
            <w:r>
              <w:rPr>
                <w:noProof/>
                <w:webHidden/>
              </w:rPr>
              <w:instrText xml:space="preserve"> PAGEREF _Toc495447181 \h </w:instrText>
            </w:r>
            <w:r>
              <w:rPr>
                <w:noProof/>
                <w:webHidden/>
              </w:rPr>
            </w:r>
            <w:r>
              <w:rPr>
                <w:noProof/>
                <w:webHidden/>
              </w:rPr>
              <w:fldChar w:fldCharType="separate"/>
            </w:r>
            <w:r>
              <w:rPr>
                <w:noProof/>
                <w:webHidden/>
              </w:rPr>
              <w:t>23</w:t>
            </w:r>
            <w:r>
              <w:rPr>
                <w:noProof/>
                <w:webHidden/>
              </w:rPr>
              <w:fldChar w:fldCharType="end"/>
            </w:r>
          </w:hyperlink>
        </w:p>
        <w:p w:rsidR="0079673E" w:rsidRDefault="0079673E">
          <w:pPr>
            <w:pStyle w:val="Verzeichnis2"/>
            <w:tabs>
              <w:tab w:val="left" w:pos="880"/>
              <w:tab w:val="right" w:leader="dot" w:pos="9062"/>
            </w:tabs>
            <w:rPr>
              <w:rFonts w:asciiTheme="minorHAnsi" w:eastAsiaTheme="minorEastAsia" w:hAnsiTheme="minorHAnsi"/>
              <w:noProof/>
              <w:sz w:val="22"/>
              <w:lang w:eastAsia="de-DE"/>
            </w:rPr>
          </w:pPr>
          <w:hyperlink w:anchor="_Toc495447182" w:history="1">
            <w:r w:rsidRPr="00D600CC">
              <w:rPr>
                <w:rStyle w:val="Hyperlink"/>
                <w:noProof/>
              </w:rPr>
              <w:t>4.2</w:t>
            </w:r>
            <w:r>
              <w:rPr>
                <w:rFonts w:asciiTheme="minorHAnsi" w:eastAsiaTheme="minorEastAsia" w:hAnsiTheme="minorHAnsi"/>
                <w:noProof/>
                <w:sz w:val="22"/>
                <w:lang w:eastAsia="de-DE"/>
              </w:rPr>
              <w:tab/>
            </w:r>
            <w:r w:rsidRPr="00D600CC">
              <w:rPr>
                <w:rStyle w:val="Hyperlink"/>
                <w:noProof/>
              </w:rPr>
              <w:t>Verbinden mit Zertifikat</w:t>
            </w:r>
            <w:r>
              <w:rPr>
                <w:noProof/>
                <w:webHidden/>
              </w:rPr>
              <w:tab/>
            </w:r>
            <w:r>
              <w:rPr>
                <w:noProof/>
                <w:webHidden/>
              </w:rPr>
              <w:fldChar w:fldCharType="begin"/>
            </w:r>
            <w:r>
              <w:rPr>
                <w:noProof/>
                <w:webHidden/>
              </w:rPr>
              <w:instrText xml:space="preserve"> PAGEREF _Toc495447182 \h </w:instrText>
            </w:r>
            <w:r>
              <w:rPr>
                <w:noProof/>
                <w:webHidden/>
              </w:rPr>
            </w:r>
            <w:r>
              <w:rPr>
                <w:noProof/>
                <w:webHidden/>
              </w:rPr>
              <w:fldChar w:fldCharType="separate"/>
            </w:r>
            <w:r>
              <w:rPr>
                <w:noProof/>
                <w:webHidden/>
              </w:rPr>
              <w:t>24</w:t>
            </w:r>
            <w:r>
              <w:rPr>
                <w:noProof/>
                <w:webHidden/>
              </w:rPr>
              <w:fldChar w:fldCharType="end"/>
            </w:r>
          </w:hyperlink>
        </w:p>
        <w:p w:rsidR="0079673E" w:rsidRDefault="0079673E">
          <w:pPr>
            <w:pStyle w:val="Verzeichnis2"/>
            <w:tabs>
              <w:tab w:val="left" w:pos="880"/>
              <w:tab w:val="right" w:leader="dot" w:pos="9062"/>
            </w:tabs>
            <w:rPr>
              <w:rFonts w:asciiTheme="minorHAnsi" w:eastAsiaTheme="minorEastAsia" w:hAnsiTheme="minorHAnsi"/>
              <w:noProof/>
              <w:sz w:val="22"/>
              <w:lang w:eastAsia="de-DE"/>
            </w:rPr>
          </w:pPr>
          <w:hyperlink w:anchor="_Toc495447183" w:history="1">
            <w:r w:rsidRPr="00D600CC">
              <w:rPr>
                <w:rStyle w:val="Hyperlink"/>
                <w:noProof/>
              </w:rPr>
              <w:t>4.3</w:t>
            </w:r>
            <w:r>
              <w:rPr>
                <w:rFonts w:asciiTheme="minorHAnsi" w:eastAsiaTheme="minorEastAsia" w:hAnsiTheme="minorHAnsi"/>
                <w:noProof/>
                <w:sz w:val="22"/>
                <w:lang w:eastAsia="de-DE"/>
              </w:rPr>
              <w:tab/>
            </w:r>
            <w:r w:rsidRPr="00D600CC">
              <w:rPr>
                <w:rStyle w:val="Hyperlink"/>
                <w:noProof/>
              </w:rPr>
              <w:t>Zusätzliche Verbindungsdaten</w:t>
            </w:r>
            <w:r>
              <w:rPr>
                <w:noProof/>
                <w:webHidden/>
              </w:rPr>
              <w:tab/>
            </w:r>
            <w:r>
              <w:rPr>
                <w:noProof/>
                <w:webHidden/>
              </w:rPr>
              <w:fldChar w:fldCharType="begin"/>
            </w:r>
            <w:r>
              <w:rPr>
                <w:noProof/>
                <w:webHidden/>
              </w:rPr>
              <w:instrText xml:space="preserve"> PAGEREF _Toc495447183 \h </w:instrText>
            </w:r>
            <w:r>
              <w:rPr>
                <w:noProof/>
                <w:webHidden/>
              </w:rPr>
            </w:r>
            <w:r>
              <w:rPr>
                <w:noProof/>
                <w:webHidden/>
              </w:rPr>
              <w:fldChar w:fldCharType="separate"/>
            </w:r>
            <w:r>
              <w:rPr>
                <w:noProof/>
                <w:webHidden/>
              </w:rPr>
              <w:t>25</w:t>
            </w:r>
            <w:r>
              <w:rPr>
                <w:noProof/>
                <w:webHidden/>
              </w:rPr>
              <w:fldChar w:fldCharType="end"/>
            </w:r>
          </w:hyperlink>
        </w:p>
        <w:p w:rsidR="0079673E" w:rsidRDefault="0079673E">
          <w:pPr>
            <w:pStyle w:val="Verzeichnis1"/>
            <w:tabs>
              <w:tab w:val="left" w:pos="480"/>
              <w:tab w:val="right" w:leader="dot" w:pos="9062"/>
            </w:tabs>
            <w:rPr>
              <w:rFonts w:asciiTheme="minorHAnsi" w:eastAsiaTheme="minorEastAsia" w:hAnsiTheme="minorHAnsi"/>
              <w:noProof/>
              <w:sz w:val="22"/>
              <w:lang w:eastAsia="de-DE"/>
            </w:rPr>
          </w:pPr>
          <w:hyperlink w:anchor="_Toc495447184" w:history="1">
            <w:r w:rsidRPr="00D600CC">
              <w:rPr>
                <w:rStyle w:val="Hyperlink"/>
                <w:noProof/>
              </w:rPr>
              <w:t>5</w:t>
            </w:r>
            <w:r>
              <w:rPr>
                <w:rFonts w:asciiTheme="minorHAnsi" w:eastAsiaTheme="minorEastAsia" w:hAnsiTheme="minorHAnsi"/>
                <w:noProof/>
                <w:sz w:val="22"/>
                <w:lang w:eastAsia="de-DE"/>
              </w:rPr>
              <w:tab/>
            </w:r>
            <w:r w:rsidRPr="00D600CC">
              <w:rPr>
                <w:rStyle w:val="Hyperlink"/>
                <w:noProof/>
              </w:rPr>
              <w:t>Stichwortverzeichnis</w:t>
            </w:r>
            <w:r>
              <w:rPr>
                <w:noProof/>
                <w:webHidden/>
              </w:rPr>
              <w:tab/>
            </w:r>
            <w:r>
              <w:rPr>
                <w:noProof/>
                <w:webHidden/>
              </w:rPr>
              <w:fldChar w:fldCharType="begin"/>
            </w:r>
            <w:r>
              <w:rPr>
                <w:noProof/>
                <w:webHidden/>
              </w:rPr>
              <w:instrText xml:space="preserve"> PAGEREF _Toc495447184 \h </w:instrText>
            </w:r>
            <w:r>
              <w:rPr>
                <w:noProof/>
                <w:webHidden/>
              </w:rPr>
            </w:r>
            <w:r>
              <w:rPr>
                <w:noProof/>
                <w:webHidden/>
              </w:rPr>
              <w:fldChar w:fldCharType="separate"/>
            </w:r>
            <w:r>
              <w:rPr>
                <w:noProof/>
                <w:webHidden/>
              </w:rPr>
              <w:t>29</w:t>
            </w:r>
            <w:r>
              <w:rPr>
                <w:noProof/>
                <w:webHidden/>
              </w:rPr>
              <w:fldChar w:fldCharType="end"/>
            </w:r>
          </w:hyperlink>
        </w:p>
        <w:p w:rsidR="002D37B5" w:rsidRDefault="002D37B5">
          <w:r>
            <w:rPr>
              <w:b/>
              <w:bCs/>
            </w:rPr>
            <w:fldChar w:fldCharType="end"/>
          </w:r>
        </w:p>
      </w:sdtContent>
    </w:sdt>
    <w:p w:rsidR="002D37B5" w:rsidRPr="00756773" w:rsidRDefault="002D37B5" w:rsidP="00756773"/>
    <w:p w:rsidR="00C5431B" w:rsidRDefault="00C5431B">
      <w:pPr>
        <w:spacing w:before="0"/>
        <w:jc w:val="left"/>
        <w:sectPr w:rsidR="00C5431B" w:rsidSect="00437AB5">
          <w:footerReference w:type="default" r:id="rId11"/>
          <w:footerReference w:type="first" r:id="rId12"/>
          <w:pgSz w:w="11906" w:h="16838"/>
          <w:pgMar w:top="1417" w:right="1417" w:bottom="1134" w:left="1417" w:header="708" w:footer="708" w:gutter="0"/>
          <w:pgNumType w:fmt="lowerRoman"/>
          <w:cols w:space="708"/>
          <w:titlePg/>
          <w:docGrid w:linePitch="360"/>
        </w:sectPr>
      </w:pPr>
    </w:p>
    <w:p w:rsidR="002D37B5" w:rsidRDefault="002D37B5">
      <w:pPr>
        <w:spacing w:before="0"/>
        <w:jc w:val="left"/>
      </w:pPr>
    </w:p>
    <w:p w:rsidR="00756773" w:rsidRDefault="00EA31F6" w:rsidP="00663D16">
      <w:pPr>
        <w:pStyle w:val="berschrift1"/>
      </w:pPr>
      <w:bookmarkStart w:id="1" w:name="_Toc495447163"/>
      <w:r>
        <w:t>Voraussetzungen</w:t>
      </w:r>
      <w:bookmarkEnd w:id="1"/>
    </w:p>
    <w:p w:rsidR="00663D16" w:rsidRPr="00663D16" w:rsidRDefault="00663D16" w:rsidP="00663D16"/>
    <w:p w:rsidR="00E03E76" w:rsidRPr="00E03E76" w:rsidRDefault="00663D16" w:rsidP="00E03E76">
      <w:pPr>
        <w:pStyle w:val="berschrift2"/>
      </w:pPr>
      <w:bookmarkStart w:id="2" w:name="_Toc495447164"/>
      <w:r>
        <w:t>Mindestanforderungen</w:t>
      </w:r>
      <w:r w:rsidR="0014363E">
        <w:fldChar w:fldCharType="begin"/>
      </w:r>
      <w:r w:rsidR="0014363E">
        <w:instrText xml:space="preserve"> XE "</w:instrText>
      </w:r>
      <w:r w:rsidR="0014363E" w:rsidRPr="00FD0A33">
        <w:instrText>Mindestanforderungen</w:instrText>
      </w:r>
      <w:r w:rsidR="0014363E">
        <w:instrText xml:space="preserve">" </w:instrText>
      </w:r>
      <w:r w:rsidR="0014363E">
        <w:fldChar w:fldCharType="end"/>
      </w:r>
      <w:r w:rsidR="00E03E76">
        <w:t xml:space="preserve"> an die Software</w:t>
      </w:r>
      <w:bookmarkEnd w:id="2"/>
    </w:p>
    <w:p w:rsidR="00663D16" w:rsidRDefault="00663D16" w:rsidP="00E03E76">
      <w:pPr>
        <w:pStyle w:val="Listenabsatz"/>
        <w:numPr>
          <w:ilvl w:val="0"/>
          <w:numId w:val="7"/>
        </w:numPr>
      </w:pPr>
      <w:r>
        <w:t>Windows 7 SP1 oder höher</w:t>
      </w:r>
    </w:p>
    <w:p w:rsidR="00663D16" w:rsidRDefault="00663D16" w:rsidP="00E03E76">
      <w:pPr>
        <w:pStyle w:val="Listenabsatz"/>
        <w:numPr>
          <w:ilvl w:val="0"/>
          <w:numId w:val="7"/>
        </w:numPr>
      </w:pPr>
      <w:r>
        <w:t>Desktop Linux (</w:t>
      </w:r>
      <w:r w:rsidR="00437AB5" w:rsidRPr="00E03E76">
        <w:rPr>
          <w:i/>
        </w:rPr>
        <w:t>c’t Meterix</w:t>
      </w:r>
      <w:r w:rsidR="00095A06">
        <w:rPr>
          <w:rStyle w:val="Funotenzeichen"/>
          <w:i/>
        </w:rPr>
        <w:footnoteReference w:id="1"/>
      </w:r>
      <w:r w:rsidR="00CB4DE7">
        <w:t xml:space="preserve">) auf Basis entweder </w:t>
      </w:r>
      <w:r w:rsidR="00CB4DE7" w:rsidRPr="00CB4DE7">
        <w:t>Ubuntu</w:t>
      </w:r>
      <w:r w:rsidRPr="00CB4DE7">
        <w:t xml:space="preserve"> </w:t>
      </w:r>
      <w:r>
        <w:t>16.04 oder höher</w:t>
      </w:r>
    </w:p>
    <w:p w:rsidR="00E03E76" w:rsidRDefault="00E03E76" w:rsidP="00E03E76"/>
    <w:p w:rsidR="00E03E76" w:rsidRPr="00E03E76" w:rsidRDefault="00E03E76" w:rsidP="00E03E76">
      <w:pPr>
        <w:pStyle w:val="berschrift2"/>
      </w:pPr>
      <w:bookmarkStart w:id="3" w:name="_Toc495447165"/>
      <w:r>
        <w:t>Mindestanforderungen an die Hardware</w:t>
      </w:r>
      <w:bookmarkEnd w:id="3"/>
    </w:p>
    <w:p w:rsidR="00437AB5" w:rsidRPr="00437AB5" w:rsidRDefault="00437AB5" w:rsidP="00E03E76">
      <w:pPr>
        <w:pStyle w:val="Listenabsatz"/>
        <w:numPr>
          <w:ilvl w:val="0"/>
          <w:numId w:val="1"/>
        </w:numPr>
      </w:pPr>
      <w:r w:rsidRPr="00437AB5">
        <w:t>Prozessor mindestens 1GHz</w:t>
      </w:r>
    </w:p>
    <w:p w:rsidR="00437AB5" w:rsidRDefault="00437AB5" w:rsidP="00E03E76">
      <w:pPr>
        <w:pStyle w:val="Listenabsatz"/>
        <w:numPr>
          <w:ilvl w:val="0"/>
          <w:numId w:val="1"/>
        </w:numPr>
      </w:pPr>
      <w:r>
        <w:t>Mindestens 2GB RAM</w:t>
      </w:r>
    </w:p>
    <w:p w:rsidR="00437AB5" w:rsidRDefault="00437AB5" w:rsidP="00E03E76">
      <w:pPr>
        <w:pStyle w:val="Listenabsatz"/>
        <w:numPr>
          <w:ilvl w:val="0"/>
          <w:numId w:val="1"/>
        </w:numPr>
      </w:pPr>
      <w:r>
        <w:t>Mindestens 5GB Diskspace</w:t>
      </w:r>
    </w:p>
    <w:p w:rsidR="00437AB5" w:rsidRDefault="00437AB5" w:rsidP="00E03E76">
      <w:pPr>
        <w:pStyle w:val="Listenabsatz"/>
        <w:numPr>
          <w:ilvl w:val="0"/>
          <w:numId w:val="1"/>
        </w:numPr>
      </w:pPr>
      <w:r>
        <w:t>Für das Livesystem (</w:t>
      </w:r>
      <w:r w:rsidR="00095A06" w:rsidRPr="00095A06">
        <w:rPr>
          <w:i/>
        </w:rPr>
        <w:t>c’t Meterix</w:t>
      </w:r>
      <w:r>
        <w:t>):</w:t>
      </w:r>
    </w:p>
    <w:p w:rsidR="00437AB5" w:rsidRDefault="00437AB5" w:rsidP="00E03E76">
      <w:pPr>
        <w:pStyle w:val="Listenabsatz"/>
        <w:numPr>
          <w:ilvl w:val="1"/>
          <w:numId w:val="1"/>
        </w:numPr>
      </w:pPr>
      <w:r>
        <w:t>Prozessor mindestens 1GHz</w:t>
      </w:r>
    </w:p>
    <w:p w:rsidR="00437AB5" w:rsidRDefault="00437AB5" w:rsidP="00E03E76">
      <w:pPr>
        <w:pStyle w:val="Listenabsatz"/>
        <w:numPr>
          <w:ilvl w:val="1"/>
          <w:numId w:val="1"/>
        </w:numPr>
      </w:pPr>
      <w:r>
        <w:t>Mindestens 2GB RAM</w:t>
      </w:r>
    </w:p>
    <w:p w:rsidR="00437AB5" w:rsidRDefault="00CB4DE7" w:rsidP="00E03E76">
      <w:pPr>
        <w:pStyle w:val="Listenabsatz"/>
        <w:numPr>
          <w:ilvl w:val="1"/>
          <w:numId w:val="1"/>
        </w:numPr>
      </w:pPr>
      <w:r w:rsidRPr="00CB4DE7">
        <w:t>Bootfähiges</w:t>
      </w:r>
      <w:r w:rsidR="00503A7F" w:rsidRPr="00CB4DE7">
        <w:t xml:space="preserve"> </w:t>
      </w:r>
      <w:r w:rsidR="00437AB5">
        <w:t>CD/DVD Medium oder</w:t>
      </w:r>
    </w:p>
    <w:p w:rsidR="00437AB5" w:rsidRPr="00663D16" w:rsidRDefault="00437AB5" w:rsidP="00E03E76">
      <w:pPr>
        <w:pStyle w:val="Listenabsatz"/>
        <w:numPr>
          <w:ilvl w:val="1"/>
          <w:numId w:val="1"/>
        </w:numPr>
      </w:pPr>
      <w:r>
        <w:t>Bootfähiger USB Stick</w:t>
      </w:r>
    </w:p>
    <w:p w:rsidR="00663D16" w:rsidRDefault="00663D16" w:rsidP="00663D16"/>
    <w:p w:rsidR="00663D16" w:rsidRDefault="00663D16" w:rsidP="00663D16">
      <w:pPr>
        <w:pStyle w:val="berschrift2"/>
      </w:pPr>
      <w:bookmarkStart w:id="4" w:name="_Toc495447166"/>
      <w:r>
        <w:t>Bildschirmauflösung</w:t>
      </w:r>
      <w:bookmarkEnd w:id="4"/>
    </w:p>
    <w:p w:rsidR="00663D16" w:rsidRPr="00663D16" w:rsidRDefault="00663D16" w:rsidP="00663D16">
      <w:r>
        <w:t>Die Ben</w:t>
      </w:r>
      <w:r w:rsidR="00034203">
        <w:t>utzeroberfläche ist für eine Bil</w:t>
      </w:r>
      <w:r>
        <w:t>dschirmauflösung</w:t>
      </w:r>
      <w:r w:rsidR="0014363E">
        <w:fldChar w:fldCharType="begin"/>
      </w:r>
      <w:r w:rsidR="0014363E">
        <w:instrText xml:space="preserve"> XE "</w:instrText>
      </w:r>
      <w:r w:rsidR="0014363E" w:rsidRPr="007C0456">
        <w:instrText>Birdschirmauflösung</w:instrText>
      </w:r>
      <w:r w:rsidR="0014363E">
        <w:instrText xml:space="preserve">" </w:instrText>
      </w:r>
      <w:r w:rsidR="0014363E">
        <w:fldChar w:fldCharType="end"/>
      </w:r>
      <w:r>
        <w:t xml:space="preserve"> von 1920x1080 Pixel optimiert. Es werden jedoch auch geringere Auflösungen bis zu 1280x1024 Pixel unterstützt.</w:t>
      </w:r>
    </w:p>
    <w:p w:rsidR="00663D16" w:rsidRPr="00663D16" w:rsidRDefault="00663D16" w:rsidP="00663D16"/>
    <w:p w:rsidR="00663D16" w:rsidRDefault="00663D16">
      <w:pPr>
        <w:spacing w:before="0"/>
        <w:jc w:val="left"/>
      </w:pPr>
    </w:p>
    <w:p w:rsidR="00060A33" w:rsidRDefault="00060A33">
      <w:pPr>
        <w:spacing w:before="0"/>
        <w:jc w:val="left"/>
      </w:pPr>
      <w:r>
        <w:br w:type="page"/>
      </w:r>
    </w:p>
    <w:p w:rsidR="00437AB5" w:rsidRDefault="00060A33" w:rsidP="00095A06">
      <w:pPr>
        <w:pStyle w:val="berschrift1"/>
      </w:pPr>
      <w:bookmarkStart w:id="5" w:name="_Toc495447167"/>
      <w:r>
        <w:lastRenderedPageBreak/>
        <w:t>Installation</w:t>
      </w:r>
      <w:bookmarkEnd w:id="5"/>
      <w:r w:rsidR="0014363E">
        <w:fldChar w:fldCharType="begin"/>
      </w:r>
      <w:r w:rsidR="0014363E">
        <w:instrText xml:space="preserve"> XE "</w:instrText>
      </w:r>
      <w:r w:rsidR="0014363E" w:rsidRPr="004B2B7E">
        <w:instrText>Installation</w:instrText>
      </w:r>
      <w:r w:rsidR="0014363E">
        <w:instrText xml:space="preserve">" </w:instrText>
      </w:r>
      <w:r w:rsidR="0014363E">
        <w:fldChar w:fldCharType="end"/>
      </w:r>
    </w:p>
    <w:p w:rsidR="00095A06" w:rsidRDefault="00437AB5" w:rsidP="00437AB5">
      <w:r w:rsidRPr="00437AB5">
        <w:rPr>
          <w:i/>
        </w:rPr>
        <w:t>TRuDI</w:t>
      </w:r>
      <w:r w:rsidR="00724EF9">
        <w:rPr>
          <w:i/>
        </w:rPr>
        <w:fldChar w:fldCharType="begin"/>
      </w:r>
      <w:r w:rsidR="00724EF9">
        <w:instrText xml:space="preserve"> XE "</w:instrText>
      </w:r>
      <w:r w:rsidR="00724EF9" w:rsidRPr="00BA6A2A">
        <w:instrText>TRuDI</w:instrText>
      </w:r>
      <w:r w:rsidR="00724EF9">
        <w:instrText xml:space="preserve">" </w:instrText>
      </w:r>
      <w:r w:rsidR="00724EF9">
        <w:rPr>
          <w:i/>
        </w:rPr>
        <w:fldChar w:fldCharType="end"/>
      </w:r>
      <w:r>
        <w:t xml:space="preserve"> steht für verschiedene Betriebssysteme zur Verfügung. Im folgenden Abschnitt wird die Installation von</w:t>
      </w:r>
      <w:r w:rsidRPr="00437AB5">
        <w:rPr>
          <w:i/>
        </w:rPr>
        <w:t xml:space="preserve"> TRuDI</w:t>
      </w:r>
      <w:r>
        <w:t xml:space="preserve"> auf den unterschiedlichen Plattformen beschrieben und auf etwaige Besonderheiten bei der Installation eingegangen.</w:t>
      </w:r>
    </w:p>
    <w:p w:rsidR="000B065C" w:rsidRDefault="000B065C" w:rsidP="00437AB5"/>
    <w:p w:rsidR="000B065C" w:rsidRDefault="000B065C" w:rsidP="000B065C">
      <w:pPr>
        <w:pStyle w:val="berschrift2"/>
      </w:pPr>
      <w:bookmarkStart w:id="6" w:name="_Toc495447168"/>
      <w:r>
        <w:t>Installation unter Windows</w:t>
      </w:r>
      <w:bookmarkEnd w:id="6"/>
    </w:p>
    <w:p w:rsidR="000B065C" w:rsidRDefault="000B065C" w:rsidP="00203CB4">
      <w:r>
        <w:t xml:space="preserve">Starten Sie die </w:t>
      </w:r>
      <w:r w:rsidRPr="00203CB4">
        <w:rPr>
          <w:i/>
        </w:rPr>
        <w:t>TRuDI</w:t>
      </w:r>
      <w:r w:rsidR="00724EF9" w:rsidRPr="00203CB4">
        <w:rPr>
          <w:i/>
        </w:rPr>
        <w:fldChar w:fldCharType="begin"/>
      </w:r>
      <w:r w:rsidR="00724EF9" w:rsidRPr="00203CB4">
        <w:rPr>
          <w:i/>
        </w:rPr>
        <w:instrText xml:space="preserve"> XE "TRuDI" </w:instrText>
      </w:r>
      <w:r w:rsidR="00724EF9" w:rsidRPr="00203CB4">
        <w:rPr>
          <w:i/>
        </w:rPr>
        <w:fldChar w:fldCharType="end"/>
      </w:r>
      <w:r w:rsidRPr="00203CB4">
        <w:rPr>
          <w:i/>
        </w:rPr>
        <w:t>-Setup.exe</w:t>
      </w:r>
      <w:r>
        <w:t xml:space="preserve"> mit einem Doppelklick der linken Maustaste</w:t>
      </w:r>
      <w:r w:rsidR="00203CB4">
        <w:t>.</w:t>
      </w:r>
    </w:p>
    <w:p w:rsidR="00203CB4" w:rsidRDefault="00203CB4" w:rsidP="004F42B4">
      <w:pPr>
        <w:keepNext/>
      </w:pPr>
      <w:r>
        <w:rPr>
          <w:noProof/>
        </w:rPr>
        <w:drawing>
          <wp:inline distT="0" distB="0" distL="0" distR="0">
            <wp:extent cx="3114000" cy="24228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taller - 01 170.png"/>
                    <pic:cNvPicPr/>
                  </pic:nvPicPr>
                  <pic:blipFill>
                    <a:blip r:embed="rId13">
                      <a:extLst>
                        <a:ext uri="{28A0092B-C50C-407E-A947-70E740481C1C}">
                          <a14:useLocalDpi xmlns:a14="http://schemas.microsoft.com/office/drawing/2010/main" val="0"/>
                        </a:ext>
                      </a:extLst>
                    </a:blip>
                    <a:stretch>
                      <a:fillRect/>
                    </a:stretch>
                  </pic:blipFill>
                  <pic:spPr>
                    <a:xfrm>
                      <a:off x="0" y="0"/>
                      <a:ext cx="3114000" cy="2422800"/>
                    </a:xfrm>
                    <a:prstGeom prst="rect">
                      <a:avLst/>
                    </a:prstGeom>
                  </pic:spPr>
                </pic:pic>
              </a:graphicData>
            </a:graphic>
          </wp:inline>
        </w:drawing>
      </w:r>
    </w:p>
    <w:p w:rsidR="000B065C" w:rsidRDefault="000B065C" w:rsidP="004F42B4">
      <w:pPr>
        <w:pStyle w:val="Beschriftung"/>
      </w:pPr>
      <w:r>
        <w:t xml:space="preserve">Abbildung </w:t>
      </w:r>
      <w:r w:rsidR="00DE1735">
        <w:fldChar w:fldCharType="begin"/>
      </w:r>
      <w:r w:rsidR="00DE1735">
        <w:instrText xml:space="preserve"> SEQ Abbildung \* ARABIC </w:instrText>
      </w:r>
      <w:r w:rsidR="00DE1735">
        <w:fldChar w:fldCharType="separate"/>
      </w:r>
      <w:r w:rsidR="00724EF9">
        <w:rPr>
          <w:noProof/>
        </w:rPr>
        <w:t>1</w:t>
      </w:r>
      <w:r w:rsidR="00DE1735">
        <w:rPr>
          <w:noProof/>
        </w:rPr>
        <w:fldChar w:fldCharType="end"/>
      </w:r>
      <w:r>
        <w:t xml:space="preserve"> - Installation von T</w:t>
      </w:r>
      <w:r w:rsidR="00EF2EF9">
        <w:t>r</w:t>
      </w:r>
      <w:r>
        <w:t>uDI</w:t>
      </w:r>
    </w:p>
    <w:p w:rsidR="00EF2EF9" w:rsidRDefault="00EF2EF9" w:rsidP="00EF2EF9">
      <w:r>
        <w:t xml:space="preserve">Sie können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für alle Benutzer des Computers oder nur für sich installieren. Um </w:t>
      </w:r>
      <w:r w:rsidRPr="0014363E">
        <w:rPr>
          <w:i/>
        </w:rPr>
        <w:t>TRuDI</w:t>
      </w:r>
      <w:r>
        <w:t xml:space="preserve"> für alle Benutzer zu installieren</w:t>
      </w:r>
      <w:r w:rsidR="00503A7F">
        <w:t>,</w:t>
      </w:r>
      <w:r>
        <w:t xml:space="preserve"> benötigen Sie Administratorrechte. Mit einem Klick auf </w:t>
      </w:r>
      <w:r w:rsidRPr="00EF2EF9">
        <w:rPr>
          <w:i/>
        </w:rPr>
        <w:t>Installieren</w:t>
      </w:r>
      <w:r>
        <w:t xml:space="preserve"> startet die Installation.</w:t>
      </w:r>
    </w:p>
    <w:p w:rsidR="00EF2EF9" w:rsidRPr="00EF2EF9" w:rsidRDefault="00EF2EF9" w:rsidP="00EF2EF9">
      <w:r>
        <w:t xml:space="preserve">Nach der erfolgreich abgeschlossenen Installation findet sich eine Verknüpfung zu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auf Ihrem Desktop</w:t>
      </w:r>
      <w:r w:rsidR="00203CB4">
        <w:t xml:space="preserve"> sowie im Startmenü</w:t>
      </w:r>
      <w:r>
        <w:t xml:space="preserve">. </w:t>
      </w:r>
    </w:p>
    <w:p w:rsidR="00060A33" w:rsidRDefault="00060A33" w:rsidP="000B065C">
      <w:pPr>
        <w:pStyle w:val="berschrift2"/>
        <w:numPr>
          <w:ilvl w:val="0"/>
          <w:numId w:val="0"/>
        </w:numPr>
      </w:pPr>
      <w:r>
        <w:br w:type="page"/>
      </w:r>
    </w:p>
    <w:p w:rsidR="00060A33" w:rsidRDefault="00E03E76" w:rsidP="00060A33">
      <w:pPr>
        <w:pStyle w:val="berschrift1"/>
      </w:pPr>
      <w:bookmarkStart w:id="7" w:name="_Toc495447169"/>
      <w:r>
        <w:lastRenderedPageBreak/>
        <w:t>Arbeiten mit TRuDI</w:t>
      </w:r>
      <w:bookmarkEnd w:id="7"/>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EF2EF9" w:rsidRDefault="00EF2EF9" w:rsidP="00EF2EF9">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dem Nutzer verschiedene Ansichten</w:t>
      </w:r>
      <w:r w:rsidR="00503A7F">
        <w:t>,</w:t>
      </w:r>
      <w:r>
        <w:t xml:space="preserve"> um seine Verbrauchswerte zu visualisieren. In diesem Abschnitt werden die einzelnen Ansichten dargestellt und erläutert. </w:t>
      </w:r>
    </w:p>
    <w:p w:rsidR="00EF2EF9" w:rsidRDefault="00EF2EF9" w:rsidP="00EF2EF9"/>
    <w:p w:rsidR="00EF2EF9" w:rsidRDefault="00EF2EF9" w:rsidP="00EF2EF9">
      <w:pPr>
        <w:pStyle w:val="berschrift2"/>
      </w:pPr>
      <w:bookmarkStart w:id="8" w:name="_Toc495447170"/>
      <w:r>
        <w:t>Betriebsart</w:t>
      </w:r>
      <w:r w:rsidR="003B1B2D">
        <w:t>en</w:t>
      </w:r>
      <w:bookmarkEnd w:id="8"/>
    </w:p>
    <w:p w:rsidR="005C16A8" w:rsidRDefault="00EA3056" w:rsidP="005C16A8">
      <w:r>
        <w:t>Nachdem die Software gestartet wurde, werden Sie nach der Betriebsart</w:t>
      </w:r>
      <w:r w:rsidR="0014363E">
        <w:fldChar w:fldCharType="begin"/>
      </w:r>
      <w:r w:rsidR="0014363E">
        <w:instrText xml:space="preserve"> XE "</w:instrText>
      </w:r>
      <w:r w:rsidR="0014363E" w:rsidRPr="006E1255">
        <w:instrText>Betriebsart</w:instrText>
      </w:r>
      <w:r w:rsidR="0014363E">
        <w:instrText xml:space="preserve">" </w:instrText>
      </w:r>
      <w:r w:rsidR="0014363E">
        <w:fldChar w:fldCharType="end"/>
      </w:r>
      <w:r>
        <w:t xml:space="preserve"> gefragt. Hier können Sie zwischen der </w:t>
      </w:r>
      <w:r w:rsidRPr="00EA3056">
        <w:rPr>
          <w:i/>
        </w:rPr>
        <w:t>Anzeigefunktion</w:t>
      </w:r>
      <w:r w:rsidR="0014363E">
        <w:rPr>
          <w:i/>
        </w:rPr>
        <w:fldChar w:fldCharType="begin"/>
      </w:r>
      <w:r w:rsidR="0014363E">
        <w:instrText xml:space="preserve"> XE "</w:instrText>
      </w:r>
      <w:r w:rsidR="0014363E" w:rsidRPr="00C6372A">
        <w:rPr>
          <w:i/>
        </w:rPr>
        <w:instrText>Anzeigefunktion</w:instrText>
      </w:r>
      <w:r w:rsidR="0014363E">
        <w:instrText xml:space="preserve">" </w:instrText>
      </w:r>
      <w:r w:rsidR="0014363E">
        <w:rPr>
          <w:i/>
        </w:rPr>
        <w:fldChar w:fldCharType="end"/>
      </w:r>
      <w:r>
        <w:t xml:space="preserve"> und der </w:t>
      </w:r>
      <w:r w:rsidRPr="00EA305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wählen. </w:t>
      </w:r>
    </w:p>
    <w:p w:rsidR="00EA3056" w:rsidRDefault="00EA3056" w:rsidP="005C16A8"/>
    <w:p w:rsidR="00EA3056" w:rsidRDefault="00203CB4" w:rsidP="00EA3056">
      <w:pPr>
        <w:keepNext/>
      </w:pPr>
      <w:r>
        <w:rPr>
          <w:noProof/>
        </w:rPr>
        <w:drawing>
          <wp:inline distT="0" distB="0" distL="0" distR="0">
            <wp:extent cx="5335724" cy="4701031"/>
            <wp:effectExtent l="19050" t="19050" r="17780" b="234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lcome - 01.png"/>
                    <pic:cNvPicPr/>
                  </pic:nvPicPr>
                  <pic:blipFill>
                    <a:blip r:embed="rId14">
                      <a:extLst>
                        <a:ext uri="{28A0092B-C50C-407E-A947-70E740481C1C}">
                          <a14:useLocalDpi xmlns:a14="http://schemas.microsoft.com/office/drawing/2010/main" val="0"/>
                        </a:ext>
                      </a:extLst>
                    </a:blip>
                    <a:stretch>
                      <a:fillRect/>
                    </a:stretch>
                  </pic:blipFill>
                  <pic:spPr>
                    <a:xfrm>
                      <a:off x="0" y="0"/>
                      <a:ext cx="5335724" cy="4701031"/>
                    </a:xfrm>
                    <a:prstGeom prst="rect">
                      <a:avLst/>
                    </a:prstGeom>
                    <a:ln w="3175">
                      <a:solidFill>
                        <a:schemeClr val="bg1">
                          <a:lumMod val="75000"/>
                        </a:schemeClr>
                      </a:solidFill>
                    </a:ln>
                  </pic:spPr>
                </pic:pic>
              </a:graphicData>
            </a:graphic>
          </wp:inline>
        </w:drawing>
      </w:r>
    </w:p>
    <w:p w:rsidR="00EF2EF9" w:rsidRDefault="00EA3056" w:rsidP="00EA3056">
      <w:pPr>
        <w:pStyle w:val="Beschriftung"/>
      </w:pPr>
      <w:r>
        <w:t xml:space="preserve">Abbildung </w:t>
      </w:r>
      <w:r w:rsidR="00DE1735">
        <w:fldChar w:fldCharType="begin"/>
      </w:r>
      <w:r w:rsidR="00DE1735">
        <w:instrText xml:space="preserve"> SEQ Abbildung \* ARABIC </w:instrText>
      </w:r>
      <w:r w:rsidR="00DE1735">
        <w:fldChar w:fldCharType="separate"/>
      </w:r>
      <w:r w:rsidR="00724EF9">
        <w:rPr>
          <w:noProof/>
        </w:rPr>
        <w:t>2</w:t>
      </w:r>
      <w:r w:rsidR="00DE1735">
        <w:rPr>
          <w:noProof/>
        </w:rPr>
        <w:fldChar w:fldCharType="end"/>
      </w:r>
      <w:r>
        <w:t xml:space="preserve"> - Auswahl der Betriebsart</w:t>
      </w:r>
    </w:p>
    <w:p w:rsidR="008B627E" w:rsidRDefault="008B627E" w:rsidP="00EA3056"/>
    <w:p w:rsidR="00EA3056" w:rsidRDefault="00EA3056" w:rsidP="00EA3056">
      <w:pPr>
        <w:pStyle w:val="berschrift3"/>
      </w:pPr>
      <w:bookmarkStart w:id="9" w:name="_Toc495447171"/>
      <w:r>
        <w:t>Anzeigefunktion</w:t>
      </w:r>
      <w:bookmarkEnd w:id="9"/>
      <w:r w:rsidR="005A0D33">
        <w:fldChar w:fldCharType="begin"/>
      </w:r>
      <w:r w:rsidR="005A0D33">
        <w:instrText xml:space="preserve"> XE "</w:instrText>
      </w:r>
      <w:r w:rsidR="005A0D33" w:rsidRPr="001A189A">
        <w:instrText>Anzeigefunktion</w:instrText>
      </w:r>
      <w:r w:rsidR="005A0D33">
        <w:instrText xml:space="preserve">" </w:instrText>
      </w:r>
      <w:r w:rsidR="005A0D33">
        <w:fldChar w:fldCharType="end"/>
      </w:r>
    </w:p>
    <w:p w:rsidR="00EA3056" w:rsidRDefault="00EA3056" w:rsidP="00EA3056">
      <w:r>
        <w:t xml:space="preserve">Die Betriebsart </w:t>
      </w:r>
      <w:r w:rsidRPr="0014363E">
        <w:rPr>
          <w:i/>
        </w:rPr>
        <w:t>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7E6573">
        <w:t xml:space="preserve"> bietet </w:t>
      </w:r>
      <w:r w:rsidR="00786972">
        <w:t>die Möglichkeit</w:t>
      </w:r>
      <w:r w:rsidR="00503A7F">
        <w:t>,</w:t>
      </w:r>
      <w:r w:rsidR="00786972">
        <w:t xml:space="preserve"> die Daten aus dem Smart Meter Gateway zu visualisieren. Hierzu werden die Daten aus dem Gerät abgefragt und zur Anzeige gebracht.</w:t>
      </w:r>
    </w:p>
    <w:tbl>
      <w:tblPr>
        <w:tblStyle w:val="Listentabelle3Akzent4"/>
        <w:tblW w:w="0" w:type="auto"/>
        <w:tblLook w:val="04A0" w:firstRow="1" w:lastRow="0" w:firstColumn="1" w:lastColumn="0" w:noHBand="0" w:noVBand="1"/>
      </w:tblPr>
      <w:tblGrid>
        <w:gridCol w:w="9062"/>
      </w:tblGrid>
      <w:tr w:rsidR="002B2117" w:rsidTr="002B21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2B2117" w:rsidRPr="002B2117" w:rsidRDefault="002B2117" w:rsidP="00431B3E">
            <w:pPr>
              <w:keepNext/>
              <w:rPr>
                <w:color w:val="auto"/>
              </w:rPr>
            </w:pPr>
            <w:r w:rsidRPr="002B2117">
              <w:rPr>
                <w:color w:val="auto"/>
              </w:rPr>
              <w:lastRenderedPageBreak/>
              <w:t>Hinweis</w:t>
            </w:r>
          </w:p>
        </w:tc>
      </w:tr>
      <w:tr w:rsidR="002B2117" w:rsidTr="002B2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2B2117" w:rsidRPr="002B2117" w:rsidRDefault="002B2117" w:rsidP="00EA3056">
            <w:pPr>
              <w:rPr>
                <w:b w:val="0"/>
              </w:rPr>
            </w:pPr>
            <w:r w:rsidRPr="002B2117">
              <w:rPr>
                <w:b w:val="0"/>
              </w:rPr>
              <w:t xml:space="preserve">Es findet lediglich eine Visualisierung der Daten </w:t>
            </w:r>
            <w:r>
              <w:rPr>
                <w:b w:val="0"/>
              </w:rPr>
              <w:t xml:space="preserve">aus dem Smart Meter Gateway </w:t>
            </w:r>
            <w:r w:rsidRPr="002B2117">
              <w:rPr>
                <w:b w:val="0"/>
              </w:rPr>
              <w:t xml:space="preserve">statt. Eine Kontrolle oder </w:t>
            </w:r>
            <w:r>
              <w:rPr>
                <w:b w:val="0"/>
              </w:rPr>
              <w:t>Ber</w:t>
            </w:r>
            <w:r w:rsidRPr="002B2117">
              <w:rPr>
                <w:b w:val="0"/>
              </w:rPr>
              <w:t>echnung der Daten wird nicht vorgenommen</w:t>
            </w:r>
            <w:r>
              <w:rPr>
                <w:b w:val="0"/>
              </w:rPr>
              <w:t>.</w:t>
            </w:r>
          </w:p>
        </w:tc>
      </w:tr>
    </w:tbl>
    <w:p w:rsidR="008B627E" w:rsidRDefault="004F42B4" w:rsidP="008B627E">
      <w:pPr>
        <w:keepNext/>
      </w:pPr>
      <w:r>
        <w:rPr>
          <w:noProof/>
        </w:rPr>
        <w:drawing>
          <wp:inline distT="0" distB="0" distL="0" distR="0">
            <wp:extent cx="5335724" cy="4948454"/>
            <wp:effectExtent l="19050" t="19050" r="17780" b="2413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nect 01.png"/>
                    <pic:cNvPicPr/>
                  </pic:nvPicPr>
                  <pic:blipFill>
                    <a:blip r:embed="rId15">
                      <a:extLst>
                        <a:ext uri="{28A0092B-C50C-407E-A947-70E740481C1C}">
                          <a14:useLocalDpi xmlns:a14="http://schemas.microsoft.com/office/drawing/2010/main" val="0"/>
                        </a:ext>
                      </a:extLst>
                    </a:blip>
                    <a:stretch>
                      <a:fillRect/>
                    </a:stretch>
                  </pic:blipFill>
                  <pic:spPr>
                    <a:xfrm>
                      <a:off x="0" y="0"/>
                      <a:ext cx="5335724" cy="4948454"/>
                    </a:xfrm>
                    <a:prstGeom prst="rect">
                      <a:avLst/>
                    </a:prstGeom>
                    <a:ln w="3175">
                      <a:solidFill>
                        <a:schemeClr val="bg1">
                          <a:lumMod val="75000"/>
                        </a:schemeClr>
                      </a:solidFill>
                    </a:ln>
                  </pic:spPr>
                </pic:pic>
              </a:graphicData>
            </a:graphic>
          </wp:inline>
        </w:drawing>
      </w:r>
    </w:p>
    <w:p w:rsidR="008B627E" w:rsidRDefault="008B627E" w:rsidP="008B627E">
      <w:pPr>
        <w:pStyle w:val="Beschriftung"/>
      </w:pPr>
      <w:r>
        <w:t xml:space="preserve">Abbildung </w:t>
      </w:r>
      <w:r w:rsidR="00DE1735">
        <w:fldChar w:fldCharType="begin"/>
      </w:r>
      <w:r w:rsidR="00DE1735">
        <w:instrText xml:space="preserve"> SEQ Abbildung \* ARABIC </w:instrText>
      </w:r>
      <w:r w:rsidR="00DE1735">
        <w:fldChar w:fldCharType="separate"/>
      </w:r>
      <w:r w:rsidR="00724EF9">
        <w:rPr>
          <w:noProof/>
        </w:rPr>
        <w:t>3</w:t>
      </w:r>
      <w:r w:rsidR="00DE1735">
        <w:rPr>
          <w:noProof/>
        </w:rPr>
        <w:fldChar w:fldCharType="end"/>
      </w:r>
      <w:r>
        <w:t xml:space="preserve"> - Verbindungsaufbau zum SMGw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r>
        <w:rPr>
          <w:rStyle w:val="Funotenzeichen"/>
        </w:rPr>
        <w:footnoteReference w:id="2"/>
      </w:r>
    </w:p>
    <w:p w:rsidR="008B627E" w:rsidRDefault="008B627E" w:rsidP="008B627E">
      <w:r>
        <w:t xml:space="preserve">Damit </w:t>
      </w:r>
      <w:r w:rsidRPr="0014363E">
        <w:rPr>
          <w:i/>
        </w:rPr>
        <w:t>TruDI</w:t>
      </w:r>
      <w:r w:rsidR="00CB503B">
        <w:t xml:space="preserve"> die Daten I</w:t>
      </w:r>
      <w:r w:rsidR="0014363E">
        <w:t xml:space="preserve">hres </w:t>
      </w:r>
      <w:r w:rsidR="0014363E" w:rsidRPr="0014363E">
        <w:rPr>
          <w:i/>
        </w:rPr>
        <w:t>SMGw</w:t>
      </w:r>
      <w:r>
        <w:t xml:space="preserve"> anzeigen kann</w:t>
      </w:r>
      <w:r w:rsidR="00503A7F">
        <w:t>,</w:t>
      </w:r>
      <w:r w:rsidR="00CB503B">
        <w:t xml:space="preserve"> müssen S</w:t>
      </w:r>
      <w:r>
        <w:t>ie sich mit dem Gerät verbinden. Sie haben die Möglichkeit</w:t>
      </w:r>
      <w:r w:rsidR="00503A7F">
        <w:t>,</w:t>
      </w:r>
      <w:r>
        <w:t xml:space="preserve"> zwischen zwei Arten der Authentifizierung</w:t>
      </w:r>
      <w:r w:rsidR="0014363E">
        <w:fldChar w:fldCharType="begin"/>
      </w:r>
      <w:r w:rsidR="0014363E">
        <w:instrText xml:space="preserve"> XE "</w:instrText>
      </w:r>
      <w:r w:rsidR="0014363E" w:rsidRPr="00134C59">
        <w:instrText>Authentifizierung</w:instrText>
      </w:r>
      <w:r w:rsidR="0014363E">
        <w:instrText xml:space="preserve">" </w:instrText>
      </w:r>
      <w:r w:rsidR="0014363E">
        <w:fldChar w:fldCharType="end"/>
      </w:r>
      <w:r>
        <w:t xml:space="preserve"> zu wählen: </w:t>
      </w:r>
    </w:p>
    <w:p w:rsidR="008B627E" w:rsidRDefault="00503A7F" w:rsidP="008B627E">
      <w:pPr>
        <w:pStyle w:val="Listenabsatz"/>
        <w:numPr>
          <w:ilvl w:val="0"/>
          <w:numId w:val="4"/>
        </w:numPr>
      </w:pPr>
      <w:r w:rsidRPr="00CB4DE7">
        <w:t>Be</w:t>
      </w:r>
      <w:r w:rsidR="00CB4DE7" w:rsidRPr="00CB4DE7">
        <w:t>nutzername</w:t>
      </w:r>
      <w:r w:rsidR="00CB4DE7">
        <w:rPr>
          <w:color w:val="FF0000"/>
        </w:rPr>
        <w:t xml:space="preserve"> </w:t>
      </w:r>
      <w:r w:rsidR="008B627E">
        <w:t>und Passwort</w:t>
      </w:r>
    </w:p>
    <w:p w:rsidR="008B627E" w:rsidRDefault="008B627E" w:rsidP="008B627E">
      <w:pPr>
        <w:pStyle w:val="Listenabsatz"/>
        <w:numPr>
          <w:ilvl w:val="0"/>
          <w:numId w:val="4"/>
        </w:numPr>
      </w:pPr>
      <w:r>
        <w:t xml:space="preserve">Über ein Zertifikat </w:t>
      </w:r>
    </w:p>
    <w:p w:rsidR="008B627E" w:rsidRDefault="00CB503B" w:rsidP="008B627E">
      <w:r>
        <w:t>Zusätzlich zu I</w:t>
      </w:r>
      <w:r w:rsidR="008B627E">
        <w:t>hren Anmeldedaten benötigen Sie noch die die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rsidR="008B627E">
        <w:t xml:space="preserve">, die IP-Adresse und den Port ihres </w:t>
      </w:r>
      <w:r w:rsidR="008B627E" w:rsidRPr="0014363E">
        <w:rPr>
          <w:i/>
        </w:rPr>
        <w:t>SMGw</w:t>
      </w:r>
      <w:r w:rsidR="008B627E">
        <w:t xml:space="preserve">. </w:t>
      </w:r>
    </w:p>
    <w:p w:rsidR="008B627E" w:rsidRDefault="008B627E" w:rsidP="008B627E">
      <w:r>
        <w:t xml:space="preserve">In Kapitel 4 – </w:t>
      </w:r>
      <w:r w:rsidRPr="0014363E">
        <w:rPr>
          <w:i/>
        </w:rPr>
        <w:t>Mit dem SMGw</w:t>
      </w:r>
      <w:r w:rsidR="00724EF9" w:rsidRPr="0014363E">
        <w:rPr>
          <w:i/>
        </w:rPr>
        <w:fldChar w:fldCharType="begin"/>
      </w:r>
      <w:r w:rsidR="00724EF9" w:rsidRPr="0014363E">
        <w:rPr>
          <w:i/>
        </w:rPr>
        <w:instrText xml:space="preserve"> XE "SMGw" </w:instrText>
      </w:r>
      <w:r w:rsidR="00724EF9" w:rsidRPr="0014363E">
        <w:rPr>
          <w:i/>
        </w:rPr>
        <w:fldChar w:fldCharType="end"/>
      </w:r>
      <w:r w:rsidRPr="0014363E">
        <w:rPr>
          <w:i/>
        </w:rPr>
        <w:t xml:space="preserve"> verbinden</w:t>
      </w:r>
      <w:r w:rsidR="007E6573">
        <w:t xml:space="preserve"> </w:t>
      </w:r>
      <w:r>
        <w:t xml:space="preserve">wird </w:t>
      </w:r>
      <w:r w:rsidR="00CB4DE7" w:rsidRPr="00CB4DE7">
        <w:t>detailliert</w:t>
      </w:r>
      <w:r w:rsidR="00CB503B">
        <w:t xml:space="preserve"> auf die Anmeldung an I</w:t>
      </w:r>
      <w:r>
        <w:t xml:space="preserve">hrem Gerät eingegangen. </w:t>
      </w:r>
    </w:p>
    <w:p w:rsidR="008B627E" w:rsidRPr="00503A7F" w:rsidRDefault="008B627E" w:rsidP="008B627E">
      <w:pPr>
        <w:rPr>
          <w:color w:val="FF0000"/>
        </w:rPr>
      </w:pPr>
      <w:r>
        <w:t>Soll</w:t>
      </w:r>
      <w:r w:rsidR="00CB503B">
        <w:t>ten S</w:t>
      </w:r>
      <w:r>
        <w:t>ie Daten von ihrem Gerät exportiert haben</w:t>
      </w:r>
      <w:r w:rsidR="00503A7F">
        <w:t>,</w:t>
      </w:r>
      <w:r>
        <w:t xml:space="preserve"> besteht die Möglichkeit</w:t>
      </w:r>
      <w:r w:rsidR="00503A7F">
        <w:t>,</w:t>
      </w:r>
      <w:r w:rsidR="00CB503B">
        <w:t xml:space="preserve"> sich</w:t>
      </w:r>
      <w:r>
        <w:t xml:space="preserve"> über den Reiter </w:t>
      </w:r>
      <w:r w:rsidRPr="008B627E">
        <w:rPr>
          <w:i/>
        </w:rPr>
        <w:t>Aus Datei laden</w:t>
      </w:r>
      <w:r>
        <w:rPr>
          <w:i/>
        </w:rPr>
        <w:t xml:space="preserve"> </w:t>
      </w:r>
      <w:r>
        <w:t xml:space="preserve">sich diese Daten nochmals anzeigen zu lassen. </w:t>
      </w:r>
    </w:p>
    <w:p w:rsidR="008B627E" w:rsidRDefault="008B627E" w:rsidP="008B627E"/>
    <w:p w:rsidR="008B627E" w:rsidRDefault="004F42B4" w:rsidP="008B627E">
      <w:pPr>
        <w:keepNext/>
      </w:pPr>
      <w:r>
        <w:rPr>
          <w:noProof/>
        </w:rPr>
        <w:drawing>
          <wp:inline distT="0" distB="0" distL="0" distR="0">
            <wp:extent cx="5335724" cy="2296728"/>
            <wp:effectExtent l="19050" t="19050" r="1778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nect 02.png"/>
                    <pic:cNvPicPr/>
                  </pic:nvPicPr>
                  <pic:blipFill>
                    <a:blip r:embed="rId16">
                      <a:extLst>
                        <a:ext uri="{28A0092B-C50C-407E-A947-70E740481C1C}">
                          <a14:useLocalDpi xmlns:a14="http://schemas.microsoft.com/office/drawing/2010/main" val="0"/>
                        </a:ext>
                      </a:extLst>
                    </a:blip>
                    <a:stretch>
                      <a:fillRect/>
                    </a:stretch>
                  </pic:blipFill>
                  <pic:spPr>
                    <a:xfrm>
                      <a:off x="0" y="0"/>
                      <a:ext cx="5335724" cy="2296728"/>
                    </a:xfrm>
                    <a:prstGeom prst="rect">
                      <a:avLst/>
                    </a:prstGeom>
                    <a:ln w="3175">
                      <a:solidFill>
                        <a:schemeClr val="bg1">
                          <a:lumMod val="75000"/>
                        </a:schemeClr>
                      </a:solidFill>
                    </a:ln>
                  </pic:spPr>
                </pic:pic>
              </a:graphicData>
            </a:graphic>
          </wp:inline>
        </w:drawing>
      </w:r>
    </w:p>
    <w:p w:rsidR="008B627E" w:rsidRDefault="008B627E" w:rsidP="008B627E">
      <w:pPr>
        <w:pStyle w:val="Beschriftung"/>
      </w:pPr>
      <w:r>
        <w:t xml:space="preserve">Abbildung </w:t>
      </w:r>
      <w:r w:rsidR="00DE1735">
        <w:fldChar w:fldCharType="begin"/>
      </w:r>
      <w:r w:rsidR="00DE1735">
        <w:instrText xml:space="preserve"> SEQ Abbildung \* ARABIC </w:instrText>
      </w:r>
      <w:r w:rsidR="00DE1735">
        <w:fldChar w:fldCharType="separate"/>
      </w:r>
      <w:r w:rsidR="00724EF9">
        <w:rPr>
          <w:noProof/>
        </w:rPr>
        <w:t>4</w:t>
      </w:r>
      <w:r w:rsidR="00DE1735">
        <w:rPr>
          <w:noProof/>
        </w:rPr>
        <w:fldChar w:fldCharType="end"/>
      </w:r>
      <w:r>
        <w:t xml:space="preserve"> - Import von Daten über eine Datei</w:t>
      </w:r>
    </w:p>
    <w:p w:rsidR="008B627E" w:rsidRDefault="00503A7F" w:rsidP="008B627E">
      <w:r>
        <w:t xml:space="preserve">Nachdem </w:t>
      </w:r>
      <w:r w:rsidRPr="00CB503B">
        <w:t>K</w:t>
      </w:r>
      <w:r w:rsidR="008B627E" w:rsidRPr="00CB503B">
        <w:t>lick</w:t>
      </w:r>
      <w:r w:rsidR="008B627E">
        <w:t xml:space="preserve"> auf </w:t>
      </w:r>
      <w:r w:rsidR="008B627E" w:rsidRPr="008B627E">
        <w:rPr>
          <w:i/>
        </w:rPr>
        <w:t>Datei auswählen…</w:t>
      </w:r>
      <w:r w:rsidR="008B627E">
        <w:rPr>
          <w:i/>
        </w:rPr>
        <w:t xml:space="preserve"> </w:t>
      </w:r>
      <w:r w:rsidR="008B627E">
        <w:t xml:space="preserve">öffnet sich ein </w:t>
      </w:r>
      <w:r w:rsidR="00CB503B">
        <w:t>Dateiauswahlfenster und S</w:t>
      </w:r>
      <w:r w:rsidR="008B627E">
        <w:t xml:space="preserve">ie können die gewünschte Datei öffnen. </w:t>
      </w:r>
      <w:r w:rsidR="008B627E" w:rsidRPr="0014363E">
        <w:rPr>
          <w:i/>
        </w:rPr>
        <w:t>TRuDI</w:t>
      </w:r>
      <w:r w:rsidR="00CB4DE7">
        <w:rPr>
          <w:i/>
        </w:rPr>
        <w:t xml:space="preserve"> setzt voraus das </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4F42B4">
        <w:t>XML</w:t>
      </w:r>
      <w:r w:rsidR="00CB4DE7">
        <w:t>-Daten einem bestimmten Schema entsprechen</w:t>
      </w:r>
      <w:r w:rsidR="008B627E">
        <w:rPr>
          <w:rStyle w:val="Funotenzeichen"/>
        </w:rPr>
        <w:footnoteReference w:id="3"/>
      </w:r>
      <w:r w:rsidR="002257D3">
        <w:t xml:space="preserve">. Sollte die </w:t>
      </w:r>
      <w:r w:rsidR="004F42B4">
        <w:t>XML</w:t>
      </w:r>
      <w:r w:rsidR="002257D3">
        <w:t>-Datei</w:t>
      </w:r>
      <w:r w:rsidR="0014363E">
        <w:fldChar w:fldCharType="begin"/>
      </w:r>
      <w:r w:rsidR="0014363E">
        <w:instrText xml:space="preserve"> XE "</w:instrText>
      </w:r>
      <w:r w:rsidR="0014363E" w:rsidRPr="009D32E2">
        <w:instrText>Xml-Datei</w:instrText>
      </w:r>
      <w:r w:rsidR="0014363E">
        <w:instrText xml:space="preserve">" </w:instrText>
      </w:r>
      <w:r w:rsidR="0014363E">
        <w:fldChar w:fldCharType="end"/>
      </w:r>
      <w:r w:rsidR="002257D3">
        <w:t xml:space="preserve"> fehlerhaft oder ein falsches Datenformat geladen worden sein, wird eine Fehlermeldung angezeigt:</w:t>
      </w:r>
    </w:p>
    <w:p w:rsidR="002257D3" w:rsidRDefault="002257D3" w:rsidP="008B627E"/>
    <w:p w:rsidR="002257D3" w:rsidRDefault="008B1E34" w:rsidP="002257D3">
      <w:pPr>
        <w:keepNext/>
      </w:pPr>
      <w:r>
        <w:rPr>
          <w:noProof/>
        </w:rPr>
        <w:drawing>
          <wp:inline distT="0" distB="0" distL="0" distR="0">
            <wp:extent cx="5335724" cy="1850291"/>
            <wp:effectExtent l="19050" t="19050" r="17780" b="171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lidation error 01.png"/>
                    <pic:cNvPicPr/>
                  </pic:nvPicPr>
                  <pic:blipFill>
                    <a:blip r:embed="rId17">
                      <a:extLst>
                        <a:ext uri="{28A0092B-C50C-407E-A947-70E740481C1C}">
                          <a14:useLocalDpi xmlns:a14="http://schemas.microsoft.com/office/drawing/2010/main" val="0"/>
                        </a:ext>
                      </a:extLst>
                    </a:blip>
                    <a:stretch>
                      <a:fillRect/>
                    </a:stretch>
                  </pic:blipFill>
                  <pic:spPr>
                    <a:xfrm>
                      <a:off x="0" y="0"/>
                      <a:ext cx="5335724" cy="1850291"/>
                    </a:xfrm>
                    <a:prstGeom prst="rect">
                      <a:avLst/>
                    </a:prstGeom>
                    <a:ln w="3175">
                      <a:solidFill>
                        <a:schemeClr val="bg1">
                          <a:lumMod val="75000"/>
                        </a:schemeClr>
                      </a:solidFill>
                    </a:ln>
                  </pic:spPr>
                </pic:pic>
              </a:graphicData>
            </a:graphic>
          </wp:inline>
        </w:drawing>
      </w:r>
    </w:p>
    <w:p w:rsidR="002257D3" w:rsidRPr="008B627E" w:rsidRDefault="002257D3" w:rsidP="002257D3">
      <w:pPr>
        <w:pStyle w:val="Beschriftung"/>
      </w:pPr>
      <w:r>
        <w:t xml:space="preserve">Abbildung </w:t>
      </w:r>
      <w:r w:rsidR="00DE1735">
        <w:fldChar w:fldCharType="begin"/>
      </w:r>
      <w:r w:rsidR="00DE1735">
        <w:instrText xml:space="preserve"> SEQ Abbildung \* ARABIC </w:instrText>
      </w:r>
      <w:r w:rsidR="00DE1735">
        <w:fldChar w:fldCharType="separate"/>
      </w:r>
      <w:r w:rsidR="00724EF9">
        <w:rPr>
          <w:noProof/>
        </w:rPr>
        <w:t>5</w:t>
      </w:r>
      <w:r w:rsidR="00DE1735">
        <w:rPr>
          <w:noProof/>
        </w:rPr>
        <w:fldChar w:fldCharType="end"/>
      </w:r>
      <w:r>
        <w:t xml:space="preserve"> - Fehler beim Laden der Datei</w:t>
      </w:r>
    </w:p>
    <w:p w:rsidR="00D16594" w:rsidRDefault="00D16594" w:rsidP="00EA3056"/>
    <w:p w:rsidR="00D16594" w:rsidRDefault="00D16594" w:rsidP="00EA3056">
      <w:r>
        <w:t>Nach erfolgreicher Anmeldung am Gerät</w:t>
      </w:r>
      <w:r w:rsidR="00CB503B">
        <w:t xml:space="preserve"> werden I</w:t>
      </w:r>
      <w:r>
        <w:t>hre verfügbaren Verträge</w:t>
      </w:r>
      <w:r w:rsidR="00AB7879">
        <w:fldChar w:fldCharType="begin"/>
      </w:r>
      <w:r w:rsidR="00AB7879">
        <w:instrText xml:space="preserve"> XE "</w:instrText>
      </w:r>
      <w:r w:rsidR="00AB7879" w:rsidRPr="00047DC5">
        <w:instrText>Verträge</w:instrText>
      </w:r>
      <w:r w:rsidR="00AB7879">
        <w:instrText xml:space="preserve">" </w:instrText>
      </w:r>
      <w:r w:rsidR="00AB7879">
        <w:fldChar w:fldCharType="end"/>
      </w:r>
      <w:r>
        <w:t xml:space="preserve"> angezeigt</w:t>
      </w:r>
      <w:r w:rsidR="003B1B2D">
        <w:t>:</w:t>
      </w:r>
    </w:p>
    <w:p w:rsidR="00D16594" w:rsidRDefault="00D16594" w:rsidP="00EA3056"/>
    <w:p w:rsidR="00D16594" w:rsidRDefault="008B1E34" w:rsidP="00D16594">
      <w:pPr>
        <w:keepNext/>
      </w:pPr>
      <w:r>
        <w:rPr>
          <w:noProof/>
        </w:rPr>
        <w:lastRenderedPageBreak/>
        <w:drawing>
          <wp:inline distT="0" distB="0" distL="0" distR="0">
            <wp:extent cx="5335724" cy="8584491"/>
            <wp:effectExtent l="19050" t="19050" r="17780" b="2667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capture-localhost-5000-Contracts-1507669376326.png"/>
                    <pic:cNvPicPr/>
                  </pic:nvPicPr>
                  <pic:blipFill>
                    <a:blip r:embed="rId18">
                      <a:extLst>
                        <a:ext uri="{28A0092B-C50C-407E-A947-70E740481C1C}">
                          <a14:useLocalDpi xmlns:a14="http://schemas.microsoft.com/office/drawing/2010/main" val="0"/>
                        </a:ext>
                      </a:extLst>
                    </a:blip>
                    <a:stretch>
                      <a:fillRect/>
                    </a:stretch>
                  </pic:blipFill>
                  <pic:spPr>
                    <a:xfrm>
                      <a:off x="0" y="0"/>
                      <a:ext cx="5335724" cy="8584491"/>
                    </a:xfrm>
                    <a:prstGeom prst="rect">
                      <a:avLst/>
                    </a:prstGeom>
                    <a:ln w="3175">
                      <a:solidFill>
                        <a:schemeClr val="bg1">
                          <a:lumMod val="75000"/>
                        </a:schemeClr>
                      </a:solidFill>
                    </a:ln>
                  </pic:spPr>
                </pic:pic>
              </a:graphicData>
            </a:graphic>
          </wp:inline>
        </w:drawing>
      </w:r>
    </w:p>
    <w:p w:rsidR="00D16594" w:rsidRDefault="00D16594" w:rsidP="00D16594">
      <w:pPr>
        <w:pStyle w:val="Beschriftung"/>
      </w:pPr>
      <w:r>
        <w:t xml:space="preserve">Abbildung </w:t>
      </w:r>
      <w:r w:rsidR="00DE1735">
        <w:fldChar w:fldCharType="begin"/>
      </w:r>
      <w:r w:rsidR="00DE1735">
        <w:instrText xml:space="preserve"> SEQ Abbildung \* ARABIC </w:instrText>
      </w:r>
      <w:r w:rsidR="00DE1735">
        <w:fldChar w:fldCharType="separate"/>
      </w:r>
      <w:r w:rsidR="00724EF9">
        <w:rPr>
          <w:noProof/>
        </w:rPr>
        <w:t>6</w:t>
      </w:r>
      <w:r w:rsidR="00DE1735">
        <w:rPr>
          <w:noProof/>
        </w:rPr>
        <w:fldChar w:fldCharType="end"/>
      </w:r>
      <w:r>
        <w:t xml:space="preserve"> - Anzeige eines Vertrags</w:t>
      </w:r>
    </w:p>
    <w:tbl>
      <w:tblPr>
        <w:tblStyle w:val="Listentabelle3Akzent4"/>
        <w:tblW w:w="0" w:type="auto"/>
        <w:tblLook w:val="04A0" w:firstRow="1" w:lastRow="0" w:firstColumn="1" w:lastColumn="0" w:noHBand="0" w:noVBand="1"/>
      </w:tblPr>
      <w:tblGrid>
        <w:gridCol w:w="9062"/>
      </w:tblGrid>
      <w:tr w:rsidR="00A90059" w:rsidRPr="002B2117" w:rsidTr="00FD61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431B3E">
            <w:pPr>
              <w:keepNext/>
              <w:rPr>
                <w:color w:val="auto"/>
              </w:rPr>
            </w:pPr>
            <w:r w:rsidRPr="002B2117">
              <w:rPr>
                <w:color w:val="auto"/>
              </w:rPr>
              <w:lastRenderedPageBreak/>
              <w:t>Hinweis</w:t>
            </w:r>
          </w:p>
        </w:tc>
      </w:tr>
      <w:tr w:rsidR="00A90059" w:rsidRPr="002B2117" w:rsidTr="00FD6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2B2117" w:rsidRDefault="00A90059" w:rsidP="00A90059">
            <w:pPr>
              <w:jc w:val="left"/>
              <w:rPr>
                <w:b w:val="0"/>
              </w:rPr>
            </w:pPr>
            <w:r w:rsidRPr="00A90059">
              <w:rPr>
                <w:b w:val="0"/>
              </w:rPr>
              <w:t>Wenn Sie die Daten aus einer Datei importieren, wird die Vertragsauswahl übersprungen und die gespeicherten Daten werden sofort angezeigt.</w:t>
            </w:r>
          </w:p>
        </w:tc>
      </w:tr>
    </w:tbl>
    <w:p w:rsidR="00C77748" w:rsidRDefault="00C77748" w:rsidP="00EA3056"/>
    <w:p w:rsidR="00B16830" w:rsidRDefault="003B1B2D" w:rsidP="00EA3056">
      <w:r>
        <w:t>Neben allgemeinen Informationen Ihres Vertrags, wie der Tarif</w:t>
      </w:r>
      <w:r w:rsidR="0098038A">
        <w:t>bezeichnung</w:t>
      </w:r>
      <w:r>
        <w:t>, der Gültigkeitszeitraum und der Zähler</w:t>
      </w:r>
      <w:r w:rsidR="00503A7F">
        <w:t>,</w:t>
      </w:r>
      <w:r>
        <w:t xml:space="preserve"> werden die verfügbaren Abrechnu</w:t>
      </w:r>
      <w:r w:rsidR="0098038A">
        <w:t>n</w:t>
      </w:r>
      <w:r>
        <w:t>gsperioden und Tageswerte angezeigt. Des Weiteren ist auch ersichtlich</w:t>
      </w:r>
      <w:r w:rsidR="00503A7F">
        <w:t>,</w:t>
      </w:r>
      <w:r>
        <w:t xml:space="preserve"> ob diese </w:t>
      </w:r>
      <w:r w:rsidR="00AF700B">
        <w:t>Perioden</w:t>
      </w:r>
      <w:r>
        <w:t xml:space="preserve"> bereits abgeschlossen sind oder nicht. Falls Sie aktuelle Daten laden möchten und einen noch nicht abgeschlossenen Bereich auswählen</w:t>
      </w:r>
      <w:r w:rsidR="00B16830">
        <w:t>,</w:t>
      </w:r>
      <w:r>
        <w:t xml:space="preserve"> werden die Daten bis zur letzten abgeschlossenen </w:t>
      </w:r>
      <w:r w:rsidR="00AF700B">
        <w:t>Messperiode</w:t>
      </w:r>
      <w:r>
        <w:t xml:space="preserve"> geladen.</w:t>
      </w:r>
      <w:r w:rsidR="00AF700B">
        <w:t xml:space="preserve"> In der rechten Leiste wird eine Abbildung des</w:t>
      </w:r>
      <w:r w:rsidR="00503A7F">
        <w:t xml:space="preserve"> </w:t>
      </w:r>
      <w:r w:rsidR="00270B75" w:rsidRPr="00AB7879">
        <w:rPr>
          <w:i/>
        </w:rPr>
        <w:t>SMGw</w:t>
      </w:r>
      <w:r w:rsidR="00AF700B">
        <w:t>-Gerätetyps angezeigt</w:t>
      </w:r>
      <w:r w:rsidR="00270B75">
        <w:t>.</w:t>
      </w:r>
    </w:p>
    <w:tbl>
      <w:tblPr>
        <w:tblStyle w:val="Listentabelle3Akzent6"/>
        <w:tblW w:w="0" w:type="auto"/>
        <w:tblLook w:val="04A0" w:firstRow="1" w:lastRow="0" w:firstColumn="1" w:lastColumn="0" w:noHBand="0" w:noVBand="1"/>
      </w:tblPr>
      <w:tblGrid>
        <w:gridCol w:w="9062"/>
      </w:tblGrid>
      <w:tr w:rsidR="00A90059" w:rsidRPr="002B2117" w:rsidTr="00A900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431B3E">
            <w:pPr>
              <w:keepNext/>
              <w:rPr>
                <w:color w:val="auto"/>
              </w:rPr>
            </w:pPr>
            <w:r>
              <w:rPr>
                <w:color w:val="auto"/>
              </w:rPr>
              <w:t>Beispiel</w:t>
            </w:r>
          </w:p>
        </w:tc>
      </w:tr>
      <w:tr w:rsidR="00A90059" w:rsidRPr="002B2117" w:rsidTr="00A9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A90059" w:rsidRDefault="00A90059" w:rsidP="00A90059">
            <w:pPr>
              <w:jc w:val="left"/>
              <w:rPr>
                <w:b w:val="0"/>
              </w:rPr>
            </w:pPr>
            <w:r w:rsidRPr="00A90059">
              <w:rPr>
                <w:b w:val="0"/>
              </w:rPr>
              <w:t>Bei einer Messperiode von 15 Minuten:</w:t>
            </w:r>
          </w:p>
          <w:p w:rsidR="00A90059" w:rsidRPr="00A90059" w:rsidRDefault="00A90059" w:rsidP="00A90059">
            <w:pPr>
              <w:jc w:val="left"/>
              <w:rPr>
                <w:b w:val="0"/>
              </w:rPr>
            </w:pPr>
            <w:r w:rsidRPr="00A90059">
              <w:rPr>
                <w:b w:val="0"/>
              </w:rPr>
              <w:t>Sie möchten um 13:05 Uhr die aktuellen Tageswerte auslesen. Dann wird die Software Daten von 0 Uhr bis 13</w:t>
            </w:r>
            <w:r>
              <w:rPr>
                <w:b w:val="0"/>
              </w:rPr>
              <w:t>:00</w:t>
            </w:r>
            <w:r w:rsidRPr="00A90059">
              <w:rPr>
                <w:b w:val="0"/>
              </w:rPr>
              <w:t xml:space="preserve"> Uhr auslesen und anzeigen. </w:t>
            </w:r>
          </w:p>
          <w:p w:rsidR="00A90059" w:rsidRPr="002B2117" w:rsidRDefault="00A90059" w:rsidP="00A90059">
            <w:pPr>
              <w:jc w:val="left"/>
              <w:rPr>
                <w:b w:val="0"/>
              </w:rPr>
            </w:pPr>
            <w:r w:rsidRPr="00A90059">
              <w:rPr>
                <w:b w:val="0"/>
              </w:rPr>
              <w:t>Wenn die Auslesung des Geräts zum Beispiel um 13:18 Uhr stattfindet, werden die Werte von 0</w:t>
            </w:r>
            <w:r>
              <w:rPr>
                <w:b w:val="0"/>
              </w:rPr>
              <w:t>0:00</w:t>
            </w:r>
            <w:r w:rsidRPr="00A90059">
              <w:rPr>
                <w:b w:val="0"/>
              </w:rPr>
              <w:t xml:space="preserve"> Uhr bis 13:15 Uhr zurückgeliefert.</w:t>
            </w:r>
          </w:p>
        </w:tc>
      </w:tr>
    </w:tbl>
    <w:p w:rsidR="006C6FEF" w:rsidRDefault="006C6FEF" w:rsidP="00EA3056"/>
    <w:p w:rsidR="00B16830" w:rsidRDefault="00AA4D35" w:rsidP="00EA3056">
      <w:r>
        <w:t xml:space="preserve">Nachdem der gewünschte Zeitraum ausgewählt wurde, werden die Daten aus dem </w:t>
      </w:r>
      <w:r w:rsidRPr="00AB7879">
        <w:rPr>
          <w:i/>
        </w:rPr>
        <w:t>SMGw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t xml:space="preserve"> geladen und angezeigt. Das Laden der Daten kann je nach ausgewähltem Zeitraum einige Minuten dauern.</w:t>
      </w:r>
    </w:p>
    <w:p w:rsidR="00AA4D35" w:rsidRDefault="00AA4D35" w:rsidP="00EA3056"/>
    <w:p w:rsidR="00AA4D35" w:rsidRDefault="0098038A" w:rsidP="00AA4D35">
      <w:pPr>
        <w:keepNext/>
      </w:pPr>
      <w:r>
        <w:rPr>
          <w:noProof/>
        </w:rPr>
        <w:lastRenderedPageBreak/>
        <w:drawing>
          <wp:inline distT="0" distB="0" distL="0" distR="0">
            <wp:extent cx="5335199" cy="4089400"/>
            <wp:effectExtent l="19050" t="19050" r="18415" b="2540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capture-localhost-5000-Progress-1507669980422.png"/>
                    <pic:cNvPicPr/>
                  </pic:nvPicPr>
                  <pic:blipFill rotWithShape="1">
                    <a:blip r:embed="rId19">
                      <a:extLst>
                        <a:ext uri="{28A0092B-C50C-407E-A947-70E740481C1C}">
                          <a14:useLocalDpi xmlns:a14="http://schemas.microsoft.com/office/drawing/2010/main" val="0"/>
                        </a:ext>
                      </a:extLst>
                    </a:blip>
                    <a:srcRect b="12903"/>
                    <a:stretch/>
                  </pic:blipFill>
                  <pic:spPr bwMode="auto">
                    <a:xfrm>
                      <a:off x="0" y="0"/>
                      <a:ext cx="5335724" cy="408980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AA4D35" w:rsidRDefault="00AA4D35" w:rsidP="00AA4D35">
      <w:pPr>
        <w:pStyle w:val="Beschriftung"/>
      </w:pPr>
      <w:r>
        <w:t xml:space="preserve">Abbildung </w:t>
      </w:r>
      <w:r w:rsidR="00DE1735">
        <w:fldChar w:fldCharType="begin"/>
      </w:r>
      <w:r w:rsidR="00DE1735">
        <w:instrText xml:space="preserve"> SEQ Abbildung \* ARABIC </w:instrText>
      </w:r>
      <w:r w:rsidR="00DE1735">
        <w:fldChar w:fldCharType="separate"/>
      </w:r>
      <w:r w:rsidR="00724EF9">
        <w:rPr>
          <w:noProof/>
        </w:rPr>
        <w:t>7</w:t>
      </w:r>
      <w:r w:rsidR="00DE1735">
        <w:rPr>
          <w:noProof/>
        </w:rPr>
        <w:fldChar w:fldCharType="end"/>
      </w:r>
      <w:r>
        <w:t xml:space="preserve"> - Laden der Daten aus dem SMGw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p>
    <w:p w:rsidR="00825BAD" w:rsidRDefault="00825BAD" w:rsidP="00EA3056"/>
    <w:p w:rsidR="00AA4D35" w:rsidRDefault="00825BAD" w:rsidP="00EA3056">
      <w:r>
        <w:t>Im</w:t>
      </w:r>
      <w:r w:rsidR="00A80C95" w:rsidRPr="00A80C95">
        <w:rPr>
          <w:color w:val="FF0000"/>
        </w:rPr>
        <w:t xml:space="preserve"> </w:t>
      </w:r>
      <w:r w:rsidR="00A80C95" w:rsidRPr="00AF700B">
        <w:t>o</w:t>
      </w:r>
      <w:r w:rsidR="00AB7879" w:rsidRPr="00AF700B">
        <w:t>beren</w:t>
      </w:r>
      <w:r w:rsidR="00AB7879" w:rsidRPr="00A80C95">
        <w:rPr>
          <w:color w:val="FF0000"/>
        </w:rPr>
        <w:t xml:space="preserve"> </w:t>
      </w:r>
      <w:r w:rsidR="00AB7879">
        <w:t>Bereich wird eine Übersi</w:t>
      </w:r>
      <w:r>
        <w:t>cht angezeigt, die je nach Tarifanwendungsfall</w:t>
      </w:r>
      <w:r w:rsidR="00AB7879">
        <w:fldChar w:fldCharType="begin"/>
      </w:r>
      <w:r w:rsidR="00AB7879">
        <w:instrText xml:space="preserve"> XE "</w:instrText>
      </w:r>
      <w:r w:rsidR="00AB7879" w:rsidRPr="00430E7F">
        <w:instrText>Tarifanwendungsfall</w:instrText>
      </w:r>
      <w:r w:rsidR="00AB7879">
        <w:instrText xml:space="preserve">" </w:instrText>
      </w:r>
      <w:r w:rsidR="00AB7879">
        <w:fldChar w:fldCharType="end"/>
      </w:r>
      <w:r>
        <w:t xml:space="preserve"> unterschiedlich ausfallen kann. </w:t>
      </w:r>
    </w:p>
    <w:p w:rsidR="00825BAD" w:rsidRDefault="00825BAD" w:rsidP="00EA3056"/>
    <w:p w:rsidR="00825BAD" w:rsidRDefault="00E854A4" w:rsidP="00825BAD">
      <w:pPr>
        <w:keepNext/>
      </w:pPr>
      <w:r>
        <w:rPr>
          <w:noProof/>
        </w:rPr>
        <w:drawing>
          <wp:inline distT="0" distB="0" distL="0" distR="0">
            <wp:extent cx="3420888" cy="2700135"/>
            <wp:effectExtent l="19050" t="19050" r="27305" b="2413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taview Summary.png"/>
                    <pic:cNvPicPr/>
                  </pic:nvPicPr>
                  <pic:blipFill>
                    <a:blip r:embed="rId20">
                      <a:extLst>
                        <a:ext uri="{28A0092B-C50C-407E-A947-70E740481C1C}">
                          <a14:useLocalDpi xmlns:a14="http://schemas.microsoft.com/office/drawing/2010/main" val="0"/>
                        </a:ext>
                      </a:extLst>
                    </a:blip>
                    <a:stretch>
                      <a:fillRect/>
                    </a:stretch>
                  </pic:blipFill>
                  <pic:spPr>
                    <a:xfrm>
                      <a:off x="0" y="0"/>
                      <a:ext cx="3420888" cy="2700135"/>
                    </a:xfrm>
                    <a:prstGeom prst="rect">
                      <a:avLst/>
                    </a:prstGeom>
                    <a:ln w="3175">
                      <a:solidFill>
                        <a:schemeClr val="bg1">
                          <a:lumMod val="75000"/>
                        </a:schemeClr>
                      </a:solidFill>
                    </a:ln>
                  </pic:spPr>
                </pic:pic>
              </a:graphicData>
            </a:graphic>
          </wp:inline>
        </w:drawing>
      </w:r>
    </w:p>
    <w:p w:rsidR="00825BAD" w:rsidRDefault="00825BAD" w:rsidP="00825BAD">
      <w:pPr>
        <w:pStyle w:val="Beschriftung"/>
      </w:pPr>
      <w:r>
        <w:t xml:space="preserve">Abbildung </w:t>
      </w:r>
      <w:r w:rsidR="00DE1735">
        <w:fldChar w:fldCharType="begin"/>
      </w:r>
      <w:r w:rsidR="00DE1735">
        <w:instrText xml:space="preserve"> SEQ Abbildung \* ARABIC </w:instrText>
      </w:r>
      <w:r w:rsidR="00DE1735">
        <w:fldChar w:fldCharType="separate"/>
      </w:r>
      <w:r w:rsidR="00724EF9">
        <w:rPr>
          <w:noProof/>
        </w:rPr>
        <w:t>8</w:t>
      </w:r>
      <w:r w:rsidR="00DE1735">
        <w:rPr>
          <w:noProof/>
        </w:rPr>
        <w:fldChar w:fldCharType="end"/>
      </w:r>
      <w:r>
        <w:t xml:space="preserve"> - Abrechnungsdaten Übersich</w:t>
      </w:r>
      <w:r w:rsidR="00E854A4">
        <w:t>t</w:t>
      </w:r>
      <w:r w:rsidR="00BD1A25">
        <w:t xml:space="preserve"> Tarifanwendungsfall TAF</w:t>
      </w:r>
      <w:r>
        <w:t>-</w:t>
      </w:r>
      <w:r w:rsidR="00BD1A25">
        <w:t>6</w:t>
      </w:r>
      <w:r w:rsidR="00AB7879">
        <w:fldChar w:fldCharType="begin"/>
      </w:r>
      <w:r w:rsidR="00AB7879">
        <w:instrText xml:space="preserve"> XE "</w:instrText>
      </w:r>
      <w:r w:rsidR="00AB7879" w:rsidRPr="0081734B">
        <w:instrText>Taf-2</w:instrText>
      </w:r>
      <w:r w:rsidR="00AB7879">
        <w:instrText xml:space="preserve">" </w:instrText>
      </w:r>
      <w:r w:rsidR="00AB7879">
        <w:fldChar w:fldCharType="end"/>
      </w:r>
      <w:r>
        <w:t xml:space="preserve"> (Ausschnitt)</w:t>
      </w:r>
    </w:p>
    <w:p w:rsidR="00825BAD" w:rsidRDefault="00BD1A25" w:rsidP="00825BAD">
      <w:r>
        <w:lastRenderedPageBreak/>
        <w:t xml:space="preserve">Abhängig vom ausgewählten Vertrag werden </w:t>
      </w:r>
      <w:r w:rsidR="00AB7879">
        <w:fldChar w:fldCharType="begin"/>
      </w:r>
      <w:r w:rsidR="00AB7879">
        <w:instrText xml:space="preserve"> XE "</w:instrText>
      </w:r>
      <w:r w:rsidR="00AB7879" w:rsidRPr="0081734B">
        <w:instrText>Taf-2</w:instrText>
      </w:r>
      <w:r w:rsidR="00AB7879">
        <w:instrText xml:space="preserve">" </w:instrText>
      </w:r>
      <w:r w:rsidR="00AB7879">
        <w:fldChar w:fldCharType="end"/>
      </w:r>
      <w:r w:rsidR="00825BAD">
        <w:t xml:space="preserve">neben den </w:t>
      </w:r>
      <w:r>
        <w:t>Vertragsr</w:t>
      </w:r>
      <w:r w:rsidR="00825BAD">
        <w:t xml:space="preserve">ahmendaten dem </w:t>
      </w:r>
      <w:r w:rsidR="00825BAD" w:rsidRPr="00AF700B">
        <w:t>Abrechnu</w:t>
      </w:r>
      <w:r w:rsidR="00A80C95" w:rsidRPr="00AF700B">
        <w:t>n</w:t>
      </w:r>
      <w:r w:rsidR="00825BAD" w:rsidRPr="00AF700B">
        <w:t>gszeitraum</w:t>
      </w:r>
      <w:r>
        <w:t xml:space="preserve"> bzw. Ablesezeitraums</w:t>
      </w:r>
      <w:r w:rsidR="00825BAD">
        <w:t xml:space="preserve"> auch die einzelnen Register mit den jeweiligen </w:t>
      </w:r>
      <w:r>
        <w:t>Zählers</w:t>
      </w:r>
      <w:r w:rsidR="00825BAD">
        <w:t xml:space="preserve">tänden angezeigt. </w:t>
      </w:r>
    </w:p>
    <w:p w:rsidR="00CC59CB" w:rsidRDefault="00825BAD" w:rsidP="00825BAD">
      <w:r>
        <w:t>Im unteren Bereich finden sich die Logbuch</w:t>
      </w:r>
      <w:r w:rsidR="008A7EFA">
        <w:t>daten</w:t>
      </w:r>
      <w:r>
        <w:t>, die originäre Messwertliste</w:t>
      </w:r>
      <w:r w:rsidR="00AB7879">
        <w:fldChar w:fldCharType="begin"/>
      </w:r>
      <w:r w:rsidR="00AB7879">
        <w:instrText xml:space="preserve"> XE "</w:instrText>
      </w:r>
      <w:r w:rsidR="00AB7879" w:rsidRPr="00B6494D">
        <w:instrText>originäre Messwertliste</w:instrText>
      </w:r>
      <w:r w:rsidR="00AB7879">
        <w:instrText xml:space="preserve">" </w:instrText>
      </w:r>
      <w:r w:rsidR="00AB7879">
        <w:fldChar w:fldCharType="end"/>
      </w:r>
      <w:r>
        <w:t xml:space="preserve"> und die historischen Messwerte</w:t>
      </w:r>
      <w:r w:rsidR="00AB7879">
        <w:fldChar w:fldCharType="begin"/>
      </w:r>
      <w:r w:rsidR="00AB7879">
        <w:instrText xml:space="preserve"> XE "</w:instrText>
      </w:r>
      <w:r w:rsidR="00AB7879" w:rsidRPr="00F33045">
        <w:instrText>historischen Messwerte</w:instrText>
      </w:r>
      <w:r w:rsidR="00AB7879">
        <w:instrText xml:space="preserve">" </w:instrText>
      </w:r>
      <w:r w:rsidR="00AB7879">
        <w:fldChar w:fldCharType="end"/>
      </w:r>
      <w:r>
        <w:t xml:space="preserve"> wieder. </w:t>
      </w:r>
      <w:r w:rsidR="00A15A1E">
        <w:t>Sie können über die jewei</w:t>
      </w:r>
      <w:r w:rsidR="00CC59CB">
        <w:t>ligen Reiter ausgewählt werden.</w:t>
      </w:r>
    </w:p>
    <w:p w:rsidR="00A15A1E" w:rsidRDefault="00CC59CB" w:rsidP="00825BAD">
      <w:r>
        <w:t xml:space="preserve">Sollten mehrere </w:t>
      </w:r>
      <w:r w:rsidR="00A15A1E">
        <w:t xml:space="preserve">originäre </w:t>
      </w:r>
      <w:r w:rsidR="007D2861">
        <w:t>Messwertlist</w:t>
      </w:r>
      <w:r w:rsidR="00AB7879">
        <w:t>e</w:t>
      </w:r>
      <w:r>
        <w:t>n verfügbar sein, so kann die gewünschte Liste über ein Dropdown-Menü ausgewählt werden. Dies gilt ebenso für die Seite der histori</w:t>
      </w:r>
      <w:r w:rsidR="007D2861">
        <w:t>schen Messwerte</w:t>
      </w:r>
      <w:r>
        <w:t>:</w:t>
      </w:r>
      <w:r w:rsidR="007D2861">
        <w:t xml:space="preserve"> </w:t>
      </w:r>
    </w:p>
    <w:p w:rsidR="007D2861" w:rsidRDefault="00CC59CB" w:rsidP="007D2861">
      <w:pPr>
        <w:keepNext/>
      </w:pPr>
      <w:r>
        <w:rPr>
          <w:noProof/>
        </w:rPr>
        <w:drawing>
          <wp:inline distT="0" distB="0" distL="0" distR="0">
            <wp:extent cx="4394442" cy="683102"/>
            <wp:effectExtent l="19050" t="19050" r="25400" b="222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opdown ovl.png"/>
                    <pic:cNvPicPr/>
                  </pic:nvPicPr>
                  <pic:blipFill>
                    <a:blip r:embed="rId21">
                      <a:extLst>
                        <a:ext uri="{28A0092B-C50C-407E-A947-70E740481C1C}">
                          <a14:useLocalDpi xmlns:a14="http://schemas.microsoft.com/office/drawing/2010/main" val="0"/>
                        </a:ext>
                      </a:extLst>
                    </a:blip>
                    <a:stretch>
                      <a:fillRect/>
                    </a:stretch>
                  </pic:blipFill>
                  <pic:spPr>
                    <a:xfrm>
                      <a:off x="0" y="0"/>
                      <a:ext cx="4394442" cy="683102"/>
                    </a:xfrm>
                    <a:prstGeom prst="rect">
                      <a:avLst/>
                    </a:prstGeom>
                    <a:ln w="3175">
                      <a:solidFill>
                        <a:schemeClr val="bg1">
                          <a:lumMod val="75000"/>
                        </a:schemeClr>
                      </a:solidFill>
                    </a:ln>
                  </pic:spPr>
                </pic:pic>
              </a:graphicData>
            </a:graphic>
          </wp:inline>
        </w:drawing>
      </w:r>
    </w:p>
    <w:p w:rsidR="007D2861" w:rsidRDefault="007D2861" w:rsidP="007D2861">
      <w:pPr>
        <w:pStyle w:val="Beschriftung"/>
      </w:pPr>
      <w:r>
        <w:t xml:space="preserve">Abbildung </w:t>
      </w:r>
      <w:r w:rsidR="00DE1735">
        <w:fldChar w:fldCharType="begin"/>
      </w:r>
      <w:r w:rsidR="00DE1735">
        <w:instrText xml:space="preserve"> SEQ Abbildung \* ARABIC </w:instrText>
      </w:r>
      <w:r w:rsidR="00DE1735">
        <w:fldChar w:fldCharType="separate"/>
      </w:r>
      <w:r w:rsidR="00724EF9">
        <w:rPr>
          <w:noProof/>
        </w:rPr>
        <w:t>9</w:t>
      </w:r>
      <w:r w:rsidR="00DE1735">
        <w:rPr>
          <w:noProof/>
        </w:rPr>
        <w:fldChar w:fldCharType="end"/>
      </w:r>
      <w:r>
        <w:t xml:space="preserve"> - Auswahl der originären Messwertliste über ein Dropdownfeld</w:t>
      </w:r>
    </w:p>
    <w:p w:rsidR="00CC59CB" w:rsidRDefault="00CC59CB" w:rsidP="00CC59CB">
      <w:r>
        <w:t xml:space="preserve">Die einzelnen Ansichten sind auf den folgenden Abbildungen </w:t>
      </w:r>
      <w:r w:rsidR="008A7EFA">
        <w:t>dargestellt.</w:t>
      </w:r>
    </w:p>
    <w:p w:rsidR="007D2861" w:rsidRDefault="00BD1A25" w:rsidP="007D2861">
      <w:pPr>
        <w:keepNext/>
      </w:pPr>
      <w:r>
        <w:rPr>
          <w:noProof/>
        </w:rPr>
        <w:drawing>
          <wp:inline distT="0" distB="0" distL="0" distR="0">
            <wp:extent cx="3619901" cy="2624832"/>
            <wp:effectExtent l="19050" t="19050" r="19050" b="2349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s.png"/>
                    <pic:cNvPicPr/>
                  </pic:nvPicPr>
                  <pic:blipFill>
                    <a:blip r:embed="rId22">
                      <a:extLst>
                        <a:ext uri="{28A0092B-C50C-407E-A947-70E740481C1C}">
                          <a14:useLocalDpi xmlns:a14="http://schemas.microsoft.com/office/drawing/2010/main" val="0"/>
                        </a:ext>
                      </a:extLst>
                    </a:blip>
                    <a:stretch>
                      <a:fillRect/>
                    </a:stretch>
                  </pic:blipFill>
                  <pic:spPr>
                    <a:xfrm>
                      <a:off x="0" y="0"/>
                      <a:ext cx="3619901" cy="2624832"/>
                    </a:xfrm>
                    <a:prstGeom prst="rect">
                      <a:avLst/>
                    </a:prstGeom>
                    <a:ln w="3175">
                      <a:solidFill>
                        <a:schemeClr val="bg1">
                          <a:lumMod val="75000"/>
                        </a:schemeClr>
                      </a:solidFill>
                    </a:ln>
                  </pic:spPr>
                </pic:pic>
              </a:graphicData>
            </a:graphic>
          </wp:inline>
        </w:drawing>
      </w:r>
    </w:p>
    <w:p w:rsidR="00A15A1E" w:rsidRDefault="007D2861" w:rsidP="007D2861">
      <w:pPr>
        <w:pStyle w:val="Beschriftung"/>
      </w:pPr>
      <w:r>
        <w:t xml:space="preserve">Abbildung </w:t>
      </w:r>
      <w:r w:rsidR="00DE1735">
        <w:fldChar w:fldCharType="begin"/>
      </w:r>
      <w:r w:rsidR="00DE1735">
        <w:instrText xml:space="preserve"> SEQ Abbildung \* ARABIC </w:instrText>
      </w:r>
      <w:r w:rsidR="00DE1735">
        <w:fldChar w:fldCharType="separate"/>
      </w:r>
      <w:r w:rsidR="00724EF9">
        <w:rPr>
          <w:noProof/>
        </w:rPr>
        <w:t>10</w:t>
      </w:r>
      <w:r w:rsidR="00DE1735">
        <w:rPr>
          <w:noProof/>
        </w:rPr>
        <w:fldChar w:fldCharType="end"/>
      </w:r>
      <w:r>
        <w:t xml:space="preserve"> - Die Ansicht de</w:t>
      </w:r>
      <w:r w:rsidR="008A7EFA">
        <w:t>r Logbuchdaten</w:t>
      </w:r>
    </w:p>
    <w:p w:rsidR="008A7EFA" w:rsidRPr="008A7EFA" w:rsidRDefault="008A7EFA" w:rsidP="008A7EFA">
      <w:r>
        <w:t>Die Anzeige der Logbuchdaten kann über einen Zeitbereich eingeschränkt werden. Zusätzlich kann über einen Textfilter gezielt nach bestimmten Logbucheinträgen gesucht werden.</w:t>
      </w:r>
    </w:p>
    <w:p w:rsidR="007D2861" w:rsidRDefault="008A7EFA" w:rsidP="007D2861">
      <w:pPr>
        <w:keepNext/>
      </w:pPr>
      <w:r>
        <w:rPr>
          <w:noProof/>
        </w:rPr>
        <w:lastRenderedPageBreak/>
        <w:drawing>
          <wp:inline distT="0" distB="0" distL="0" distR="0">
            <wp:extent cx="4351412" cy="4082474"/>
            <wp:effectExtent l="19050" t="19050" r="11430" b="1333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vl 01.png"/>
                    <pic:cNvPicPr/>
                  </pic:nvPicPr>
                  <pic:blipFill>
                    <a:blip r:embed="rId23">
                      <a:extLst>
                        <a:ext uri="{28A0092B-C50C-407E-A947-70E740481C1C}">
                          <a14:useLocalDpi xmlns:a14="http://schemas.microsoft.com/office/drawing/2010/main" val="0"/>
                        </a:ext>
                      </a:extLst>
                    </a:blip>
                    <a:stretch>
                      <a:fillRect/>
                    </a:stretch>
                  </pic:blipFill>
                  <pic:spPr>
                    <a:xfrm>
                      <a:off x="0" y="0"/>
                      <a:ext cx="4351412" cy="4082474"/>
                    </a:xfrm>
                    <a:prstGeom prst="rect">
                      <a:avLst/>
                    </a:prstGeom>
                    <a:ln w="3175">
                      <a:solidFill>
                        <a:schemeClr val="bg1">
                          <a:lumMod val="75000"/>
                        </a:schemeClr>
                      </a:solidFill>
                    </a:ln>
                  </pic:spPr>
                </pic:pic>
              </a:graphicData>
            </a:graphic>
          </wp:inline>
        </w:drawing>
      </w:r>
    </w:p>
    <w:p w:rsidR="00A15A1E" w:rsidRDefault="007D2861" w:rsidP="007D2861">
      <w:pPr>
        <w:pStyle w:val="Beschriftung"/>
      </w:pPr>
      <w:r>
        <w:t xml:space="preserve">Abbildung </w:t>
      </w:r>
      <w:r w:rsidR="00DE1735">
        <w:fldChar w:fldCharType="begin"/>
      </w:r>
      <w:r w:rsidR="00DE1735">
        <w:instrText xml:space="preserve"> SEQ Abbildung \* ARABIC </w:instrText>
      </w:r>
      <w:r w:rsidR="00DE1735">
        <w:fldChar w:fldCharType="separate"/>
      </w:r>
      <w:r w:rsidR="00724EF9">
        <w:rPr>
          <w:noProof/>
        </w:rPr>
        <w:t>11</w:t>
      </w:r>
      <w:r w:rsidR="00DE1735">
        <w:rPr>
          <w:noProof/>
        </w:rPr>
        <w:fldChar w:fldCharType="end"/>
      </w:r>
      <w:r>
        <w:t xml:space="preserve"> - Darstellung der </w:t>
      </w:r>
      <w:r w:rsidR="008A7EFA">
        <w:t xml:space="preserve">originären </w:t>
      </w:r>
      <w:r>
        <w:t>Messwerte</w:t>
      </w:r>
      <w:r w:rsidR="008A7EFA">
        <w:t>liste</w:t>
      </w:r>
    </w:p>
    <w:p w:rsidR="008A7EFA" w:rsidRDefault="008A7EFA" w:rsidP="008A7EFA">
      <w:r>
        <w:t xml:space="preserve">Die originäre Messwertliste wird Tageweise angezeigt. </w:t>
      </w:r>
      <w:r w:rsidR="00417E47">
        <w:t xml:space="preserve">Um einen schnellen Überblick über etwaige Unregelmäßigkeiten der Messwerterfassung zu erhalten, kann über die Schaltfläche </w:t>
      </w:r>
      <w:r w:rsidR="00417E47" w:rsidRPr="00417E47">
        <w:rPr>
          <w:i/>
        </w:rPr>
        <w:t>Status-Übersicht anzeigen</w:t>
      </w:r>
      <w:r w:rsidR="00417E47">
        <w:t xml:space="preserve"> eine entsprechende Übersichtsliste angezeigt werden.</w:t>
      </w:r>
    </w:p>
    <w:p w:rsidR="008A7EFA" w:rsidRDefault="00417E47" w:rsidP="008A7EFA">
      <w:pPr>
        <w:keepNext/>
      </w:pPr>
      <w:r>
        <w:rPr>
          <w:noProof/>
        </w:rPr>
        <w:drawing>
          <wp:inline distT="0" distB="0" distL="0" distR="0">
            <wp:extent cx="4324350" cy="3388037"/>
            <wp:effectExtent l="19050" t="19050" r="19050" b="222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vl 02.png"/>
                    <pic:cNvPicPr/>
                  </pic:nvPicPr>
                  <pic:blipFill rotWithShape="1">
                    <a:blip r:embed="rId24">
                      <a:extLst>
                        <a:ext uri="{28A0092B-C50C-407E-A947-70E740481C1C}">
                          <a14:useLocalDpi xmlns:a14="http://schemas.microsoft.com/office/drawing/2010/main" val="0"/>
                        </a:ext>
                      </a:extLst>
                    </a:blip>
                    <a:srcRect b="4122"/>
                    <a:stretch/>
                  </pic:blipFill>
                  <pic:spPr bwMode="auto">
                    <a:xfrm>
                      <a:off x="0" y="0"/>
                      <a:ext cx="4324518" cy="3388169"/>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8A7EFA" w:rsidRDefault="008A7EFA" w:rsidP="008A7EFA">
      <w:pPr>
        <w:pStyle w:val="Beschriftung"/>
      </w:pPr>
      <w:r>
        <w:t xml:space="preserve">Abbildung </w:t>
      </w:r>
      <w:fldSimple w:instr=" SEQ Abbildung \* ARABIC ">
        <w:r>
          <w:rPr>
            <w:noProof/>
          </w:rPr>
          <w:t>12</w:t>
        </w:r>
      </w:fldSimple>
      <w:r>
        <w:t xml:space="preserve"> </w:t>
      </w:r>
      <w:r w:rsidR="00417E47">
        <w:t>–</w:t>
      </w:r>
      <w:r>
        <w:t xml:space="preserve"> </w:t>
      </w:r>
      <w:r w:rsidR="00417E47">
        <w:t>Status-Übersicht einer originären Messwertliste</w:t>
      </w:r>
    </w:p>
    <w:p w:rsidR="008A7EFA" w:rsidRPr="008A7EFA" w:rsidRDefault="00AD7FDD" w:rsidP="008A7EFA">
      <w:r>
        <w:lastRenderedPageBreak/>
        <w:t xml:space="preserve">Über die Seite </w:t>
      </w:r>
      <w:r w:rsidRPr="00AD7FDD">
        <w:rPr>
          <w:i/>
        </w:rPr>
        <w:t>Historische Messwerte</w:t>
      </w:r>
      <w:r>
        <w:t xml:space="preserve"> </w:t>
      </w:r>
      <w:r w:rsidR="00E32BB7">
        <w:t xml:space="preserve">wird </w:t>
      </w:r>
      <w:r>
        <w:t xml:space="preserve">der Verbrauch der letzten Tage, Wochen, Monate sowie des </w:t>
      </w:r>
      <w:r w:rsidR="00E32BB7">
        <w:t>letzten Jahres angezeigt werden, soweit die dafür benötigten Daten im vom SMGw abgefragten Zeitbereich enthalten sind.</w:t>
      </w:r>
    </w:p>
    <w:p w:rsidR="007D2861" w:rsidRDefault="008A7EFA" w:rsidP="007D2861">
      <w:pPr>
        <w:keepNext/>
      </w:pPr>
      <w:r>
        <w:rPr>
          <w:noProof/>
        </w:rPr>
        <w:drawing>
          <wp:inline distT="0" distB="0" distL="0" distR="0">
            <wp:extent cx="4335276" cy="4399821"/>
            <wp:effectExtent l="19050" t="19050" r="27305" b="203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st.png"/>
                    <pic:cNvPicPr/>
                  </pic:nvPicPr>
                  <pic:blipFill>
                    <a:blip r:embed="rId25">
                      <a:extLst>
                        <a:ext uri="{28A0092B-C50C-407E-A947-70E740481C1C}">
                          <a14:useLocalDpi xmlns:a14="http://schemas.microsoft.com/office/drawing/2010/main" val="0"/>
                        </a:ext>
                      </a:extLst>
                    </a:blip>
                    <a:stretch>
                      <a:fillRect/>
                    </a:stretch>
                  </pic:blipFill>
                  <pic:spPr>
                    <a:xfrm>
                      <a:off x="0" y="0"/>
                      <a:ext cx="4335276" cy="4399821"/>
                    </a:xfrm>
                    <a:prstGeom prst="rect">
                      <a:avLst/>
                    </a:prstGeom>
                    <a:ln w="3175">
                      <a:solidFill>
                        <a:schemeClr val="bg1">
                          <a:lumMod val="75000"/>
                        </a:schemeClr>
                      </a:solidFill>
                    </a:ln>
                  </pic:spPr>
                </pic:pic>
              </a:graphicData>
            </a:graphic>
          </wp:inline>
        </w:drawing>
      </w:r>
    </w:p>
    <w:p w:rsidR="00825BAD" w:rsidRDefault="007D2861" w:rsidP="007D2861">
      <w:pPr>
        <w:pStyle w:val="Beschriftung"/>
      </w:pPr>
      <w:r>
        <w:t xml:space="preserve">Abbildung </w:t>
      </w:r>
      <w:r w:rsidR="00DE1735">
        <w:fldChar w:fldCharType="begin"/>
      </w:r>
      <w:r w:rsidR="00DE1735">
        <w:instrText xml:space="preserve"> SEQ Abbildung \* ARABIC </w:instrText>
      </w:r>
      <w:r w:rsidR="00DE1735">
        <w:fldChar w:fldCharType="separate"/>
      </w:r>
      <w:r w:rsidR="008A7EFA">
        <w:rPr>
          <w:noProof/>
        </w:rPr>
        <w:t>13</w:t>
      </w:r>
      <w:r w:rsidR="00DE1735">
        <w:rPr>
          <w:noProof/>
        </w:rPr>
        <w:fldChar w:fldCharType="end"/>
      </w:r>
      <w:r>
        <w:t xml:space="preserve"> - Anzeige der historischen Messwerte</w:t>
      </w:r>
      <w:r w:rsidR="00AB7879">
        <w:fldChar w:fldCharType="begin"/>
      </w:r>
      <w:r w:rsidR="00AB7879">
        <w:instrText xml:space="preserve"> XE "</w:instrText>
      </w:r>
      <w:r w:rsidR="00AB7879" w:rsidRPr="00F33045">
        <w:instrText>historischen Messwerte</w:instrText>
      </w:r>
      <w:r w:rsidR="00AB7879">
        <w:instrText xml:space="preserve">" </w:instrText>
      </w:r>
      <w:r w:rsidR="00AB7879">
        <w:fldChar w:fldCharType="end"/>
      </w:r>
    </w:p>
    <w:p w:rsidR="00825BAD" w:rsidRDefault="00825BAD" w:rsidP="00EA3056"/>
    <w:p w:rsidR="00E03E76" w:rsidRDefault="00B5751A" w:rsidP="00B5751A">
      <w:pPr>
        <w:pStyle w:val="berschrift3"/>
      </w:pPr>
      <w:bookmarkStart w:id="10" w:name="_Toc495447172"/>
      <w:r>
        <w:t>Transparenzfunktion</w:t>
      </w:r>
      <w:bookmarkEnd w:id="10"/>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p>
    <w:p w:rsidR="00DB774A" w:rsidRDefault="00DB774A" w:rsidP="00E03E76">
      <w:r>
        <w:t>Mit der</w:t>
      </w:r>
      <w:r w:rsidR="00E03E76">
        <w:t xml:space="preserve"> Betriebsart </w:t>
      </w:r>
      <w:r w:rsidR="00E03E76" w:rsidRPr="00E03E7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rsidR="00E03E76">
        <w:t xml:space="preserve"> </w:t>
      </w:r>
      <w:r>
        <w:t>wird die Möglichkeit bereitgestellt</w:t>
      </w:r>
      <w:r w:rsidR="00A80C95">
        <w:t>,</w:t>
      </w:r>
      <w:r>
        <w:t xml:space="preserve"> über eine </w:t>
      </w:r>
      <w:r w:rsidRPr="00DB774A">
        <w:rPr>
          <w:i/>
        </w:rPr>
        <w:t>Tarifbeschreibungsdatei</w:t>
      </w:r>
      <w:r w:rsidR="00CB503B">
        <w:t xml:space="preserve"> </w:t>
      </w:r>
      <w:r w:rsidRPr="00AB7879">
        <w:rPr>
          <w:i/>
        </w:rPr>
        <w:t>TRuDI</w:t>
      </w:r>
      <w:r w:rsidR="00CB503B">
        <w:rPr>
          <w:i/>
        </w:rPr>
        <w:t xml:space="preserve"> </w:t>
      </w:r>
      <w:r w:rsidR="00CB503B">
        <w:t xml:space="preserve">Ihren Stromverbrauch berechnen zu lasen. Das Ergebnis können Sie anschließend mit Ihrer Stromrechnung vergleichen. Die </w:t>
      </w:r>
      <w:r w:rsidR="00CB503B" w:rsidRPr="001A1CF7">
        <w:rPr>
          <w:i/>
        </w:rPr>
        <w:t>Tarifbeschreibungsdatei</w:t>
      </w:r>
      <w:r w:rsidR="00CB503B">
        <w:t xml:space="preserve"> wird Ihnen von Ihrem Stromanbieter bereitgestellt.</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B0DCA" w:rsidRDefault="00CB0DCA" w:rsidP="00E03E76"/>
    <w:p w:rsidR="00CB0DCA" w:rsidRDefault="007F4BB3" w:rsidP="00CB0DCA">
      <w:pPr>
        <w:keepNext/>
      </w:pPr>
      <w:r>
        <w:rPr>
          <w:noProof/>
        </w:rPr>
        <w:lastRenderedPageBreak/>
        <w:drawing>
          <wp:inline distT="0" distB="0" distL="0" distR="0">
            <wp:extent cx="5341103" cy="2038548"/>
            <wp:effectExtent l="19050" t="19050" r="12065" b="1905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capture-localhost-5000-SupplierFile-1507673179043.png"/>
                    <pic:cNvPicPr/>
                  </pic:nvPicPr>
                  <pic:blipFill>
                    <a:blip r:embed="rId26">
                      <a:extLst>
                        <a:ext uri="{28A0092B-C50C-407E-A947-70E740481C1C}">
                          <a14:useLocalDpi xmlns:a14="http://schemas.microsoft.com/office/drawing/2010/main" val="0"/>
                        </a:ext>
                      </a:extLst>
                    </a:blip>
                    <a:stretch>
                      <a:fillRect/>
                    </a:stretch>
                  </pic:blipFill>
                  <pic:spPr>
                    <a:xfrm>
                      <a:off x="0" y="0"/>
                      <a:ext cx="5341103" cy="2038548"/>
                    </a:xfrm>
                    <a:prstGeom prst="rect">
                      <a:avLst/>
                    </a:prstGeom>
                    <a:ln w="3175">
                      <a:solidFill>
                        <a:schemeClr val="bg1">
                          <a:lumMod val="75000"/>
                        </a:schemeClr>
                      </a:solidFill>
                    </a:ln>
                  </pic:spPr>
                </pic:pic>
              </a:graphicData>
            </a:graphic>
          </wp:inline>
        </w:drawing>
      </w:r>
    </w:p>
    <w:p w:rsidR="00DB774A" w:rsidRDefault="00CB0DCA" w:rsidP="00CB0DCA">
      <w:pPr>
        <w:pStyle w:val="Beschriftung"/>
      </w:pPr>
      <w:r>
        <w:t>Abbildung 1</w:t>
      </w:r>
      <w:r w:rsidR="008A7EFA">
        <w:t>4</w:t>
      </w:r>
      <w:r>
        <w:t xml:space="preserve"> - Laden der Tarifdefinition</w:t>
      </w:r>
    </w:p>
    <w:p w:rsidR="00CB0DCA" w:rsidRDefault="00A15A1E" w:rsidP="00B5751A">
      <w:r>
        <w:fldChar w:fldCharType="begin"/>
      </w:r>
      <w:r>
        <w:instrText xml:space="preserve"> XE "</w:instrText>
      </w:r>
      <w:r w:rsidRPr="00B86BCC">
        <w:instrText>Transparenzfunktion</w:instrText>
      </w:r>
      <w:r>
        <w:instrText xml:space="preserve">" </w:instrText>
      </w:r>
      <w:r>
        <w:fldChar w:fldCharType="end"/>
      </w:r>
    </w:p>
    <w:p w:rsidR="00CB79A2" w:rsidRDefault="00CB0DCA" w:rsidP="00B5751A">
      <w:r>
        <w:t xml:space="preserve">Nachdem sie die </w:t>
      </w:r>
      <w:r w:rsidRPr="00AF700B">
        <w:t>Bet</w:t>
      </w:r>
      <w:r w:rsidR="00A80C95" w:rsidRPr="00AF700B">
        <w:t>r</w:t>
      </w:r>
      <w:r w:rsidRPr="00AF700B">
        <w:t>iebsart</w:t>
      </w:r>
      <w:r>
        <w:t xml:space="preserve"> </w:t>
      </w:r>
      <w:r w:rsidRPr="00CB0DCA">
        <w:rPr>
          <w:i/>
        </w:rPr>
        <w:t>Transpare</w:t>
      </w:r>
      <w:r>
        <w:rPr>
          <w:i/>
        </w:rPr>
        <w:t>n</w:t>
      </w:r>
      <w:r w:rsidRPr="00CB0DCA">
        <w:rPr>
          <w:i/>
        </w:rPr>
        <w:t>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gewählt haben (</w:t>
      </w:r>
      <w:r w:rsidRPr="00CB0DCA">
        <w:rPr>
          <w:i/>
        </w:rPr>
        <w:t>Abbildung 2</w:t>
      </w:r>
      <w:r>
        <w:t>)</w:t>
      </w:r>
      <w:r w:rsidR="00A80C95">
        <w:t>,</w:t>
      </w:r>
      <w:r>
        <w:t xml:space="preserve"> werden </w:t>
      </w:r>
      <w:r w:rsidR="001A1CF7">
        <w:t>S</w:t>
      </w:r>
      <w:r>
        <w:t>ie aufgefordert, die Tarifdefinition</w:t>
      </w:r>
      <w:r w:rsidR="00AB7879">
        <w:fldChar w:fldCharType="begin"/>
      </w:r>
      <w:r w:rsidR="00AB7879">
        <w:instrText xml:space="preserve"> XE "</w:instrText>
      </w:r>
      <w:r w:rsidR="00AB7879" w:rsidRPr="00283BBE">
        <w:instrText>Tarifdefinition</w:instrText>
      </w:r>
      <w:r w:rsidR="00AB7879">
        <w:instrText xml:space="preserve">" </w:instrText>
      </w:r>
      <w:r w:rsidR="00AB7879">
        <w:fldChar w:fldCharType="end"/>
      </w:r>
      <w:r>
        <w:fldChar w:fldCharType="begin"/>
      </w:r>
      <w:r>
        <w:instrText xml:space="preserve"> XE "</w:instrText>
      </w:r>
      <w:r w:rsidRPr="00203761">
        <w:instrText>Tarifdefinition</w:instrText>
      </w:r>
      <w:r>
        <w:instrText xml:space="preserve">" </w:instrText>
      </w:r>
      <w:r>
        <w:fldChar w:fldCharType="end"/>
      </w:r>
      <w:r w:rsidR="001A1CF7">
        <w:t xml:space="preserve"> zu laden. Diese Datei stellt Ihr Stromanbieter für S</w:t>
      </w:r>
      <w:r>
        <w:t>ie bereit.</w:t>
      </w:r>
      <w:r w:rsidR="00B01984">
        <w:t xml:space="preserve"> </w:t>
      </w:r>
      <w:r w:rsidR="001A1CF7">
        <w:t>Befindet sich die Datei bereits auf Ihrem Computer</w:t>
      </w:r>
      <w:r w:rsidR="00B01984">
        <w:t xml:space="preserve"> haben Sie die Möglichkeit</w:t>
      </w:r>
      <w:r w:rsidR="00A80C95">
        <w:t>,</w:t>
      </w:r>
      <w:r w:rsidR="00B01984">
        <w:t xml:space="preserve"> </w:t>
      </w:r>
      <w:r w:rsidR="001A1CF7">
        <w:t xml:space="preserve">die Daten </w:t>
      </w:r>
      <w:r w:rsidR="00B01984">
        <w:t xml:space="preserve">über </w:t>
      </w:r>
      <w:r w:rsidR="00B01984" w:rsidRPr="00B01984">
        <w:rPr>
          <w:i/>
        </w:rPr>
        <w:t>Datei auswählen</w:t>
      </w:r>
      <w:r w:rsidR="00B01984">
        <w:t xml:space="preserve"> in das Programm zu laden</w:t>
      </w:r>
      <w:r w:rsidR="001A1CF7">
        <w:t>. Sie</w:t>
      </w:r>
      <w:r>
        <w:t xml:space="preserve"> </w:t>
      </w:r>
      <w:r w:rsidR="001A1CF7">
        <w:t>können</w:t>
      </w:r>
      <w:r w:rsidR="00B01984">
        <w:t xml:space="preserve"> die Datei</w:t>
      </w:r>
      <w:r w:rsidR="001A1CF7">
        <w:t xml:space="preserve"> auch</w:t>
      </w:r>
      <w:r w:rsidR="00B01984">
        <w:t xml:space="preserve"> aus dem Internet zu beziehen</w:t>
      </w:r>
      <w:r w:rsidR="00CB79A2">
        <w:t xml:space="preserve">, wie in </w:t>
      </w:r>
      <w:r w:rsidR="00CB79A2" w:rsidRPr="00AB7879">
        <w:t xml:space="preserve">Abbildung </w:t>
      </w:r>
      <w:r w:rsidR="00AB7879" w:rsidRPr="00AB7879">
        <w:t>14</w:t>
      </w:r>
      <w:r w:rsidR="00CB79A2" w:rsidRPr="00AB7879">
        <w:t xml:space="preserve"> </w:t>
      </w:r>
      <w:r w:rsidR="00CB79A2">
        <w:t>dargestellt</w:t>
      </w:r>
      <w:r w:rsidR="00B01984">
        <w:t>.</w:t>
      </w:r>
      <w:r w:rsidR="00CB79A2">
        <w:t xml:space="preserve"> Hierzu benötigen Sie die Download-Adresse und ih</w:t>
      </w:r>
      <w:r w:rsidR="00AF700B">
        <w:t xml:space="preserve">ren Benutzernamen und Passwort. </w:t>
      </w:r>
    </w:p>
    <w:p w:rsidR="00CB79A2" w:rsidRDefault="007F4BB3" w:rsidP="00CB79A2">
      <w:pPr>
        <w:keepNext/>
      </w:pPr>
      <w:r>
        <w:rPr>
          <w:noProof/>
        </w:rPr>
        <w:drawing>
          <wp:inline distT="0" distB="0" distL="0" distR="0">
            <wp:extent cx="5341103" cy="3254146"/>
            <wp:effectExtent l="19050" t="19050" r="12065" b="2286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capture-localhost-5000-SupplierFile-1507673331372.png"/>
                    <pic:cNvPicPr/>
                  </pic:nvPicPr>
                  <pic:blipFill>
                    <a:blip r:embed="rId27">
                      <a:extLst>
                        <a:ext uri="{28A0092B-C50C-407E-A947-70E740481C1C}">
                          <a14:useLocalDpi xmlns:a14="http://schemas.microsoft.com/office/drawing/2010/main" val="0"/>
                        </a:ext>
                      </a:extLst>
                    </a:blip>
                    <a:stretch>
                      <a:fillRect/>
                    </a:stretch>
                  </pic:blipFill>
                  <pic:spPr>
                    <a:xfrm>
                      <a:off x="0" y="0"/>
                      <a:ext cx="5341103" cy="3254146"/>
                    </a:xfrm>
                    <a:prstGeom prst="rect">
                      <a:avLst/>
                    </a:prstGeom>
                    <a:ln w="3175">
                      <a:solidFill>
                        <a:schemeClr val="bg1">
                          <a:lumMod val="75000"/>
                        </a:schemeClr>
                      </a:solidFill>
                    </a:ln>
                  </pic:spPr>
                </pic:pic>
              </a:graphicData>
            </a:graphic>
          </wp:inline>
        </w:drawing>
      </w:r>
    </w:p>
    <w:p w:rsidR="00CB79A2" w:rsidRDefault="00CB79A2" w:rsidP="00CB79A2">
      <w:pPr>
        <w:pStyle w:val="Beschriftung"/>
      </w:pPr>
      <w:r>
        <w:t xml:space="preserve">Abbildung </w:t>
      </w:r>
      <w:r w:rsidR="00AB7879">
        <w:t>1</w:t>
      </w:r>
      <w:r w:rsidR="008A7EFA">
        <w:t>5</w:t>
      </w:r>
      <w:r>
        <w:t xml:space="preserve"> - Tarifdefinition aus dem Internet laden</w:t>
      </w:r>
    </w:p>
    <w:p w:rsidR="00AF700B" w:rsidRDefault="00AF700B" w:rsidP="00AF700B">
      <w:r>
        <w:t>Nach dem Import der Datei werden die wichtigsten Inhalte der Tarifbeschreibungsdatei angezeigt.</w:t>
      </w:r>
    </w:p>
    <w:p w:rsidR="00AF700B" w:rsidRDefault="00AF700B" w:rsidP="00B5751A"/>
    <w:p w:rsidR="00CB0DCA" w:rsidRDefault="007F4BB3" w:rsidP="00CB0DCA">
      <w:pPr>
        <w:keepNext/>
      </w:pPr>
      <w:r>
        <w:rPr>
          <w:noProof/>
        </w:rPr>
        <w:lastRenderedPageBreak/>
        <w:drawing>
          <wp:inline distT="0" distB="0" distL="0" distR="0">
            <wp:extent cx="5760720" cy="4589145"/>
            <wp:effectExtent l="19050" t="19050" r="11430" b="209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capture-localhost-5000-SupplierFile-BillingPeriodSelection-1507673476475.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589145"/>
                    </a:xfrm>
                    <a:prstGeom prst="rect">
                      <a:avLst/>
                    </a:prstGeom>
                    <a:ln w="3175">
                      <a:solidFill>
                        <a:schemeClr val="bg1">
                          <a:lumMod val="75000"/>
                        </a:schemeClr>
                      </a:solidFill>
                    </a:ln>
                  </pic:spPr>
                </pic:pic>
              </a:graphicData>
            </a:graphic>
          </wp:inline>
        </w:drawing>
      </w:r>
    </w:p>
    <w:p w:rsidR="00CB0DCA" w:rsidRDefault="00AB7879" w:rsidP="00CB0DCA">
      <w:pPr>
        <w:pStyle w:val="Beschriftung"/>
      </w:pPr>
      <w:r>
        <w:t>Abbildung 1</w:t>
      </w:r>
      <w:r w:rsidR="008A7EFA">
        <w:t>6</w:t>
      </w:r>
      <w:r w:rsidR="00CB0DCA">
        <w:t xml:space="preserve"> - Anzeige der Tarifdaten</w:t>
      </w:r>
      <w:r>
        <w:fldChar w:fldCharType="begin"/>
      </w:r>
      <w:r>
        <w:instrText xml:space="preserve"> XE "</w:instrText>
      </w:r>
      <w:r w:rsidRPr="00250D0D">
        <w:rPr>
          <w:i w:val="0"/>
        </w:rPr>
        <w:instrText>Tarifdaten</w:instrText>
      </w:r>
      <w:r>
        <w:instrText xml:space="preserve">" </w:instrText>
      </w:r>
      <w:r>
        <w:fldChar w:fldCharType="end"/>
      </w:r>
      <w:r w:rsidR="00CB0DCA">
        <w:t xml:space="preserve"> aus der Tarifdefinition</w:t>
      </w:r>
    </w:p>
    <w:p w:rsidR="003848C2" w:rsidRDefault="00CB0DCA" w:rsidP="00B5751A">
      <w:r>
        <w:t>Im Überblick sehe</w:t>
      </w:r>
      <w:r w:rsidR="00A80C95">
        <w:t xml:space="preserve">n </w:t>
      </w:r>
      <w:r w:rsidR="00A80C95" w:rsidRPr="001A1CF7">
        <w:t>S</w:t>
      </w:r>
      <w:r w:rsidR="003848C2" w:rsidRPr="001A1CF7">
        <w:t>ie</w:t>
      </w:r>
      <w:r w:rsidR="003848C2">
        <w:t xml:space="preserve"> verschiedene Daten zu dem </w:t>
      </w:r>
      <w:r w:rsidR="00CB79A2">
        <w:t xml:space="preserve">Vertrag mit ihrem Stromanbieter, die aus der Tarifdefinition geladen werden. Der Start- und </w:t>
      </w:r>
      <w:r w:rsidR="00CB79A2" w:rsidRPr="001A1CF7">
        <w:t>Endzei</w:t>
      </w:r>
      <w:r w:rsidR="00A80C95" w:rsidRPr="001A1CF7">
        <w:t>t</w:t>
      </w:r>
      <w:r w:rsidR="00CB79A2" w:rsidRPr="001A1CF7">
        <w:t>punkt</w:t>
      </w:r>
      <w:r w:rsidR="00CB79A2">
        <w:t xml:space="preserve"> aus der Tarifbeschreibung wird bereits als Vorschlag in die Felder unterhalb der Übersicht eingetragen. Sie können </w:t>
      </w:r>
      <w:r w:rsidR="00CB503B">
        <w:t xml:space="preserve">den Zeitbereich der Auslesung </w:t>
      </w:r>
      <w:r w:rsidR="00CB79A2">
        <w:t xml:space="preserve">auch noch </w:t>
      </w:r>
      <w:r w:rsidR="00CB503B">
        <w:t xml:space="preserve">nachträglich </w:t>
      </w:r>
      <w:r w:rsidR="00CB79A2">
        <w:t xml:space="preserve">anpassen. </w:t>
      </w:r>
    </w:p>
    <w:tbl>
      <w:tblPr>
        <w:tblStyle w:val="Listentabelle3Akzent4"/>
        <w:tblW w:w="0" w:type="auto"/>
        <w:tblLook w:val="04A0" w:firstRow="1" w:lastRow="0" w:firstColumn="1" w:lastColumn="0" w:noHBand="0" w:noVBand="1"/>
      </w:tblPr>
      <w:tblGrid>
        <w:gridCol w:w="9062"/>
      </w:tblGrid>
      <w:tr w:rsidR="00E770D8" w:rsidRPr="002B2117" w:rsidTr="00FD61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E770D8" w:rsidRPr="002B2117" w:rsidRDefault="00E770D8" w:rsidP="00431B3E">
            <w:pPr>
              <w:keepNext/>
              <w:rPr>
                <w:color w:val="auto"/>
              </w:rPr>
            </w:pPr>
            <w:r w:rsidRPr="002B2117">
              <w:rPr>
                <w:color w:val="auto"/>
              </w:rPr>
              <w:t>Hinweis</w:t>
            </w:r>
          </w:p>
        </w:tc>
      </w:tr>
      <w:tr w:rsidR="00E770D8" w:rsidRPr="002B2117" w:rsidTr="00FD6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E770D8" w:rsidRPr="002B2117" w:rsidRDefault="00E770D8" w:rsidP="00E770D8">
            <w:pPr>
              <w:rPr>
                <w:b w:val="0"/>
              </w:rPr>
            </w:pPr>
            <w:r w:rsidRPr="00E770D8">
              <w:rPr>
                <w:b w:val="0"/>
              </w:rPr>
              <w:t xml:space="preserve">Der Start- und Endzeitpunkt, der in der Tarifdefinition angegeben ist, kann nicht verkleinert werden. Es werden die Daten für diesen Bereich berechnet. Sie können allerdings einen größeren Bereich eingeben. Die Messdaten für die keine Tarifdefinition vorliegt, fließen nicht in die Berechnung der Tarifregister ein. Sie werden unter dem Reiter </w:t>
            </w:r>
            <w:r w:rsidRPr="00E770D8">
              <w:rPr>
                <w:b w:val="0"/>
                <w:i/>
              </w:rPr>
              <w:t>Originäre Messwertliste</w:t>
            </w:r>
            <w:r w:rsidRPr="00E770D8">
              <w:rPr>
                <w:b w:val="0"/>
              </w:rPr>
              <w:t xml:space="preserve"> mit angezeigt.</w:t>
            </w:r>
          </w:p>
        </w:tc>
      </w:tr>
    </w:tbl>
    <w:p w:rsidR="00CB0DCA" w:rsidRDefault="00CB0DCA" w:rsidP="00B5751A"/>
    <w:p w:rsidR="003848C2" w:rsidRDefault="003848C2" w:rsidP="00B5751A">
      <w:r>
        <w:t xml:space="preserve">Nachdem </w:t>
      </w:r>
      <w:r w:rsidR="001A1CF7">
        <w:t>S</w:t>
      </w:r>
      <w:r>
        <w:t xml:space="preserve">ie auf </w:t>
      </w:r>
      <w:r w:rsidRPr="003848C2">
        <w:rPr>
          <w:i/>
        </w:rPr>
        <w:t>Messdaten laden</w:t>
      </w:r>
      <w:r>
        <w:t xml:space="preserve"> geklickt haben, e</w:t>
      </w:r>
      <w:r w:rsidR="00522A0A">
        <w:t>rsch</w:t>
      </w:r>
      <w:r w:rsidR="001A1CF7">
        <w:t>ei</w:t>
      </w:r>
      <w:r w:rsidR="00522A0A">
        <w:t>nt die gleiche Anmeldungsseite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xml:space="preserve"> (</w:t>
      </w:r>
      <w:r w:rsidR="00522A0A" w:rsidRPr="00522A0A">
        <w:rPr>
          <w:i/>
        </w:rPr>
        <w:t>Abbildung 3</w:t>
      </w:r>
      <w:r w:rsidR="00522A0A">
        <w:t xml:space="preserve">) mit dem Unterschied, dass die </w:t>
      </w:r>
      <w:r w:rsidR="00522A0A" w:rsidRPr="00AB7879">
        <w:rPr>
          <w:i/>
        </w:rPr>
        <w:t>Identifikationsnummer</w:t>
      </w:r>
      <w:r w:rsidR="00AB7879">
        <w:rPr>
          <w:i/>
        </w:rPr>
        <w:fldChar w:fldCharType="begin"/>
      </w:r>
      <w:r w:rsidR="00AB7879">
        <w:instrText xml:space="preserve"> XE "</w:instrText>
      </w:r>
      <w:r w:rsidR="00AB7879" w:rsidRPr="00B0011C">
        <w:rPr>
          <w:i/>
        </w:rPr>
        <w:instrText>Identifikationsnummer</w:instrText>
      </w:r>
      <w:r w:rsidR="00AB7879">
        <w:instrText xml:space="preserve">" </w:instrText>
      </w:r>
      <w:r w:rsidR="00AB7879">
        <w:rPr>
          <w:i/>
        </w:rPr>
        <w:fldChar w:fldCharType="end"/>
      </w:r>
      <w:r w:rsidR="00522A0A">
        <w:t xml:space="preserve"> bereits durch die Tarifdefinition eingetragen wurde. </w:t>
      </w:r>
    </w:p>
    <w:tbl>
      <w:tblPr>
        <w:tblStyle w:val="Listentabelle3Akzent4"/>
        <w:tblW w:w="0" w:type="auto"/>
        <w:tblLook w:val="04A0" w:firstRow="1" w:lastRow="0" w:firstColumn="1" w:lastColumn="0" w:noHBand="0" w:noVBand="1"/>
      </w:tblPr>
      <w:tblGrid>
        <w:gridCol w:w="9062"/>
      </w:tblGrid>
      <w:tr w:rsidR="00E770D8" w:rsidRPr="002B2117" w:rsidTr="00FD61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E770D8" w:rsidRPr="002B2117" w:rsidRDefault="00E770D8" w:rsidP="00431B3E">
            <w:pPr>
              <w:keepNext/>
              <w:rPr>
                <w:color w:val="auto"/>
              </w:rPr>
            </w:pPr>
            <w:r w:rsidRPr="002B2117">
              <w:rPr>
                <w:color w:val="auto"/>
              </w:rPr>
              <w:lastRenderedPageBreak/>
              <w:t>Hinweis</w:t>
            </w:r>
          </w:p>
        </w:tc>
      </w:tr>
      <w:tr w:rsidR="00E770D8" w:rsidRPr="002B2117" w:rsidTr="00FD6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E770D8" w:rsidRPr="00E770D8" w:rsidRDefault="00E770D8" w:rsidP="00FD6182">
            <w:pPr>
              <w:rPr>
                <w:b w:val="0"/>
              </w:rPr>
            </w:pPr>
            <w:r w:rsidRPr="00E770D8">
              <w:rPr>
                <w:b w:val="0"/>
              </w:rPr>
              <w:t>Hier können sie nur Dateien importieren, die ausschließlich originäre Messwertlisten enthalten. Eine entsprechende Datei kann nur über einen Vertrag mit dem Tarifanwendungsfall Taf-7 exportiert werden.</w:t>
            </w:r>
          </w:p>
        </w:tc>
      </w:tr>
    </w:tbl>
    <w:p w:rsidR="00522A0A" w:rsidRDefault="00522A0A" w:rsidP="00B5751A"/>
    <w:p w:rsidR="00522A0A" w:rsidRDefault="005712FE" w:rsidP="00B5751A">
      <w:r>
        <w:t>Nach der Anmeldung</w:t>
      </w:r>
      <w:r w:rsidR="00984C63">
        <w:t xml:space="preserve"> </w:t>
      </w:r>
      <w:r w:rsidR="001C7313">
        <w:t>(</w:t>
      </w:r>
      <w:r w:rsidR="001C7313" w:rsidRPr="001C7313">
        <w:rPr>
          <w:i/>
        </w:rPr>
        <w:t>siehe Kapitel 4</w:t>
      </w:r>
      <w:r w:rsidR="001C7313">
        <w:t xml:space="preserve">) </w:t>
      </w:r>
      <w:r w:rsidR="00984C63">
        <w:t xml:space="preserve">oder dem Laden einer zuvor gespeicherten Datei, </w:t>
      </w:r>
      <w:r w:rsidR="00522A0A">
        <w:t>sehen</w:t>
      </w:r>
      <w:r w:rsidR="00A80C95">
        <w:t xml:space="preserve"> </w:t>
      </w:r>
      <w:r w:rsidR="00A80C95" w:rsidRPr="001A1CF7">
        <w:t>Sie</w:t>
      </w:r>
      <w:r w:rsidR="00522A0A">
        <w:t xml:space="preserve"> die gleiche </w:t>
      </w:r>
      <w:r w:rsidR="00522A0A" w:rsidRPr="001A1CF7">
        <w:t>Übe</w:t>
      </w:r>
      <w:r w:rsidR="00A80C95" w:rsidRPr="001A1CF7">
        <w:t>r</w:t>
      </w:r>
      <w:r w:rsidR="00522A0A" w:rsidRPr="001A1CF7">
        <w:t>sicht</w:t>
      </w:r>
      <w:r w:rsidR="00522A0A">
        <w:t xml:space="preserv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Die angezeigten Registerwerte</w:t>
      </w:r>
      <w:r w:rsidR="001C7313">
        <w:t xml:space="preserve"> stammen nicht direkt vom </w:t>
      </w:r>
      <w:r w:rsidR="001C7313" w:rsidRPr="001C7313">
        <w:rPr>
          <w:i/>
        </w:rPr>
        <w:t>SMGw</w:t>
      </w:r>
      <w:r w:rsidR="001C7313">
        <w:t>. Sie  wurden auf Basis der ausgelesenen Messwerte</w:t>
      </w:r>
      <w:r w:rsidR="00522A0A">
        <w:t xml:space="preserve"> </w:t>
      </w:r>
      <w:r w:rsidR="001C7313">
        <w:t xml:space="preserve">und der zuvor geladenen Tarifdefinition </w:t>
      </w:r>
      <w:r w:rsidR="00522A0A">
        <w:t xml:space="preserve">von </w:t>
      </w:r>
      <w:r w:rsidR="00522A0A" w:rsidRPr="00AB787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522A0A">
        <w:t xml:space="preserve"> berechnet. Im unteren Teil werden wieder die Reiter </w:t>
      </w:r>
      <w:r w:rsidR="00522A0A" w:rsidRPr="00522A0A">
        <w:rPr>
          <w:i/>
        </w:rPr>
        <w:t>Logbuchdaten</w:t>
      </w:r>
      <w:r w:rsidR="00522A0A">
        <w:t xml:space="preserve">, </w:t>
      </w:r>
      <w:r w:rsidR="00522A0A" w:rsidRPr="00522A0A">
        <w:rPr>
          <w:i/>
        </w:rPr>
        <w:t>Originäre Messwertliste</w:t>
      </w:r>
      <w:r w:rsidR="00522A0A">
        <w:t xml:space="preserve"> und </w:t>
      </w:r>
      <w:r w:rsidR="00522A0A" w:rsidRPr="00522A0A">
        <w:rPr>
          <w:i/>
        </w:rPr>
        <w:t>Historische Messwerte</w:t>
      </w:r>
      <w:r w:rsidR="00522A0A">
        <w:t xml:space="preserve"> angezeigt. Zusätzlich zu den bereits bekannten Bereichen ist ein vierter Reiter </w:t>
      </w:r>
      <w:r w:rsidR="00522A0A" w:rsidRPr="00522A0A">
        <w:rPr>
          <w:i/>
        </w:rPr>
        <w:t>Tarifdaten</w:t>
      </w:r>
      <w:r w:rsidR="00AB7879">
        <w:rPr>
          <w:i/>
        </w:rPr>
        <w:fldChar w:fldCharType="begin"/>
      </w:r>
      <w:r w:rsidR="00AB7879">
        <w:instrText xml:space="preserve"> XE "</w:instrText>
      </w:r>
      <w:r w:rsidR="00AB7879" w:rsidRPr="00250D0D">
        <w:rPr>
          <w:i/>
        </w:rPr>
        <w:instrText>Tarifdaten</w:instrText>
      </w:r>
      <w:r w:rsidR="00AB7879">
        <w:instrText xml:space="preserve">" </w:instrText>
      </w:r>
      <w:r w:rsidR="00AB7879">
        <w:rPr>
          <w:i/>
        </w:rPr>
        <w:fldChar w:fldCharType="end"/>
      </w:r>
      <w:r w:rsidR="00522A0A">
        <w:t xml:space="preserve"> hinzugekommen.</w:t>
      </w:r>
      <w:r w:rsidR="00642A7F">
        <w:t xml:space="preserve"> Hier wird ihnen </w:t>
      </w:r>
      <w:r w:rsidR="00642A7F" w:rsidRPr="001A1CF7">
        <w:t>detail</w:t>
      </w:r>
      <w:r w:rsidR="00A80C95" w:rsidRPr="001A1CF7">
        <w:t>l</w:t>
      </w:r>
      <w:r w:rsidR="00642A7F" w:rsidRPr="001A1CF7">
        <w:t>iert</w:t>
      </w:r>
      <w:r w:rsidR="00642A7F">
        <w:t xml:space="preserve"> angezeigt</w:t>
      </w:r>
      <w:r w:rsidR="00A80C95">
        <w:t>,</w:t>
      </w:r>
      <w:r w:rsidR="00642A7F">
        <w:t xml:space="preserve"> zu welchen Zeitpunkten und in welche Register der jeweilige Stromverbrauch gezählt wurde. Die einzelnen Tarifstufen sind mit unterschiedlichen Farben kodiert. </w:t>
      </w:r>
    </w:p>
    <w:p w:rsidR="00B01984" w:rsidRDefault="00B01984" w:rsidP="00B5751A"/>
    <w:p w:rsidR="00B01984" w:rsidRDefault="00CD2C1F" w:rsidP="00B01984">
      <w:pPr>
        <w:keepNext/>
      </w:pPr>
      <w:r>
        <w:rPr>
          <w:noProof/>
        </w:rPr>
        <w:drawing>
          <wp:inline distT="0" distB="0" distL="0" distR="0">
            <wp:extent cx="4367548" cy="2775437"/>
            <wp:effectExtent l="19050" t="19050" r="13970" b="2540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capture-localhost-5000-DataView-taf7.png"/>
                    <pic:cNvPicPr/>
                  </pic:nvPicPr>
                  <pic:blipFill>
                    <a:blip r:embed="rId29">
                      <a:extLst>
                        <a:ext uri="{28A0092B-C50C-407E-A947-70E740481C1C}">
                          <a14:useLocalDpi xmlns:a14="http://schemas.microsoft.com/office/drawing/2010/main" val="0"/>
                        </a:ext>
                      </a:extLst>
                    </a:blip>
                    <a:stretch>
                      <a:fillRect/>
                    </a:stretch>
                  </pic:blipFill>
                  <pic:spPr>
                    <a:xfrm>
                      <a:off x="0" y="0"/>
                      <a:ext cx="4367548" cy="2775437"/>
                    </a:xfrm>
                    <a:prstGeom prst="rect">
                      <a:avLst/>
                    </a:prstGeom>
                    <a:ln w="3175">
                      <a:solidFill>
                        <a:schemeClr val="bg1">
                          <a:lumMod val="75000"/>
                        </a:schemeClr>
                      </a:solidFill>
                    </a:ln>
                  </pic:spPr>
                </pic:pic>
              </a:graphicData>
            </a:graphic>
          </wp:inline>
        </w:drawing>
      </w:r>
    </w:p>
    <w:p w:rsidR="00B01984" w:rsidRDefault="00B01984" w:rsidP="00B01984">
      <w:pPr>
        <w:pStyle w:val="Beschriftung"/>
      </w:pPr>
      <w:r>
        <w:t xml:space="preserve">Abbildung </w:t>
      </w:r>
      <w:r w:rsidR="00AB7879">
        <w:t>1</w:t>
      </w:r>
      <w:r w:rsidR="008A7EFA">
        <w:t>7</w:t>
      </w:r>
      <w:r>
        <w:t xml:space="preserve"> - </w:t>
      </w:r>
      <w:r w:rsidR="00CD2C1F">
        <w:t>Detaillierte</w:t>
      </w:r>
      <w:r>
        <w:t xml:space="preserve"> Ansicht der Tarifdaten</w:t>
      </w:r>
      <w:r w:rsidR="00AB7879">
        <w:fldChar w:fldCharType="begin"/>
      </w:r>
      <w:r w:rsidR="00AB7879">
        <w:instrText xml:space="preserve"> XE "</w:instrText>
      </w:r>
      <w:r w:rsidR="00AB7879" w:rsidRPr="00250D0D">
        <w:rPr>
          <w:i w:val="0"/>
        </w:rPr>
        <w:instrText>Tarifdaten</w:instrText>
      </w:r>
      <w:r w:rsidR="00AB7879">
        <w:instrText xml:space="preserve">" </w:instrText>
      </w:r>
      <w:r w:rsidR="00AB7879">
        <w:fldChar w:fldCharType="end"/>
      </w:r>
    </w:p>
    <w:p w:rsidR="00B01984" w:rsidRDefault="00B01984" w:rsidP="00B5751A">
      <w:r>
        <w:t>An den Tagessummen kann abgelesen werden</w:t>
      </w:r>
      <w:r w:rsidR="00A80C95">
        <w:t>,</w:t>
      </w:r>
      <w:r>
        <w:t xml:space="preserve"> welche Gesamtmenge in das jeweilige </w:t>
      </w:r>
      <w:r w:rsidRPr="001C7313">
        <w:t>Re</w:t>
      </w:r>
      <w:r w:rsidR="00A80C95" w:rsidRPr="001C7313">
        <w:t>gister</w:t>
      </w:r>
      <w:r>
        <w:t xml:space="preserve"> gezählt wurde. Für den Fall</w:t>
      </w:r>
      <w:r w:rsidR="00AB7879">
        <w:t>,</w:t>
      </w:r>
      <w:r>
        <w:t xml:space="preserve"> das</w:t>
      </w:r>
      <w:r w:rsidR="00AB7879">
        <w:t>s</w:t>
      </w:r>
      <w:r>
        <w:t xml:space="preserve"> der verbrauchte Strom keinem Register zugeordnet werden kann, wird er ins Fehlerregister gezählt. </w:t>
      </w:r>
    </w:p>
    <w:p w:rsidR="003848C2" w:rsidRDefault="003848C2" w:rsidP="00B5751A"/>
    <w:p w:rsidR="00B5751A" w:rsidRDefault="00B5751A" w:rsidP="004927E2">
      <w:pPr>
        <w:pStyle w:val="berschrift2"/>
        <w:pageBreakBefore/>
        <w:ind w:left="578" w:hanging="578"/>
      </w:pPr>
      <w:bookmarkStart w:id="11" w:name="_Toc495447173"/>
      <w:r>
        <w:lastRenderedPageBreak/>
        <w:t xml:space="preserve">Zusätzliche </w:t>
      </w:r>
      <w:r w:rsidR="00E03E76">
        <w:t xml:space="preserve">Informationen in </w:t>
      </w:r>
      <w:r>
        <w:t>TRuDI</w:t>
      </w:r>
      <w:bookmarkEnd w:id="11"/>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B5751A" w:rsidRPr="006A6EA4" w:rsidRDefault="00C77748" w:rsidP="00B5751A">
      <w:r w:rsidRPr="001C7313">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in vielen Bereichen noch zusätzliche Informationen an. Diese Seiten </w:t>
      </w:r>
      <w:r w:rsidR="006A6EA4">
        <w:t>sind über Links in der rechten Seite erreichbar</w:t>
      </w:r>
      <w:r>
        <w:t>.</w:t>
      </w:r>
      <w:r w:rsidR="006A6EA4">
        <w:t xml:space="preserve"> Am unteren Ende der jeweiligen Seite kommt man über einen </w:t>
      </w:r>
      <w:r w:rsidR="006A6EA4">
        <w:rPr>
          <w:i/>
        </w:rPr>
        <w:t xml:space="preserve">Zurück </w:t>
      </w:r>
      <w:r w:rsidR="006A6EA4">
        <w:t>Button wieder zur vorherigen Seite.</w:t>
      </w:r>
      <w:r w:rsidR="00A80C95">
        <w:t xml:space="preserve"> Man kann auch über die </w:t>
      </w:r>
      <w:r w:rsidR="00A80C95" w:rsidRPr="001C7313">
        <w:rPr>
          <w:i/>
        </w:rPr>
        <w:t>Brotkrum</w:t>
      </w:r>
      <w:r w:rsidR="006A6EA4" w:rsidRPr="001C7313">
        <w:rPr>
          <w:i/>
        </w:rPr>
        <w:t>ennavigation</w:t>
      </w:r>
      <w:r w:rsidR="005969DE">
        <w:fldChar w:fldCharType="begin"/>
      </w:r>
      <w:r w:rsidR="005969DE">
        <w:instrText xml:space="preserve"> XE "</w:instrText>
      </w:r>
      <w:r w:rsidR="005969DE" w:rsidRPr="008F4C41">
        <w:instrText>Brotkrummennavigation</w:instrText>
      </w:r>
      <w:r w:rsidR="005969DE">
        <w:instrText xml:space="preserve">" </w:instrText>
      </w:r>
      <w:r w:rsidR="005969DE">
        <w:fldChar w:fldCharType="end"/>
      </w:r>
      <w:r w:rsidR="006A6EA4">
        <w:t xml:space="preserve">, die sich in der oberen Leiste von </w:t>
      </w:r>
      <w:r w:rsidR="006A6EA4" w:rsidRPr="005969DE">
        <w:rPr>
          <w:i/>
        </w:rPr>
        <w:t>TRuDI</w:t>
      </w:r>
      <w:r w:rsidR="006A6EA4">
        <w:t xml:space="preserve"> befindet, zurück zu der gewünschte</w:t>
      </w:r>
      <w:r w:rsidR="0036178B">
        <w:t xml:space="preserve">n Seite navigieren. Die </w:t>
      </w:r>
      <w:r w:rsidR="0036178B" w:rsidRPr="001C7313">
        <w:rPr>
          <w:i/>
        </w:rPr>
        <w:t>Brotkru</w:t>
      </w:r>
      <w:r w:rsidR="006A6EA4" w:rsidRPr="001C7313">
        <w:rPr>
          <w:i/>
        </w:rPr>
        <w:t>mennavigation</w:t>
      </w:r>
      <w:r w:rsidR="006A6EA4">
        <w:t xml:space="preserve"> wird in Abschnitt 3.3 - </w:t>
      </w:r>
      <w:r w:rsidR="006A6EA4" w:rsidRPr="006A6EA4">
        <w:rPr>
          <w:i/>
        </w:rPr>
        <w:t>Navigation in der Software</w:t>
      </w:r>
      <w:r w:rsidR="006A6EA4">
        <w:t xml:space="preserve"> näher erläutert.</w:t>
      </w:r>
    </w:p>
    <w:p w:rsidR="003D0D70" w:rsidRDefault="003D0D70" w:rsidP="00B5751A"/>
    <w:p w:rsidR="00B5751A" w:rsidRDefault="00B5751A" w:rsidP="00B5751A">
      <w:pPr>
        <w:pStyle w:val="berschrift3"/>
      </w:pPr>
      <w:bookmarkStart w:id="12" w:name="_Toc495447174"/>
      <w:r>
        <w:t>Über TRuDI</w:t>
      </w:r>
      <w:bookmarkEnd w:id="12"/>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77748" w:rsidRDefault="00C77748" w:rsidP="00B5751A">
      <w:r>
        <w:t>Auf dieser Seite findet man einen Überblick über die einzelnen Komponenten</w:t>
      </w:r>
      <w:r w:rsidR="003D0D70">
        <w:t xml:space="preserve"> und Adapter</w:t>
      </w:r>
      <w:r w:rsidR="00A80C95">
        <w:t>,</w:t>
      </w:r>
      <w:r w:rsidR="003D0D70">
        <w:t xml:space="preserve"> die in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integriert sind,</w:t>
      </w:r>
      <w:r>
        <w:t xml:space="preserve"> sowie die Lizenz der Software. </w:t>
      </w:r>
      <w:r w:rsidR="00CD2C1F">
        <w:t xml:space="preserve">Auf der </w:t>
      </w:r>
      <w:r w:rsidR="00A80C95">
        <w:t xml:space="preserve">Website, über </w:t>
      </w:r>
      <w:r w:rsidR="00CD2C1F">
        <w:t>welche</w:t>
      </w:r>
      <w:r w:rsidR="00A80C95">
        <w:t xml:space="preserve"> </w:t>
      </w:r>
      <w:r w:rsidR="00A80C95" w:rsidRPr="001C7313">
        <w:t>S</w:t>
      </w:r>
      <w:r w:rsidR="006A6EA4" w:rsidRPr="001C7313">
        <w:t>ie</w:t>
      </w:r>
      <w:r w:rsidR="006A6EA4">
        <w:t xml:space="preserve"> </w:t>
      </w:r>
      <w:r w:rsidR="006A6EA4" w:rsidRPr="005969DE">
        <w:rPr>
          <w:i/>
        </w:rPr>
        <w:t>TRuDI</w:t>
      </w:r>
      <w:r w:rsidR="006A6EA4">
        <w:t xml:space="preserve"> bezogen haben</w:t>
      </w:r>
      <w:r w:rsidR="00A80C95">
        <w:t>,</w:t>
      </w:r>
      <w:r w:rsidR="006A6EA4">
        <w:t xml:space="preserve"> </w:t>
      </w:r>
      <w:r w:rsidR="00CD2C1F">
        <w:t>ist</w:t>
      </w:r>
      <w:r w:rsidR="006A6EA4">
        <w:t xml:space="preserve"> auch eine List</w:t>
      </w:r>
      <w:r w:rsidR="00A80C95">
        <w:t xml:space="preserve">e der Prüfsummen </w:t>
      </w:r>
      <w:r w:rsidR="00CD2C1F">
        <w:t>zu finden. Diese können Sie mit den in TRuDI angezeigten Werten vergleichen.</w:t>
      </w:r>
      <w:r w:rsidR="007109CF">
        <w:t xml:space="preserve"> Des Weiteren können sie auch die Prüfsummen </w:t>
      </w:r>
      <w:r w:rsidR="00CD2C1F">
        <w:t xml:space="preserve">der jeweiligen </w:t>
      </w:r>
      <w:r w:rsidR="007109CF">
        <w:t>Komponenten selbst berechnen und vergleichen</w:t>
      </w:r>
      <w:r w:rsidR="007109CF">
        <w:rPr>
          <w:rStyle w:val="Funotenzeichen"/>
        </w:rPr>
        <w:footnoteReference w:id="4"/>
      </w:r>
      <w:r w:rsidR="007109CF">
        <w:t xml:space="preserve">. </w:t>
      </w:r>
    </w:p>
    <w:p w:rsidR="003B06F5" w:rsidRDefault="003B06F5" w:rsidP="00B5751A"/>
    <w:p w:rsidR="003D0D70" w:rsidRDefault="00CD2C1F" w:rsidP="003D0D70">
      <w:pPr>
        <w:keepNext/>
      </w:pPr>
      <w:r>
        <w:rPr>
          <w:noProof/>
        </w:rPr>
        <w:drawing>
          <wp:inline distT="0" distB="0" distL="0" distR="0">
            <wp:extent cx="4291601" cy="3869741"/>
            <wp:effectExtent l="19050" t="19050" r="13970" b="1651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capture-localhost-5000-About-1507674524855.png"/>
                    <pic:cNvPicPr/>
                  </pic:nvPicPr>
                  <pic:blipFill rotWithShape="1">
                    <a:blip r:embed="rId30">
                      <a:extLst>
                        <a:ext uri="{28A0092B-C50C-407E-A947-70E740481C1C}">
                          <a14:useLocalDpi xmlns:a14="http://schemas.microsoft.com/office/drawing/2010/main" val="0"/>
                        </a:ext>
                      </a:extLst>
                    </a:blip>
                    <a:srcRect b="43252"/>
                    <a:stretch/>
                  </pic:blipFill>
                  <pic:spPr bwMode="auto">
                    <a:xfrm>
                      <a:off x="0" y="0"/>
                      <a:ext cx="4292246" cy="387032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7748" w:rsidRDefault="003D0D70" w:rsidP="003D0D70">
      <w:pPr>
        <w:pStyle w:val="Beschriftung"/>
      </w:pPr>
      <w:r>
        <w:t xml:space="preserve">Abbildung </w:t>
      </w:r>
      <w:r w:rsidR="005969DE">
        <w:t>1</w:t>
      </w:r>
      <w:r w:rsidR="008A7EFA">
        <w:t>8</w:t>
      </w:r>
      <w:r>
        <w:t xml:space="preserve"> – Auflistung der 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enthaltenen Komponenten und Adapter</w:t>
      </w:r>
    </w:p>
    <w:p w:rsidR="007109CF" w:rsidRDefault="007109CF" w:rsidP="00B5751A"/>
    <w:p w:rsidR="00B5751A" w:rsidRDefault="00B5751A" w:rsidP="004927E2">
      <w:pPr>
        <w:pStyle w:val="berschrift3"/>
        <w:pageBreakBefore/>
      </w:pPr>
      <w:bookmarkStart w:id="13" w:name="_Toc495447175"/>
      <w:r>
        <w:lastRenderedPageBreak/>
        <w:t>Die Beschreibungsseite</w:t>
      </w:r>
      <w:bookmarkEnd w:id="13"/>
    </w:p>
    <w:p w:rsidR="006A6EA4" w:rsidRDefault="003D0D70" w:rsidP="006A6EA4">
      <w:pPr>
        <w:rPr>
          <w:i/>
        </w:rPr>
      </w:pPr>
      <w:r>
        <w:t>Auf der Beschreibungsseite</w:t>
      </w:r>
      <w:r w:rsidR="005969DE">
        <w:fldChar w:fldCharType="begin"/>
      </w:r>
      <w:r w:rsidR="005969DE">
        <w:instrText xml:space="preserve"> XE "</w:instrText>
      </w:r>
      <w:r w:rsidR="005969DE" w:rsidRPr="007B3B07">
        <w:instrText>Beschreibungsseite</w:instrText>
      </w:r>
      <w:r w:rsidR="005969DE">
        <w:instrText xml:space="preserve">" </w:instrText>
      </w:r>
      <w:r w:rsidR="005969DE">
        <w:fldChar w:fldCharType="end"/>
      </w:r>
      <w:r w:rsidR="007068DA">
        <w:t xml:space="preserve"> finden S</w:t>
      </w:r>
      <w:r>
        <w:t>ie eine Erklärung</w:t>
      </w:r>
      <w:r w:rsidR="00A80C95">
        <w:t>,</w:t>
      </w:r>
      <w:r>
        <w:t xml:space="preserve"> für welche Anwendungen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gedacht ist. Des</w:t>
      </w:r>
      <w:r w:rsidR="00A80C95" w:rsidRPr="001C7313">
        <w:t xml:space="preserve"> W</w:t>
      </w:r>
      <w:r w:rsidRPr="001C7313">
        <w:t xml:space="preserve">eiteren </w:t>
      </w:r>
      <w:r>
        <w:t>werden Begriffe erläutert und die einzelnen Messwert-Stati beschrieben.</w:t>
      </w:r>
      <w:r w:rsidR="006A6EA4">
        <w:t xml:space="preserve"> Nach dem Start der Applikation findet man oberhalb der Betriebsartauswahl eine kurze Beschreibung von </w:t>
      </w:r>
      <w:r w:rsidR="006A6EA4" w:rsidRPr="005969DE">
        <w:rPr>
          <w:i/>
        </w:rPr>
        <w:t>TRuDI</w:t>
      </w:r>
      <w:r w:rsidR="006A6EA4">
        <w:t xml:space="preserve"> mit einem Link </w:t>
      </w:r>
      <w:r w:rsidR="006A6EA4" w:rsidRPr="006A6EA4">
        <w:rPr>
          <w:i/>
        </w:rPr>
        <w:t>Mehr daz</w:t>
      </w:r>
      <w:r w:rsidR="006A6EA4">
        <w:rPr>
          <w:i/>
        </w:rPr>
        <w:t>u</w:t>
      </w:r>
      <w:r w:rsidR="006A6EA4">
        <w:t>. Dieser Link führt auch zur Beschreibungsseite.</w:t>
      </w:r>
      <w:r w:rsidR="006A6EA4">
        <w:rPr>
          <w:i/>
        </w:rPr>
        <w:t xml:space="preserve"> </w:t>
      </w:r>
    </w:p>
    <w:p w:rsidR="006A6EA4" w:rsidRPr="006A6EA4" w:rsidRDefault="006A6EA4" w:rsidP="006A6EA4"/>
    <w:p w:rsidR="003D0D70" w:rsidRDefault="004927E2" w:rsidP="006A6EA4">
      <w:r>
        <w:rPr>
          <w:noProof/>
        </w:rPr>
        <w:drawing>
          <wp:inline distT="0" distB="0" distL="0" distR="0">
            <wp:extent cx="5333850" cy="5976519"/>
            <wp:effectExtent l="19050" t="19050" r="19685" b="247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capture-localhost-5000-Help-1507674877183.png"/>
                    <pic:cNvPicPr/>
                  </pic:nvPicPr>
                  <pic:blipFill rotWithShape="1">
                    <a:blip r:embed="rId31">
                      <a:extLst>
                        <a:ext uri="{28A0092B-C50C-407E-A947-70E740481C1C}">
                          <a14:useLocalDpi xmlns:a14="http://schemas.microsoft.com/office/drawing/2010/main" val="0"/>
                        </a:ext>
                      </a:extLst>
                    </a:blip>
                    <a:srcRect b="50810"/>
                    <a:stretch/>
                  </pic:blipFill>
                  <pic:spPr bwMode="auto">
                    <a:xfrm>
                      <a:off x="0" y="0"/>
                      <a:ext cx="5335200" cy="5978032"/>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751A" w:rsidRDefault="003D0D70" w:rsidP="003B06F5">
      <w:pPr>
        <w:pStyle w:val="Beschriftung"/>
      </w:pPr>
      <w:r>
        <w:t xml:space="preserve">Abbildung </w:t>
      </w:r>
      <w:r w:rsidR="005969DE">
        <w:t>1</w:t>
      </w:r>
      <w:r w:rsidR="008A7EFA">
        <w:t>9</w:t>
      </w:r>
      <w:r>
        <w:t xml:space="preserve"> - Erläuterung von Begriffen</w:t>
      </w:r>
    </w:p>
    <w:p w:rsidR="00B5751A" w:rsidRDefault="00B5751A" w:rsidP="004927E2">
      <w:pPr>
        <w:pStyle w:val="berschrift3"/>
        <w:pageBreakBefore/>
      </w:pPr>
      <w:bookmarkStart w:id="14" w:name="_Toc495447176"/>
      <w:r>
        <w:lastRenderedPageBreak/>
        <w:t>Details zum Smart Meter Gateway</w:t>
      </w:r>
      <w:bookmarkEnd w:id="14"/>
    </w:p>
    <w:p w:rsidR="006A6EA4" w:rsidRDefault="006A6EA4" w:rsidP="006A6EA4">
      <w:r>
        <w:t>Diese</w:t>
      </w:r>
      <w:r w:rsidR="007109CF">
        <w:t>r Link wird eingeblendet</w:t>
      </w:r>
      <w:r w:rsidR="00A80C95">
        <w:t>,</w:t>
      </w:r>
      <w:r w:rsidR="007109CF">
        <w:t xml:space="preserve"> </w:t>
      </w:r>
      <w:r>
        <w:t xml:space="preserve">nachdem </w:t>
      </w:r>
      <w:r w:rsidR="007109CF">
        <w:t xml:space="preserve">eine Verbindung zu einem Smart Meter Gateway aufgebaut wurde. Er ist unter dem Bild des </w:t>
      </w:r>
      <w:r w:rsidR="007109CF" w:rsidRPr="005969DE">
        <w:rPr>
          <w:i/>
        </w:rPr>
        <w:t>SMGw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rsidR="007109CF">
        <w:t xml:space="preserve"> zu finden. </w:t>
      </w:r>
      <w:r w:rsidR="008A0380">
        <w:t>Auf der Seite werden Daten zur Firmeware-Version</w:t>
      </w:r>
      <w:r w:rsidR="005969DE">
        <w:fldChar w:fldCharType="begin"/>
      </w:r>
      <w:r w:rsidR="005969DE">
        <w:instrText xml:space="preserve"> XE "</w:instrText>
      </w:r>
      <w:r w:rsidR="005969DE" w:rsidRPr="003A358D">
        <w:instrText>Firmeware-Version</w:instrText>
      </w:r>
      <w:r w:rsidR="005969DE">
        <w:instrText xml:space="preserve">" </w:instrText>
      </w:r>
      <w:r w:rsidR="005969DE">
        <w:fldChar w:fldCharType="end"/>
      </w:r>
      <w:r w:rsidR="008A0380">
        <w:t xml:space="preserve"> des </w:t>
      </w:r>
      <w:r w:rsidR="008A0380" w:rsidRPr="005969DE">
        <w:rPr>
          <w:i/>
        </w:rPr>
        <w:t>SMGw</w:t>
      </w:r>
      <w:r w:rsidR="008A0380">
        <w:t xml:space="preserve"> und das Zertifikat der TLS-Verbindung angezeigt.</w:t>
      </w:r>
      <w:r w:rsidR="003B06F5">
        <w:t xml:space="preserve"> </w:t>
      </w:r>
    </w:p>
    <w:p w:rsidR="008A0380" w:rsidRDefault="008A0380" w:rsidP="006A6EA4"/>
    <w:p w:rsidR="008A0380" w:rsidRDefault="004927E2" w:rsidP="008A0380">
      <w:pPr>
        <w:keepNext/>
      </w:pPr>
      <w:r>
        <w:rPr>
          <w:noProof/>
        </w:rPr>
        <w:drawing>
          <wp:inline distT="0" distB="0" distL="0" distR="0">
            <wp:extent cx="5335724" cy="5131331"/>
            <wp:effectExtent l="19050" t="19050" r="17780" b="1270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teway Details.png"/>
                    <pic:cNvPicPr/>
                  </pic:nvPicPr>
                  <pic:blipFill>
                    <a:blip r:embed="rId32">
                      <a:extLst>
                        <a:ext uri="{28A0092B-C50C-407E-A947-70E740481C1C}">
                          <a14:useLocalDpi xmlns:a14="http://schemas.microsoft.com/office/drawing/2010/main" val="0"/>
                        </a:ext>
                      </a:extLst>
                    </a:blip>
                    <a:stretch>
                      <a:fillRect/>
                    </a:stretch>
                  </pic:blipFill>
                  <pic:spPr>
                    <a:xfrm>
                      <a:off x="0" y="0"/>
                      <a:ext cx="5335724" cy="5131331"/>
                    </a:xfrm>
                    <a:prstGeom prst="rect">
                      <a:avLst/>
                    </a:prstGeom>
                    <a:ln w="3175">
                      <a:solidFill>
                        <a:schemeClr val="bg1">
                          <a:lumMod val="75000"/>
                        </a:schemeClr>
                      </a:solidFill>
                    </a:ln>
                  </pic:spPr>
                </pic:pic>
              </a:graphicData>
            </a:graphic>
          </wp:inline>
        </w:drawing>
      </w:r>
    </w:p>
    <w:p w:rsidR="008A0380" w:rsidRPr="006A6EA4" w:rsidRDefault="008A0380" w:rsidP="008A0380">
      <w:pPr>
        <w:pStyle w:val="Beschriftung"/>
      </w:pPr>
      <w:r>
        <w:t xml:space="preserve">Abbildung </w:t>
      </w:r>
      <w:r w:rsidR="008A7EFA">
        <w:t>20</w:t>
      </w:r>
      <w:r>
        <w:t xml:space="preserve"> - Daten über die Firmware und das Zertifikat der TLS-Verbindung</w:t>
      </w:r>
    </w:p>
    <w:p w:rsidR="00C77748" w:rsidRDefault="00C77748"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C77748" w:rsidRDefault="00C77748" w:rsidP="00C77748">
      <w:pPr>
        <w:pStyle w:val="berschrift3"/>
      </w:pPr>
      <w:bookmarkStart w:id="15" w:name="_Toc495447177"/>
      <w:r>
        <w:t>Zertifikate</w:t>
      </w:r>
      <w:bookmarkEnd w:id="15"/>
      <w:r w:rsidR="005969DE">
        <w:fldChar w:fldCharType="begin"/>
      </w:r>
      <w:r w:rsidR="005969DE">
        <w:instrText xml:space="preserve"> XE "</w:instrText>
      </w:r>
      <w:r w:rsidR="005969DE" w:rsidRPr="00D726C8">
        <w:instrText>Zertifikate</w:instrText>
      </w:r>
      <w:r w:rsidR="005969DE">
        <w:instrText xml:space="preserve">" </w:instrText>
      </w:r>
      <w:r w:rsidR="005969DE">
        <w:fldChar w:fldCharType="end"/>
      </w:r>
    </w:p>
    <w:p w:rsidR="003B06F5" w:rsidRDefault="003B06F5" w:rsidP="008A0380">
      <w:r>
        <w:t xml:space="preserve">Unter dem Link </w:t>
      </w:r>
      <w:r w:rsidRPr="00A80C95">
        <w:rPr>
          <w:i/>
        </w:rPr>
        <w:t>Zertifikate</w:t>
      </w:r>
      <w:r>
        <w:t xml:space="preserve"> findet man eine Liste der mit den Daten gelieferten Zertifikate. </w:t>
      </w:r>
    </w:p>
    <w:p w:rsidR="00673B5F" w:rsidRDefault="00673B5F" w:rsidP="008A0380"/>
    <w:p w:rsidR="003B06F5" w:rsidRDefault="00783A3B" w:rsidP="003B06F5">
      <w:pPr>
        <w:keepNext/>
      </w:pPr>
      <w:r>
        <w:rPr>
          <w:noProof/>
        </w:rPr>
        <w:drawing>
          <wp:inline distT="0" distB="0" distL="0" distR="0">
            <wp:extent cx="5335199" cy="4155033"/>
            <wp:effectExtent l="19050" t="19050" r="18415" b="171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5000-CertificateDetails-1507675528077.png"/>
                    <pic:cNvPicPr/>
                  </pic:nvPicPr>
                  <pic:blipFill rotWithShape="1">
                    <a:blip r:embed="rId33">
                      <a:extLst>
                        <a:ext uri="{28A0092B-C50C-407E-A947-70E740481C1C}">
                          <a14:useLocalDpi xmlns:a14="http://schemas.microsoft.com/office/drawing/2010/main" val="0"/>
                        </a:ext>
                      </a:extLst>
                    </a:blip>
                    <a:srcRect b="11504"/>
                    <a:stretch/>
                  </pic:blipFill>
                  <pic:spPr bwMode="auto">
                    <a:xfrm>
                      <a:off x="0" y="0"/>
                      <a:ext cx="5335724" cy="415544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3B06F5" w:rsidRPr="008A0380" w:rsidRDefault="003B06F5" w:rsidP="003B06F5">
      <w:pPr>
        <w:pStyle w:val="Beschriftung"/>
      </w:pPr>
      <w:r>
        <w:t xml:space="preserve">Abbildung </w:t>
      </w:r>
      <w:r w:rsidR="008A7EFA">
        <w:t>21</w:t>
      </w:r>
      <w:r w:rsidR="00116511">
        <w:t xml:space="preserve"> - Auf d</w:t>
      </w:r>
      <w:r>
        <w:t>i</w:t>
      </w:r>
      <w:r w:rsidR="00116511">
        <w:t>e</w:t>
      </w:r>
      <w:r>
        <w:t xml:space="preserve"> Abrechnungsdaten bezogenen Zertifikate</w:t>
      </w:r>
    </w:p>
    <w:p w:rsidR="00B5751A" w:rsidRDefault="00B5751A" w:rsidP="00B5751A"/>
    <w:p w:rsidR="00B5751A" w:rsidRDefault="00B5751A" w:rsidP="00537BF8">
      <w:pPr>
        <w:pStyle w:val="berschrift2"/>
        <w:pageBreakBefore/>
        <w:ind w:left="578" w:hanging="578"/>
      </w:pPr>
      <w:bookmarkStart w:id="16" w:name="_Toc495447178"/>
      <w:r>
        <w:lastRenderedPageBreak/>
        <w:t>Navigation in der Software</w:t>
      </w:r>
      <w:bookmarkEnd w:id="16"/>
    </w:p>
    <w:p w:rsidR="00473782" w:rsidRDefault="00673B5F" w:rsidP="00473782">
      <w:r>
        <w:t>Zur Navigation</w:t>
      </w:r>
      <w:r w:rsidR="005969DE">
        <w:fldChar w:fldCharType="begin"/>
      </w:r>
      <w:r w:rsidR="005969DE">
        <w:instrText xml:space="preserve"> XE "</w:instrText>
      </w:r>
      <w:r w:rsidR="005969DE" w:rsidRPr="00896B15">
        <w:instrText>Navigation</w:instrText>
      </w:r>
      <w:r w:rsidR="005969DE">
        <w:instrText xml:space="preserve">" </w:instrText>
      </w:r>
      <w:r w:rsidR="005969DE">
        <w:fldChar w:fldCharType="end"/>
      </w:r>
      <w:r>
        <w:t xml:space="preserve"> in der Applikation dient eine </w:t>
      </w:r>
      <w:r w:rsidR="00537BF8">
        <w:t>Navigationsleiste</w:t>
      </w:r>
      <w:r>
        <w:t xml:space="preserve">. Sie ist im oberen Bereich der </w:t>
      </w:r>
      <w:r w:rsidRPr="00BB1F1E">
        <w:t>Sof</w:t>
      </w:r>
      <w:r w:rsidR="00A80C95" w:rsidRPr="00BB1F1E">
        <w:t>t</w:t>
      </w:r>
      <w:r w:rsidRPr="00BB1F1E">
        <w:t>ware</w:t>
      </w:r>
      <w:r>
        <w:t xml:space="preserve"> zu finden und bietet die Möglichkeit</w:t>
      </w:r>
      <w:r w:rsidR="00A80C95">
        <w:t>,</w:t>
      </w:r>
      <w:r>
        <w:t xml:space="preserve"> zu einem bestimmten Bereich zu wechseln. Der aktive</w:t>
      </w:r>
      <w:r w:rsidR="00A80C95">
        <w:t xml:space="preserve"> Bereich ist mit einem </w:t>
      </w:r>
      <w:r w:rsidR="00A80C95" w:rsidRPr="00BB1F1E">
        <w:t>dunkleren</w:t>
      </w:r>
      <w:r>
        <w:t xml:space="preserve"> Blau unterlegt. Um zu einem bestimmten Bereich zu navigieren</w:t>
      </w:r>
      <w:r w:rsidR="00A80C95">
        <w:t>,</w:t>
      </w:r>
      <w:r>
        <w:t xml:space="preserve"> klickt man ihn einfach in der Leiste an. Übergeordnete Bereiche werden ausgegraut dargestellt</w:t>
      </w:r>
      <w:r w:rsidR="00A80C95">
        <w:t>,</w:t>
      </w:r>
      <w:r>
        <w:t xml:space="preserve"> sobald man zu einem früheren Bereich navigiert. In </w:t>
      </w:r>
      <w:r w:rsidR="00537BF8">
        <w:t xml:space="preserve">den folgenden </w:t>
      </w:r>
      <w:r>
        <w:t>Abbildung</w:t>
      </w:r>
      <w:r w:rsidR="00537BF8">
        <w:t>en</w:t>
      </w:r>
      <w:r>
        <w:t xml:space="preserve"> ist die Leiste entsprechend dargestellt.</w:t>
      </w:r>
    </w:p>
    <w:p w:rsidR="00673B5F" w:rsidRDefault="00673B5F" w:rsidP="00473782"/>
    <w:p w:rsidR="00673B5F" w:rsidRDefault="00673B5F" w:rsidP="00673B5F">
      <w:pPr>
        <w:keepNext/>
      </w:pPr>
      <w:r>
        <w:rPr>
          <w:noProof/>
          <w:lang w:eastAsia="de-DE"/>
        </w:rPr>
        <w:drawing>
          <wp:inline distT="0" distB="0" distL="0" distR="0">
            <wp:extent cx="5760720" cy="3028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tkrummenleiste.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2895"/>
                    </a:xfrm>
                    <a:prstGeom prst="rect">
                      <a:avLst/>
                    </a:prstGeom>
                  </pic:spPr>
                </pic:pic>
              </a:graphicData>
            </a:graphic>
          </wp:inline>
        </w:drawing>
      </w:r>
    </w:p>
    <w:p w:rsidR="00673B5F" w:rsidRDefault="00673B5F" w:rsidP="00673B5F">
      <w:pPr>
        <w:pStyle w:val="Beschriftung"/>
      </w:pPr>
      <w:r>
        <w:t xml:space="preserve">Abbildung </w:t>
      </w:r>
      <w:r w:rsidR="002D2AE3">
        <w:t>2</w:t>
      </w:r>
      <w:r w:rsidR="00116511">
        <w:t>2</w:t>
      </w:r>
      <w:r w:rsidR="0036178B">
        <w:t xml:space="preserve"> - Die </w:t>
      </w:r>
      <w:r w:rsidR="00537BF8">
        <w:t>Navigationsleiste</w:t>
      </w:r>
      <w:r>
        <w:t xml:space="preserve"> 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Momentan werden die Abrechnungsdaten angezeigt</w:t>
      </w:r>
    </w:p>
    <w:p w:rsidR="00673B5F" w:rsidRPr="00673B5F" w:rsidRDefault="00673B5F" w:rsidP="00673B5F"/>
    <w:p w:rsidR="00673B5F" w:rsidRDefault="00673B5F" w:rsidP="00673B5F">
      <w:pPr>
        <w:keepNext/>
      </w:pPr>
      <w:r>
        <w:rPr>
          <w:noProof/>
          <w:lang w:eastAsia="de-DE"/>
        </w:rPr>
        <w:drawing>
          <wp:inline distT="0" distB="0" distL="0" distR="0">
            <wp:extent cx="5760720" cy="3625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otkrummenleiste2.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62585"/>
                    </a:xfrm>
                    <a:prstGeom prst="rect">
                      <a:avLst/>
                    </a:prstGeom>
                  </pic:spPr>
                </pic:pic>
              </a:graphicData>
            </a:graphic>
          </wp:inline>
        </w:drawing>
      </w:r>
    </w:p>
    <w:p w:rsidR="00060A33" w:rsidRDefault="00673B5F" w:rsidP="00673B5F">
      <w:pPr>
        <w:pStyle w:val="Beschriftung"/>
      </w:pPr>
      <w:r>
        <w:t xml:space="preserve">Abbildung </w:t>
      </w:r>
      <w:r w:rsidR="002D2AE3">
        <w:t>2</w:t>
      </w:r>
      <w:r w:rsidR="00116511">
        <w:t>3</w:t>
      </w:r>
      <w:r>
        <w:t xml:space="preserve"> - Di</w:t>
      </w:r>
      <w:r w:rsidR="0036178B">
        <w:t xml:space="preserve">e </w:t>
      </w:r>
      <w:r w:rsidR="00537BF8">
        <w:t xml:space="preserve">Navigationsleiste </w:t>
      </w:r>
      <w:r>
        <w:t>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Es wurde zu den Verträgen zurück gewechselt</w:t>
      </w:r>
    </w:p>
    <w:p w:rsidR="005969DE" w:rsidRPr="005969DE" w:rsidRDefault="005969DE" w:rsidP="005969DE"/>
    <w:p w:rsidR="005969DE" w:rsidRDefault="005969DE" w:rsidP="005969DE">
      <w:pPr>
        <w:pStyle w:val="berschrift2"/>
      </w:pPr>
      <w:bookmarkStart w:id="17" w:name="_Toc495447179"/>
      <w:r>
        <w:t>Export</w:t>
      </w:r>
      <w:r>
        <w:fldChar w:fldCharType="begin"/>
      </w:r>
      <w:r>
        <w:instrText xml:space="preserve"> XE "</w:instrText>
      </w:r>
      <w:r w:rsidRPr="000838A4">
        <w:instrText>Export</w:instrText>
      </w:r>
      <w:r>
        <w:instrText xml:space="preserve">" </w:instrText>
      </w:r>
      <w:r>
        <w:fldChar w:fldCharType="end"/>
      </w:r>
      <w:r>
        <w:t xml:space="preserve"> von Dateien</w:t>
      </w:r>
      <w:bookmarkEnd w:id="17"/>
    </w:p>
    <w:p w:rsidR="005969DE" w:rsidRDefault="005969DE" w:rsidP="005969DE">
      <w:r>
        <w:t xml:space="preserve">Sobald Daten von ihrem </w:t>
      </w:r>
      <w:r w:rsidRPr="005969DE">
        <w:rPr>
          <w:i/>
        </w:rPr>
        <w:t>SMGw</w:t>
      </w:r>
      <w:r>
        <w:t xml:space="preserve"> geladen wurden</w:t>
      </w:r>
      <w:r w:rsidR="00A80C95">
        <w:t>,</w:t>
      </w:r>
      <w:r>
        <w:t xml:space="preserve"> haben sie die Möglichkeit</w:t>
      </w:r>
      <w:r w:rsidR="00A80C95">
        <w:t>,</w:t>
      </w:r>
      <w:r>
        <w:t xml:space="preserve"> diese Daten zu exportieren</w:t>
      </w:r>
      <w:r w:rsidR="00A80C95">
        <w:t>,</w:t>
      </w:r>
      <w:r>
        <w:t xml:space="preserve"> um später nochmals darauf zugreifen zu können. Dazu müssen sie lediglich auf den Link </w:t>
      </w:r>
      <w:r w:rsidRPr="005969DE">
        <w:rPr>
          <w:i/>
        </w:rPr>
        <w:t>Daten exportieren</w:t>
      </w:r>
      <w:r>
        <w:t xml:space="preserve"> in der rechten Leiste klicken. Anschließend können sie auswählen</w:t>
      </w:r>
      <w:r w:rsidR="00A80C95">
        <w:t>,</w:t>
      </w:r>
      <w:r>
        <w:t xml:space="preserve"> wo die Datei abgespeichert werden soll.</w:t>
      </w:r>
    </w:p>
    <w:p w:rsidR="005969DE" w:rsidRPr="005969DE" w:rsidRDefault="005969DE" w:rsidP="005969DE"/>
    <w:p w:rsidR="00060A33" w:rsidRDefault="00060A33" w:rsidP="00D86925">
      <w:pPr>
        <w:pStyle w:val="berschrift1"/>
        <w:pageBreakBefore/>
        <w:ind w:left="431" w:hanging="431"/>
      </w:pPr>
      <w:bookmarkStart w:id="18" w:name="_Toc495447180"/>
      <w:r>
        <w:lastRenderedPageBreak/>
        <w:t>Mit dem SMGW verbinden</w:t>
      </w:r>
      <w:bookmarkEnd w:id="18"/>
    </w:p>
    <w:p w:rsidR="002E7B7A" w:rsidRDefault="00CB79A2" w:rsidP="002E7B7A">
      <w:r>
        <w:t xml:space="preserve">Es gibt in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zwei Möglichkeiten</w:t>
      </w:r>
      <w:r w:rsidR="00A80C95">
        <w:t>,</w:t>
      </w:r>
      <w:r>
        <w:t xml:space="preserve"> sich am </w:t>
      </w:r>
      <w:r w:rsidRPr="005969DE">
        <w:rPr>
          <w:i/>
        </w:rPr>
        <w:t>SMGw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t xml:space="preserve"> anzumelden</w:t>
      </w:r>
      <w:r w:rsidR="00A90059">
        <w:t>:</w:t>
      </w:r>
      <w:r>
        <w:t xml:space="preserve"> </w:t>
      </w:r>
      <w:r w:rsidR="00A90059">
        <w:t xml:space="preserve">Mittels </w:t>
      </w:r>
      <w:r w:rsidR="00330243">
        <w:t>Benutzername</w:t>
      </w:r>
      <w:r w:rsidR="005969DE">
        <w:fldChar w:fldCharType="begin"/>
      </w:r>
      <w:r w:rsidR="005969DE">
        <w:instrText xml:space="preserve"> XE "</w:instrText>
      </w:r>
      <w:r w:rsidR="005969DE" w:rsidRPr="001013A7">
        <w:instrText>Benutzername</w:instrText>
      </w:r>
      <w:r w:rsidR="005969DE">
        <w:instrText xml:space="preserve">" </w:instrText>
      </w:r>
      <w:r w:rsidR="005969DE">
        <w:fldChar w:fldCharType="end"/>
      </w:r>
      <w:r>
        <w:t xml:space="preserve"> und Passwort</w:t>
      </w:r>
      <w:r w:rsidR="005969DE">
        <w:fldChar w:fldCharType="begin"/>
      </w:r>
      <w:r w:rsidR="005969DE">
        <w:instrText xml:space="preserve"> XE "</w:instrText>
      </w:r>
      <w:r w:rsidR="005969DE" w:rsidRPr="00BF33AA">
        <w:instrText>Passwort</w:instrText>
      </w:r>
      <w:r w:rsidR="005969DE">
        <w:instrText xml:space="preserve">" </w:instrText>
      </w:r>
      <w:r w:rsidR="005969DE">
        <w:fldChar w:fldCharType="end"/>
      </w:r>
      <w:r>
        <w:t xml:space="preserve"> </w:t>
      </w:r>
      <w:r w:rsidR="00A90059">
        <w:t xml:space="preserve">sowie </w:t>
      </w:r>
      <w:r>
        <w:t>über ein Zertifikat</w:t>
      </w:r>
      <w:r w:rsidR="002D2AE3">
        <w:fldChar w:fldCharType="begin"/>
      </w:r>
      <w:r w:rsidR="002D2AE3">
        <w:instrText xml:space="preserve"> XE "</w:instrText>
      </w:r>
      <w:r w:rsidR="002D2AE3" w:rsidRPr="000B7377">
        <w:instrText>Zertifikat</w:instrText>
      </w:r>
      <w:r w:rsidR="002D2AE3">
        <w:instrText xml:space="preserve">" </w:instrText>
      </w:r>
      <w:r w:rsidR="002D2AE3">
        <w:fldChar w:fldCharType="end"/>
      </w:r>
      <w:r w:rsidR="00A80C95">
        <w:t xml:space="preserve">. Im </w:t>
      </w:r>
      <w:r w:rsidR="00A80C95" w:rsidRPr="00BB1F1E">
        <w:t>F</w:t>
      </w:r>
      <w:r w:rsidRPr="00BB1F1E">
        <w:t>olgenden</w:t>
      </w:r>
      <w:r>
        <w:t xml:space="preserve"> werden beide Möglichkeiten beschrieben. </w:t>
      </w:r>
      <w:r w:rsidR="00330243">
        <w:t xml:space="preserve">Alle Anmeldedaten, auch etwaige Zertifikate, die IP-Adresse und den Port ihres </w:t>
      </w:r>
      <w:r w:rsidR="00330243" w:rsidRPr="002D2AE3">
        <w:rPr>
          <w:i/>
        </w:rPr>
        <w:t>SMGw</w:t>
      </w:r>
      <w:r w:rsidR="00A80C95">
        <w:t xml:space="preserve"> erhalten </w:t>
      </w:r>
      <w:r w:rsidR="00A80C95" w:rsidRPr="00BB1F1E">
        <w:t>S</w:t>
      </w:r>
      <w:r w:rsidR="00330243" w:rsidRPr="00BB1F1E">
        <w:t>ie</w:t>
      </w:r>
      <w:r w:rsidR="00330243">
        <w:t xml:space="preserve"> über ihren MSB</w:t>
      </w:r>
      <w:r w:rsidR="00330243">
        <w:rPr>
          <w:rStyle w:val="Funotenzeichen"/>
        </w:rPr>
        <w:footnoteReference w:id="5"/>
      </w:r>
      <w:r w:rsidR="00330243">
        <w:t>.</w:t>
      </w:r>
    </w:p>
    <w:p w:rsidR="00BB1F1E" w:rsidRPr="002E7B7A" w:rsidRDefault="00BB1F1E" w:rsidP="002E7B7A"/>
    <w:p w:rsidR="002E7B7A" w:rsidRDefault="002E7B7A" w:rsidP="002E7B7A">
      <w:pPr>
        <w:pStyle w:val="berschrift2"/>
      </w:pPr>
      <w:bookmarkStart w:id="19" w:name="_Toc495447181"/>
      <w:r>
        <w:t xml:space="preserve">Verbinden mit </w:t>
      </w:r>
      <w:r w:rsidR="00330243">
        <w:t>Benutzername</w:t>
      </w:r>
      <w:r>
        <w:t xml:space="preserve"> und Passwort</w:t>
      </w:r>
      <w:bookmarkEnd w:id="19"/>
    </w:p>
    <w:p w:rsidR="00CB79A2" w:rsidRDefault="00330243" w:rsidP="00CB79A2">
      <w:r>
        <w:t>Geben Sie den Benutzernamen und das Passwort in die entsprechenden Felder ein. Nachdem Sie die Verbindungsparameter eingegeben haben</w:t>
      </w:r>
      <w:r w:rsidR="00A80C95">
        <w:t>,</w:t>
      </w:r>
      <w:r>
        <w:t xml:space="preserve"> können sie sich mit dem Gerät verbinden. Sehen sie dazu noch Abschnitt 4.3 – </w:t>
      </w:r>
      <w:r w:rsidRPr="002D2AE3">
        <w:rPr>
          <w:i/>
        </w:rPr>
        <w:t>Zusätzliche Verbindungsdaten</w:t>
      </w:r>
      <w:r w:rsidR="002D2AE3">
        <w:t xml:space="preserve"> an</w:t>
      </w:r>
      <w:r>
        <w:t>.</w:t>
      </w:r>
    </w:p>
    <w:p w:rsidR="00BB1F1E" w:rsidRDefault="00BB1F1E" w:rsidP="00CB79A2"/>
    <w:p w:rsidR="00330243" w:rsidRDefault="00D86925" w:rsidP="00330243">
      <w:pPr>
        <w:keepNext/>
      </w:pPr>
      <w:r>
        <w:rPr>
          <w:noProof/>
        </w:rPr>
        <w:drawing>
          <wp:inline distT="0" distB="0" distL="0" distR="0">
            <wp:extent cx="3560735" cy="4017929"/>
            <wp:effectExtent l="19050" t="19050" r="20955" b="2095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nect 03.png"/>
                    <pic:cNvPicPr/>
                  </pic:nvPicPr>
                  <pic:blipFill>
                    <a:blip r:embed="rId36">
                      <a:extLst>
                        <a:ext uri="{28A0092B-C50C-407E-A947-70E740481C1C}">
                          <a14:useLocalDpi xmlns:a14="http://schemas.microsoft.com/office/drawing/2010/main" val="0"/>
                        </a:ext>
                      </a:extLst>
                    </a:blip>
                    <a:stretch>
                      <a:fillRect/>
                    </a:stretch>
                  </pic:blipFill>
                  <pic:spPr>
                    <a:xfrm>
                      <a:off x="0" y="0"/>
                      <a:ext cx="3560735" cy="4017929"/>
                    </a:xfrm>
                    <a:prstGeom prst="rect">
                      <a:avLst/>
                    </a:prstGeom>
                    <a:ln w="3175">
                      <a:solidFill>
                        <a:schemeClr val="bg1">
                          <a:lumMod val="75000"/>
                        </a:schemeClr>
                      </a:solidFill>
                    </a:ln>
                  </pic:spPr>
                </pic:pic>
              </a:graphicData>
            </a:graphic>
          </wp:inline>
        </w:drawing>
      </w:r>
    </w:p>
    <w:p w:rsidR="00330243" w:rsidRDefault="00330243" w:rsidP="00330243">
      <w:pPr>
        <w:pStyle w:val="Beschriftung"/>
      </w:pPr>
      <w:r>
        <w:t>Abbildung</w:t>
      </w:r>
      <w:r w:rsidR="002D2AE3">
        <w:t xml:space="preserve"> 2</w:t>
      </w:r>
      <w:r w:rsidR="00116511">
        <w:t>4</w:t>
      </w:r>
      <w:r>
        <w:t xml:space="preserve"> - Anmeldung über Benu</w:t>
      </w:r>
      <w:r w:rsidR="00537BF8">
        <w:t>t</w:t>
      </w:r>
      <w:r>
        <w:t>zername und Passwort</w:t>
      </w:r>
    </w:p>
    <w:p w:rsidR="002E7B7A" w:rsidRPr="002E7B7A" w:rsidRDefault="002E7B7A" w:rsidP="002E7B7A"/>
    <w:p w:rsidR="002E7B7A" w:rsidRDefault="002E7B7A" w:rsidP="00D86925">
      <w:pPr>
        <w:pStyle w:val="berschrift2"/>
        <w:pageBreakBefore/>
        <w:ind w:left="578" w:hanging="578"/>
      </w:pPr>
      <w:bookmarkStart w:id="20" w:name="_Toc495447182"/>
      <w:r>
        <w:lastRenderedPageBreak/>
        <w:t>Verbinden mit Zertifikat</w:t>
      </w:r>
      <w:bookmarkEnd w:id="20"/>
      <w:r w:rsidR="002D2AE3">
        <w:fldChar w:fldCharType="begin"/>
      </w:r>
      <w:r w:rsidR="002D2AE3">
        <w:instrText xml:space="preserve"> XE "</w:instrText>
      </w:r>
      <w:r w:rsidR="002D2AE3" w:rsidRPr="00C0294D">
        <w:instrText>Zertifikat</w:instrText>
      </w:r>
      <w:r w:rsidR="002D2AE3">
        <w:instrText xml:space="preserve">" </w:instrText>
      </w:r>
      <w:r w:rsidR="002D2AE3">
        <w:fldChar w:fldCharType="end"/>
      </w:r>
    </w:p>
    <w:p w:rsidR="00330243" w:rsidRDefault="00330243" w:rsidP="00330243">
      <w:r>
        <w:t xml:space="preserve">Eine weitere Möglichkeit der Anmeldung besteht über ein Zertifikat. </w:t>
      </w:r>
      <w:r w:rsidR="00CD18F6">
        <w:t xml:space="preserve">Wenn Sie sich über ein Zertifikat mit dem </w:t>
      </w:r>
      <w:r w:rsidR="00CD18F6" w:rsidRPr="002D2AE3">
        <w:rPr>
          <w:i/>
        </w:rPr>
        <w:t>SMGw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rsidR="00CD18F6">
        <w:t xml:space="preserve"> verbinden möchten</w:t>
      </w:r>
      <w:r w:rsidR="00D73D88">
        <w:t>,</w:t>
      </w:r>
      <w:r w:rsidR="00CD18F6">
        <w:t xml:space="preserve"> benötigen sie keinen Benutzernamen und kein Passwort. </w:t>
      </w:r>
    </w:p>
    <w:p w:rsidR="00CD18F6" w:rsidRDefault="00D86925" w:rsidP="00CD18F6">
      <w:pPr>
        <w:keepNext/>
      </w:pPr>
      <w:r>
        <w:rPr>
          <w:noProof/>
        </w:rPr>
        <w:drawing>
          <wp:inline distT="0" distB="0" distL="0" distR="0">
            <wp:extent cx="3593008" cy="3614523"/>
            <wp:effectExtent l="19050" t="19050" r="26670" b="2413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nect 04.png"/>
                    <pic:cNvPicPr/>
                  </pic:nvPicPr>
                  <pic:blipFill>
                    <a:blip r:embed="rId37">
                      <a:extLst>
                        <a:ext uri="{28A0092B-C50C-407E-A947-70E740481C1C}">
                          <a14:useLocalDpi xmlns:a14="http://schemas.microsoft.com/office/drawing/2010/main" val="0"/>
                        </a:ext>
                      </a:extLst>
                    </a:blip>
                    <a:stretch>
                      <a:fillRect/>
                    </a:stretch>
                  </pic:blipFill>
                  <pic:spPr>
                    <a:xfrm>
                      <a:off x="0" y="0"/>
                      <a:ext cx="3593008" cy="3614523"/>
                    </a:xfrm>
                    <a:prstGeom prst="rect">
                      <a:avLst/>
                    </a:prstGeom>
                    <a:ln w="3175">
                      <a:solidFill>
                        <a:schemeClr val="bg1">
                          <a:lumMod val="75000"/>
                        </a:schemeClr>
                      </a:solidFill>
                    </a:ln>
                  </pic:spPr>
                </pic:pic>
              </a:graphicData>
            </a:graphic>
          </wp:inline>
        </w:drawing>
      </w:r>
    </w:p>
    <w:p w:rsidR="00CD18F6" w:rsidRPr="00330243" w:rsidRDefault="00CD18F6" w:rsidP="00CD18F6">
      <w:pPr>
        <w:pStyle w:val="Beschriftung"/>
      </w:pPr>
      <w:r>
        <w:t xml:space="preserve">Abbildung </w:t>
      </w:r>
      <w:r w:rsidR="002D2AE3">
        <w:t>2</w:t>
      </w:r>
      <w:r w:rsidR="00116511">
        <w:t>5</w:t>
      </w:r>
      <w:r>
        <w:t xml:space="preserve"> - Anmelden über ein Zertifikat</w:t>
      </w:r>
    </w:p>
    <w:p w:rsidR="002E7B7A" w:rsidRDefault="00CD18F6" w:rsidP="002E7B7A">
      <w:r>
        <w:t>Nachdem Sie Zertifikat als Anmeldeoption gewählt haben, erscheint ein Button</w:t>
      </w:r>
      <w:r w:rsidR="00D73D88">
        <w:t>,</w:t>
      </w:r>
      <w:r>
        <w:t xml:space="preserve"> über den sie das Ze</w:t>
      </w:r>
      <w:r w:rsidR="00D73D88">
        <w:t xml:space="preserve">rtifikat auswählen können. </w:t>
      </w:r>
      <w:r w:rsidR="00D73D88" w:rsidRPr="00BB1F1E">
        <w:t>Nach</w:t>
      </w:r>
      <w:r w:rsidRPr="00BB1F1E">
        <w:t>dem</w:t>
      </w:r>
      <w:r>
        <w:t xml:space="preserve"> das Zertifikat geladen wurde, müssen noch die Verbindungsparameter eingegeben werden</w:t>
      </w:r>
      <w:r w:rsidR="00D73D88">
        <w:t>,</w:t>
      </w:r>
      <w:r>
        <w:t xml:space="preserve"> bevor sie sich mit ihrem </w:t>
      </w:r>
      <w:r w:rsidRPr="002D2AE3">
        <w:rPr>
          <w:i/>
        </w:rPr>
        <w:t>SMGw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t xml:space="preserve"> verbinden können. </w:t>
      </w:r>
    </w:p>
    <w:p w:rsidR="00000137" w:rsidRDefault="00D86925" w:rsidP="00000137">
      <w:pPr>
        <w:keepNext/>
      </w:pPr>
      <w:r>
        <w:rPr>
          <w:noProof/>
        </w:rPr>
        <w:drawing>
          <wp:inline distT="0" distB="0" distL="0" distR="0">
            <wp:extent cx="3582250" cy="2388167"/>
            <wp:effectExtent l="19050" t="19050" r="18415" b="1270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nect 05.png"/>
                    <pic:cNvPicPr/>
                  </pic:nvPicPr>
                  <pic:blipFill>
                    <a:blip r:embed="rId38">
                      <a:extLst>
                        <a:ext uri="{28A0092B-C50C-407E-A947-70E740481C1C}">
                          <a14:useLocalDpi xmlns:a14="http://schemas.microsoft.com/office/drawing/2010/main" val="0"/>
                        </a:ext>
                      </a:extLst>
                    </a:blip>
                    <a:stretch>
                      <a:fillRect/>
                    </a:stretch>
                  </pic:blipFill>
                  <pic:spPr>
                    <a:xfrm>
                      <a:off x="0" y="0"/>
                      <a:ext cx="3582250" cy="2388167"/>
                    </a:xfrm>
                    <a:prstGeom prst="rect">
                      <a:avLst/>
                    </a:prstGeom>
                    <a:ln w="3175">
                      <a:solidFill>
                        <a:schemeClr val="bg1">
                          <a:lumMod val="75000"/>
                        </a:schemeClr>
                      </a:solidFill>
                    </a:ln>
                  </pic:spPr>
                </pic:pic>
              </a:graphicData>
            </a:graphic>
          </wp:inline>
        </w:drawing>
      </w:r>
    </w:p>
    <w:p w:rsidR="00000137" w:rsidRDefault="00000137" w:rsidP="00000137">
      <w:pPr>
        <w:pStyle w:val="Beschriftung"/>
      </w:pPr>
      <w:r>
        <w:t xml:space="preserve">Abbildung </w:t>
      </w:r>
      <w:r w:rsidR="002D2AE3">
        <w:t>2</w:t>
      </w:r>
      <w:r w:rsidR="00116511">
        <w:t>6</w:t>
      </w:r>
      <w:r>
        <w:t xml:space="preserve"> - Ein geladenes Zertifikat</w:t>
      </w:r>
    </w:p>
    <w:p w:rsidR="00000137" w:rsidRDefault="00000137" w:rsidP="00000137">
      <w:r>
        <w:lastRenderedPageBreak/>
        <w:t>Es besteht auch die Möglichkeit, dass das Zertifikat mit einem Passwort geschützt ist. In diesem Fall müssen sie</w:t>
      </w:r>
      <w:r w:rsidR="00D73D88">
        <w:t xml:space="preserve"> </w:t>
      </w:r>
      <w:r w:rsidR="00D73D88" w:rsidRPr="00BB1F1E">
        <w:t>das Kennwort eingeben</w:t>
      </w:r>
      <w:r w:rsidR="00D86925">
        <w:t>,</w:t>
      </w:r>
      <w:r>
        <w:t xml:space="preserve"> bevor das Zertifikat geladen </w:t>
      </w:r>
      <w:r w:rsidR="00D73D88">
        <w:t>werden kann.</w:t>
      </w:r>
    </w:p>
    <w:p w:rsidR="00000137" w:rsidRDefault="00000137" w:rsidP="00000137"/>
    <w:p w:rsidR="00000137" w:rsidRDefault="003949DE" w:rsidP="00000137">
      <w:pPr>
        <w:keepNext/>
      </w:pPr>
      <w:r>
        <w:rPr>
          <w:noProof/>
        </w:rPr>
        <w:drawing>
          <wp:inline distT="0" distB="0" distL="0" distR="0">
            <wp:extent cx="3555356" cy="2210668"/>
            <wp:effectExtent l="19050" t="19050" r="26670" b="1841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nnect 06.png"/>
                    <pic:cNvPicPr/>
                  </pic:nvPicPr>
                  <pic:blipFill>
                    <a:blip r:embed="rId39">
                      <a:extLst>
                        <a:ext uri="{28A0092B-C50C-407E-A947-70E740481C1C}">
                          <a14:useLocalDpi xmlns:a14="http://schemas.microsoft.com/office/drawing/2010/main" val="0"/>
                        </a:ext>
                      </a:extLst>
                    </a:blip>
                    <a:stretch>
                      <a:fillRect/>
                    </a:stretch>
                  </pic:blipFill>
                  <pic:spPr>
                    <a:xfrm>
                      <a:off x="0" y="0"/>
                      <a:ext cx="3555356" cy="2210668"/>
                    </a:xfrm>
                    <a:prstGeom prst="rect">
                      <a:avLst/>
                    </a:prstGeom>
                    <a:ln w="3175">
                      <a:solidFill>
                        <a:schemeClr val="bg1">
                          <a:lumMod val="75000"/>
                        </a:schemeClr>
                      </a:solidFill>
                    </a:ln>
                  </pic:spPr>
                </pic:pic>
              </a:graphicData>
            </a:graphic>
          </wp:inline>
        </w:drawing>
      </w:r>
    </w:p>
    <w:p w:rsidR="00000137" w:rsidRDefault="00000137" w:rsidP="00000137">
      <w:pPr>
        <w:pStyle w:val="Beschriftung"/>
      </w:pPr>
      <w:r>
        <w:t>Abbildung</w:t>
      </w:r>
      <w:r w:rsidR="002D2AE3">
        <w:t xml:space="preserve"> 2</w:t>
      </w:r>
      <w:r w:rsidR="00116511">
        <w:t>7</w:t>
      </w:r>
      <w:r>
        <w:t xml:space="preserve"> - Passworteingabe für das Zertifikat</w:t>
      </w:r>
    </w:p>
    <w:p w:rsidR="00000137" w:rsidRPr="00000137" w:rsidRDefault="00000137" w:rsidP="00000137"/>
    <w:p w:rsidR="002E7B7A" w:rsidRDefault="002E7B7A" w:rsidP="002E7B7A">
      <w:pPr>
        <w:pStyle w:val="berschrift2"/>
      </w:pPr>
      <w:bookmarkStart w:id="21" w:name="_Toc495447183"/>
      <w:r>
        <w:t>Zusätzliche Verbindungsdaten</w:t>
      </w:r>
      <w:bookmarkEnd w:id="21"/>
    </w:p>
    <w:p w:rsidR="002E7B7A" w:rsidRDefault="00000137" w:rsidP="002E7B7A">
      <w:r>
        <w:t>Nach der Eingabe ihrer Anmeldedaten müssen sie noch die Verbindungsparameter</w:t>
      </w:r>
      <w:r w:rsidR="002D2AE3">
        <w:fldChar w:fldCharType="begin"/>
      </w:r>
      <w:r w:rsidR="002D2AE3">
        <w:instrText xml:space="preserve"> XE "</w:instrText>
      </w:r>
      <w:r w:rsidR="002D2AE3" w:rsidRPr="00F42363">
        <w:instrText>Verbindungsparameter</w:instrText>
      </w:r>
      <w:r w:rsidR="002D2AE3">
        <w:instrText xml:space="preserve">" </w:instrText>
      </w:r>
      <w:r w:rsidR="002D2AE3">
        <w:fldChar w:fldCharType="end"/>
      </w:r>
      <w:r>
        <w:t xml:space="preserve"> ihres </w:t>
      </w:r>
      <w:r w:rsidRPr="002D2AE3">
        <w:rPr>
          <w:i/>
        </w:rPr>
        <w:t>SMGw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t xml:space="preserve"> eintragen. Die Identifikation</w:t>
      </w:r>
      <w:r w:rsidR="002D2AE3">
        <w:t>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rsidR="002D2AE3">
        <w:t xml:space="preserve"> finden Sie auf ihrem </w:t>
      </w:r>
      <w:r w:rsidR="002D2AE3" w:rsidRPr="002D2AE3">
        <w:rPr>
          <w:i/>
        </w:rPr>
        <w:t>SMG</w:t>
      </w:r>
      <w:r w:rsidRPr="002D2AE3">
        <w:rPr>
          <w:i/>
        </w:rPr>
        <w:t>w</w:t>
      </w:r>
      <w:r>
        <w:t xml:space="preserve">. Sie beginnt immer mit </w:t>
      </w:r>
      <w:r w:rsidRPr="00D77EC1">
        <w:rPr>
          <w:i/>
        </w:rPr>
        <w:t>E</w:t>
      </w:r>
      <w:r w:rsidR="00D73D88">
        <w:rPr>
          <w:i/>
        </w:rPr>
        <w:t>,</w:t>
      </w:r>
      <w:r>
        <w:t xml:space="preserve"> gefolgt von drei Buchstaben und zehn Ziffern. </w:t>
      </w:r>
    </w:p>
    <w:p w:rsidR="00000137" w:rsidRDefault="00000137" w:rsidP="002E7B7A">
      <w:bookmarkStart w:id="22" w:name="_GoBack"/>
      <w:bookmarkEnd w:id="22"/>
    </w:p>
    <w:p w:rsidR="00EA4E9A" w:rsidRDefault="00EA4E9A" w:rsidP="00EA4E9A">
      <w:pPr>
        <w:keepNext/>
      </w:pPr>
      <w:r>
        <w:rPr>
          <w:noProof/>
          <w:lang w:eastAsia="de-DE"/>
        </w:rPr>
        <w:drawing>
          <wp:inline distT="0" distB="0" distL="0" distR="0">
            <wp:extent cx="5760720" cy="2813050"/>
            <wp:effectExtent l="0" t="0" r="0" b="635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VP02.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813050"/>
                    </a:xfrm>
                    <a:prstGeom prst="rect">
                      <a:avLst/>
                    </a:prstGeom>
                  </pic:spPr>
                </pic:pic>
              </a:graphicData>
            </a:graphic>
          </wp:inline>
        </w:drawing>
      </w:r>
    </w:p>
    <w:p w:rsidR="004A30F9" w:rsidRDefault="00EA4E9A" w:rsidP="00EA4E9A">
      <w:pPr>
        <w:pStyle w:val="Beschriftung"/>
      </w:pPr>
      <w:r>
        <w:t xml:space="preserve">Abbildung </w:t>
      </w:r>
      <w:r w:rsidR="00DE1735">
        <w:fldChar w:fldCharType="begin"/>
      </w:r>
      <w:r w:rsidR="00DE1735">
        <w:instrText xml:space="preserve"> SEQ Abbildung \* ARABIC </w:instrText>
      </w:r>
      <w:r w:rsidR="00DE1735">
        <w:fldChar w:fldCharType="separate"/>
      </w:r>
      <w:r w:rsidR="002D2AE3">
        <w:rPr>
          <w:noProof/>
        </w:rPr>
        <w:t>2</w:t>
      </w:r>
      <w:r w:rsidR="00116511">
        <w:rPr>
          <w:noProof/>
        </w:rPr>
        <w:t>8</w:t>
      </w:r>
      <w:r w:rsidR="00DE1735">
        <w:rPr>
          <w:noProof/>
        </w:rPr>
        <w:fldChar w:fldCharType="end"/>
      </w:r>
      <w:r>
        <w:t xml:space="preserve"> - Eingabe der Verbindungsparameter</w:t>
      </w:r>
    </w:p>
    <w:p w:rsidR="00EA4E9A" w:rsidRDefault="00EA4E9A" w:rsidP="00EA4E9A">
      <w:r>
        <w:t>Nach der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t xml:space="preserve"> muss noch die IP-Adresse und der Port eingetragen werden. Der Port ist mit</w:t>
      </w:r>
      <w:r w:rsidRPr="002D2AE3">
        <w:rPr>
          <w:i/>
        </w:rPr>
        <w:t xml:space="preserve"> 443</w:t>
      </w:r>
      <w:r>
        <w:t xml:space="preserve"> vorgegeben</w:t>
      </w:r>
      <w:r w:rsidR="002D2AE3">
        <w:t>,</w:t>
      </w:r>
      <w:r>
        <w:t xml:space="preserve"> kann jedoch geändert werden</w:t>
      </w:r>
      <w:r w:rsidR="00D73D88">
        <w:t>,</w:t>
      </w:r>
      <w:r>
        <w:t xml:space="preserve"> falls sie sich mit ihrem </w:t>
      </w:r>
      <w:r w:rsidRPr="002D2AE3">
        <w:rPr>
          <w:i/>
        </w:rPr>
        <w:t>SMGw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t xml:space="preserve"> auf einem anderen Port verbinden müssen. </w:t>
      </w:r>
    </w:p>
    <w:p w:rsidR="004A30F9" w:rsidRDefault="004A30F9" w:rsidP="002E7B7A"/>
    <w:p w:rsidR="00D77EC1" w:rsidRDefault="00D77EC1" w:rsidP="00D77EC1">
      <w:pPr>
        <w:keepNext/>
      </w:pPr>
      <w:r>
        <w:rPr>
          <w:noProof/>
          <w:lang w:eastAsia="de-DE"/>
        </w:rPr>
        <w:drawing>
          <wp:inline distT="0" distB="0" distL="0" distR="0">
            <wp:extent cx="5760720" cy="2947035"/>
            <wp:effectExtent l="0" t="0" r="0" b="5715"/>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VP0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947035"/>
                    </a:xfrm>
                    <a:prstGeom prst="rect">
                      <a:avLst/>
                    </a:prstGeom>
                  </pic:spPr>
                </pic:pic>
              </a:graphicData>
            </a:graphic>
          </wp:inline>
        </w:drawing>
      </w:r>
    </w:p>
    <w:p w:rsidR="00D77EC1" w:rsidRDefault="00D77EC1" w:rsidP="00D77EC1">
      <w:pPr>
        <w:pStyle w:val="Beschriftung"/>
      </w:pPr>
      <w:r>
        <w:t xml:space="preserve">Abbildung </w:t>
      </w:r>
      <w:r w:rsidR="002D2AE3">
        <w:t>2</w:t>
      </w:r>
      <w:r w:rsidR="00116511">
        <w:t>9</w:t>
      </w:r>
      <w:r>
        <w:t xml:space="preserve"> </w:t>
      </w:r>
      <w:r w:rsidR="00EA4E9A">
        <w:t>–</w:t>
      </w:r>
      <w:r>
        <w:t xml:space="preserve"> </w:t>
      </w:r>
      <w:r w:rsidR="00EA4E9A">
        <w:t>Fehlerhafte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p>
    <w:p w:rsidR="002D2AE3" w:rsidRDefault="00EA4E9A" w:rsidP="00D77EC1">
      <w:r>
        <w:t>Falls die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t xml:space="preserve"> einen Fehler enthält oder in </w:t>
      </w:r>
      <w:r w:rsidRPr="002D2AE3">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noch kein Adapter von dem Hersteller ihres </w:t>
      </w:r>
      <w:r w:rsidRPr="002D2AE3">
        <w:rPr>
          <w:i/>
        </w:rPr>
        <w:t>SMGw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t xml:space="preserve"> integriert ist</w:t>
      </w:r>
      <w:r w:rsidR="002D2AE3">
        <w:t>,</w:t>
      </w:r>
      <w:r>
        <w:t xml:space="preserve"> wird unter dem Eingabefeld der Identifikationsnummer </w:t>
      </w:r>
      <w:r w:rsidRPr="00EA4E9A">
        <w:rPr>
          <w:i/>
        </w:rPr>
        <w:t>Ungültige Geräte-ID</w:t>
      </w:r>
      <w:r>
        <w:t xml:space="preserve"> angezeigt</w:t>
      </w:r>
      <w:r w:rsidR="00D77EC1">
        <w:t xml:space="preserve">. </w:t>
      </w:r>
      <w:r>
        <w:t xml:space="preserve">Um zu überprüfen, ob </w:t>
      </w:r>
      <w:r w:rsidR="002D2AE3">
        <w:t xml:space="preserve">es für ihr </w:t>
      </w:r>
      <w:r>
        <w:t xml:space="preserve">Gerät bereits einen Adapter in der Applikation gibt, gehen sie auf die Seite </w:t>
      </w:r>
      <w:r w:rsidRPr="00EA4E9A">
        <w:rPr>
          <w:i/>
        </w:rPr>
        <w:t>Über Trudi</w:t>
      </w:r>
      <w:r>
        <w:t xml:space="preserve"> (</w:t>
      </w:r>
      <w:r w:rsidRPr="00EA4E9A">
        <w:rPr>
          <w:i/>
        </w:rPr>
        <w:t>Abschnitt 3.2.1</w:t>
      </w:r>
      <w:r>
        <w:t xml:space="preserve">). Wenn unter </w:t>
      </w:r>
      <w:r w:rsidRPr="002D2AE3">
        <w:rPr>
          <w:i/>
        </w:rPr>
        <w:t>HAN Adapter</w:t>
      </w:r>
      <w:r>
        <w:t xml:space="preserve"> ihr Hersteller nicht aufgeführt wird, gibt es keinen entsprechenden Adapter und Sie können sich nicht mit ihrem </w:t>
      </w:r>
      <w:r w:rsidRPr="002D2AE3">
        <w:rPr>
          <w:i/>
        </w:rPr>
        <w:t>SMGw</w:t>
      </w:r>
      <w:r>
        <w:t xml:space="preserve"> verbinden. Möglicherweise gibt es auch eine neuere Version von TRuDI</w:t>
      </w:r>
      <w:r w:rsidR="00D73D88">
        <w:t>,</w:t>
      </w:r>
      <w:r>
        <w:t xml:space="preserve"> die bereits den Adapter beinhaltet. Fragen sie im Zweifelsfall bei dem Hersteller ihres </w:t>
      </w:r>
      <w:r w:rsidRPr="002D2AE3">
        <w:rPr>
          <w:i/>
        </w:rPr>
        <w:t>SMGw</w:t>
      </w:r>
      <w:r>
        <w:t xml:space="preserve"> nach. </w:t>
      </w:r>
    </w:p>
    <w:p w:rsidR="00724EF9" w:rsidRDefault="00EA4E9A" w:rsidP="00D77EC1">
      <w:r>
        <w:t xml:space="preserve">Falls sich ein Fehler in den Ziffern befindet, wird er nicht sofort erkannt. </w:t>
      </w:r>
      <w:r w:rsidR="00724EF9">
        <w:t>Sie erhalten im Anschluss an den Verbindungsversuch folgende Fehlermeldung:</w:t>
      </w:r>
    </w:p>
    <w:p w:rsidR="00724EF9" w:rsidRDefault="00724EF9" w:rsidP="00D77EC1"/>
    <w:p w:rsidR="00724EF9" w:rsidRDefault="00724EF9" w:rsidP="00724EF9">
      <w:pPr>
        <w:keepNext/>
      </w:pPr>
      <w:r>
        <w:rPr>
          <w:noProof/>
          <w:lang w:eastAsia="de-DE"/>
        </w:rPr>
        <w:drawing>
          <wp:inline distT="0" distB="0" distL="0" distR="0">
            <wp:extent cx="5760720" cy="2361565"/>
            <wp:effectExtent l="0" t="0" r="0" b="635"/>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P_Fehler.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361565"/>
                    </a:xfrm>
                    <a:prstGeom prst="rect">
                      <a:avLst/>
                    </a:prstGeom>
                  </pic:spPr>
                </pic:pic>
              </a:graphicData>
            </a:graphic>
          </wp:inline>
        </w:drawing>
      </w:r>
    </w:p>
    <w:p w:rsidR="00724EF9" w:rsidRPr="00D77EC1" w:rsidRDefault="00724EF9" w:rsidP="00724EF9">
      <w:pPr>
        <w:pStyle w:val="Beschriftung"/>
      </w:pPr>
      <w:r>
        <w:t xml:space="preserve">Abbildung </w:t>
      </w:r>
      <w:r w:rsidR="00116511">
        <w:t>30</w:t>
      </w:r>
      <w:r>
        <w:t xml:space="preserve"> - Die 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t xml:space="preserve"> war fehlerhaft</w:t>
      </w:r>
    </w:p>
    <w:p w:rsidR="00D77EC1" w:rsidRDefault="00D77EC1" w:rsidP="002E7B7A"/>
    <w:p w:rsidR="00724EF9" w:rsidRDefault="00724EF9" w:rsidP="002E7B7A">
      <w:r>
        <w:lastRenderedPageBreak/>
        <w:t>In den nächsten beiden Abbildungen sind die Fehlermeldungen zu sehen</w:t>
      </w:r>
      <w:r w:rsidR="00D73D88">
        <w:t>,</w:t>
      </w:r>
      <w:r>
        <w:t xml:space="preserve"> falls die IP-Adresse oder der Port fehlerhaft sind. </w:t>
      </w:r>
    </w:p>
    <w:p w:rsidR="00724EF9" w:rsidRDefault="00724EF9" w:rsidP="002E7B7A"/>
    <w:p w:rsidR="00724EF9" w:rsidRDefault="00724EF9" w:rsidP="00724EF9">
      <w:pPr>
        <w:keepNext/>
      </w:pPr>
      <w:r>
        <w:rPr>
          <w:noProof/>
          <w:lang w:eastAsia="de-DE"/>
        </w:rPr>
        <w:drawing>
          <wp:inline distT="0" distB="0" distL="0" distR="0">
            <wp:extent cx="5672246" cy="2524125"/>
            <wp:effectExtent l="0" t="0" r="5080"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rongIPPort.PNG"/>
                    <pic:cNvPicPr/>
                  </pic:nvPicPr>
                  <pic:blipFill>
                    <a:blip r:embed="rId43">
                      <a:extLst>
                        <a:ext uri="{28A0092B-C50C-407E-A947-70E740481C1C}">
                          <a14:useLocalDpi xmlns:a14="http://schemas.microsoft.com/office/drawing/2010/main" val="0"/>
                        </a:ext>
                      </a:extLst>
                    </a:blip>
                    <a:stretch>
                      <a:fillRect/>
                    </a:stretch>
                  </pic:blipFill>
                  <pic:spPr>
                    <a:xfrm>
                      <a:off x="0" y="0"/>
                      <a:ext cx="5710529" cy="2541161"/>
                    </a:xfrm>
                    <a:prstGeom prst="rect">
                      <a:avLst/>
                    </a:prstGeom>
                  </pic:spPr>
                </pic:pic>
              </a:graphicData>
            </a:graphic>
          </wp:inline>
        </w:drawing>
      </w:r>
    </w:p>
    <w:p w:rsidR="00724EF9" w:rsidRDefault="00724EF9" w:rsidP="00724EF9">
      <w:pPr>
        <w:pStyle w:val="Beschriftung"/>
      </w:pPr>
      <w:r>
        <w:t xml:space="preserve">Abbildung </w:t>
      </w:r>
      <w:r w:rsidR="002D2AE3">
        <w:t>3</w:t>
      </w:r>
      <w:r w:rsidR="00116511">
        <w:t>1</w:t>
      </w:r>
      <w:r>
        <w:t xml:space="preserve"> - IP-Adresse fehlerhaft</w:t>
      </w:r>
    </w:p>
    <w:p w:rsidR="00724EF9" w:rsidRDefault="00724EF9" w:rsidP="00724EF9"/>
    <w:p w:rsidR="00724EF9" w:rsidRDefault="00724EF9" w:rsidP="00724EF9">
      <w:pPr>
        <w:keepNext/>
      </w:pPr>
      <w:r>
        <w:rPr>
          <w:noProof/>
          <w:lang w:eastAsia="de-DE"/>
        </w:rPr>
        <w:drawing>
          <wp:inline distT="0" distB="0" distL="0" distR="0">
            <wp:extent cx="5663902" cy="2228850"/>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WrongPort.PNG"/>
                    <pic:cNvPicPr/>
                  </pic:nvPicPr>
                  <pic:blipFill>
                    <a:blip r:embed="rId44">
                      <a:extLst>
                        <a:ext uri="{28A0092B-C50C-407E-A947-70E740481C1C}">
                          <a14:useLocalDpi xmlns:a14="http://schemas.microsoft.com/office/drawing/2010/main" val="0"/>
                        </a:ext>
                      </a:extLst>
                    </a:blip>
                    <a:stretch>
                      <a:fillRect/>
                    </a:stretch>
                  </pic:blipFill>
                  <pic:spPr>
                    <a:xfrm>
                      <a:off x="0" y="0"/>
                      <a:ext cx="5750604" cy="2262969"/>
                    </a:xfrm>
                    <a:prstGeom prst="rect">
                      <a:avLst/>
                    </a:prstGeom>
                  </pic:spPr>
                </pic:pic>
              </a:graphicData>
            </a:graphic>
          </wp:inline>
        </w:drawing>
      </w:r>
    </w:p>
    <w:p w:rsidR="00724EF9" w:rsidRDefault="00724EF9" w:rsidP="00724EF9">
      <w:pPr>
        <w:pStyle w:val="Beschriftung"/>
      </w:pPr>
      <w:r>
        <w:t xml:space="preserve">Abbildung </w:t>
      </w:r>
      <w:r w:rsidR="002D2AE3">
        <w:t>3</w:t>
      </w:r>
      <w:r w:rsidR="00116511">
        <w:t>2</w:t>
      </w:r>
      <w:r>
        <w:t xml:space="preserve"> - Der Port ist fehlerhaft</w:t>
      </w:r>
    </w:p>
    <w:p w:rsidR="00A5232E" w:rsidRDefault="00A5232E">
      <w:pPr>
        <w:spacing w:before="0"/>
        <w:jc w:val="left"/>
      </w:pPr>
      <w:r>
        <w:br w:type="page"/>
      </w:r>
    </w:p>
    <w:p w:rsidR="00A5232E" w:rsidRDefault="00A5232E" w:rsidP="00A5232E">
      <w:pPr>
        <w:pStyle w:val="berschrift1"/>
      </w:pPr>
      <w:bookmarkStart w:id="23" w:name="_Toc495447184"/>
      <w:r>
        <w:lastRenderedPageBreak/>
        <w:t>Stichwortverzeichnis</w:t>
      </w:r>
      <w:bookmarkEnd w:id="23"/>
    </w:p>
    <w:p w:rsidR="0079673E" w:rsidRDefault="00A5232E" w:rsidP="00A5232E">
      <w:pPr>
        <w:rPr>
          <w:noProof/>
        </w:rPr>
        <w:sectPr w:rsidR="0079673E" w:rsidSect="0079673E">
          <w:headerReference w:type="default" r:id="rId45"/>
          <w:pgSz w:w="11906" w:h="16838"/>
          <w:pgMar w:top="1417" w:right="1417" w:bottom="1134" w:left="1417" w:header="708" w:footer="708" w:gutter="0"/>
          <w:cols w:space="708"/>
          <w:docGrid w:linePitch="360"/>
        </w:sectPr>
      </w:pPr>
      <w:r>
        <w:fldChar w:fldCharType="begin"/>
      </w:r>
      <w:r>
        <w:instrText xml:space="preserve"> INDEX \c "2" \z "1031" </w:instrText>
      </w:r>
      <w:r>
        <w:fldChar w:fldCharType="separate"/>
      </w:r>
    </w:p>
    <w:p w:rsidR="0079673E" w:rsidRDefault="0079673E">
      <w:pPr>
        <w:pStyle w:val="Index1"/>
        <w:tabs>
          <w:tab w:val="right" w:leader="dot" w:pos="4166"/>
        </w:tabs>
        <w:rPr>
          <w:noProof/>
        </w:rPr>
      </w:pPr>
      <w:r w:rsidRPr="000400C6">
        <w:rPr>
          <w:i/>
          <w:noProof/>
        </w:rPr>
        <w:t>Anzeigefunktion</w:t>
      </w:r>
      <w:r>
        <w:rPr>
          <w:noProof/>
        </w:rPr>
        <w:t xml:space="preserve">  6, 16, 17</w:t>
      </w:r>
    </w:p>
    <w:p w:rsidR="0079673E" w:rsidRDefault="0079673E">
      <w:pPr>
        <w:pStyle w:val="Index1"/>
        <w:tabs>
          <w:tab w:val="right" w:leader="dot" w:pos="4166"/>
        </w:tabs>
        <w:rPr>
          <w:noProof/>
        </w:rPr>
      </w:pPr>
      <w:r>
        <w:rPr>
          <w:noProof/>
        </w:rPr>
        <w:t>Authentifizierung  7</w:t>
      </w:r>
    </w:p>
    <w:p w:rsidR="0079673E" w:rsidRDefault="0079673E">
      <w:pPr>
        <w:pStyle w:val="Index1"/>
        <w:tabs>
          <w:tab w:val="right" w:leader="dot" w:pos="4166"/>
        </w:tabs>
        <w:rPr>
          <w:noProof/>
        </w:rPr>
      </w:pPr>
      <w:r>
        <w:rPr>
          <w:noProof/>
        </w:rPr>
        <w:t>Benutzername  23</w:t>
      </w:r>
    </w:p>
    <w:p w:rsidR="0079673E" w:rsidRDefault="0079673E">
      <w:pPr>
        <w:pStyle w:val="Index1"/>
        <w:tabs>
          <w:tab w:val="right" w:leader="dot" w:pos="4166"/>
        </w:tabs>
        <w:rPr>
          <w:noProof/>
        </w:rPr>
      </w:pPr>
      <w:r>
        <w:rPr>
          <w:noProof/>
        </w:rPr>
        <w:t>Beschreibungsseite  19</w:t>
      </w:r>
    </w:p>
    <w:p w:rsidR="0079673E" w:rsidRDefault="0079673E">
      <w:pPr>
        <w:pStyle w:val="Index1"/>
        <w:tabs>
          <w:tab w:val="right" w:leader="dot" w:pos="4166"/>
        </w:tabs>
        <w:rPr>
          <w:noProof/>
        </w:rPr>
      </w:pPr>
      <w:r>
        <w:rPr>
          <w:noProof/>
        </w:rPr>
        <w:t>Betriebsart  6</w:t>
      </w:r>
    </w:p>
    <w:p w:rsidR="0079673E" w:rsidRDefault="0079673E">
      <w:pPr>
        <w:pStyle w:val="Index1"/>
        <w:tabs>
          <w:tab w:val="right" w:leader="dot" w:pos="4166"/>
        </w:tabs>
        <w:rPr>
          <w:noProof/>
        </w:rPr>
      </w:pPr>
      <w:r>
        <w:rPr>
          <w:noProof/>
        </w:rPr>
        <w:t>Birdschirmauflösung  4</w:t>
      </w:r>
    </w:p>
    <w:p w:rsidR="0079673E" w:rsidRDefault="0079673E">
      <w:pPr>
        <w:pStyle w:val="Index1"/>
        <w:tabs>
          <w:tab w:val="right" w:leader="dot" w:pos="4166"/>
        </w:tabs>
        <w:rPr>
          <w:noProof/>
        </w:rPr>
      </w:pPr>
      <w:r>
        <w:rPr>
          <w:noProof/>
        </w:rPr>
        <w:t>Brotkrummennavigation  18</w:t>
      </w:r>
    </w:p>
    <w:p w:rsidR="0079673E" w:rsidRDefault="0079673E">
      <w:pPr>
        <w:pStyle w:val="Index1"/>
        <w:tabs>
          <w:tab w:val="right" w:leader="dot" w:pos="4166"/>
        </w:tabs>
        <w:rPr>
          <w:noProof/>
        </w:rPr>
      </w:pPr>
      <w:r>
        <w:rPr>
          <w:noProof/>
        </w:rPr>
        <w:t>Export  22</w:t>
      </w:r>
    </w:p>
    <w:p w:rsidR="0079673E" w:rsidRDefault="0079673E">
      <w:pPr>
        <w:pStyle w:val="Index1"/>
        <w:tabs>
          <w:tab w:val="right" w:leader="dot" w:pos="4166"/>
        </w:tabs>
        <w:rPr>
          <w:noProof/>
        </w:rPr>
      </w:pPr>
      <w:r>
        <w:rPr>
          <w:noProof/>
        </w:rPr>
        <w:t>Firmeware-Version  20</w:t>
      </w:r>
    </w:p>
    <w:p w:rsidR="0079673E" w:rsidRDefault="0079673E">
      <w:pPr>
        <w:pStyle w:val="Index1"/>
        <w:tabs>
          <w:tab w:val="right" w:leader="dot" w:pos="4166"/>
        </w:tabs>
        <w:rPr>
          <w:noProof/>
        </w:rPr>
      </w:pPr>
      <w:r>
        <w:rPr>
          <w:noProof/>
        </w:rPr>
        <w:t>historischen Messwerte  12, 14</w:t>
      </w:r>
    </w:p>
    <w:p w:rsidR="0079673E" w:rsidRDefault="0079673E">
      <w:pPr>
        <w:pStyle w:val="Index1"/>
        <w:tabs>
          <w:tab w:val="right" w:leader="dot" w:pos="4166"/>
        </w:tabs>
        <w:rPr>
          <w:noProof/>
        </w:rPr>
      </w:pPr>
      <w:r>
        <w:rPr>
          <w:noProof/>
        </w:rPr>
        <w:t>Identifikationsnummer  7, 16, 25, 26, 27</w:t>
      </w:r>
    </w:p>
    <w:p w:rsidR="0079673E" w:rsidRDefault="0079673E">
      <w:pPr>
        <w:pStyle w:val="Index1"/>
        <w:tabs>
          <w:tab w:val="right" w:leader="dot" w:pos="4166"/>
        </w:tabs>
        <w:rPr>
          <w:noProof/>
        </w:rPr>
      </w:pPr>
      <w:r>
        <w:rPr>
          <w:noProof/>
        </w:rPr>
        <w:t>Installation  5</w:t>
      </w:r>
    </w:p>
    <w:p w:rsidR="0079673E" w:rsidRDefault="0079673E">
      <w:pPr>
        <w:pStyle w:val="Index1"/>
        <w:tabs>
          <w:tab w:val="right" w:leader="dot" w:pos="4166"/>
        </w:tabs>
        <w:rPr>
          <w:noProof/>
        </w:rPr>
      </w:pPr>
      <w:r>
        <w:rPr>
          <w:noProof/>
        </w:rPr>
        <w:t>Intitiative Bundesdisplay  ii</w:t>
      </w:r>
    </w:p>
    <w:p w:rsidR="0079673E" w:rsidRDefault="0079673E">
      <w:pPr>
        <w:pStyle w:val="Index1"/>
        <w:tabs>
          <w:tab w:val="right" w:leader="dot" w:pos="4166"/>
        </w:tabs>
        <w:rPr>
          <w:noProof/>
        </w:rPr>
      </w:pPr>
      <w:r>
        <w:rPr>
          <w:noProof/>
        </w:rPr>
        <w:t>Mindestanforderungen  4</w:t>
      </w:r>
    </w:p>
    <w:p w:rsidR="0079673E" w:rsidRDefault="0079673E">
      <w:pPr>
        <w:pStyle w:val="Index1"/>
        <w:tabs>
          <w:tab w:val="right" w:leader="dot" w:pos="4166"/>
        </w:tabs>
        <w:rPr>
          <w:noProof/>
        </w:rPr>
      </w:pPr>
      <w:r>
        <w:rPr>
          <w:noProof/>
        </w:rPr>
        <w:t>MsbG  ii</w:t>
      </w:r>
    </w:p>
    <w:p w:rsidR="0079673E" w:rsidRDefault="0079673E">
      <w:pPr>
        <w:pStyle w:val="Index1"/>
        <w:tabs>
          <w:tab w:val="right" w:leader="dot" w:pos="4166"/>
        </w:tabs>
        <w:rPr>
          <w:noProof/>
        </w:rPr>
      </w:pPr>
      <w:r>
        <w:rPr>
          <w:noProof/>
        </w:rPr>
        <w:t>Navigation  22</w:t>
      </w:r>
    </w:p>
    <w:p w:rsidR="0079673E" w:rsidRDefault="0079673E">
      <w:pPr>
        <w:pStyle w:val="Index1"/>
        <w:tabs>
          <w:tab w:val="right" w:leader="dot" w:pos="4166"/>
        </w:tabs>
        <w:rPr>
          <w:noProof/>
        </w:rPr>
      </w:pPr>
      <w:r>
        <w:rPr>
          <w:noProof/>
        </w:rPr>
        <w:t>originäre Messwertliste  12</w:t>
      </w:r>
    </w:p>
    <w:p w:rsidR="0079673E" w:rsidRDefault="0079673E">
      <w:pPr>
        <w:pStyle w:val="Index1"/>
        <w:tabs>
          <w:tab w:val="right" w:leader="dot" w:pos="4166"/>
        </w:tabs>
        <w:rPr>
          <w:noProof/>
        </w:rPr>
      </w:pPr>
      <w:r>
        <w:rPr>
          <w:noProof/>
        </w:rPr>
        <w:t>Passwort  23</w:t>
      </w:r>
    </w:p>
    <w:p w:rsidR="0079673E" w:rsidRDefault="0079673E">
      <w:pPr>
        <w:pStyle w:val="Index1"/>
        <w:tabs>
          <w:tab w:val="right" w:leader="dot" w:pos="4166"/>
        </w:tabs>
        <w:rPr>
          <w:noProof/>
        </w:rPr>
      </w:pPr>
      <w:r>
        <w:rPr>
          <w:noProof/>
        </w:rPr>
        <w:t>PTB-A50.8  ii</w:t>
      </w:r>
    </w:p>
    <w:p w:rsidR="0079673E" w:rsidRDefault="0079673E">
      <w:pPr>
        <w:pStyle w:val="Index1"/>
        <w:tabs>
          <w:tab w:val="right" w:leader="dot" w:pos="4166"/>
        </w:tabs>
        <w:rPr>
          <w:noProof/>
        </w:rPr>
      </w:pPr>
      <w:r w:rsidRPr="000400C6">
        <w:rPr>
          <w:i/>
          <w:noProof/>
        </w:rPr>
        <w:t>SMGw</w:t>
      </w:r>
      <w:r>
        <w:rPr>
          <w:noProof/>
        </w:rPr>
        <w:t xml:space="preserve">  ii, 7, 10, 11, 20, 23, 24, 25, 26</w:t>
      </w:r>
    </w:p>
    <w:p w:rsidR="0079673E" w:rsidRDefault="0079673E">
      <w:pPr>
        <w:pStyle w:val="Index1"/>
        <w:tabs>
          <w:tab w:val="right" w:leader="dot" w:pos="4166"/>
        </w:tabs>
        <w:rPr>
          <w:noProof/>
        </w:rPr>
      </w:pPr>
      <w:r>
        <w:rPr>
          <w:noProof/>
        </w:rPr>
        <w:t>Taf-2  11, 12</w:t>
      </w:r>
    </w:p>
    <w:p w:rsidR="0079673E" w:rsidRDefault="0079673E">
      <w:pPr>
        <w:pStyle w:val="Index1"/>
        <w:tabs>
          <w:tab w:val="right" w:leader="dot" w:pos="4166"/>
        </w:tabs>
        <w:rPr>
          <w:noProof/>
        </w:rPr>
      </w:pPr>
      <w:r>
        <w:rPr>
          <w:noProof/>
        </w:rPr>
        <w:t>Tarifanwendungsfall  11</w:t>
      </w:r>
    </w:p>
    <w:p w:rsidR="0079673E" w:rsidRDefault="0079673E">
      <w:pPr>
        <w:pStyle w:val="Index1"/>
        <w:tabs>
          <w:tab w:val="right" w:leader="dot" w:pos="4166"/>
        </w:tabs>
        <w:rPr>
          <w:noProof/>
        </w:rPr>
      </w:pPr>
      <w:r>
        <w:rPr>
          <w:noProof/>
        </w:rPr>
        <w:t>Tarifdaten  16, 17</w:t>
      </w:r>
    </w:p>
    <w:p w:rsidR="0079673E" w:rsidRDefault="0079673E">
      <w:pPr>
        <w:pStyle w:val="Index1"/>
        <w:tabs>
          <w:tab w:val="right" w:leader="dot" w:pos="4166"/>
        </w:tabs>
        <w:rPr>
          <w:noProof/>
        </w:rPr>
      </w:pPr>
      <w:r>
        <w:rPr>
          <w:noProof/>
        </w:rPr>
        <w:t>Tarifdefinition  15</w:t>
      </w:r>
    </w:p>
    <w:p w:rsidR="0079673E" w:rsidRDefault="0079673E">
      <w:pPr>
        <w:pStyle w:val="Index1"/>
        <w:tabs>
          <w:tab w:val="right" w:leader="dot" w:pos="4166"/>
        </w:tabs>
        <w:rPr>
          <w:noProof/>
        </w:rPr>
      </w:pPr>
      <w:r w:rsidRPr="000400C6">
        <w:rPr>
          <w:i/>
          <w:noProof/>
        </w:rPr>
        <w:t>Transparenzfunktion</w:t>
      </w:r>
      <w:r>
        <w:rPr>
          <w:noProof/>
        </w:rPr>
        <w:t xml:space="preserve">  ii, 6, 14, 15</w:t>
      </w:r>
    </w:p>
    <w:p w:rsidR="0079673E" w:rsidRDefault="0079673E">
      <w:pPr>
        <w:pStyle w:val="Index1"/>
        <w:tabs>
          <w:tab w:val="right" w:leader="dot" w:pos="4166"/>
        </w:tabs>
        <w:rPr>
          <w:noProof/>
        </w:rPr>
      </w:pPr>
      <w:r>
        <w:rPr>
          <w:noProof/>
        </w:rPr>
        <w:t>TRuDI  ii, 5, 6, 8, 14, 17, 18, 19, 22, 23, 26</w:t>
      </w:r>
    </w:p>
    <w:p w:rsidR="0079673E" w:rsidRDefault="0079673E">
      <w:pPr>
        <w:pStyle w:val="Index1"/>
        <w:tabs>
          <w:tab w:val="right" w:leader="dot" w:pos="4166"/>
        </w:tabs>
        <w:rPr>
          <w:noProof/>
        </w:rPr>
      </w:pPr>
      <w:r>
        <w:rPr>
          <w:noProof/>
        </w:rPr>
        <w:t>Verbindungsparameter  25</w:t>
      </w:r>
    </w:p>
    <w:p w:rsidR="0079673E" w:rsidRDefault="0079673E">
      <w:pPr>
        <w:pStyle w:val="Index1"/>
        <w:tabs>
          <w:tab w:val="right" w:leader="dot" w:pos="4166"/>
        </w:tabs>
        <w:rPr>
          <w:noProof/>
        </w:rPr>
      </w:pPr>
      <w:r>
        <w:rPr>
          <w:noProof/>
        </w:rPr>
        <w:t>Verträge  8</w:t>
      </w:r>
    </w:p>
    <w:p w:rsidR="0079673E" w:rsidRDefault="0079673E">
      <w:pPr>
        <w:pStyle w:val="Index1"/>
        <w:tabs>
          <w:tab w:val="right" w:leader="dot" w:pos="4166"/>
        </w:tabs>
        <w:rPr>
          <w:noProof/>
        </w:rPr>
      </w:pPr>
      <w:r>
        <w:rPr>
          <w:noProof/>
        </w:rPr>
        <w:t>Xml-Datei  8</w:t>
      </w:r>
    </w:p>
    <w:p w:rsidR="0079673E" w:rsidRDefault="0079673E">
      <w:pPr>
        <w:pStyle w:val="Index1"/>
        <w:tabs>
          <w:tab w:val="right" w:leader="dot" w:pos="4166"/>
        </w:tabs>
        <w:rPr>
          <w:noProof/>
        </w:rPr>
      </w:pPr>
      <w:r>
        <w:rPr>
          <w:noProof/>
        </w:rPr>
        <w:t>Zertifikat  23, 24</w:t>
      </w:r>
    </w:p>
    <w:p w:rsidR="0079673E" w:rsidRDefault="0079673E">
      <w:pPr>
        <w:pStyle w:val="Index1"/>
        <w:tabs>
          <w:tab w:val="right" w:leader="dot" w:pos="4166"/>
        </w:tabs>
        <w:rPr>
          <w:noProof/>
        </w:rPr>
      </w:pPr>
      <w:r>
        <w:rPr>
          <w:noProof/>
        </w:rPr>
        <w:t>Zertifikate  21</w:t>
      </w:r>
    </w:p>
    <w:p w:rsidR="0079673E" w:rsidRDefault="0079673E" w:rsidP="00A5232E">
      <w:pPr>
        <w:rPr>
          <w:noProof/>
        </w:rPr>
        <w:sectPr w:rsidR="0079673E" w:rsidSect="0079673E">
          <w:type w:val="continuous"/>
          <w:pgSz w:w="11906" w:h="16838"/>
          <w:pgMar w:top="1417" w:right="1417" w:bottom="1134" w:left="1417" w:header="708" w:footer="708" w:gutter="0"/>
          <w:cols w:num="2" w:space="720"/>
          <w:docGrid w:linePitch="360"/>
        </w:sectPr>
      </w:pPr>
    </w:p>
    <w:p w:rsidR="00A5232E" w:rsidRPr="00A5232E" w:rsidRDefault="00A5232E" w:rsidP="00A5232E">
      <w:r>
        <w:fldChar w:fldCharType="end"/>
      </w:r>
    </w:p>
    <w:sectPr w:rsidR="00A5232E" w:rsidRPr="00A5232E" w:rsidSect="0079673E">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1735" w:rsidRDefault="00DE1735" w:rsidP="00C5431B">
      <w:pPr>
        <w:spacing w:before="0" w:after="0" w:line="240" w:lineRule="auto"/>
      </w:pPr>
      <w:r>
        <w:separator/>
      </w:r>
    </w:p>
  </w:endnote>
  <w:endnote w:type="continuationSeparator" w:id="0">
    <w:p w:rsidR="00DE1735" w:rsidRDefault="00DE1735" w:rsidP="00C543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971190"/>
      <w:docPartObj>
        <w:docPartGallery w:val="Page Numbers (Bottom of Page)"/>
        <w:docPartUnique/>
      </w:docPartObj>
    </w:sdtPr>
    <w:sdtEndPr/>
    <w:sdtContent>
      <w:p w:rsidR="002B2117" w:rsidRDefault="002B2117" w:rsidP="00A90059">
        <w:pPr>
          <w:pStyle w:val="Fuzeile"/>
          <w:jc w:val="right"/>
        </w:pPr>
        <w:r>
          <w:fldChar w:fldCharType="begin"/>
        </w:r>
        <w:r>
          <w:instrText>PAGE   \* MERGEFORMAT</w:instrText>
        </w:r>
        <w:r>
          <w:fldChar w:fldCharType="separate"/>
        </w:r>
        <w:r w:rsidR="0079673E">
          <w:rPr>
            <w:noProof/>
          </w:rPr>
          <w:t>27</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2117" w:rsidRDefault="002B2117">
    <w:pPr>
      <w:pStyle w:val="Fuzeile"/>
      <w:jc w:val="right"/>
    </w:pPr>
  </w:p>
  <w:p w:rsidR="002B2117" w:rsidRDefault="002B211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1735" w:rsidRDefault="00DE1735" w:rsidP="00C5431B">
      <w:pPr>
        <w:spacing w:before="0" w:after="0" w:line="240" w:lineRule="auto"/>
      </w:pPr>
      <w:r>
        <w:separator/>
      </w:r>
    </w:p>
  </w:footnote>
  <w:footnote w:type="continuationSeparator" w:id="0">
    <w:p w:rsidR="00DE1735" w:rsidRDefault="00DE1735" w:rsidP="00C5431B">
      <w:pPr>
        <w:spacing w:before="0" w:after="0" w:line="240" w:lineRule="auto"/>
      </w:pPr>
      <w:r>
        <w:continuationSeparator/>
      </w:r>
    </w:p>
  </w:footnote>
  <w:footnote w:id="1">
    <w:p w:rsidR="002B2117" w:rsidRDefault="002B2117">
      <w:pPr>
        <w:pStyle w:val="Funotentext"/>
      </w:pPr>
      <w:r>
        <w:rPr>
          <w:rStyle w:val="Funotenzeichen"/>
        </w:rPr>
        <w:footnoteRef/>
      </w:r>
      <w:r>
        <w:t xml:space="preserve"> c’t Meterix ist ein Live-Betriebssystem auf Basis von Ubuntu Linux</w:t>
      </w:r>
    </w:p>
  </w:footnote>
  <w:footnote w:id="2">
    <w:p w:rsidR="002B2117" w:rsidRDefault="002B2117">
      <w:pPr>
        <w:pStyle w:val="Funotentext"/>
      </w:pPr>
      <w:r>
        <w:rPr>
          <w:rStyle w:val="Funotenzeichen"/>
        </w:rPr>
        <w:footnoteRef/>
      </w:r>
      <w:r>
        <w:t xml:space="preserve"> Smart Meter Gateway</w:t>
      </w:r>
    </w:p>
  </w:footnote>
  <w:footnote w:id="3">
    <w:p w:rsidR="002B2117" w:rsidRDefault="002B2117">
      <w:pPr>
        <w:pStyle w:val="Funotentext"/>
      </w:pPr>
      <w:r>
        <w:rPr>
          <w:rStyle w:val="Funotenzeichen"/>
        </w:rPr>
        <w:footnoteRef/>
      </w:r>
      <w:r>
        <w:t xml:space="preserve"> Schema: AR 2418-6; definiert in VDE-AR-E-2418-6</w:t>
      </w:r>
    </w:p>
  </w:footnote>
  <w:footnote w:id="4">
    <w:p w:rsidR="002B2117" w:rsidRDefault="002B2117">
      <w:pPr>
        <w:pStyle w:val="Funotentext"/>
      </w:pPr>
      <w:r>
        <w:rPr>
          <w:rStyle w:val="Funotenzeichen"/>
        </w:rPr>
        <w:footnoteRef/>
      </w:r>
      <w:r>
        <w:t xml:space="preserve"> Ein mögliches Tool hierfür finden Sie unter http://www.exactfile.com</w:t>
      </w:r>
    </w:p>
  </w:footnote>
  <w:footnote w:id="5">
    <w:p w:rsidR="002B2117" w:rsidRDefault="002B2117">
      <w:pPr>
        <w:pStyle w:val="Funotentext"/>
      </w:pPr>
      <w:r>
        <w:rPr>
          <w:rStyle w:val="Funotenzeichen"/>
        </w:rPr>
        <w:footnoteRef/>
      </w:r>
      <w:r>
        <w:t xml:space="preserve"> Messstellenbetreiber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2117" w:rsidRPr="00FE1791" w:rsidRDefault="002B2117">
    <w:pPr>
      <w:pStyle w:val="Kopfzeile"/>
      <w:rPr>
        <w:sz w:val="22"/>
      </w:rPr>
    </w:pPr>
    <w:r>
      <w:rPr>
        <w:noProof/>
        <w:sz w:val="22"/>
        <w:lang w:eastAsia="de-DE"/>
      </w:rPr>
      <mc:AlternateContent>
        <mc:Choice Requires="wps">
          <w:drawing>
            <wp:anchor distT="0" distB="0" distL="114300" distR="114300" simplePos="0" relativeHeight="251661312" behindDoc="0" locked="0" layoutInCell="1" allowOverlap="1" wp14:anchorId="1653CA82" wp14:editId="278C9919">
              <wp:simplePos x="0" y="0"/>
              <wp:positionH relativeFrom="column">
                <wp:posOffset>-709295</wp:posOffset>
              </wp:positionH>
              <wp:positionV relativeFrom="paragraph">
                <wp:posOffset>185420</wp:posOffset>
              </wp:positionV>
              <wp:extent cx="7200900" cy="12700"/>
              <wp:effectExtent l="0" t="0" r="19050" b="25400"/>
              <wp:wrapNone/>
              <wp:docPr id="5" name="Gerader Verbinder 5"/>
              <wp:cNvGraphicFramePr/>
              <a:graphic xmlns:a="http://schemas.openxmlformats.org/drawingml/2006/main">
                <a:graphicData uri="http://schemas.microsoft.com/office/word/2010/wordprocessingShape">
                  <wps:wsp>
                    <wps:cNvCnPr/>
                    <wps:spPr>
                      <a:xfrm flipV="1">
                        <a:off x="0" y="0"/>
                        <a:ext cx="7200900" cy="12700"/>
                      </a:xfrm>
                      <a:prstGeom prst="line">
                        <a:avLst/>
                      </a:prstGeom>
                      <a:ln w="19050">
                        <a:gradFill>
                          <a:gsLst>
                            <a:gs pos="0">
                              <a:schemeClr val="accent1">
                                <a:lumMod val="5000"/>
                                <a:lumOff val="95000"/>
                              </a:schemeClr>
                            </a:gs>
                            <a:gs pos="32000">
                              <a:schemeClr val="accent1">
                                <a:lumMod val="45000"/>
                                <a:lumOff val="55000"/>
                              </a:schemeClr>
                            </a:gs>
                            <a:gs pos="68000">
                              <a:srgbClr val="337AB7"/>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869A3" id="Gerader Verbinde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4.6pt" to="511.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" strokeweight="1.5pt">
              <v:stroke joinstyle="miter"/>
            </v:line>
          </w:pict>
        </mc:Fallback>
      </mc:AlternateContent>
    </w:r>
    <w:r w:rsidRPr="00FE1791">
      <w:rPr>
        <w:sz w:val="22"/>
      </w:rPr>
      <w:t xml:space="preserve">TRuDI Handbuch - </w:t>
    </w:r>
    <w:r w:rsidRPr="00FE1791">
      <w:rPr>
        <w:sz w:val="22"/>
      </w:rPr>
      <w:fldChar w:fldCharType="begin"/>
    </w:r>
    <w:r w:rsidRPr="00FE1791">
      <w:rPr>
        <w:sz w:val="22"/>
      </w:rPr>
      <w:instrText xml:space="preserve"> STYLEREF  "Überschrift 1;TRuDIÜberschrift1"  \* MERGEFORMAT </w:instrText>
    </w:r>
    <w:r w:rsidRPr="00FE1791">
      <w:rPr>
        <w:sz w:val="22"/>
      </w:rPr>
      <w:fldChar w:fldCharType="separate"/>
    </w:r>
    <w:r w:rsidR="0079673E">
      <w:rPr>
        <w:noProof/>
        <w:sz w:val="22"/>
      </w:rPr>
      <w:t>Mit dem SMGW verbinden</w:t>
    </w:r>
    <w:r w:rsidRPr="00FE1791">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5C9"/>
    <w:multiLevelType w:val="hybridMultilevel"/>
    <w:tmpl w:val="3AAA0B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2960EC8"/>
    <w:multiLevelType w:val="multilevel"/>
    <w:tmpl w:val="C514097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 w15:restartNumberingAfterBreak="0">
    <w:nsid w:val="251608DC"/>
    <w:multiLevelType w:val="hybridMultilevel"/>
    <w:tmpl w:val="2A22C4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5583C31"/>
    <w:multiLevelType w:val="hybridMultilevel"/>
    <w:tmpl w:val="6652A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E4166BC"/>
    <w:multiLevelType w:val="hybridMultilevel"/>
    <w:tmpl w:val="5EDC9894"/>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FB1247"/>
    <w:multiLevelType w:val="hybridMultilevel"/>
    <w:tmpl w:val="DCE84D2C"/>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96A744B"/>
    <w:multiLevelType w:val="hybridMultilevel"/>
    <w:tmpl w:val="84065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0"/>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B8"/>
    <w:rsid w:val="00000137"/>
    <w:rsid w:val="00034203"/>
    <w:rsid w:val="00060A33"/>
    <w:rsid w:val="0007754D"/>
    <w:rsid w:val="0009210E"/>
    <w:rsid w:val="00095A06"/>
    <w:rsid w:val="000A7128"/>
    <w:rsid w:val="000B065C"/>
    <w:rsid w:val="00116511"/>
    <w:rsid w:val="0014363E"/>
    <w:rsid w:val="001A1CF7"/>
    <w:rsid w:val="001C7313"/>
    <w:rsid w:val="001E2F3F"/>
    <w:rsid w:val="00203CB4"/>
    <w:rsid w:val="002257D3"/>
    <w:rsid w:val="00263C7A"/>
    <w:rsid w:val="00270B75"/>
    <w:rsid w:val="002B2117"/>
    <w:rsid w:val="002D2AE3"/>
    <w:rsid w:val="002D37B5"/>
    <w:rsid w:val="002E7B7A"/>
    <w:rsid w:val="00330243"/>
    <w:rsid w:val="0036178B"/>
    <w:rsid w:val="003670EE"/>
    <w:rsid w:val="003848C2"/>
    <w:rsid w:val="003949DE"/>
    <w:rsid w:val="003B06F5"/>
    <w:rsid w:val="003B1B2D"/>
    <w:rsid w:val="003D0D70"/>
    <w:rsid w:val="00417E47"/>
    <w:rsid w:val="00420F8E"/>
    <w:rsid w:val="00431B3E"/>
    <w:rsid w:val="00437AB5"/>
    <w:rsid w:val="00473782"/>
    <w:rsid w:val="004927E2"/>
    <w:rsid w:val="004A30F9"/>
    <w:rsid w:val="004F246A"/>
    <w:rsid w:val="004F42B4"/>
    <w:rsid w:val="00503A7F"/>
    <w:rsid w:val="00522A0A"/>
    <w:rsid w:val="00536C00"/>
    <w:rsid w:val="00537BF8"/>
    <w:rsid w:val="005712FE"/>
    <w:rsid w:val="005969DE"/>
    <w:rsid w:val="005A0D33"/>
    <w:rsid w:val="005C16A8"/>
    <w:rsid w:val="00642A7F"/>
    <w:rsid w:val="00663D16"/>
    <w:rsid w:val="00673B5F"/>
    <w:rsid w:val="006A6EA4"/>
    <w:rsid w:val="006C6FEF"/>
    <w:rsid w:val="007068DA"/>
    <w:rsid w:val="007109CF"/>
    <w:rsid w:val="00724EF9"/>
    <w:rsid w:val="007368BA"/>
    <w:rsid w:val="00753AA7"/>
    <w:rsid w:val="00756773"/>
    <w:rsid w:val="00783A3B"/>
    <w:rsid w:val="00786972"/>
    <w:rsid w:val="0079673E"/>
    <w:rsid w:val="007D2861"/>
    <w:rsid w:val="007E6573"/>
    <w:rsid w:val="007F4BB3"/>
    <w:rsid w:val="00825BAD"/>
    <w:rsid w:val="00865612"/>
    <w:rsid w:val="008A0380"/>
    <w:rsid w:val="008A7EFA"/>
    <w:rsid w:val="008B1E34"/>
    <w:rsid w:val="008B627E"/>
    <w:rsid w:val="009119BA"/>
    <w:rsid w:val="0098038A"/>
    <w:rsid w:val="00984C63"/>
    <w:rsid w:val="00992709"/>
    <w:rsid w:val="009E4038"/>
    <w:rsid w:val="00A15A1E"/>
    <w:rsid w:val="00A5232E"/>
    <w:rsid w:val="00A80AD3"/>
    <w:rsid w:val="00A80C95"/>
    <w:rsid w:val="00A90059"/>
    <w:rsid w:val="00AA4D35"/>
    <w:rsid w:val="00AB7879"/>
    <w:rsid w:val="00AC6197"/>
    <w:rsid w:val="00AD7FDD"/>
    <w:rsid w:val="00AF700B"/>
    <w:rsid w:val="00B01984"/>
    <w:rsid w:val="00B13A5F"/>
    <w:rsid w:val="00B16830"/>
    <w:rsid w:val="00B5751A"/>
    <w:rsid w:val="00BB1F1E"/>
    <w:rsid w:val="00BD1A25"/>
    <w:rsid w:val="00C5431B"/>
    <w:rsid w:val="00C77748"/>
    <w:rsid w:val="00CB0DCA"/>
    <w:rsid w:val="00CB4DE7"/>
    <w:rsid w:val="00CB503B"/>
    <w:rsid w:val="00CB79A2"/>
    <w:rsid w:val="00CC59CB"/>
    <w:rsid w:val="00CD18F6"/>
    <w:rsid w:val="00CD2C1F"/>
    <w:rsid w:val="00D07A0C"/>
    <w:rsid w:val="00D16594"/>
    <w:rsid w:val="00D73D88"/>
    <w:rsid w:val="00D77EC1"/>
    <w:rsid w:val="00D86925"/>
    <w:rsid w:val="00DB774A"/>
    <w:rsid w:val="00DE1735"/>
    <w:rsid w:val="00DE2BB8"/>
    <w:rsid w:val="00DE3B0D"/>
    <w:rsid w:val="00E03E76"/>
    <w:rsid w:val="00E0563A"/>
    <w:rsid w:val="00E32BB7"/>
    <w:rsid w:val="00E770D8"/>
    <w:rsid w:val="00E854A4"/>
    <w:rsid w:val="00EA3056"/>
    <w:rsid w:val="00EA31F6"/>
    <w:rsid w:val="00EA4E9A"/>
    <w:rsid w:val="00ED3E59"/>
    <w:rsid w:val="00EF2EF9"/>
    <w:rsid w:val="00F54234"/>
    <w:rsid w:val="00FB0381"/>
    <w:rsid w:val="00FE179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EF1041-5BF9-40C6-9EDF-3347969A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TRuDIStandard"/>
    <w:qFormat/>
    <w:rsid w:val="00756773"/>
    <w:pPr>
      <w:spacing w:before="120"/>
      <w:jc w:val="both"/>
    </w:pPr>
    <w:rPr>
      <w:rFonts w:ascii="Arial" w:hAnsi="Arial"/>
      <w:sz w:val="24"/>
    </w:rPr>
  </w:style>
  <w:style w:type="paragraph" w:styleId="berschrift1">
    <w:name w:val="heading 1"/>
    <w:aliases w:val="TRuDIÜberschrift1"/>
    <w:basedOn w:val="Standard"/>
    <w:next w:val="Standard"/>
    <w:link w:val="berschrift1Zchn"/>
    <w:uiPriority w:val="9"/>
    <w:qFormat/>
    <w:rsid w:val="00663D16"/>
    <w:pPr>
      <w:keepNext/>
      <w:keepLines/>
      <w:numPr>
        <w:numId w:val="2"/>
      </w:numPr>
      <w:spacing w:before="240" w:after="0"/>
      <w:outlineLvl w:val="0"/>
    </w:pPr>
    <w:rPr>
      <w:rFonts w:eastAsiaTheme="majorEastAsia" w:cstheme="majorBidi"/>
      <w:color w:val="337AB7"/>
      <w:sz w:val="36"/>
      <w:szCs w:val="32"/>
    </w:rPr>
  </w:style>
  <w:style w:type="paragraph" w:styleId="berschrift2">
    <w:name w:val="heading 2"/>
    <w:aliases w:val="TRuDIÜberschrift2"/>
    <w:basedOn w:val="Standard"/>
    <w:next w:val="Standard"/>
    <w:link w:val="berschrift2Zchn"/>
    <w:uiPriority w:val="9"/>
    <w:unhideWhenUsed/>
    <w:qFormat/>
    <w:rsid w:val="00663D16"/>
    <w:pPr>
      <w:keepNext/>
      <w:keepLines/>
      <w:numPr>
        <w:ilvl w:val="1"/>
        <w:numId w:val="2"/>
      </w:numPr>
      <w:spacing w:before="40" w:after="0"/>
      <w:outlineLvl w:val="1"/>
    </w:pPr>
    <w:rPr>
      <w:rFonts w:eastAsiaTheme="majorEastAsia" w:cstheme="majorBidi"/>
      <w:color w:val="337AB7"/>
      <w:sz w:val="28"/>
      <w:szCs w:val="26"/>
    </w:rPr>
  </w:style>
  <w:style w:type="paragraph" w:styleId="berschrift3">
    <w:name w:val="heading 3"/>
    <w:aliases w:val="TRuDIÜberschrift3"/>
    <w:basedOn w:val="Standard"/>
    <w:next w:val="Standard"/>
    <w:link w:val="berschrift3Zchn"/>
    <w:uiPriority w:val="9"/>
    <w:unhideWhenUsed/>
    <w:qFormat/>
    <w:rsid w:val="00EA3056"/>
    <w:pPr>
      <w:keepNext/>
      <w:keepLines/>
      <w:numPr>
        <w:ilvl w:val="2"/>
        <w:numId w:val="2"/>
      </w:numPr>
      <w:spacing w:before="40" w:after="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095A0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95A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95A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95A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95A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5A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TRuDIÜberschrift1 Zchn"/>
    <w:basedOn w:val="Absatz-Standardschriftart"/>
    <w:link w:val="berschrift1"/>
    <w:uiPriority w:val="9"/>
    <w:rsid w:val="00663D16"/>
    <w:rPr>
      <w:rFonts w:ascii="Arial" w:eastAsiaTheme="majorEastAsia" w:hAnsi="Arial" w:cstheme="majorBidi"/>
      <w:color w:val="337AB7"/>
      <w:sz w:val="36"/>
      <w:szCs w:val="32"/>
    </w:rPr>
  </w:style>
  <w:style w:type="paragraph" w:styleId="Inhaltsverzeichnisberschrift">
    <w:name w:val="TOC Heading"/>
    <w:basedOn w:val="berschrift1"/>
    <w:next w:val="Standard"/>
    <w:uiPriority w:val="39"/>
    <w:unhideWhenUsed/>
    <w:qFormat/>
    <w:rsid w:val="002D37B5"/>
    <w:pPr>
      <w:jc w:val="left"/>
      <w:outlineLvl w:val="9"/>
    </w:pPr>
    <w:rPr>
      <w:rFonts w:asciiTheme="majorHAnsi" w:hAnsiTheme="majorHAnsi"/>
      <w:b/>
      <w:color w:val="2F5496" w:themeColor="accent1" w:themeShade="BF"/>
      <w:sz w:val="32"/>
      <w:lang w:eastAsia="de-DE"/>
    </w:rPr>
  </w:style>
  <w:style w:type="paragraph" w:styleId="Verzeichnis1">
    <w:name w:val="toc 1"/>
    <w:basedOn w:val="Standard"/>
    <w:next w:val="Standard"/>
    <w:autoRedefine/>
    <w:uiPriority w:val="39"/>
    <w:unhideWhenUsed/>
    <w:rsid w:val="002D37B5"/>
    <w:pPr>
      <w:spacing w:after="100"/>
    </w:pPr>
  </w:style>
  <w:style w:type="character" w:styleId="Hyperlink">
    <w:name w:val="Hyperlink"/>
    <w:basedOn w:val="Absatz-Standardschriftart"/>
    <w:uiPriority w:val="99"/>
    <w:unhideWhenUsed/>
    <w:rsid w:val="002D37B5"/>
    <w:rPr>
      <w:color w:val="0563C1" w:themeColor="hyperlink"/>
      <w:u w:val="single"/>
    </w:rPr>
  </w:style>
  <w:style w:type="character" w:customStyle="1" w:styleId="berschrift2Zchn">
    <w:name w:val="Überschrift 2 Zchn"/>
    <w:aliases w:val="TRuDIÜberschrift2 Zchn"/>
    <w:basedOn w:val="Absatz-Standardschriftart"/>
    <w:link w:val="berschrift2"/>
    <w:uiPriority w:val="9"/>
    <w:rsid w:val="00663D16"/>
    <w:rPr>
      <w:rFonts w:ascii="Arial" w:eastAsiaTheme="majorEastAsia" w:hAnsi="Arial" w:cstheme="majorBidi"/>
      <w:color w:val="337AB7"/>
      <w:sz w:val="28"/>
      <w:szCs w:val="26"/>
    </w:rPr>
  </w:style>
  <w:style w:type="paragraph" w:styleId="Listenabsatz">
    <w:name w:val="List Paragraph"/>
    <w:basedOn w:val="Standard"/>
    <w:uiPriority w:val="34"/>
    <w:qFormat/>
    <w:rsid w:val="00663D16"/>
    <w:pPr>
      <w:ind w:left="720"/>
      <w:contextualSpacing/>
    </w:pPr>
  </w:style>
  <w:style w:type="paragraph" w:styleId="Kopfzeile">
    <w:name w:val="header"/>
    <w:basedOn w:val="Standard"/>
    <w:link w:val="KopfzeileZchn"/>
    <w:uiPriority w:val="99"/>
    <w:unhideWhenUsed/>
    <w:rsid w:val="00C5431B"/>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5431B"/>
    <w:rPr>
      <w:rFonts w:ascii="Arial" w:hAnsi="Arial"/>
      <w:sz w:val="24"/>
    </w:rPr>
  </w:style>
  <w:style w:type="paragraph" w:styleId="Fuzeile">
    <w:name w:val="footer"/>
    <w:basedOn w:val="Standard"/>
    <w:link w:val="FuzeileZchn"/>
    <w:uiPriority w:val="99"/>
    <w:unhideWhenUsed/>
    <w:rsid w:val="00C5431B"/>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5431B"/>
    <w:rPr>
      <w:rFonts w:ascii="Arial" w:hAnsi="Arial"/>
      <w:sz w:val="24"/>
    </w:rPr>
  </w:style>
  <w:style w:type="paragraph" w:styleId="Funotentext">
    <w:name w:val="footnote text"/>
    <w:basedOn w:val="Standard"/>
    <w:link w:val="FunotentextZchn"/>
    <w:uiPriority w:val="99"/>
    <w:semiHidden/>
    <w:unhideWhenUsed/>
    <w:rsid w:val="00095A06"/>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095A06"/>
    <w:rPr>
      <w:rFonts w:ascii="Arial" w:hAnsi="Arial"/>
      <w:sz w:val="20"/>
      <w:szCs w:val="20"/>
    </w:rPr>
  </w:style>
  <w:style w:type="character" w:styleId="Funotenzeichen">
    <w:name w:val="footnote reference"/>
    <w:basedOn w:val="Absatz-Standardschriftart"/>
    <w:uiPriority w:val="99"/>
    <w:semiHidden/>
    <w:unhideWhenUsed/>
    <w:rsid w:val="00095A06"/>
    <w:rPr>
      <w:vertAlign w:val="superscript"/>
    </w:rPr>
  </w:style>
  <w:style w:type="character" w:customStyle="1" w:styleId="berschrift3Zchn">
    <w:name w:val="Überschrift 3 Zchn"/>
    <w:aliases w:val="TRuDIÜberschrift3 Zchn"/>
    <w:basedOn w:val="Absatz-Standardschriftart"/>
    <w:link w:val="berschrift3"/>
    <w:uiPriority w:val="9"/>
    <w:rsid w:val="00EA3056"/>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095A06"/>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semiHidden/>
    <w:rsid w:val="00095A0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095A0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095A0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095A0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5A0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0B065C"/>
    <w:pPr>
      <w:spacing w:before="0" w:after="200" w:line="240" w:lineRule="auto"/>
    </w:pPr>
    <w:rPr>
      <w:i/>
      <w:iCs/>
      <w:color w:val="44546A" w:themeColor="text2"/>
      <w:sz w:val="18"/>
      <w:szCs w:val="18"/>
    </w:rPr>
  </w:style>
  <w:style w:type="table" w:styleId="Tabellenraster">
    <w:name w:val="Table Grid"/>
    <w:basedOn w:val="NormaleTabelle"/>
    <w:uiPriority w:val="39"/>
    <w:rsid w:val="00786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8B627E"/>
    <w:pPr>
      <w:spacing w:after="100"/>
      <w:ind w:left="240"/>
    </w:pPr>
  </w:style>
  <w:style w:type="paragraph" w:styleId="Verzeichnis3">
    <w:name w:val="toc 3"/>
    <w:basedOn w:val="Standard"/>
    <w:next w:val="Standard"/>
    <w:autoRedefine/>
    <w:uiPriority w:val="39"/>
    <w:unhideWhenUsed/>
    <w:rsid w:val="008B627E"/>
    <w:pPr>
      <w:spacing w:after="100"/>
      <w:ind w:left="480"/>
    </w:pPr>
  </w:style>
  <w:style w:type="table" w:customStyle="1" w:styleId="Tabellenraster1">
    <w:name w:val="Tabellenraster1"/>
    <w:basedOn w:val="NormaleTabelle"/>
    <w:next w:val="Tabellenraster"/>
    <w:uiPriority w:val="39"/>
    <w:rsid w:val="003B1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semiHidden/>
    <w:unhideWhenUsed/>
    <w:rsid w:val="00A5232E"/>
    <w:pPr>
      <w:spacing w:before="0" w:after="0" w:line="240" w:lineRule="auto"/>
      <w:ind w:left="240" w:hanging="240"/>
    </w:pPr>
  </w:style>
  <w:style w:type="paragraph" w:styleId="Abbildungsverzeichnis">
    <w:name w:val="table of figures"/>
    <w:basedOn w:val="Standard"/>
    <w:next w:val="Standard"/>
    <w:uiPriority w:val="99"/>
    <w:unhideWhenUsed/>
    <w:rsid w:val="003670EE"/>
    <w:pPr>
      <w:spacing w:after="0"/>
    </w:pPr>
  </w:style>
  <w:style w:type="table" w:styleId="Listentabelle3Akzent5">
    <w:name w:val="List Table 3 Accent 5"/>
    <w:basedOn w:val="NormaleTabelle"/>
    <w:uiPriority w:val="48"/>
    <w:rsid w:val="002B211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entabelle3Akzent4">
    <w:name w:val="List Table 3 Accent 4"/>
    <w:basedOn w:val="NormaleTabelle"/>
    <w:uiPriority w:val="48"/>
    <w:rsid w:val="002B2117"/>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Sprechblasentext">
    <w:name w:val="Balloon Text"/>
    <w:basedOn w:val="Standard"/>
    <w:link w:val="SprechblasentextZchn"/>
    <w:uiPriority w:val="99"/>
    <w:semiHidden/>
    <w:unhideWhenUsed/>
    <w:rsid w:val="00A90059"/>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0059"/>
    <w:rPr>
      <w:rFonts w:ascii="Segoe UI" w:hAnsi="Segoe UI" w:cs="Segoe UI"/>
      <w:sz w:val="18"/>
      <w:szCs w:val="18"/>
    </w:rPr>
  </w:style>
  <w:style w:type="table" w:styleId="Listentabelle3Akzent6">
    <w:name w:val="List Table 3 Accent 6"/>
    <w:basedOn w:val="NormaleTabelle"/>
    <w:uiPriority w:val="48"/>
    <w:rsid w:val="00A9005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7535">
      <w:bodyDiv w:val="1"/>
      <w:marLeft w:val="0"/>
      <w:marRight w:val="0"/>
      <w:marTop w:val="0"/>
      <w:marBottom w:val="0"/>
      <w:divBdr>
        <w:top w:val="none" w:sz="0" w:space="0" w:color="auto"/>
        <w:left w:val="none" w:sz="0" w:space="0" w:color="auto"/>
        <w:bottom w:val="none" w:sz="0" w:space="0" w:color="auto"/>
        <w:right w:val="none" w:sz="0" w:space="0" w:color="auto"/>
      </w:divBdr>
      <w:divsChild>
        <w:div w:id="100927432">
          <w:marLeft w:val="0"/>
          <w:marRight w:val="0"/>
          <w:marTop w:val="0"/>
          <w:marBottom w:val="0"/>
          <w:divBdr>
            <w:top w:val="none" w:sz="0" w:space="0" w:color="auto"/>
            <w:left w:val="none" w:sz="0" w:space="0" w:color="auto"/>
            <w:bottom w:val="none" w:sz="0" w:space="0" w:color="auto"/>
            <w:right w:val="none" w:sz="0" w:space="0" w:color="auto"/>
          </w:divBdr>
          <w:divsChild>
            <w:div w:id="1568224430">
              <w:marLeft w:val="-225"/>
              <w:marRight w:val="-225"/>
              <w:marTop w:val="0"/>
              <w:marBottom w:val="0"/>
              <w:divBdr>
                <w:top w:val="none" w:sz="0" w:space="0" w:color="auto"/>
                <w:left w:val="none" w:sz="0" w:space="0" w:color="auto"/>
                <w:bottom w:val="none" w:sz="0" w:space="0" w:color="auto"/>
                <w:right w:val="none" w:sz="0" w:space="0" w:color="auto"/>
              </w:divBdr>
              <w:divsChild>
                <w:div w:id="472479061">
                  <w:marLeft w:val="0"/>
                  <w:marRight w:val="0"/>
                  <w:marTop w:val="0"/>
                  <w:marBottom w:val="0"/>
                  <w:divBdr>
                    <w:top w:val="none" w:sz="0" w:space="0" w:color="auto"/>
                    <w:left w:val="none" w:sz="0" w:space="0" w:color="auto"/>
                    <w:bottom w:val="none" w:sz="0" w:space="0" w:color="auto"/>
                    <w:right w:val="none" w:sz="0" w:space="0" w:color="auto"/>
                  </w:divBdr>
                  <w:divsChild>
                    <w:div w:id="1941983258">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 w:id="632715832">
      <w:bodyDiv w:val="1"/>
      <w:marLeft w:val="0"/>
      <w:marRight w:val="0"/>
      <w:marTop w:val="0"/>
      <w:marBottom w:val="0"/>
      <w:divBdr>
        <w:top w:val="none" w:sz="0" w:space="0" w:color="auto"/>
        <w:left w:val="none" w:sz="0" w:space="0" w:color="auto"/>
        <w:bottom w:val="none" w:sz="0" w:space="0" w:color="auto"/>
        <w:right w:val="none" w:sz="0" w:space="0" w:color="auto"/>
      </w:divBdr>
    </w:div>
    <w:div w:id="1869174441">
      <w:bodyDiv w:val="1"/>
      <w:marLeft w:val="0"/>
      <w:marRight w:val="0"/>
      <w:marTop w:val="0"/>
      <w:marBottom w:val="0"/>
      <w:divBdr>
        <w:top w:val="none" w:sz="0" w:space="0" w:color="auto"/>
        <w:left w:val="none" w:sz="0" w:space="0" w:color="auto"/>
        <w:bottom w:val="none" w:sz="0" w:space="0" w:color="auto"/>
        <w:right w:val="none" w:sz="0" w:space="0" w:color="auto"/>
      </w:divBdr>
      <w:divsChild>
        <w:div w:id="1398430923">
          <w:marLeft w:val="0"/>
          <w:marRight w:val="0"/>
          <w:marTop w:val="0"/>
          <w:marBottom w:val="0"/>
          <w:divBdr>
            <w:top w:val="none" w:sz="0" w:space="0" w:color="auto"/>
            <w:left w:val="none" w:sz="0" w:space="0" w:color="auto"/>
            <w:bottom w:val="none" w:sz="0" w:space="0" w:color="auto"/>
            <w:right w:val="none" w:sz="0" w:space="0" w:color="auto"/>
          </w:divBdr>
          <w:divsChild>
            <w:div w:id="1581406937">
              <w:marLeft w:val="-225"/>
              <w:marRight w:val="-225"/>
              <w:marTop w:val="0"/>
              <w:marBottom w:val="0"/>
              <w:divBdr>
                <w:top w:val="none" w:sz="0" w:space="0" w:color="auto"/>
                <w:left w:val="none" w:sz="0" w:space="0" w:color="auto"/>
                <w:bottom w:val="none" w:sz="0" w:space="0" w:color="auto"/>
                <w:right w:val="none" w:sz="0" w:space="0" w:color="auto"/>
              </w:divBdr>
              <w:divsChild>
                <w:div w:id="1787583854">
                  <w:marLeft w:val="0"/>
                  <w:marRight w:val="0"/>
                  <w:marTop w:val="0"/>
                  <w:marBottom w:val="0"/>
                  <w:divBdr>
                    <w:top w:val="none" w:sz="0" w:space="0" w:color="auto"/>
                    <w:left w:val="none" w:sz="0" w:space="0" w:color="auto"/>
                    <w:bottom w:val="none" w:sz="0" w:space="0" w:color="auto"/>
                    <w:right w:val="none" w:sz="0" w:space="0" w:color="auto"/>
                  </w:divBdr>
                  <w:divsChild>
                    <w:div w:id="657996453">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cid:image001.png@01D32BE0.479F097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Mir17</b:Tag>
    <b:SourceType>InternetSite</b:SourceType>
    <b:Guid>{C142F9F1-C53E-427C-BB4D-629F01CDE16B}</b:Guid>
    <b:Title>heise online</b:Title>
    <b:Year>2017</b:Year>
    <b:Author>
      <b:Author>
        <b:NameList>
          <b:Person>
            <b:Last>Dölle</b:Last>
            <b:First>Mirko</b:First>
          </b:Person>
        </b:NameList>
      </b:Author>
    </b:Author>
    <b:Month>09</b:Month>
    <b:Day>13</b:Day>
    <b:URL>https://www.heise.de/ct/artikel/c-t-Meterix-Zaehlern-auf-die-Finger-geschaut-2622343.html</b:URL>
    <b:RefOrder>1</b:RefOrder>
  </b:Source>
</b:Sources>
</file>

<file path=customXml/itemProps1.xml><?xml version="1.0" encoding="utf-8"?>
<ds:datastoreItem xmlns:ds="http://schemas.openxmlformats.org/officeDocument/2006/customXml" ds:itemID="{2B64AED9-C9E9-48CB-9E36-27A49FFE9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2957</Words>
  <Characters>18630</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Krös</dc:creator>
  <cp:keywords/>
  <dc:description/>
  <cp:lastModifiedBy>Thomas Müller</cp:lastModifiedBy>
  <cp:revision>21</cp:revision>
  <dcterms:created xsi:type="dcterms:W3CDTF">2017-09-14T12:10:00Z</dcterms:created>
  <dcterms:modified xsi:type="dcterms:W3CDTF">2017-10-10T23:05:00Z</dcterms:modified>
</cp:coreProperties>
</file>