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CellSpacing w:w="0" w:type="dxa"/>
        <w:shd w:val="clear" w:color="auto" w:fill="E1E1E1"/>
        <w:tblCellMar>
          <w:top w:w="210" w:type="dxa"/>
          <w:left w:w="210" w:type="dxa"/>
          <w:bottom w:w="210" w:type="dxa"/>
          <w:right w:w="210" w:type="dxa"/>
        </w:tblCellMar>
        <w:tblLook w:val="04A0"/>
      </w:tblPr>
      <w:tblGrid>
        <w:gridCol w:w="9775"/>
      </w:tblGrid>
      <w:tr w:rsidR="00E54AFC" w:rsidRPr="00E54AFC" w:rsidTr="00E54AFC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txt" w:tooltip="к предыдущей странице" w:history="1">
              <w:r w:rsidRPr="00E54AFC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ru-RU"/>
                </w:rPr>
                <w:t>к предыдущей странице</w:t>
              </w:r>
            </w:hyperlink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58"/>
              <w:gridCol w:w="8397"/>
            </w:tblGrid>
            <w:tr w:rsidR="00E54AFC" w:rsidRPr="00E54AFC">
              <w:trPr>
                <w:trHeight w:val="1134"/>
                <w:jc w:val="center"/>
              </w:trPr>
              <w:tc>
                <w:tcPr>
                  <w:tcW w:w="95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keepNext/>
                    <w:spacing w:after="0" w:line="240" w:lineRule="auto"/>
                    <w:ind w:right="-250" w:firstLine="142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80"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607060" cy="848360"/>
                        <wp:effectExtent l="19050" t="0" r="2540" b="0"/>
                        <wp:docPr id="1" name="Рисунок 1" descr="http://www.mops.sankt-peterburg.info/akti/byudjet/byu016.files/image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mops.sankt-peterburg.info/akti/byudjet/byu016.files/image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7060" cy="848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35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keepNext/>
                    <w:spacing w:after="0" w:line="240" w:lineRule="auto"/>
                    <w:jc w:val="center"/>
                    <w:outlineLvl w:val="3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  <w:lang w:eastAsia="ru-RU"/>
                    </w:rPr>
                    <w:t>МУНИЦИПАЛЬНЫЙ СОВЕТ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внутригородского муниципального образования Санкт- Петербурга</w:t>
                  </w:r>
                  <w:r w:rsidRPr="00E54AFC">
                    <w:rPr>
                      <w:rFonts w:ascii="Times New Roman" w:eastAsia="Times New Roman" w:hAnsi="Times New Roman" w:cs="Times New Roman"/>
                      <w:sz w:val="32"/>
                      <w:lang w:eastAsia="ru-RU"/>
                    </w:rPr>
                    <w:t>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поселка Петро-Славянка</w:t>
                  </w:r>
                </w:p>
              </w:tc>
            </w:tr>
          </w:tbl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196642, Санкт-Петербург, пос. Петро-Славянка,  ул. Труда, 1 тел./факс 462-13-04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  <w:r w:rsidRPr="00E54AFC">
              <w:rPr>
                <w:rFonts w:ascii="Times New Roman" w:eastAsia="Times New Roman" w:hAnsi="Times New Roman" w:cs="Times New Roman"/>
                <w:sz w:val="18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maps</w:t>
            </w: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</w:t>
            </w: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pochtarf</w:t>
            </w: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</w:t>
            </w:r>
            <w:r w:rsidRPr="00E54AFC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ОКПО 49008119  ОКАТО 40277552000 ИНН/КПП 7817032637/781701001</w:t>
            </w:r>
          </w:p>
          <w:p w:rsidR="00E54AFC" w:rsidRPr="00E54AFC" w:rsidRDefault="00E54AFC" w:rsidP="00E54AFC">
            <w:pPr>
              <w:keepNext/>
              <w:spacing w:before="360" w:after="12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caps/>
                <w:sz w:val="40"/>
                <w:szCs w:val="4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caps/>
                <w:sz w:val="40"/>
                <w:szCs w:val="40"/>
                <w:lang w:eastAsia="ru-RU"/>
              </w:rPr>
              <w:t>РЕШЕНИЕ</w:t>
            </w:r>
          </w:p>
          <w:tbl>
            <w:tblPr>
              <w:tblW w:w="1020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80"/>
              <w:gridCol w:w="5079"/>
              <w:gridCol w:w="50"/>
            </w:tblGrid>
            <w:tr w:rsidR="00E54AFC" w:rsidRPr="00E54AFC">
              <w:trPr>
                <w:trHeight w:val="315"/>
              </w:trPr>
              <w:tc>
                <w:tcPr>
                  <w:tcW w:w="10173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356"/>
              </w:trPr>
              <w:tc>
                <w:tcPr>
                  <w:tcW w:w="10209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ru-RU"/>
                    </w:rPr>
                    <w:t> «25» декабря  2013 г</w:t>
                  </w: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eastAsia="ru-RU"/>
                    </w:rPr>
                    <w:t>.  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FF0000"/>
                      <w:sz w:val="36"/>
                      <w:lang w:eastAsia="ru-RU"/>
                    </w:rPr>
                    <w:t> </w:t>
                  </w: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FF0000"/>
                      <w:lang w:eastAsia="ru-RU"/>
                    </w:rPr>
                    <w:t>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ru-RU"/>
                    </w:rPr>
                    <w:t>№ 18/2</w:t>
                  </w:r>
                </w:p>
              </w:tc>
            </w:tr>
            <w:tr w:rsidR="00E54AFC" w:rsidRPr="00E54AFC">
              <w:trPr>
                <w:trHeight w:val="241"/>
              </w:trPr>
              <w:tc>
                <w:tcPr>
                  <w:tcW w:w="508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123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eastAsia="ru-RU"/>
                    </w:rPr>
                  </w:pPr>
                </w:p>
              </w:tc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eastAsia="ru-RU"/>
                    </w:rPr>
                  </w:pPr>
                </w:p>
              </w:tc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eastAsia="ru-RU"/>
                    </w:rPr>
                  </w:pPr>
                </w:p>
              </w:tc>
            </w:tr>
          </w:tbl>
          <w:p w:rsidR="00E54AFC" w:rsidRPr="00E54AFC" w:rsidRDefault="00E54AFC" w:rsidP="00E54AFC">
            <w:pPr>
              <w:spacing w:before="600" w:after="480" w:line="240" w:lineRule="auto"/>
              <w:ind w:right="669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«Об утверждении бюджета МО п. Петро-Славянка на 2014 год»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Руководствуясь Законом РФ «Об общих принципах организации местного самоуправления в Российской Федерации» № 131-ФЗ от 06.10.2003 г., Законом СПб «Об организации местного самоуправления в Санкт-Петербурге» № 420-79 от 23.09.2009 г., Бюджетным Кодексом РФ, Положением о бюджетном процессе в муниципальном образовании п. Петро-Славянка,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Муниципальный Совет МО п. Петро-Славянка,</w:t>
            </w:r>
          </w:p>
          <w:p w:rsidR="00E54AFC" w:rsidRPr="00E54AFC" w:rsidRDefault="00E54AFC" w:rsidP="00E54AFC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РЕШИЛ: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1. Утвердить местный бюджет муниципального образования п. Петро-Славянка на 2014 год: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 по доходам в сумме 36 355,1 тыс. руб., в том числе:</w:t>
            </w:r>
          </w:p>
          <w:p w:rsidR="00E54AFC" w:rsidRPr="00E54AFC" w:rsidRDefault="00E54AFC" w:rsidP="00E54AFC">
            <w:pPr>
              <w:spacing w:after="0" w:line="240" w:lineRule="auto"/>
              <w:ind w:left="993" w:hanging="27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Symbol" w:eastAsia="Times New Roman" w:hAnsi="Symbol" w:cs="Times New Roman"/>
                <w:lang w:eastAsia="ru-RU"/>
              </w:rPr>
              <w:t>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налоговые и неналоговые доходы – 6 283,5 тыс. руб.</w:t>
            </w:r>
          </w:p>
          <w:p w:rsidR="00E54AFC" w:rsidRPr="00E54AFC" w:rsidRDefault="00E54AFC" w:rsidP="00E54AFC">
            <w:pPr>
              <w:spacing w:after="0" w:line="240" w:lineRule="auto"/>
              <w:ind w:left="993" w:hanging="27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Symbol" w:eastAsia="Times New Roman" w:hAnsi="Symbol" w:cs="Times New Roman"/>
                <w:lang w:eastAsia="ru-RU"/>
              </w:rPr>
              <w:t>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дотации на выравнивание бюджетной обеспеченности – 27 879,7 тыс. руб.</w:t>
            </w:r>
          </w:p>
          <w:p w:rsidR="00E54AFC" w:rsidRPr="00E54AFC" w:rsidRDefault="00E54AFC" w:rsidP="00E54AFC">
            <w:pPr>
              <w:spacing w:after="0" w:line="240" w:lineRule="auto"/>
              <w:ind w:left="993" w:hanging="27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Symbol" w:eastAsia="Times New Roman" w:hAnsi="Symbol" w:cs="Times New Roman"/>
                <w:lang w:eastAsia="ru-RU"/>
              </w:rPr>
              <w:t>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субвенция из бюджета Санкт- Петербурга – 2 191,9 тыс. руб.</w:t>
            </w:r>
          </w:p>
          <w:p w:rsidR="00E54AFC" w:rsidRPr="00E54AFC" w:rsidRDefault="00E54AFC" w:rsidP="00E54AFC">
            <w:pPr>
              <w:spacing w:after="0" w:line="240" w:lineRule="auto"/>
              <w:ind w:left="360" w:firstLine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 по расходам в сумме – 37 551,6 тыс. руб.</w:t>
            </w:r>
          </w:p>
          <w:p w:rsidR="00E54AFC" w:rsidRPr="00E54AFC" w:rsidRDefault="00E54AFC" w:rsidP="00E54AFC">
            <w:pPr>
              <w:spacing w:after="0" w:line="240" w:lineRule="auto"/>
              <w:ind w:left="360" w:firstLine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 дефицит бюджета – 1 196,5 тыс. руб.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2. Учесть в местном бюджете на 2014 год поступление доходов по источникам, определенным приложением № 13</w:t>
            </w:r>
            <w:r w:rsidRPr="00E54AFC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к закону Санкт- Петербурга «О бюджете Санкт- Петербурга на 2014 и плановый на 2015 - 2016 годы», согласно приложению № 1 к настоящему Решению.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3.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Утвердить расходы местного бюджета на 2014 год по ведомственной структуре расходов согласно приложению № 2 к настоящему Решению.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4.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Утвердить источником внутреннего финансирования дефицита местного бюджета изменение остатков средств местного бюджета в сумме 1 196,5 тыс. руб. согласно приложению № 3 к настоящему Решению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5.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 xml:space="preserve">Доходы, фактически полученные при исполнении бюджета субъекта Российской Федерации (местного бюджета) сверх утвержденных законом (решением) о бюджете общего объема доходов, могут направляться соответствующим финансовым органом без внесения 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изменений в закон (решение) о бюджете на текущий финансовый год (текущий финансовый год и плановый период) на замещение государственных (муниципальных) заимствований, погашение государственного (муниципального) долга, а также на исполнение публичных нормативных обязательств субъекта Российской Федерации (муниципального образования) в случае недостаточности предусмотренных на их исполнение бюджетных ассигнований в размере, предусмотренном пунктом 3 статьи 217 Бюджетного Кодекса РФ.</w:t>
            </w:r>
          </w:p>
          <w:p w:rsidR="00E54AFC" w:rsidRPr="00E54AFC" w:rsidRDefault="00E54AFC" w:rsidP="00E54A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6.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Субсидии и субвенции, фактически полученные при исполнении бюджета сверх утвержденных законом (решением) о бюджете доходов, направляются на увеличение расходов соответственно целям предоставления субсидий и субвенций с внесением изменений в сводную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бюджетную роспись без внесения изменений в закон (решение) о бюджете на текущий финансовый год (текущий финансовый год и плановый период).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7.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Установить, что средства резервного фонда главы местной администрации МО п. Петро-Славянка расходуются на финансирование мероприятий, связанных с непредвиденными муниципальными расходами.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8.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Утвердить в качестве главного администратора доходов бюджета МО п. Петро- Славянка на 2014 год Местную Администрацию МО п. Петро- Славянка. Код администратора – 895.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9.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Установить на 2014 финансовый год главным администратором источников финансирования дефицита местного бюджета МО п. Петро- Славянка - Местную Администрацию МО п. Петро- Славянка. Код администратора – 895.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10.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Установить на 2014 финансовый год главными распорядителями бюджетных средств МО п. Петро-Славянка-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           - Местную Администрацию МО п. Петро- Славянка. Код ГРБС-895.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           - Муниципальный Совет МО п. Петро-Славянка. Код ГРБС-955.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           - Избирательную комиссию МО п. Петро- Славянка. Код ГРБС-947.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11. Утвердить общий объем бюджетных ассигнований, направляемых на исполнение публичных нормативных обязательств в размере 765,3 тыс. руб. согласно приложению № 4 к настоящему Решению.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12. Утвердить объем межбюджетных трансфертов, получаемых местным бюджетом МО п. Петро- Славянка из бюджета Санкт-Петербурга в размере 30 071,6 тыс. руб. согласно приложению № 5 к настоящему Решению.</w:t>
            </w:r>
          </w:p>
          <w:p w:rsidR="00E54AFC" w:rsidRPr="00E54AFC" w:rsidRDefault="00E54AFC" w:rsidP="00E54A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13. Закрепить за Администратором поступлений в местный бюджет внутригородского муниципального образования Санкт-Петербурга поселка Петро-Славянка – Местной Администрацией внутригородского муниципального образования Санкт-Петербурга поселка Петро-Славянка источники доходов согласно приложению № 6 к настоящему Решению.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14. Установить верхний предел объема муниципального долга в течение 2014 года в сумме 0 (ноль) тысяч рублей, в том числе установить верхний предел объема обязательств внутригородского муниципального образования Санкт-Петербурга поселка Петро-Славянка по муниципальным гарантиям в течение 2014 года в сумме 0 (ноль) тысяч рублей.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15.Установить, что целевые бюджетные фонды в составе бюджета внутригородского муниципального образования Санкт-Петербурга поселка Петро-Славянка в 2014 году не образуются.</w:t>
            </w:r>
          </w:p>
          <w:p w:rsidR="00E54AFC" w:rsidRPr="00E54AFC" w:rsidRDefault="00E54AFC" w:rsidP="00E5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16.Установить, что лимиты представления бюджетных и налоговых кредитов в 2014 году составляют соответственно в сумме 0 (ноль тысяч рублей).</w:t>
            </w:r>
          </w:p>
          <w:p w:rsidR="00E54AFC" w:rsidRPr="00E54AFC" w:rsidRDefault="00E54AFC" w:rsidP="00E54AFC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17.Решение вступает в силу с момента опубликования.</w:t>
            </w:r>
          </w:p>
          <w:p w:rsidR="00E54AFC" w:rsidRPr="00E54AFC" w:rsidRDefault="00E54AFC" w:rsidP="00E54AFC">
            <w:pPr>
              <w:spacing w:before="360" w:after="120" w:line="230" w:lineRule="atLeast"/>
              <w:ind w:firstLine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Приложения:</w:t>
            </w:r>
          </w:p>
          <w:p w:rsidR="00E54AFC" w:rsidRPr="00E54AFC" w:rsidRDefault="00E54AFC" w:rsidP="00E54AFC">
            <w:p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Доходы местного бюджета МО п. Петро-Славянка на 2014 год.</w:t>
            </w:r>
          </w:p>
          <w:p w:rsidR="00E54AFC" w:rsidRPr="00E54AFC" w:rsidRDefault="00E54AFC" w:rsidP="00E54AFC">
            <w:p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2.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Ведомственная структура расходов местного бюджета МО п. Петро-Славянка на 2014 год.</w:t>
            </w:r>
          </w:p>
          <w:p w:rsidR="00E54AFC" w:rsidRPr="00E54AFC" w:rsidRDefault="00E54AFC" w:rsidP="00E54AFC">
            <w:p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3.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Источники внутреннего финансирования дефицита местного бюджета МО п. Петро-Славянка на 2014 год</w:t>
            </w:r>
          </w:p>
          <w:p w:rsidR="00E54AFC" w:rsidRPr="00E54AFC" w:rsidRDefault="00E54AFC" w:rsidP="00E54AFC">
            <w:p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4.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Объем бюджетных ассигнований, направляемых на исполнение публичных нормативных обязательств местного бюджета МО п. Петро- Славянка на 2014 год.</w:t>
            </w:r>
          </w:p>
          <w:p w:rsidR="00E54AFC" w:rsidRPr="00E54AFC" w:rsidRDefault="00E54AFC" w:rsidP="00E54AFC">
            <w:p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5.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Объем межбюджетных трансфертов, получаемых местным бюджетом МО п. Петро- Славянка из бюджета Санкт-Петербурга  на 2014 год.</w:t>
            </w:r>
          </w:p>
          <w:p w:rsidR="00E54AFC" w:rsidRPr="00E54AFC" w:rsidRDefault="00E54AFC" w:rsidP="00E54AFC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6.</w:t>
            </w:r>
            <w:r w:rsidRPr="00E54AF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E54AFC">
              <w:rPr>
                <w:rFonts w:ascii="Times New Roman" w:eastAsia="Times New Roman" w:hAnsi="Times New Roman" w:cs="Times New Roman"/>
                <w:sz w:val="14"/>
                <w:lang w:eastAsia="ru-RU"/>
              </w:rPr>
              <w:t> </w:t>
            </w: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Источники доходов, закрепленные за Администратором поступлений в местный бюджет МО п. Петро- Славянка на 2014 год.</w:t>
            </w:r>
          </w:p>
          <w:p w:rsidR="00E54AFC" w:rsidRPr="00E54AFC" w:rsidRDefault="00E54AFC" w:rsidP="00E54AF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Глава муниципального образования,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исполняющий полномочия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председателя Муниципального Совета                                                                    Плотникова  Ж.А.      </w:t>
            </w:r>
            <w:r w:rsidRPr="00E54AF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         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№ 1 к Решению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решению Муниципального Совета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МО п. Петро - Славянка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№18/2   от 25.12.2013г.</w:t>
            </w:r>
          </w:p>
          <w:p w:rsidR="00E54AFC" w:rsidRPr="00E54AFC" w:rsidRDefault="00E54AFC" w:rsidP="00E54AFC">
            <w:pPr>
              <w:spacing w:after="0" w:line="240" w:lineRule="auto"/>
              <w:ind w:right="4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ДОХОДЫ МЕСТНОГО БЮДЖЕТА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МУНИЦИПАЛЬНОГО ОБРАЗОВАНИЯ П. ПЕТРО-СЛАВЯНКА</w:t>
            </w:r>
          </w:p>
          <w:p w:rsidR="00E54AFC" w:rsidRPr="00E54AFC" w:rsidRDefault="00E54AFC" w:rsidP="00E54AF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2014 ГОД.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tbl>
            <w:tblPr>
              <w:tblW w:w="10774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68"/>
              <w:gridCol w:w="1984"/>
              <w:gridCol w:w="7229"/>
              <w:gridCol w:w="993"/>
            </w:tblGrid>
            <w:tr w:rsidR="00E54AFC" w:rsidRPr="00E54AFC">
              <w:trPr>
                <w:cantSplit/>
                <w:trHeight w:val="315"/>
                <w:tblHeader/>
                <w:jc w:val="center"/>
              </w:trPr>
              <w:tc>
                <w:tcPr>
                  <w:tcW w:w="5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Адм</w:t>
                  </w:r>
                </w:p>
              </w:tc>
              <w:tc>
                <w:tcPr>
                  <w:tcW w:w="19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Код</w:t>
                  </w:r>
                </w:p>
              </w:tc>
              <w:tc>
                <w:tcPr>
                  <w:tcW w:w="72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left="34" w:hanging="34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Сумма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ind w:left="34" w:hanging="34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тыс. руб.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1 00 00000 00 0000 000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НАЛОГОВЫЕ И НЕНАЛОГОВЫЕ ДОХОДЫ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6 283,5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1 05 00000 00 0000 000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НАЛОГИ НА СОВОКУПНЫЙ ДОХОД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1 208,0</w:t>
                  </w:r>
                </w:p>
              </w:tc>
            </w:tr>
            <w:tr w:rsidR="00E54AFC" w:rsidRPr="00E54AFC">
              <w:trPr>
                <w:cantSplit/>
                <w:trHeight w:val="434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1 05 01000 00 0000 110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Налог, взимаемый в связи с применением упрощенной системы налогообложения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1 144,0</w:t>
                  </w:r>
                </w:p>
              </w:tc>
            </w:tr>
            <w:tr w:rsidR="00E54AFC" w:rsidRPr="00E54AFC">
              <w:trPr>
                <w:trHeight w:val="441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1 05 01010 01 0000 110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Налог, взимаемый с налогоплательщиков, выбравших в качестве объекта налогообложения доходы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960,0</w:t>
                  </w:r>
                </w:p>
              </w:tc>
            </w:tr>
            <w:tr w:rsidR="00E54AFC" w:rsidRPr="00E54AFC">
              <w:trPr>
                <w:trHeight w:val="419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1 05 01011 01 0000 110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Налог, взимаемый с налогоплательщиков, выбравших в качестве объекта налогообложения доходы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960,0</w:t>
                  </w:r>
                </w:p>
              </w:tc>
            </w:tr>
            <w:tr w:rsidR="00E54AFC" w:rsidRPr="00E54AFC">
              <w:trPr>
                <w:trHeight w:val="411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1 05 01012 01 0000 110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Налог, взимаемый с налогоплательщиков, выбравших в качестве объекта налогообложения доходы (за налоговые периоды, истекшие до 1 января 2011 года)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6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1 05 01020 01 0000 110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Налог, взимаемый с налогоплательщиков, выбравших в качестве объекта налогообложения доходы, уменьшенные на величину расходов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184,0</w:t>
                  </w:r>
                </w:p>
              </w:tc>
            </w:tr>
            <w:tr w:rsidR="00E54AFC" w:rsidRPr="00E54AFC">
              <w:trPr>
                <w:trHeight w:val="516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1 05 01021 01 0000 110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Налог, взимаемый с налогоплательщиков, выбравших в качестве объекта налогообложения доходы, уменьшенные на величину расходов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184,0</w:t>
                  </w:r>
                </w:p>
              </w:tc>
            </w:tr>
            <w:tr w:rsidR="00E54AFC" w:rsidRPr="00E54AFC">
              <w:trPr>
                <w:trHeight w:val="694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1 05 01022 01 0000 110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1 января 2011 года)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trHeight w:val="278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1 05 01050 01 0000 110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Минимальный налог, зачисляемый в бюджеты субъектов Российской Федерации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27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lastRenderedPageBreak/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1 05 02000 00 0000 110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Единый налог на вмененный доход для отдельных видов деятельности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64,0</w:t>
                  </w:r>
                </w:p>
              </w:tc>
            </w:tr>
            <w:tr w:rsidR="00E54AFC" w:rsidRPr="00E54AFC">
              <w:trPr>
                <w:cantSplit/>
                <w:trHeight w:val="27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1 05 02010 02 0000 110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Единый налог на вмененный доход для отдельных видов деятельности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64,0</w:t>
                  </w:r>
                </w:p>
              </w:tc>
            </w:tr>
            <w:tr w:rsidR="00E54AFC" w:rsidRPr="00E54AFC">
              <w:trPr>
                <w:cantSplit/>
                <w:trHeight w:val="27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1 05 02020 02 0000 110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Единый налог на вмененный доход для отдельных видов деятельности (за налоговые периоды, истекшие до 1 января 2011 года)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1 06 00000 00 0000 000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НАЛОГИ НА ИМУЩЕСТВО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131,2</w:t>
                  </w:r>
                </w:p>
              </w:tc>
            </w:tr>
            <w:tr w:rsidR="00E54AFC" w:rsidRPr="00E54AFC">
              <w:trPr>
                <w:cantSplit/>
                <w:trHeight w:val="65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1 06 01010 03 0000 110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Москвы и Санкт-Петербурга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131,2</w:t>
                  </w:r>
                </w:p>
              </w:tc>
            </w:tr>
            <w:tr w:rsidR="00E54AFC" w:rsidRPr="00E54AFC">
              <w:trPr>
                <w:cantSplit/>
                <w:trHeight w:val="42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1 09 00000 00 0000 000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ЗАДОЛЖЕННОСТЬ И ПЕРЕРАСЧЕТЫ ПО ОТМЕНЕННЫМ НАЛОГАМ, СБОРАМ И ИНЫМ ОБЯЗАТЕЛЬНЫМ ПЛАТЕЖАМ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27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1 09 04040 01 0000 110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Налог с имущества, переходящего в порядке наследования или дарения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561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1 11 00000 00 0000 000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ДОХОДЫ ОТ ИСПОЛЬЗОВАНИЯ ИМУЩЕСТВА, НАХОДЯЩЕГОСЯ В ГОСУДАРСТВЕННОЙ И МУНИЦИПАЛЬНОЙ СОБСТВЕННОСТИ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4 803,0</w:t>
                  </w:r>
                </w:p>
              </w:tc>
            </w:tr>
            <w:tr w:rsidR="00E54AFC" w:rsidRPr="00E54AFC">
              <w:trPr>
                <w:cantSplit/>
                <w:trHeight w:val="9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830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1 11 05011 02 0000 120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Доходы, получаемые в виде арендной платы за земельные участки, государственная собственность на которые не разграничена и которые расположены в границах городов федерального значения Москвы  и Санкт-Петербурга, а также средства от продажи права на заключение договоров аренды указанных земельных участков.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4 803,0</w:t>
                  </w:r>
                </w:p>
              </w:tc>
            </w:tr>
            <w:tr w:rsidR="00E54AFC" w:rsidRPr="00E54AFC">
              <w:trPr>
                <w:cantSplit/>
                <w:trHeight w:val="100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1 11 05033 03 0000 120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Доходы от сдачи в аренду имущества, находящегося в оперативном управлении органов управления внутригородских муниципальных образований городов федерального значения  Москвы и Санкт-Петербурга и созданных ими учреждений (за исключением имущества муниципальных бюджетных и автономных учреждений)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27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1 14 00000 00 0000 000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ДОХОДЫ ОТ ПРОДАЖИ МАТЕРИАЛЬНЫХ И НЕМАТЕРИАЛЬНЫХ АКТИВОВ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4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1 14 02033 03 0000 410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Доходы от реализации иного имущества, находящегося в муниципальной собственности внутригородских муниципальных образований городов федерального значения Москвы и Санкт- 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основных средств по указанному имуществу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4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left="108" w:hanging="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1 14 02033 03 0000 440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Доходы от реализации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материальных запасов по указанному имуществу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1 16 00000 00 0000 000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ШТРАФЫ, САНКЦИИ, ВОЗМЕЩЕНИЕ УЩЕРБА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141,3</w:t>
                  </w:r>
                </w:p>
              </w:tc>
            </w:tr>
            <w:tr w:rsidR="00E54AFC" w:rsidRPr="00E54AFC">
              <w:trPr>
                <w:cantSplit/>
                <w:trHeight w:val="678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182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1 16 06000 01 0000 140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Денежные взыскания (штрафы) за нарушение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8,0</w:t>
                  </w:r>
                </w:p>
              </w:tc>
            </w:tr>
            <w:tr w:rsidR="00E54AFC" w:rsidRPr="00E54AFC">
              <w:trPr>
                <w:cantSplit/>
                <w:trHeight w:val="789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806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1 16 90030 03 0100 140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в Санкт-Петербурге"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133,3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1 17 00000 00 0000 000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ПРОЧИЕ НЕНАЛОГОВЫЕ ДОХОДЫ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62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1 17 01030 03 0000 180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Невыясненные поступления, зачисляемые в бюджеты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1 17 05030 03 0000 180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2 00 00000 00 0000 000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БЕЗВОЗМЕЗДНЫЕ ПОСТУПЛЕНИЯ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30 071,6</w:t>
                  </w:r>
                </w:p>
              </w:tc>
            </w:tr>
            <w:tr w:rsidR="00E54AFC" w:rsidRPr="00E54AFC">
              <w:trPr>
                <w:cantSplit/>
                <w:trHeight w:val="378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2 02 00000 00 0000 000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БЕЗВОЗМЕЗДНЫЕ ПОСТУПЛЕНИЯ ОТ ДРУГИХ БЮДЖЕТОВ БЮДЖЕТНОЙ СИСТЕМЫ РОССИЙСКОЙ ФЕДЕРАЦИИ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30 071,6</w:t>
                  </w:r>
                </w:p>
              </w:tc>
            </w:tr>
            <w:tr w:rsidR="00E54AFC" w:rsidRPr="00E54AFC">
              <w:trPr>
                <w:cantSplit/>
                <w:trHeight w:val="527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2 02 01000 00 0000 151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Дотации бюджетам субъектов Российской Федерации и муниципальных образований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27 879,7</w:t>
                  </w:r>
                </w:p>
              </w:tc>
            </w:tr>
            <w:tr w:rsidR="00E54AFC" w:rsidRPr="00E54AFC">
              <w:trPr>
                <w:cantSplit/>
                <w:trHeight w:val="651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2 02 01001 03 0000 151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Дотации бюджетам внутригородских муниципальных образований городов федерального значения Москвы и Санкт- Петербурга на выравнивание бюджетной обеспеченности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27 879,7</w:t>
                  </w:r>
                </w:p>
              </w:tc>
            </w:tr>
            <w:tr w:rsidR="00E54AFC" w:rsidRPr="00E54AFC">
              <w:trPr>
                <w:cantSplit/>
                <w:trHeight w:val="689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2 02 01003 03 0000 151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Дотации бюджетам внутригородских муниципальных образований городов федерального значения Москвы и Санкт- Петербурга на поддержку мер по обеспечению сбалансированности бюджетов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55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lastRenderedPageBreak/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2 02 01999 03 0000 151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дотации бюджетам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55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2 02 02000 00 0000 151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Субсидии бюджетам субъектов Российской Федерации и муниципальных образований (межбюджетные субсидии)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7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2 02 02999 03 0000 151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субсидии бюджетам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38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2 02 03000 00 0000 151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Субвенции бюджетам субъектов российской федерации и муниципальных образований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2 191,9</w:t>
                  </w:r>
                </w:p>
              </w:tc>
            </w:tr>
            <w:tr w:rsidR="00E54AFC" w:rsidRPr="00E54AFC">
              <w:trPr>
                <w:cantSplit/>
                <w:trHeight w:val="38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2 02 03024 03 0000 15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1 617,0</w:t>
                  </w:r>
                </w:p>
              </w:tc>
            </w:tr>
            <w:tr w:rsidR="00E54AFC" w:rsidRPr="00E54AFC">
              <w:trPr>
                <w:cantSplit/>
                <w:trHeight w:val="65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2 02 03024 03 0100 151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отдельных государственных полномочий Санкт- Петербурга по организации и осуществлению деятельности по опеке и попечительству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699,4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2 02 03024 03 0200 151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5,3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2 02 03024 03 0300 151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организации и осуществлению уборки и санитарной очистки территорий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912,3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2 02 03027 03 0000 151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574,9</w:t>
                  </w:r>
                </w:p>
              </w:tc>
            </w:tr>
            <w:tr w:rsidR="00E54AFC" w:rsidRPr="00E54AFC">
              <w:trPr>
                <w:cantSplit/>
                <w:trHeight w:val="469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2 02 03027 03 0100 151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содержание ребенка в семье опекуна и приемной семье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273,0</w:t>
                  </w:r>
                </w:p>
              </w:tc>
            </w:tr>
            <w:tr w:rsidR="00E54AFC" w:rsidRPr="00E54AFC">
              <w:trPr>
                <w:cantSplit/>
                <w:trHeight w:val="424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2 02 03027 03 0200 151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вознаграждения, причитающиеся приемному родителю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301,9</w:t>
                  </w:r>
                </w:p>
              </w:tc>
            </w:tr>
            <w:tr w:rsidR="00E54AFC" w:rsidRPr="00E54AFC">
              <w:trPr>
                <w:cantSplit/>
                <w:trHeight w:val="2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2 07 00000 00 0000 180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ПРОЧИЕ БЕЗВОЗМЕЗДНЫЕ ПОСТУПЛЕНИЯ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2 07 03000 03 0000 180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безвозмездные поступления в бюджеты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2 08 03000 03 0000 180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Перечисления из бюджетов внутригородских муниципальных образований городов федерального значения Москвы и Санкт- Петербурга (в бюджеты внутригородских муниципальных образований городов федерального значения Москвы и Санкт- 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ИТОГО ДОХОДОВ: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36 355,1</w:t>
                  </w:r>
                </w:p>
              </w:tc>
            </w:tr>
          </w:tbl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№ 2 к Решению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решению Муниципального Совета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МО п. Петро- Славянка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№18/2   от   25.12.2013г.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ВЕДОМСТВЕННАЯ СТРУКТУРА РАСХОДОВ МЕСТНОГО БЮДЖЕТА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 П. ПЕТРО-СЛАВЯНКА НА 2014 ГОД</w:t>
            </w: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Главными распорядителями бюджетных средств МО п. Петро- Славянка являются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Местная Администрация МО п. Петро-Славянка. Код ГРБС – 895.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Муниципальный Совет МО п. Петро-Славянка. Код ГРБС – 955.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Избирательная комиссия МО п. Петро-Славянка. Код ГРБС – 947.</w:t>
            </w:r>
          </w:p>
          <w:tbl>
            <w:tblPr>
              <w:tblW w:w="10668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766"/>
              <w:gridCol w:w="5213"/>
              <w:gridCol w:w="692"/>
              <w:gridCol w:w="944"/>
              <w:gridCol w:w="1134"/>
              <w:gridCol w:w="830"/>
              <w:gridCol w:w="1029"/>
              <w:gridCol w:w="60"/>
            </w:tblGrid>
            <w:tr w:rsidR="00E54AFC" w:rsidRPr="00E54AFC">
              <w:trPr>
                <w:cantSplit/>
                <w:trHeight w:val="330"/>
                <w:jc w:val="center"/>
              </w:trPr>
              <w:tc>
                <w:tcPr>
                  <w:tcW w:w="70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№ п/п</w:t>
                  </w:r>
                </w:p>
              </w:tc>
              <w:tc>
                <w:tcPr>
                  <w:tcW w:w="595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Код ГРБС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2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pacing w:val="-20"/>
                      <w:sz w:val="20"/>
                      <w:szCs w:val="20"/>
                      <w:lang w:eastAsia="ru-RU"/>
                    </w:rPr>
                    <w:t>Код раздела подраздела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Код целевой статьи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pacing w:val="-20"/>
                      <w:sz w:val="20"/>
                      <w:szCs w:val="20"/>
                      <w:lang w:eastAsia="ru-RU"/>
                    </w:rPr>
                    <w:t>Код вида расходов</w:t>
                  </w:r>
                </w:p>
              </w:tc>
              <w:tc>
                <w:tcPr>
                  <w:tcW w:w="1029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Сумма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тыс.руб.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237"/>
                <w:jc w:val="center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39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МУНИЦИПАЛЬНЫЙ СОВЕТ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2 415,7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39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Функционирование высшего должностного лица субъекта Российской Федерации и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1 042,1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276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Глава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0102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002 01 00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1 042,1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45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выплаты персоналу государственных (муниципальных) органов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002 01 00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1 042,1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39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1 373,6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265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2.1.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Аппарат представительного органа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002 04 00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1 249,4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137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2.1.1.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выплаты персоналу государственных (муниципальных) органов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002 04 00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120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694,4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137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2.1.2.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002 04 00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37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553,0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175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2.1.3.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Уплата налогов, сборов и иных платежей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002 04 00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850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175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2.2.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Компенсация депутатам, осуществляющим свои полномочия на непостоянной основе, расходов в связи с осуществлением ими своих мандатов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002 03 02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175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124,2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227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Пособия и компенсации гражданам и иные социальные выплаты, кроме публичных нормативных социальных выплат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002 03 02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320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124,2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51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ИЗБИРАТЕЛЬНАЯ КОМИССИЯ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947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415,8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51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Проведение выборов в представительные органы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947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415,8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51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Проведение выборов в представительные органы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947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0200101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415,8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510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947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0200101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415,8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МЕСТНАЯ АДМИНИСТРАЦИЯ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34 720,1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5 263,3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Глава Местной Администрации (исполнительно- распорядительного органа муниципального образования 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002 05 00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1 042,1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выплаты персоналу государственных (муниципальных) органов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002 05 00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1 042,1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419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Содержание и обеспечение деятельности местной администрации по решению вопросов местного значения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002 06 01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4 215,9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1.2.1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выплаты персоналу государственных (муниципальных) органов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002 06 01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120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2 865,9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1.2.2.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lastRenderedPageBreak/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002 06 01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1 300,0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1.2.3.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Уплата налогов, сборов и иных платежей</w:t>
                  </w:r>
                </w:p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002 06 01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850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1.3.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Расходы на исполнение государственного полномочия по составлению протоколов об административных правонарушениях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002 80 00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5,3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002 80 00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РЕЗЕРВНЫЕ ФОНДЫ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Резервный фонд местной администрации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070 01 00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Резервные средства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070 01 00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870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ДРУГИЕ ОБЩЕГОСУДАРСТВЕННЫЕ ВОПРОСЫ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250,0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3.1.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Формирование архивных фондов органов местного самоуправления, муниципальных предприятий и учреждений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090 01 00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150,0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090 01 00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150,0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3.2.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Установление официальных символов, памятных дат муниципального образования и учреждение звания "Почетный житель муниципального образования"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092 00 00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092 00 00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1187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3.3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Осуществление в порядке и формах, установленных законом Санкт- 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092 01 00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3.3.1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092 01 00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483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3.4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keepNext/>
                    <w:spacing w:after="0" w:line="240" w:lineRule="auto"/>
                    <w:jc w:val="both"/>
                    <w:outlineLvl w:val="3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092 05 00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60,0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3.4.1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Уплата налогов, сборов и иных платежей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092 05 00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850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4.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НАЦИОНАЛЬНАЯ БЕЗОПАСНОСТЬ И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ПРАВООХРАНИТЕЛЬНАЯ ДЕЯТЕЛЬНОСТЬ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0300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4.1.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Защита населения и территорий от чрезвычайных ситуаций природного и техногенного характера, гражданская оборона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0309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616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4.1.1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Организация в установленном порядке сбора и обмена информацией в области защиты населения и территорий от чрезвычайных ситуаций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0309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219 01 00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0309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219 01 00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4.1.2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Обеспечение своевременного информирования населения об угрозе возникновения или о возникновении чрезвычайной ситуации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0309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219 02 00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0309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219 02 00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5.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НАЦИОНАЛЬНАЯ ЭКОНОМИКА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0400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19 394,8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5.1.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Дорожное хозяйство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0409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19 394,8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77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lastRenderedPageBreak/>
                    <w:t>5.1.1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Текущий ремонт и содержание дорог, расположенных в пределах границ муниципальных образований (в соответствии с перечнем, утвержденным Правительством Санкт- Петербурга)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0409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315 01 00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19 394,8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0409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315 01 00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19 144,8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Уплата налогов, сборов и иных платежей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0409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315 01 00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850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eastAsia="ru-RU"/>
                    </w:rPr>
                    <w:t>250,0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ЖИЛИЩНО-КОММУНАЛЬНОЕ ХОЗЯЙСТВО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0500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4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7 037,7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245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Благоустройство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4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7 037,7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822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6.1.1.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Благоустройство придомовых территорий и дворовых территорий, озеленение территории муниципального образования и прочие мероприятиям в области благоустройства территории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600 01 00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4 925,4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600 01 00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4900,4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Уплата налогов, сборов и иных платежей</w:t>
                  </w:r>
                </w:p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600 01 00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850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25,0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6.1.2.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Санитарное благополучие населения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600 02 00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2 112,3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245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6.1.2.1.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Обеспечение санитарного благополучия населения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600 02 00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2 112,3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600 02 00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1 200,0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Выполнение отдельных государственных полномочий за счет субвенций из фонда компенсаций Санкт-Петербурга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600 80 00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912,3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0700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190,0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Молодежная политика и оздоровление детей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190,0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7.1.1.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Проведение мероприятий по военно-патриотическому воспитанию молодежи на территории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431 01 00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105,0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431 01 00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105,0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7.1.2.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Организация и проведение досуговых мероприятий для жителей,   детей и подростков, проживающих на территории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431 02 00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75,0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431 02 00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75,0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7.1.3.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Муниципальная целевая программа по участию в профилактике терроризма и экстремизма на территории Муниципального образования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795 02 01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0707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795 02 01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КУЛЬТУРА, КИНЕМАТОГРАФИЯ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0800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790,0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Культура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0801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790,0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8.1.1.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Организация местных и участие в организации и проведении городских  праздничных и иных зрелищных мероприятий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0801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440 01 00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790,0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0801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440 01 00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790,0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СОЦИАЛЬНАЯ ПОЛИТИКА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1 484,7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Социальное обеспечение населения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190,4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предоставление доплат к пенсии лицам, замещавшим муниципальные должности и должности муниципальной службы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505 01 00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190,4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Публичные нормативные социальные выплаты гражданам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505 01 00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310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190,4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9.2.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Охрана семьи и детства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1 274,3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407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9.2.1.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исполнение государственного полномочия по организации и осуществлению деятельности по опеке и попечительству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002 80 00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699,4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9.2.1.1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выплаты персоналу государственных (муниципальных) органов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002 80 00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651,3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002 80 00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48,1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9.2.2.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исполнение государственных  полномочий по выплате денежных средств на содержание ребенка в семье опекуна и приемной семье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511 80 01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273,0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9.2.2.1 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Публичные нормативные социальные выплаты гражданам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511 80 01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310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273,0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9.2.3.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исполнение государственного полномочия по выплате денежных средств на вознаграждение приемным родителям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511 80 02 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301,9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Публичные нормативные социальные выплаты гражданам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511 80 02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310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301,9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9.3.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Натуральная помощь малообеспеченным гражданам, находящимся в трудной жизненной ситуации, нарушающей жизнедеятельность граждан, которую они не могут преодолеть самостоятельно, в виде обеспечения их топливом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505 33 00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505 33 00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225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ФИЗИЧЕСКАЯ КУЛЬТУРА  И СПОРТ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1100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109,2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271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Спорт и физическая культура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1101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109,2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trHeight w:val="341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10.1.1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Создание условий для развития на территории муниципального образования массовой физической культуры и спорта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1101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487 01 00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109,2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487 01 00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109,2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СРЕДСТВА МАССОВОЙ ИНФОРМАЦИИ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1200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170,0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Периодическая печать и издательства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1202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170,0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11.1.1.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Организация и содержание средств массовой информации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457 03 00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Иные закупки товаров, работ и услуг для обеспечения государственных (муниципальных) нужд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457 03 00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170,0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trHeight w:val="319"/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Итого: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37 551,6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№ 3 к Решению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решению Муниципального Совета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МО п. Петро - Славянка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№18/2   от   25.12.2013г.</w:t>
            </w:r>
          </w:p>
          <w:p w:rsidR="00E54AFC" w:rsidRPr="00E54AFC" w:rsidRDefault="00E54AFC" w:rsidP="00E54AFC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ИСТОЧНИКИ ВНУТРЕННЕГО ФИНАНСИРОВАНИЯ ДЕФИЦИТА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МЕСТНОГО БЮДЖЕТА МУНИЦИПАЛЬНОГО ОБРАЗОВАНИЯ П. ПЕТРО-СЛАВЯНКА</w:t>
            </w:r>
          </w:p>
          <w:p w:rsidR="00E54AFC" w:rsidRPr="00E54AFC" w:rsidRDefault="00E54AFC" w:rsidP="00E54AFC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2014 год    (тыс. руб.)</w:t>
            </w:r>
          </w:p>
          <w:tbl>
            <w:tblPr>
              <w:tblW w:w="9782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095"/>
              <w:gridCol w:w="5494"/>
              <w:gridCol w:w="1133"/>
              <w:gridCol w:w="60"/>
            </w:tblGrid>
            <w:tr w:rsidR="00E54AFC" w:rsidRPr="00E54AFC">
              <w:trPr>
                <w:cantSplit/>
                <w:trHeight w:val="360"/>
                <w:jc w:val="center"/>
              </w:trPr>
              <w:tc>
                <w:tcPr>
                  <w:tcW w:w="31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Код</w:t>
                  </w:r>
                </w:p>
              </w:tc>
              <w:tc>
                <w:tcPr>
                  <w:tcW w:w="5529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113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сумма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cantSplit/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311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000 01 05 00 00 00 0000 000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5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Изменение остатков средств на счетах по учету средств бюджета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1 196,5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311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895 01 05 02 01 03 0000 510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5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Увеличение прочих остатков денежных средств бюджетов внутригородских муниципальных  образований городов федерального значения  Москвы и Санкт-Петербурга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36 355,1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311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895 01 05 02 01 03 0000 610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5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Уменьшение прочих остатков денежных средств бюджетов внутригородских муниципальных  образований городов федерального значения  Москвы и Санкт-Петербурга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37 551,6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</w:tbl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№ 4 к Решению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решению Муниципального Совета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МО п. Петро - Славянка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№18/2   от  25.12.2013г.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Объем бюджетных ассигнований, направляемых на исполнение публичных нормативных обязательств местного бюджета МО п. Петро- Славянка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2014 год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  <w:tbl>
            <w:tblPr>
              <w:tblW w:w="10668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708"/>
              <w:gridCol w:w="5955"/>
              <w:gridCol w:w="567"/>
              <w:gridCol w:w="708"/>
              <w:gridCol w:w="1134"/>
              <w:gridCol w:w="567"/>
              <w:gridCol w:w="1029"/>
            </w:tblGrid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СОЦИАЛЬНАЯ ПОЛИТИКА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1000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765,3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Социальное обеспечение населения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190,4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предоставление доплат к пенсии лицам, замещавшим муниципальные должности и должности муниципальной службы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505 01 00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190,4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Публичные нормативные социальные выплаты гражданам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505 01 00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310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190,4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Охрана семьи и детства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574,9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исполнение государственных  полномочий по выплате денежных средств на содержание ребенка в семье опекуна и приемной семье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511 80 01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273,0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Публичные нормативные социальные выплаты гражданам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511 80 01 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310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273,0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Расходы на исполнение государственного полномочия по выплате денежных средств на вознаграждение приемным родителям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511 80 02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301,9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5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Публичные нормативные социальные выплаты гражданам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511 80 02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310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301,9</w:t>
                  </w:r>
                </w:p>
              </w:tc>
            </w:tr>
          </w:tbl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№ 5 к Решению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решению Муниципального Совета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МО п. Петро - Славянка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№18/2   от  25.12.2013г.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Объем межбюджетных трансфертов, получаемых местным бюджетом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 п. Петро- Славянка из бюджета Санкт-Петербурга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2013 год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  <w:tbl>
            <w:tblPr>
              <w:tblW w:w="10774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68"/>
              <w:gridCol w:w="1984"/>
              <w:gridCol w:w="7229"/>
              <w:gridCol w:w="993"/>
            </w:tblGrid>
            <w:tr w:rsidR="00E54AFC" w:rsidRPr="00E54AFC">
              <w:trPr>
                <w:cantSplit/>
                <w:trHeight w:val="315"/>
                <w:jc w:val="center"/>
              </w:trPr>
              <w:tc>
                <w:tcPr>
                  <w:tcW w:w="5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2 00 00000 00 0000 000</w:t>
                  </w:r>
                </w:p>
              </w:tc>
              <w:tc>
                <w:tcPr>
                  <w:tcW w:w="72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БЕЗВОЗМЕЗДНЫЕ ПОСТУПЛЕНИЯ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30 071,6</w:t>
                  </w:r>
                </w:p>
              </w:tc>
            </w:tr>
            <w:tr w:rsidR="00E54AFC" w:rsidRPr="00E54AFC">
              <w:trPr>
                <w:cantSplit/>
                <w:trHeight w:val="378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2 02 00000 00 0000 000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БЕЗВОЗМЕЗДНЫЕ ПОСТУПЛЕНИЯ ОТ ДРУГИХ БЮДЖЕТОВ БЮДЖЕТНОЙ СИСТЕМЫ РОССИЙСКОЙ ФЕДЕРАЦИИ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30 071,6</w:t>
                  </w:r>
                </w:p>
              </w:tc>
            </w:tr>
            <w:tr w:rsidR="00E54AFC" w:rsidRPr="00E54AFC">
              <w:trPr>
                <w:cantSplit/>
                <w:trHeight w:val="527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2 02 01000 00 0000 151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Дотации бюджетам субъектов Российской Федерации и муниципальных образований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27 879,7</w:t>
                  </w:r>
                </w:p>
              </w:tc>
            </w:tr>
            <w:tr w:rsidR="00E54AFC" w:rsidRPr="00E54AFC">
              <w:trPr>
                <w:cantSplit/>
                <w:trHeight w:val="651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2 02 01001 03 0000 151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Дотации бюджетам внутригородских муниципальных образований городов федерального значения Москвы и Санкт- Петербурга на выравнивание бюджетной обеспеченности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27 879,7</w:t>
                  </w:r>
                </w:p>
              </w:tc>
            </w:tr>
            <w:tr w:rsidR="00E54AFC" w:rsidRPr="00E54AFC">
              <w:trPr>
                <w:cantSplit/>
                <w:trHeight w:val="689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2 02 01003 03 0000 151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Дотации бюджетам внутригородских муниципальных образований городов федерального значения Москвы и Санкт- Петербурга на поддержку мер по обеспечению сбалансированности бюджетов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55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2 02 01999 03 0000 151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дотации бюджетам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55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2 02 02000 00 0000 151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Субсидии бюджетам субъектов Российской Федерации и муниципальных образований (межбюджетные субсидии)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73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2 02 02999 03 0000 151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субсидии бюджетам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38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2 02 03000 00 0000 151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Субвенции бюджетам субъектов российской федерации и муниципальных образований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2 191,9</w:t>
                  </w:r>
                </w:p>
              </w:tc>
            </w:tr>
            <w:tr w:rsidR="00E54AFC" w:rsidRPr="00E54AFC">
              <w:trPr>
                <w:cantSplit/>
                <w:trHeight w:val="38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2 02 03024 03 0000 15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1 617,0</w:t>
                  </w:r>
                </w:p>
              </w:tc>
            </w:tr>
            <w:tr w:rsidR="00E54AFC" w:rsidRPr="00E54AFC">
              <w:trPr>
                <w:cantSplit/>
                <w:trHeight w:val="652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2 02 03024 03 0100 151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отдельных государственных полномочий Санкт- Петербурга по организации и осуществлению деятельности по опеке и попечительству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699,4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2 02 03024 03 0200 151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5,3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2 02 03024 03 0300 151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организации и осуществлению уборки и санитарной очистки территорий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912,3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2 02 03027 03 0000 151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574,9</w:t>
                  </w:r>
                </w:p>
              </w:tc>
            </w:tr>
            <w:tr w:rsidR="00E54AFC" w:rsidRPr="00E54AFC">
              <w:trPr>
                <w:cantSplit/>
                <w:trHeight w:val="469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2 02 03027 03 0100 151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содержание ребенка в семье опекуна и приемной семье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273,0</w:t>
                  </w:r>
                </w:p>
              </w:tc>
            </w:tr>
            <w:tr w:rsidR="00E54AFC" w:rsidRPr="00E54AFC">
              <w:trPr>
                <w:cantSplit/>
                <w:trHeight w:val="424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2 02 03027 03 0200 151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Субвенции бюджетам внутригородских муниципальных образований Санкт- Петербурга на вознаграждения, причитающиеся приемному родителю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301,9</w:t>
                  </w:r>
                </w:p>
              </w:tc>
            </w:tr>
            <w:tr w:rsidR="00E54AFC" w:rsidRPr="00E54AFC">
              <w:trPr>
                <w:cantSplit/>
                <w:trHeight w:val="215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2 07 00000 00 0000 180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ПРОЧИЕ БЕЗВОЗМЕЗДНЫЕ ПОСТУПЛЕНИЯ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2 07 03000 03 0000 180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безвозмездные поступления в бюджеты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895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2 08 03000 03 0000 180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Перечисления из бюджетов внутригородских муниципальных образований городов федерального значения Москвы и Санкт- Петербурга (в бюджеты внутригородских муниципальных образований городов федерального значения Москвы и Санкт- 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0,0</w:t>
                  </w:r>
                </w:p>
              </w:tc>
            </w:tr>
          </w:tbl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  <w:p w:rsidR="00E54AFC" w:rsidRPr="00E54AFC" w:rsidRDefault="00E54AFC" w:rsidP="00E54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E54AFC" w:rsidRPr="00E54AFC" w:rsidRDefault="00E54AFC" w:rsidP="00E54AFC">
            <w:pPr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Приложение № 6 к Решению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 решению Муниципального Совета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МО п. Петро - Славянка</w:t>
            </w:r>
          </w:p>
          <w:p w:rsidR="00E54AFC" w:rsidRPr="00E54AFC" w:rsidRDefault="00E54AFC" w:rsidP="00E54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№18/2   от  25.12.2013г.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доходов,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закрепленные за Администратором поступлений в местный бюджет</w:t>
            </w:r>
          </w:p>
          <w:p w:rsidR="00E54AFC" w:rsidRPr="00E54AFC" w:rsidRDefault="00E54AFC" w:rsidP="00E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 п. Петро- Славянка на 2014 год</w:t>
            </w:r>
          </w:p>
          <w:tbl>
            <w:tblPr>
              <w:tblW w:w="1091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46"/>
              <w:gridCol w:w="2488"/>
              <w:gridCol w:w="6899"/>
              <w:gridCol w:w="266"/>
              <w:gridCol w:w="316"/>
            </w:tblGrid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108" w:firstLine="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№ п/п</w:t>
                  </w:r>
                </w:p>
              </w:tc>
              <w:tc>
                <w:tcPr>
                  <w:tcW w:w="25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Код бюджетной</w:t>
                  </w:r>
                </w:p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классификации</w:t>
                  </w:r>
                </w:p>
              </w:tc>
              <w:tc>
                <w:tcPr>
                  <w:tcW w:w="72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895 1 14 02033 03 0000 410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Доходы от реализации иного имущества, находящегося в муниципальной собственности внутригородских муниципальных образований городов федерального значения Москвы и Санкт- 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основных средств по указанному имуществу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left="108" w:hanging="108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895 1 14 02033 03 0000 440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Доходы от реализации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материальных запасов по указанному имуществу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895 1 17 01030 03 0000 180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Невыясненные поступления, зачисляемые в бюджеты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895 1 17 05030 03 0000 180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895 2 02 01001 03 0000 151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Дотации бюджетам внутригородских муниципальных образований городов федерального значения Москвы и Санкт- Петербурга на выравнивание бюджетной обеспеченности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895 2 02 01003 03 0000 151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Дотации бюджетам внутригородских муниципальных образований городов федерального значения Москвы и Санкт- Петербурга на поддержку мер по обеспечению сбалансированности бюджетов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7.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895 2 02 01999 03 0000 151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Прочие дотации бюджетам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335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895 2 02 02999 03 0000 151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Прочие субсидии бюджетам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382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895 2 02 03024 03 0000 151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404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895 2 02 03024 03 0100 151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отдельных государственных полномочий Санкт- Петербурга по организации и осуществлению деятельности по опеке и попечительству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652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895 2 02 03024 03 0200 151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732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895 2 02 03024 03 0300 151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организации и осуществлению уборки и санитарной очистки территорий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895 2 02 03027 03 0000 151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549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12.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895 2 02 03027 03 0100 151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Санкт- Петербурга на содержание ребенка в семье опекуна и приемной семье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543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13.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895 2 02 03027 03 0200 151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Субвенции бюджетам внутригородских муниципальных образований Санкт- Петербурга на вознаграждения, причитающиеся приемному родителю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14.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895 2 07 03000 03 0000 180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Прочие безвозмездные поступления в бюджеты внутригородских муниципальных образований городов федерального значения Москвы и Санкт- Петербурга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54AFC" w:rsidRPr="00E54AFC">
              <w:trPr>
                <w:cantSplit/>
                <w:trHeight w:val="420"/>
                <w:jc w:val="center"/>
              </w:trPr>
              <w:tc>
                <w:tcPr>
                  <w:tcW w:w="56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firstLine="108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15.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>           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14"/>
                      <w:lang w:eastAsia="ru-RU"/>
                    </w:rPr>
                    <w:t> </w:t>
                  </w:r>
                  <w:r w:rsidRPr="00E54AFC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 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ind w:right="-7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895 2 08 03000 03 0000 180</w:t>
                  </w:r>
                </w:p>
              </w:tc>
              <w:tc>
                <w:tcPr>
                  <w:tcW w:w="72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Перечисления из бюджетов внутригородских муниципальных образований городов федерального значения Москвы и Санкт- Петербурга (в бюджеты внутригородских муниципальных образований городов федерального значения Москвы и Санкт- 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4AFC" w:rsidRPr="00E54AFC" w:rsidRDefault="00E54AFC" w:rsidP="00E54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4A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</w:tbl>
          <w:p w:rsidR="00E54AFC" w:rsidRPr="00E54AFC" w:rsidRDefault="00E54AFC" w:rsidP="00E54AF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4A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5B3D8E" w:rsidRDefault="00E54AFC"/>
    <w:sectPr w:rsidR="005B3D8E" w:rsidSect="00DC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54AFC"/>
    <w:rsid w:val="001C5C47"/>
    <w:rsid w:val="00DC5477"/>
    <w:rsid w:val="00E45C02"/>
    <w:rsid w:val="00E5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77"/>
  </w:style>
  <w:style w:type="paragraph" w:styleId="1">
    <w:name w:val="heading 1"/>
    <w:basedOn w:val="a"/>
    <w:link w:val="10"/>
    <w:uiPriority w:val="9"/>
    <w:qFormat/>
    <w:rsid w:val="00E54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54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4A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54A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A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4A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4A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A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54A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4AFC"/>
    <w:rPr>
      <w:color w:val="800080"/>
      <w:u w:val="single"/>
    </w:rPr>
  </w:style>
  <w:style w:type="character" w:customStyle="1" w:styleId="apple-converted-space">
    <w:name w:val="apple-converted-space"/>
    <w:basedOn w:val="a0"/>
    <w:rsid w:val="00E54AFC"/>
  </w:style>
  <w:style w:type="paragraph" w:styleId="a5">
    <w:name w:val="Body Text Indent"/>
    <w:basedOn w:val="a"/>
    <w:link w:val="a6"/>
    <w:uiPriority w:val="99"/>
    <w:unhideWhenUsed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unhideWhenUsed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basedOn w:val="a"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link w:val="aa"/>
    <w:uiPriority w:val="10"/>
    <w:qFormat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азвание Знак"/>
    <w:basedOn w:val="a0"/>
    <w:link w:val="a9"/>
    <w:uiPriority w:val="10"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semiHidden/>
    <w:unhideWhenUsed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5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E54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5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history.back(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5403</Words>
  <Characters>30799</Characters>
  <Application>Microsoft Office Word</Application>
  <DocSecurity>0</DocSecurity>
  <Lines>256</Lines>
  <Paragraphs>72</Paragraphs>
  <ScaleCrop>false</ScaleCrop>
  <Company/>
  <LinksUpToDate>false</LinksUpToDate>
  <CharactersWithSpaces>36130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2014-12-14T06:08:00Z</dcterms:created>
  <dcterms:modified xsi:type="dcterms:W3CDTF">2014-12-14T06:08:00Z</dcterms:modified>
</cp:coreProperties>
</file>