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FE8" w:rsidRPr="00DF6FE8" w:rsidRDefault="00DF6FE8" w:rsidP="00DF6FE8">
      <w:pPr>
        <w:spacing w:after="129" w:line="279" w:lineRule="atLeast"/>
        <w:outlineLvl w:val="0"/>
        <w:rPr>
          <w:rFonts w:ascii="Verdana" w:eastAsia="Times New Roman" w:hAnsi="Verdana" w:cs="Times New Roman"/>
          <w:b/>
          <w:bCs/>
          <w:color w:val="026793"/>
          <w:kern w:val="36"/>
          <w:sz w:val="24"/>
          <w:szCs w:val="24"/>
          <w:lang w:eastAsia="ru-RU"/>
        </w:rPr>
      </w:pPr>
      <w:r w:rsidRPr="00DF6FE8">
        <w:rPr>
          <w:rFonts w:ascii="Verdana" w:eastAsia="Times New Roman" w:hAnsi="Verdana" w:cs="Times New Roman"/>
          <w:b/>
          <w:bCs/>
          <w:color w:val="026793"/>
          <w:kern w:val="36"/>
          <w:sz w:val="24"/>
          <w:szCs w:val="24"/>
          <w:lang w:eastAsia="ru-RU"/>
        </w:rPr>
        <w:t>Решение от 10.12.2013. № 55</w:t>
      </w:r>
    </w:p>
    <w:p w:rsidR="00DF6FE8" w:rsidRPr="00DF6FE8" w:rsidRDefault="00DF6FE8" w:rsidP="00DF6FE8">
      <w:pPr>
        <w:spacing w:after="0" w:line="193" w:lineRule="atLeast"/>
        <w:jc w:val="center"/>
        <w:rPr>
          <w:rFonts w:ascii="Verdana" w:eastAsia="Times New Roman" w:hAnsi="Verdana" w:cs="Times New Roman"/>
          <w:color w:val="000000"/>
          <w:sz w:val="13"/>
          <w:szCs w:val="13"/>
          <w:lang w:eastAsia="ru-RU"/>
        </w:rPr>
      </w:pPr>
      <w:r w:rsidRPr="00DF6FE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РЕШЕНИЕ</w:t>
      </w:r>
    </w:p>
    <w:p w:rsidR="00DF6FE8" w:rsidRPr="00DF6FE8" w:rsidRDefault="00DF6FE8" w:rsidP="00DF6FE8">
      <w:pPr>
        <w:spacing w:after="0" w:line="193" w:lineRule="atLeast"/>
        <w:rPr>
          <w:rFonts w:ascii="Verdana" w:eastAsia="Times New Roman" w:hAnsi="Verdana" w:cs="Times New Roman"/>
          <w:color w:val="000000"/>
          <w:sz w:val="13"/>
          <w:szCs w:val="13"/>
          <w:lang w:eastAsia="ru-RU"/>
        </w:rPr>
      </w:pPr>
    </w:p>
    <w:p w:rsidR="00DF6FE8" w:rsidRPr="00DF6FE8" w:rsidRDefault="00DF6FE8" w:rsidP="00DF6FE8">
      <w:pPr>
        <w:spacing w:after="0" w:line="193" w:lineRule="atLeast"/>
        <w:rPr>
          <w:rFonts w:ascii="Verdana" w:eastAsia="Times New Roman" w:hAnsi="Verdana" w:cs="Times New Roman"/>
          <w:color w:val="000000"/>
          <w:sz w:val="13"/>
          <w:szCs w:val="13"/>
          <w:lang w:eastAsia="ru-RU"/>
        </w:rPr>
      </w:pPr>
      <w:r w:rsidRPr="00DF6FE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10.12.2013. № 55</w:t>
      </w:r>
    </w:p>
    <w:p w:rsidR="00DF6FE8" w:rsidRPr="00DF6FE8" w:rsidRDefault="00DF6FE8" w:rsidP="00DF6FE8">
      <w:pPr>
        <w:spacing w:after="0" w:line="193" w:lineRule="atLeast"/>
        <w:rPr>
          <w:rFonts w:ascii="Verdana" w:eastAsia="Times New Roman" w:hAnsi="Verdana" w:cs="Times New Roman"/>
          <w:color w:val="000000"/>
          <w:sz w:val="13"/>
          <w:szCs w:val="13"/>
          <w:lang w:eastAsia="ru-RU"/>
        </w:rPr>
      </w:pPr>
      <w:r w:rsidRPr="00DF6FE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Протокол от «10» декабря 2013 г. № 15</w:t>
      </w:r>
    </w:p>
    <w:p w:rsidR="00DF6FE8" w:rsidRPr="00DF6FE8" w:rsidRDefault="00DF6FE8" w:rsidP="00DF6FE8">
      <w:pPr>
        <w:spacing w:before="129" w:after="0" w:line="193" w:lineRule="atLeast"/>
        <w:rPr>
          <w:rFonts w:ascii="Verdana" w:eastAsia="Times New Roman" w:hAnsi="Verdana" w:cs="Times New Roman"/>
          <w:color w:val="000000"/>
          <w:sz w:val="13"/>
          <w:szCs w:val="13"/>
          <w:lang w:eastAsia="ru-RU"/>
        </w:rPr>
      </w:pPr>
      <w:r w:rsidRPr="00DF6FE8">
        <w:rPr>
          <w:rFonts w:ascii="Verdana" w:eastAsia="Times New Roman" w:hAnsi="Verdana" w:cs="Times New Roman"/>
          <w:color w:val="000000"/>
          <w:sz w:val="13"/>
          <w:szCs w:val="13"/>
          <w:lang w:eastAsia="ru-RU"/>
        </w:rPr>
        <w:t> </w:t>
      </w:r>
    </w:p>
    <w:p w:rsidR="00DF6FE8" w:rsidRPr="00DF6FE8" w:rsidRDefault="00DF6FE8" w:rsidP="00DF6FE8">
      <w:pPr>
        <w:spacing w:after="0" w:line="193" w:lineRule="atLeast"/>
        <w:rPr>
          <w:rFonts w:ascii="Verdana" w:eastAsia="Times New Roman" w:hAnsi="Verdana" w:cs="Times New Roman"/>
          <w:color w:val="000000"/>
          <w:sz w:val="13"/>
          <w:szCs w:val="13"/>
          <w:lang w:eastAsia="ru-RU"/>
        </w:rPr>
      </w:pPr>
      <w:r w:rsidRPr="00DF6FE8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Об утверждении местного бюджета внутригородского</w:t>
      </w:r>
    </w:p>
    <w:p w:rsidR="00DF6FE8" w:rsidRPr="00DF6FE8" w:rsidRDefault="00DF6FE8" w:rsidP="00DF6FE8">
      <w:pPr>
        <w:spacing w:after="0" w:line="193" w:lineRule="atLeast"/>
        <w:rPr>
          <w:rFonts w:ascii="Verdana" w:eastAsia="Times New Roman" w:hAnsi="Verdana" w:cs="Times New Roman"/>
          <w:color w:val="000000"/>
          <w:sz w:val="13"/>
          <w:szCs w:val="13"/>
          <w:lang w:eastAsia="ru-RU"/>
        </w:rPr>
      </w:pPr>
      <w:r w:rsidRPr="00DF6FE8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муниципального образования Санкт-Петербурга</w:t>
      </w:r>
    </w:p>
    <w:p w:rsidR="00DF6FE8" w:rsidRPr="00DF6FE8" w:rsidRDefault="00DF6FE8" w:rsidP="00DF6FE8">
      <w:pPr>
        <w:spacing w:after="0" w:line="193" w:lineRule="atLeast"/>
        <w:rPr>
          <w:rFonts w:ascii="Verdana" w:eastAsia="Times New Roman" w:hAnsi="Verdana" w:cs="Times New Roman"/>
          <w:color w:val="000000"/>
          <w:sz w:val="13"/>
          <w:szCs w:val="13"/>
          <w:lang w:eastAsia="ru-RU"/>
        </w:rPr>
      </w:pPr>
      <w:r w:rsidRPr="00DF6FE8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 xml:space="preserve">Муниципальный округ </w:t>
      </w:r>
      <w:proofErr w:type="spellStart"/>
      <w:r w:rsidRPr="00DF6FE8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Горелово</w:t>
      </w:r>
      <w:proofErr w:type="spellEnd"/>
      <w:r w:rsidRPr="00DF6FE8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 xml:space="preserve"> на 2014 год</w:t>
      </w:r>
    </w:p>
    <w:p w:rsidR="00DF6FE8" w:rsidRPr="00DF6FE8" w:rsidRDefault="00DF6FE8" w:rsidP="00DF6FE8">
      <w:pPr>
        <w:spacing w:before="129" w:after="0" w:line="193" w:lineRule="atLeast"/>
        <w:rPr>
          <w:rFonts w:ascii="Verdana" w:eastAsia="Times New Roman" w:hAnsi="Verdana" w:cs="Times New Roman"/>
          <w:color w:val="000000"/>
          <w:sz w:val="13"/>
          <w:szCs w:val="13"/>
          <w:lang w:eastAsia="ru-RU"/>
        </w:rPr>
      </w:pPr>
      <w:r w:rsidRPr="00DF6FE8">
        <w:rPr>
          <w:rFonts w:ascii="Verdana" w:eastAsia="Times New Roman" w:hAnsi="Verdana" w:cs="Times New Roman"/>
          <w:color w:val="000000"/>
          <w:sz w:val="13"/>
          <w:szCs w:val="13"/>
          <w:lang w:eastAsia="ru-RU"/>
        </w:rPr>
        <w:t> </w:t>
      </w:r>
    </w:p>
    <w:p w:rsidR="00DF6FE8" w:rsidRPr="00DF6FE8" w:rsidRDefault="00DF6FE8" w:rsidP="00DF6FE8">
      <w:pPr>
        <w:spacing w:after="0" w:line="193" w:lineRule="atLeast"/>
        <w:rPr>
          <w:rFonts w:ascii="Verdana" w:eastAsia="Times New Roman" w:hAnsi="Verdana" w:cs="Times New Roman"/>
          <w:color w:val="000000"/>
          <w:sz w:val="13"/>
          <w:szCs w:val="13"/>
          <w:lang w:eastAsia="ru-RU"/>
        </w:rPr>
      </w:pPr>
      <w:r w:rsidRPr="00DF6FE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В соответствии с действующим законодательством Российской Федерации и Санкт-Петербурга, Уставом внутригородского муниципального образования Санкт-Петербурга Муниципальный округ </w:t>
      </w:r>
      <w:proofErr w:type="spellStart"/>
      <w:r w:rsidRPr="00DF6FE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Горелово</w:t>
      </w:r>
      <w:proofErr w:type="spellEnd"/>
      <w:r w:rsidRPr="00DF6FE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Муниципальный Совет внутригородского муниципального образования Санкт-Петербурга Муниципальный округ </w:t>
      </w:r>
      <w:proofErr w:type="spellStart"/>
      <w:r w:rsidRPr="00DF6FE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Горелово</w:t>
      </w:r>
      <w:proofErr w:type="spellEnd"/>
    </w:p>
    <w:p w:rsidR="00DF6FE8" w:rsidRPr="00DF6FE8" w:rsidRDefault="00DF6FE8" w:rsidP="00DF6FE8">
      <w:pPr>
        <w:spacing w:after="0" w:line="193" w:lineRule="atLeast"/>
        <w:rPr>
          <w:rFonts w:ascii="Verdana" w:eastAsia="Times New Roman" w:hAnsi="Verdana" w:cs="Times New Roman"/>
          <w:color w:val="000000"/>
          <w:sz w:val="13"/>
          <w:szCs w:val="13"/>
          <w:lang w:eastAsia="ru-RU"/>
        </w:rPr>
      </w:pPr>
      <w:r w:rsidRPr="00DF6FE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РЕШИЛ:</w:t>
      </w:r>
    </w:p>
    <w:p w:rsidR="00DF6FE8" w:rsidRPr="00DF6FE8" w:rsidRDefault="00DF6FE8" w:rsidP="00DF6FE8">
      <w:pPr>
        <w:spacing w:after="0" w:line="193" w:lineRule="atLeast"/>
        <w:rPr>
          <w:rFonts w:ascii="Verdana" w:eastAsia="Times New Roman" w:hAnsi="Verdana" w:cs="Times New Roman"/>
          <w:color w:val="000000"/>
          <w:sz w:val="13"/>
          <w:szCs w:val="13"/>
          <w:lang w:eastAsia="ru-RU"/>
        </w:rPr>
      </w:pPr>
      <w:r w:rsidRPr="00DF6FE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1. Утвердить местный бюджет внутригородского муниципального образования Санкт-Петербурга Муниципальный округ </w:t>
      </w:r>
      <w:proofErr w:type="spellStart"/>
      <w:r w:rsidRPr="00DF6FE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Горелово</w:t>
      </w:r>
      <w:proofErr w:type="spellEnd"/>
      <w:r w:rsidRPr="00DF6FE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на 2014 год:</w:t>
      </w:r>
    </w:p>
    <w:p w:rsidR="00DF6FE8" w:rsidRPr="00DF6FE8" w:rsidRDefault="00DF6FE8" w:rsidP="00DF6FE8">
      <w:pPr>
        <w:spacing w:after="0" w:line="193" w:lineRule="atLeast"/>
        <w:rPr>
          <w:rFonts w:ascii="Verdana" w:eastAsia="Times New Roman" w:hAnsi="Verdana" w:cs="Times New Roman"/>
          <w:color w:val="000000"/>
          <w:sz w:val="13"/>
          <w:szCs w:val="13"/>
          <w:lang w:eastAsia="ru-RU"/>
        </w:rPr>
      </w:pPr>
      <w:r w:rsidRPr="00DF6FE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- по общему объему доходов в сумме 110982.9 тыс. руб.</w:t>
      </w:r>
    </w:p>
    <w:p w:rsidR="00DF6FE8" w:rsidRPr="00DF6FE8" w:rsidRDefault="00DF6FE8" w:rsidP="00DF6FE8">
      <w:pPr>
        <w:spacing w:after="0" w:line="193" w:lineRule="atLeast"/>
        <w:rPr>
          <w:rFonts w:ascii="Verdana" w:eastAsia="Times New Roman" w:hAnsi="Verdana" w:cs="Times New Roman"/>
          <w:color w:val="000000"/>
          <w:sz w:val="13"/>
          <w:szCs w:val="13"/>
          <w:lang w:eastAsia="ru-RU"/>
        </w:rPr>
      </w:pPr>
      <w:r w:rsidRPr="00DF6FE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- по общему объему расходов в сумме 110982.9 тыс. руб.</w:t>
      </w:r>
    </w:p>
    <w:p w:rsidR="00DF6FE8" w:rsidRPr="00DF6FE8" w:rsidRDefault="00DF6FE8" w:rsidP="00DF6FE8">
      <w:pPr>
        <w:spacing w:after="0" w:line="193" w:lineRule="atLeast"/>
        <w:rPr>
          <w:rFonts w:ascii="Verdana" w:eastAsia="Times New Roman" w:hAnsi="Verdana" w:cs="Times New Roman"/>
          <w:color w:val="000000"/>
          <w:sz w:val="13"/>
          <w:szCs w:val="13"/>
          <w:lang w:eastAsia="ru-RU"/>
        </w:rPr>
      </w:pPr>
      <w:r w:rsidRPr="00DF6FE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2. Учесть в местном бюджете внутригородского муниципального образования Санкт-Петербурга Муниципальный округ </w:t>
      </w:r>
      <w:proofErr w:type="spellStart"/>
      <w:r w:rsidRPr="00DF6FE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Горелово</w:t>
      </w:r>
      <w:proofErr w:type="spellEnd"/>
      <w:r w:rsidRPr="00DF6FE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на 2014 год доходы местного бюджета внутригородского муниципального образования Санкт-Петербурга Муниципальный округ </w:t>
      </w:r>
      <w:proofErr w:type="spellStart"/>
      <w:r w:rsidRPr="00DF6FE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Горелово</w:t>
      </w:r>
      <w:proofErr w:type="spellEnd"/>
      <w:r w:rsidRPr="00DF6FE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на 2014 год согласно приложению № 1.</w:t>
      </w:r>
    </w:p>
    <w:p w:rsidR="00DF6FE8" w:rsidRPr="00DF6FE8" w:rsidRDefault="00DF6FE8" w:rsidP="00DF6FE8">
      <w:pPr>
        <w:spacing w:after="0" w:line="193" w:lineRule="atLeast"/>
        <w:rPr>
          <w:rFonts w:ascii="Verdana" w:eastAsia="Times New Roman" w:hAnsi="Verdana" w:cs="Times New Roman"/>
          <w:color w:val="000000"/>
          <w:sz w:val="13"/>
          <w:szCs w:val="13"/>
          <w:lang w:eastAsia="ru-RU"/>
        </w:rPr>
      </w:pPr>
      <w:r w:rsidRPr="00DF6FE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3. Утвердить перечень и коды главных </w:t>
      </w:r>
      <w:proofErr w:type="gramStart"/>
      <w:r w:rsidRPr="00DF6FE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администраторов доходов местного бюджета внутригородского муниципального образования Санкт-Петербурга</w:t>
      </w:r>
      <w:proofErr w:type="gramEnd"/>
      <w:r w:rsidRPr="00DF6FE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Муниципальный округ </w:t>
      </w:r>
      <w:proofErr w:type="spellStart"/>
      <w:r w:rsidRPr="00DF6FE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Горелово</w:t>
      </w:r>
      <w:proofErr w:type="spellEnd"/>
      <w:r w:rsidRPr="00DF6FE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на 2014 год, закрепляемые за ними виды (подвиды) доходов согласно приложению № 2.</w:t>
      </w:r>
    </w:p>
    <w:p w:rsidR="00DF6FE8" w:rsidRPr="00DF6FE8" w:rsidRDefault="00DF6FE8" w:rsidP="00DF6FE8">
      <w:pPr>
        <w:spacing w:after="0" w:line="193" w:lineRule="atLeast"/>
        <w:rPr>
          <w:rFonts w:ascii="Verdana" w:eastAsia="Times New Roman" w:hAnsi="Verdana" w:cs="Times New Roman"/>
          <w:color w:val="000000"/>
          <w:sz w:val="13"/>
          <w:szCs w:val="13"/>
          <w:lang w:eastAsia="ru-RU"/>
        </w:rPr>
      </w:pPr>
      <w:r w:rsidRPr="00DF6FE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4. Утвердить расходы местного бюджета внутригородского муниципального образования Санкт-Петербурга Муниципальный округ </w:t>
      </w:r>
      <w:proofErr w:type="spellStart"/>
      <w:r w:rsidRPr="00DF6FE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Горелово</w:t>
      </w:r>
      <w:proofErr w:type="spellEnd"/>
      <w:r w:rsidRPr="00DF6FE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на 2014 год по ведомственной структуре расходов согласно приложению № 3.</w:t>
      </w:r>
    </w:p>
    <w:p w:rsidR="00DF6FE8" w:rsidRPr="00DF6FE8" w:rsidRDefault="00DF6FE8" w:rsidP="00DF6FE8">
      <w:pPr>
        <w:spacing w:after="0" w:line="193" w:lineRule="atLeast"/>
        <w:rPr>
          <w:rFonts w:ascii="Verdana" w:eastAsia="Times New Roman" w:hAnsi="Verdana" w:cs="Times New Roman"/>
          <w:color w:val="000000"/>
          <w:sz w:val="13"/>
          <w:szCs w:val="13"/>
          <w:lang w:eastAsia="ru-RU"/>
        </w:rPr>
      </w:pPr>
      <w:r w:rsidRPr="00DF6FE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5. Утвердить распределение бюджетных ассигнований местного бюджета внутригородского муниципального образования Санкт-Петербурга Муниципальный округ </w:t>
      </w:r>
      <w:proofErr w:type="spellStart"/>
      <w:r w:rsidRPr="00DF6FE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Горелово</w:t>
      </w:r>
      <w:proofErr w:type="spellEnd"/>
      <w:r w:rsidRPr="00DF6FE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по разделам, подразделам, целевым статьям и группам </w:t>
      </w:r>
      <w:proofErr w:type="gramStart"/>
      <w:r w:rsidRPr="00DF6FE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видов расходов классификации расходов бюджета</w:t>
      </w:r>
      <w:proofErr w:type="gramEnd"/>
      <w:r w:rsidRPr="00DF6FE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на 2014 год согласно приложению № 4.</w:t>
      </w:r>
    </w:p>
    <w:p w:rsidR="00DF6FE8" w:rsidRPr="00DF6FE8" w:rsidRDefault="00DF6FE8" w:rsidP="00DF6FE8">
      <w:pPr>
        <w:spacing w:after="0" w:line="193" w:lineRule="atLeast"/>
        <w:rPr>
          <w:rFonts w:ascii="Verdana" w:eastAsia="Times New Roman" w:hAnsi="Verdana" w:cs="Times New Roman"/>
          <w:color w:val="000000"/>
          <w:sz w:val="13"/>
          <w:szCs w:val="13"/>
          <w:lang w:eastAsia="ru-RU"/>
        </w:rPr>
      </w:pPr>
      <w:r w:rsidRPr="00DF6FE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6.Утвердить перечень и коды главных </w:t>
      </w:r>
      <w:proofErr w:type="gramStart"/>
      <w:r w:rsidRPr="00DF6FE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администраторов источников финансирования дефицита местного бюджета внутригородского муниципального образования Санкт-Петербурга</w:t>
      </w:r>
      <w:proofErr w:type="gramEnd"/>
      <w:r w:rsidRPr="00DF6FE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Муниципальный округ </w:t>
      </w:r>
      <w:proofErr w:type="spellStart"/>
      <w:r w:rsidRPr="00DF6FE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Горелово</w:t>
      </w:r>
      <w:proofErr w:type="spellEnd"/>
      <w:r w:rsidRPr="00DF6FE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на 2014 год, согласно приложению № 5.</w:t>
      </w:r>
    </w:p>
    <w:p w:rsidR="00DF6FE8" w:rsidRPr="00DF6FE8" w:rsidRDefault="00DF6FE8" w:rsidP="00DF6FE8">
      <w:pPr>
        <w:spacing w:after="0" w:line="193" w:lineRule="atLeast"/>
        <w:rPr>
          <w:rFonts w:ascii="Verdana" w:eastAsia="Times New Roman" w:hAnsi="Verdana" w:cs="Times New Roman"/>
          <w:color w:val="000000"/>
          <w:sz w:val="13"/>
          <w:szCs w:val="13"/>
          <w:lang w:eastAsia="ru-RU"/>
        </w:rPr>
      </w:pPr>
      <w:r w:rsidRPr="00DF6FE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7. Утвердить перечень главных распорядителей средств местного бюджета, главных администраторов доходов и источников </w:t>
      </w:r>
      <w:proofErr w:type="gramStart"/>
      <w:r w:rsidRPr="00DF6FE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финансирования дефицита местного бюджета внутригородского муниципального образования Санкт-Петербурга</w:t>
      </w:r>
      <w:proofErr w:type="gramEnd"/>
      <w:r w:rsidRPr="00DF6FE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Муниципальный округ </w:t>
      </w:r>
      <w:proofErr w:type="spellStart"/>
      <w:r w:rsidRPr="00DF6FE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Горелово</w:t>
      </w:r>
      <w:proofErr w:type="spellEnd"/>
      <w:r w:rsidRPr="00DF6FE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на 2014 год, согласно приложению № 6.</w:t>
      </w:r>
    </w:p>
    <w:p w:rsidR="00DF6FE8" w:rsidRPr="00DF6FE8" w:rsidRDefault="00DF6FE8" w:rsidP="00DF6FE8">
      <w:pPr>
        <w:spacing w:after="0" w:line="193" w:lineRule="atLeast"/>
        <w:rPr>
          <w:rFonts w:ascii="Verdana" w:eastAsia="Times New Roman" w:hAnsi="Verdana" w:cs="Times New Roman"/>
          <w:color w:val="000000"/>
          <w:sz w:val="13"/>
          <w:szCs w:val="13"/>
          <w:lang w:eastAsia="ru-RU"/>
        </w:rPr>
      </w:pPr>
      <w:r w:rsidRPr="00DF6FE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lastRenderedPageBreak/>
        <w:t xml:space="preserve">8. Утвердить верхний предел муниципального долга внутригородского муниципального образования Санкт-Петербурга Муниципальный округ </w:t>
      </w:r>
      <w:proofErr w:type="spellStart"/>
      <w:r w:rsidRPr="00DF6FE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Горелово</w:t>
      </w:r>
      <w:proofErr w:type="spellEnd"/>
      <w:r w:rsidRPr="00DF6FE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на 1 января 2014 года в сумме 0,0 тыс. руб.</w:t>
      </w:r>
    </w:p>
    <w:p w:rsidR="00DF6FE8" w:rsidRPr="00DF6FE8" w:rsidRDefault="00DF6FE8" w:rsidP="00DF6FE8">
      <w:pPr>
        <w:spacing w:after="0" w:line="193" w:lineRule="atLeast"/>
        <w:rPr>
          <w:rFonts w:ascii="Verdana" w:eastAsia="Times New Roman" w:hAnsi="Verdana" w:cs="Times New Roman"/>
          <w:color w:val="000000"/>
          <w:sz w:val="13"/>
          <w:szCs w:val="13"/>
          <w:lang w:eastAsia="ru-RU"/>
        </w:rPr>
      </w:pPr>
      <w:r w:rsidRPr="00DF6FE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9. Общий объем </w:t>
      </w:r>
      <w:proofErr w:type="gramStart"/>
      <w:r w:rsidRPr="00DF6FE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бюджетных ассигнований, направляемых на исполнение публичных нормативных обязательств на 2014 год составляет</w:t>
      </w:r>
      <w:proofErr w:type="gramEnd"/>
      <w:r w:rsidRPr="00DF6FE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3763,2 тыс. руб.</w:t>
      </w:r>
    </w:p>
    <w:p w:rsidR="00DF6FE8" w:rsidRPr="00DF6FE8" w:rsidRDefault="00DF6FE8" w:rsidP="00DF6FE8">
      <w:pPr>
        <w:spacing w:after="0" w:line="193" w:lineRule="atLeast"/>
        <w:rPr>
          <w:rFonts w:ascii="Verdana" w:eastAsia="Times New Roman" w:hAnsi="Verdana" w:cs="Times New Roman"/>
          <w:color w:val="000000"/>
          <w:sz w:val="13"/>
          <w:szCs w:val="13"/>
          <w:lang w:eastAsia="ru-RU"/>
        </w:rPr>
      </w:pPr>
      <w:r w:rsidRPr="00DF6FE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10. Объем межбюджетных трансфертов, получаемых из других бюджетов и (или) предоставляемых другим бюджетам бюджетной системы в 2014 году составляет 94254,9 тыс. руб.</w:t>
      </w:r>
    </w:p>
    <w:p w:rsidR="00DF6FE8" w:rsidRPr="00DF6FE8" w:rsidRDefault="00DF6FE8" w:rsidP="00DF6FE8">
      <w:pPr>
        <w:spacing w:after="0" w:line="193" w:lineRule="atLeast"/>
        <w:rPr>
          <w:rFonts w:ascii="Verdana" w:eastAsia="Times New Roman" w:hAnsi="Verdana" w:cs="Times New Roman"/>
          <w:color w:val="000000"/>
          <w:sz w:val="13"/>
          <w:szCs w:val="13"/>
          <w:lang w:eastAsia="ru-RU"/>
        </w:rPr>
      </w:pPr>
      <w:r w:rsidRPr="00DF6FE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11. Решение вступает в силу с 01.01.2014г. и действует до 31.12.2014г.</w:t>
      </w:r>
    </w:p>
    <w:p w:rsidR="00DF6FE8" w:rsidRPr="00DF6FE8" w:rsidRDefault="00DF6FE8" w:rsidP="00DF6FE8">
      <w:pPr>
        <w:spacing w:after="0" w:line="193" w:lineRule="atLeast"/>
        <w:rPr>
          <w:rFonts w:ascii="Verdana" w:eastAsia="Times New Roman" w:hAnsi="Verdana" w:cs="Times New Roman"/>
          <w:color w:val="000000"/>
          <w:sz w:val="13"/>
          <w:szCs w:val="13"/>
          <w:lang w:eastAsia="ru-RU"/>
        </w:rPr>
      </w:pPr>
      <w:r w:rsidRPr="00DF6FE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12. Решение подлежит официальному опубликованию в средствах массовой информации.</w:t>
      </w:r>
    </w:p>
    <w:p w:rsidR="00DF6FE8" w:rsidRPr="00DF6FE8" w:rsidRDefault="00DF6FE8" w:rsidP="00DF6FE8">
      <w:pPr>
        <w:spacing w:after="0" w:line="193" w:lineRule="atLeast"/>
        <w:rPr>
          <w:rFonts w:ascii="Verdana" w:eastAsia="Times New Roman" w:hAnsi="Verdana" w:cs="Times New Roman"/>
          <w:color w:val="000000"/>
          <w:sz w:val="13"/>
          <w:szCs w:val="13"/>
          <w:lang w:eastAsia="ru-RU"/>
        </w:rPr>
      </w:pPr>
      <w:r w:rsidRPr="00DF6FE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13. Решение и Приложения к нему в 3-х </w:t>
      </w:r>
      <w:proofErr w:type="spellStart"/>
      <w:r w:rsidRPr="00DF6FE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дневный</w:t>
      </w:r>
      <w:proofErr w:type="spellEnd"/>
      <w:r w:rsidRPr="00DF6FE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срок направить Главе Местной Администрации МО </w:t>
      </w:r>
      <w:proofErr w:type="spellStart"/>
      <w:r w:rsidRPr="00DF6FE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Горелово</w:t>
      </w:r>
      <w:proofErr w:type="spellEnd"/>
      <w:r w:rsidRPr="00DF6FE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для исполнения.</w:t>
      </w:r>
    </w:p>
    <w:p w:rsidR="00DF6FE8" w:rsidRPr="00DF6FE8" w:rsidRDefault="00DF6FE8" w:rsidP="00DF6FE8">
      <w:pPr>
        <w:spacing w:after="0" w:line="193" w:lineRule="atLeast"/>
        <w:rPr>
          <w:rFonts w:ascii="Verdana" w:eastAsia="Times New Roman" w:hAnsi="Verdana" w:cs="Times New Roman"/>
          <w:color w:val="000000"/>
          <w:sz w:val="13"/>
          <w:szCs w:val="13"/>
          <w:lang w:eastAsia="ru-RU"/>
        </w:rPr>
      </w:pPr>
      <w:r w:rsidRPr="00DF6FE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14. </w:t>
      </w:r>
      <w:proofErr w:type="gramStart"/>
      <w:r w:rsidRPr="00DF6FE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Контроль за</w:t>
      </w:r>
      <w:proofErr w:type="gramEnd"/>
      <w:r w:rsidRPr="00DF6FE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исполнением Решения возложить на Главу муниципального образования.</w:t>
      </w:r>
      <w:r w:rsidRPr="00DF6FE8">
        <w:rPr>
          <w:rFonts w:ascii="Verdana" w:eastAsia="Times New Roman" w:hAnsi="Verdana" w:cs="Times New Roman"/>
          <w:color w:val="000000"/>
          <w:sz w:val="13"/>
          <w:szCs w:val="13"/>
          <w:lang w:eastAsia="ru-RU"/>
        </w:rPr>
        <w:t> </w:t>
      </w:r>
    </w:p>
    <w:p w:rsidR="00DF6FE8" w:rsidRPr="00DF6FE8" w:rsidRDefault="00DF6FE8" w:rsidP="00DF6FE8">
      <w:pPr>
        <w:spacing w:before="129" w:after="0" w:line="193" w:lineRule="atLeast"/>
        <w:rPr>
          <w:rFonts w:ascii="Verdana" w:eastAsia="Times New Roman" w:hAnsi="Verdana" w:cs="Times New Roman"/>
          <w:color w:val="000000"/>
          <w:sz w:val="13"/>
          <w:szCs w:val="13"/>
          <w:lang w:eastAsia="ru-RU"/>
        </w:rPr>
      </w:pPr>
      <w:r w:rsidRPr="00DF6FE8">
        <w:rPr>
          <w:rFonts w:ascii="Verdana" w:eastAsia="Times New Roman" w:hAnsi="Verdana" w:cs="Times New Roman"/>
          <w:color w:val="000000"/>
          <w:sz w:val="13"/>
          <w:szCs w:val="13"/>
          <w:lang w:eastAsia="ru-RU"/>
        </w:rPr>
        <w:t> </w:t>
      </w:r>
    </w:p>
    <w:p w:rsidR="00DF6FE8" w:rsidRPr="00DF6FE8" w:rsidRDefault="00DF6FE8" w:rsidP="00DF6FE8">
      <w:pPr>
        <w:spacing w:after="0" w:line="193" w:lineRule="atLeast"/>
        <w:rPr>
          <w:rFonts w:ascii="Verdana" w:eastAsia="Times New Roman" w:hAnsi="Verdana" w:cs="Times New Roman"/>
          <w:color w:val="000000"/>
          <w:sz w:val="13"/>
          <w:szCs w:val="13"/>
          <w:lang w:eastAsia="ru-RU"/>
        </w:rPr>
      </w:pPr>
      <w:r w:rsidRPr="00DF6FE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Глава внутригородского муниципального образования Санкт-Петербурга Муниципальный округ </w:t>
      </w:r>
      <w:proofErr w:type="spellStart"/>
      <w:r w:rsidRPr="00DF6FE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Горелово</w:t>
      </w:r>
      <w:proofErr w:type="spellEnd"/>
    </w:p>
    <w:p w:rsidR="00DF6FE8" w:rsidRPr="00DF6FE8" w:rsidRDefault="00DF6FE8" w:rsidP="00DF6FE8">
      <w:pPr>
        <w:spacing w:after="0" w:line="193" w:lineRule="atLeast"/>
        <w:rPr>
          <w:rFonts w:ascii="Verdana" w:eastAsia="Times New Roman" w:hAnsi="Verdana" w:cs="Times New Roman"/>
          <w:color w:val="000000"/>
          <w:sz w:val="13"/>
          <w:szCs w:val="13"/>
          <w:lang w:eastAsia="ru-RU"/>
        </w:rPr>
      </w:pPr>
      <w:r w:rsidRPr="00DF6FE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В.С. Трофимов</w:t>
      </w:r>
    </w:p>
    <w:p w:rsidR="005B3D8E" w:rsidRDefault="00DF6FE8"/>
    <w:sectPr w:rsidR="005B3D8E" w:rsidSect="00771D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DF6FE8"/>
    <w:rsid w:val="001C5C47"/>
    <w:rsid w:val="00771DD1"/>
    <w:rsid w:val="00DF6FE8"/>
    <w:rsid w:val="00E45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DD1"/>
  </w:style>
  <w:style w:type="paragraph" w:styleId="1">
    <w:name w:val="heading 1"/>
    <w:basedOn w:val="a"/>
    <w:link w:val="10"/>
    <w:uiPriority w:val="9"/>
    <w:qFormat/>
    <w:rsid w:val="00DF6F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6FE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p2">
    <w:name w:val="p2"/>
    <w:basedOn w:val="a"/>
    <w:rsid w:val="00DF6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DF6FE8"/>
    <w:rPr>
      <w:b/>
      <w:bCs/>
    </w:rPr>
  </w:style>
  <w:style w:type="character" w:customStyle="1" w:styleId="s7">
    <w:name w:val="s7"/>
    <w:basedOn w:val="a0"/>
    <w:rsid w:val="00DF6FE8"/>
  </w:style>
  <w:style w:type="paragraph" w:customStyle="1" w:styleId="p1">
    <w:name w:val="p1"/>
    <w:basedOn w:val="a"/>
    <w:rsid w:val="00DF6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">
    <w:name w:val="p5"/>
    <w:basedOn w:val="a"/>
    <w:rsid w:val="00DF6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F6FE8"/>
    <w:rPr>
      <w:i/>
      <w:iCs/>
    </w:rPr>
  </w:style>
  <w:style w:type="paragraph" w:customStyle="1" w:styleId="p7">
    <w:name w:val="p7"/>
    <w:basedOn w:val="a"/>
    <w:rsid w:val="00DF6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">
    <w:name w:val="p8"/>
    <w:basedOn w:val="a"/>
    <w:rsid w:val="00DF6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8">
    <w:name w:val="s8"/>
    <w:basedOn w:val="a0"/>
    <w:rsid w:val="00DF6FE8"/>
  </w:style>
  <w:style w:type="paragraph" w:customStyle="1" w:styleId="p9">
    <w:name w:val="p9"/>
    <w:basedOn w:val="a"/>
    <w:rsid w:val="00DF6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">
    <w:name w:val="p10"/>
    <w:basedOn w:val="a"/>
    <w:rsid w:val="00DF6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0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JustFox</dc:creator>
  <cp:keywords/>
  <dc:description/>
  <cp:lastModifiedBy>JustFox</cp:lastModifiedBy>
  <cp:revision>3</cp:revision>
  <dcterms:created xsi:type="dcterms:W3CDTF">2014-12-15T00:11:00Z</dcterms:created>
  <dcterms:modified xsi:type="dcterms:W3CDTF">2014-12-15T00:12:00Z</dcterms:modified>
</cp:coreProperties>
</file>