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CE" w:rsidRPr="00054BCE" w:rsidRDefault="00054BCE" w:rsidP="00054BCE">
      <w:pPr>
        <w:shd w:val="clear" w:color="auto" w:fill="FFFFFF"/>
        <w:spacing w:after="215" w:line="240" w:lineRule="auto"/>
        <w:outlineLvl w:val="1"/>
        <w:rPr>
          <w:rFonts w:ascii="Arial" w:eastAsia="Times New Roman" w:hAnsi="Arial" w:cs="Arial"/>
          <w:b/>
          <w:bCs/>
          <w:color w:val="275C98"/>
          <w:sz w:val="26"/>
          <w:szCs w:val="26"/>
          <w:lang w:eastAsia="ru-RU"/>
        </w:rPr>
      </w:pPr>
      <w:r w:rsidRPr="00054BCE">
        <w:rPr>
          <w:rFonts w:ascii="Arial" w:eastAsia="Times New Roman" w:hAnsi="Arial" w:cs="Arial"/>
          <w:b/>
          <w:bCs/>
          <w:color w:val="275C98"/>
          <w:sz w:val="26"/>
          <w:szCs w:val="26"/>
          <w:lang w:eastAsia="ru-RU"/>
        </w:rPr>
        <w:t>№11-2 от 23.10.2013 – Решение об утверждении бюджета на 2014 год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 IV МУНИЦИПАЛЬНЫЙ СОВЕТ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СОЗЫВ ВНУТРИГОРОДСКОГО МУНИЦИПАЛЬНОГО ОБРАЗОВАНИЯ САНКТ-ПЕТЕРБУРГА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МУНИЦИПАЛЬНОГО ОКРУГА НЕВСКИЙ ОКРУГ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193231, Санкт-Петербург, ул. Коллонтай, дом 21, корп.1, тел./факс: 589-27-27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РЕШЕНИЕ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«Об утверждении местного бюджета 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внутригородского муниципального образования Санкт-Петербурга муниципального округа Невский округ на 2014 год»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23 октября 2013 года № 11/2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В соответствии со ст.ст. 9, 169 Бюджетного кодекса Российской Федерации, ст. 35, 52 Федерального закона от 06.10.2003 № 131-ФЗ «Об общих принципах организации местного самоуправления в Российской Федерации», ст. 26, 38 Закона Санкт-Петербурга от 23.09.2009 № 420-79 «Об организации местного самоуправления в Санкт-Петербурге», ст. 33, 58 Устава внутригородского муниципального образования Санкт-Петербурга муниципального округа Невский округ, Положением о бюджетном процессе во внутригородском</w:t>
      </w:r>
      <w:proofErr w:type="gramEnd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 xml:space="preserve"> </w:t>
      </w:r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муниципальном образовании Санкт-Петербурга муниципального округа Невский округ, утв. решением Муниципального Совета от 03.12.2008 г. №17/3 (с изменениями), рассмотрев в установленном порядке проект местного бюджета внутригородского муниципального образования Санкт-Петербурга муниципального округа Невский округ на 2014 год, внесенный Местной администрацией внутригородского муниципального образования Санкт-Петербурга муниципального округа Невский округ, (далее также – местный бюджет),</w:t>
      </w:r>
      <w:proofErr w:type="gramEnd"/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Муниципальный Совет решил: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1. Утвердить общий объем доходов местного бюджета внутригородского муниципального образования Санкт-Петербурга муниципального округа Невский округ на 2014 год – в сумме 105326,9 тыс. руб.;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2. Утвердить общий объем расходов местного бюджета внутригородского муниципального образования Санкт-Петербурга муниципального округа Невский округ на 2014 год – в сумме 105326,9 тыс. руб.;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3. Утвердить общий объем бюджетных ассигнований, направляемых на исполнение публичных нормативных обязательств внутригородского муниципального образования Санкт-Петербурга муниципального округа Невский округ на 2014 год – в сумме 8976,6 тыс. руб.;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4. Учесть в местном бюджете внутригородского муниципального образования Санкт-Петербурга муниципального округа Невский округ доходы местного бюджета внутригородского муниципального образования Санкт-Петербурга муниципального округа Невский округ на 2014 год, согласно приложению 1.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 xml:space="preserve">5. Утвердить ведомственную структуру </w:t>
      </w:r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расходов местного бюджета внутригородского муниципального образования Санкт-Петербурга муниципального округа</w:t>
      </w:r>
      <w:proofErr w:type="gramEnd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 xml:space="preserve"> Невский округ на 2014 год, согласно приложению 2.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 xml:space="preserve">6. Утвердить распределение бюджетных </w:t>
      </w:r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ассигнований местного бюджета внутригородского муниципального образования Санкт-Петербурга муниципального округа</w:t>
      </w:r>
      <w:proofErr w:type="gramEnd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 xml:space="preserve"> Невский округ по разделам, подразделам, целевым статьям и видам расходов классификации расходов бюджета на 2014 год, согласно приложению 3.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7. Утвердить доходы местного бюджета, закрепленные за Администратором поступлений внутригородского муниципального образования Санкт-Петербурга муниципального округа Невский округ, согласно приложению 4,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8. Местная администрация внутригородского муниципального образования Санкт-Петербурга муниципального округа Невский округ в ходе исполнения местного бюджета определяет условия и порядок предоставления субсидий из местного бюджета, предоставляемых в соответствии со статьей 78 Бюджетного кодекса Российской Федерации.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 xml:space="preserve">Размер субсидий из местного бюджета, предоставляемых в соответствии со статьей 78 Бюджетного кодекса Российской Федерации конкретным получателям, указанным в наименовании целевых </w:t>
      </w:r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статей Ведомственной структуры расходов бюджета внутригородского муниципального образования Санкт-Петербурга муниципального округа</w:t>
      </w:r>
      <w:proofErr w:type="gramEnd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 xml:space="preserve"> Невский округ на 2014 год, определяется в пределах бюджетных ассигнований, предусмотренных соответствующей целевой статьей.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 xml:space="preserve">Обязательные проверки соблюдения условий, целей и порядка предоставления субсидий их получателями, предусмотренные в статье 78 Бюджетного кодекса РФ, осуществляются главным распорядителем бюджетных средств, предоставляющим субсидию, и органом, осуществляющим полномочия по муниципальному финансовому контролю, в порядке, определяемом Местной администрацией МО </w:t>
      </w:r>
      <w:proofErr w:type="spellStart"/>
      <w:proofErr w:type="gramStart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МО</w:t>
      </w:r>
      <w:proofErr w:type="spellEnd"/>
      <w:proofErr w:type="gramEnd"/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 xml:space="preserve"> Невский округ.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9. Учесть в местном бюджете внутригородского муниципального образования Санкт-Петербурга муниципального округа Невский округ субвенцию бюджетам внутригородских муниципальных образований Санкт-Петербурга на 2014 год – в сумме 10947,5 тыс. руб.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10. Применить величину расчетной единицы для расчета должностных окладов лиц, замещающих муниципальные должности, и муниципальных служащих органов местного самоуправления внутригородского муниципального образования Санкт-Петербурга муниципального округа Невский округ на 2014 год – в размере 1150 рублей.</w:t>
      </w: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br/>
        <w:t>11. Настоящее решение вступает в силу в соответствии с Уставом внутригородского муниципального образования Санкт-Петербурга муниципального округа Невский округ.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Глава муниципального образования Д. А. Гаврилов</w:t>
      </w:r>
    </w:p>
    <w:p w:rsidR="00054BCE" w:rsidRPr="00054BCE" w:rsidRDefault="00054BCE" w:rsidP="00054B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5C98"/>
          <w:sz w:val="14"/>
          <w:szCs w:val="14"/>
          <w:lang w:eastAsia="ru-RU"/>
        </w:rPr>
      </w:pPr>
      <w:r w:rsidRPr="00054BCE">
        <w:rPr>
          <w:rFonts w:ascii="Arial" w:eastAsia="Times New Roman" w:hAnsi="Arial" w:cs="Arial"/>
          <w:color w:val="275C98"/>
          <w:sz w:val="14"/>
          <w:szCs w:val="14"/>
          <w:lang w:eastAsia="ru-RU"/>
        </w:rPr>
        <w:t>Секретарь Совета Т. И. Сорокина</w:t>
      </w:r>
    </w:p>
    <w:p w:rsidR="005B3D8E" w:rsidRDefault="00054BCE"/>
    <w:sectPr w:rsidR="005B3D8E" w:rsidSect="00D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54BCE"/>
    <w:rsid w:val="00054BCE"/>
    <w:rsid w:val="001C5C47"/>
    <w:rsid w:val="00D8293C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93C"/>
  </w:style>
  <w:style w:type="paragraph" w:styleId="2">
    <w:name w:val="heading 2"/>
    <w:basedOn w:val="a"/>
    <w:link w:val="20"/>
    <w:uiPriority w:val="9"/>
    <w:qFormat/>
    <w:rsid w:val="00054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B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2014-12-15T00:49:00Z</dcterms:created>
  <dcterms:modified xsi:type="dcterms:W3CDTF">2014-12-15T00:49:00Z</dcterms:modified>
</cp:coreProperties>
</file>