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3AE9" w:rsidRDefault="00923AE9" w:rsidP="00923AE9">
      <w:pPr>
        <w:pStyle w:val="a3"/>
        <w:shd w:val="clear" w:color="auto" w:fill="FFF3E4"/>
        <w:jc w:val="center"/>
        <w:rPr>
          <w:rFonts w:ascii="Arial CYR" w:hAnsi="Arial CYR" w:cs="Arial CYR"/>
          <w:color w:val="000000"/>
          <w:sz w:val="15"/>
          <w:szCs w:val="15"/>
        </w:rPr>
      </w:pPr>
      <w:r>
        <w:rPr>
          <w:rFonts w:ascii="Arial CYR" w:hAnsi="Arial CYR" w:cs="Arial CYR"/>
          <w:b/>
          <w:bCs/>
          <w:color w:val="000000"/>
          <w:sz w:val="15"/>
          <w:szCs w:val="15"/>
        </w:rPr>
        <w:t>ПУШКИНСКИЙ МУНИЦИПАЛЬНЫЙ СОВЕТ</w:t>
      </w:r>
    </w:p>
    <w:p w:rsidR="00923AE9" w:rsidRDefault="00923AE9" w:rsidP="00923AE9">
      <w:pPr>
        <w:pStyle w:val="a3"/>
        <w:jc w:val="center"/>
        <w:rPr>
          <w:rFonts w:ascii="Arial CYR" w:hAnsi="Arial CYR" w:cs="Arial CYR"/>
          <w:b/>
          <w:bCs/>
          <w:color w:val="000000"/>
          <w:sz w:val="20"/>
          <w:szCs w:val="20"/>
          <w:shd w:val="clear" w:color="auto" w:fill="FFF3E4"/>
        </w:rPr>
      </w:pPr>
      <w:r>
        <w:rPr>
          <w:rFonts w:ascii="Arial CYR" w:hAnsi="Arial CYR" w:cs="Arial CYR"/>
          <w:b/>
          <w:bCs/>
          <w:color w:val="000000"/>
          <w:sz w:val="20"/>
          <w:szCs w:val="20"/>
          <w:shd w:val="clear" w:color="auto" w:fill="FFF3E4"/>
        </w:rPr>
        <w:t>ЧЕТВЕРТОГО СОЗЫВА</w:t>
      </w:r>
    </w:p>
    <w:p w:rsidR="00923AE9" w:rsidRDefault="00923AE9" w:rsidP="00923AE9">
      <w:pPr>
        <w:pStyle w:val="a3"/>
        <w:jc w:val="center"/>
        <w:rPr>
          <w:rFonts w:ascii="Arial CYR" w:hAnsi="Arial CYR" w:cs="Arial CYR"/>
          <w:b/>
          <w:bCs/>
          <w:color w:val="000000"/>
          <w:sz w:val="20"/>
          <w:szCs w:val="20"/>
          <w:shd w:val="clear" w:color="auto" w:fill="FFF3E4"/>
        </w:rPr>
      </w:pPr>
      <w:r>
        <w:rPr>
          <w:rFonts w:ascii="Arial CYR" w:hAnsi="Arial CYR" w:cs="Arial CYR"/>
          <w:b/>
          <w:bCs/>
          <w:color w:val="000000"/>
          <w:sz w:val="20"/>
          <w:szCs w:val="20"/>
          <w:shd w:val="clear" w:color="auto" w:fill="FFF3E4"/>
        </w:rPr>
        <w:t>РЕШЕНИЕ</w:t>
      </w:r>
    </w:p>
    <w:p w:rsidR="00923AE9" w:rsidRDefault="00923AE9" w:rsidP="00923AE9">
      <w:pPr>
        <w:pStyle w:val="a3"/>
        <w:jc w:val="center"/>
        <w:rPr>
          <w:rFonts w:ascii="Arial CYR" w:hAnsi="Arial CYR" w:cs="Arial CYR"/>
          <w:b/>
          <w:bCs/>
          <w:color w:val="000000"/>
          <w:sz w:val="20"/>
          <w:szCs w:val="20"/>
          <w:shd w:val="clear" w:color="auto" w:fill="FFF3E4"/>
        </w:rPr>
      </w:pPr>
      <w:r>
        <w:rPr>
          <w:rFonts w:ascii="Arial CYR" w:hAnsi="Arial CYR" w:cs="Arial CYR"/>
          <w:b/>
          <w:bCs/>
          <w:color w:val="000000"/>
          <w:sz w:val="20"/>
          <w:szCs w:val="20"/>
          <w:shd w:val="clear" w:color="auto" w:fill="FFF3E4"/>
        </w:rPr>
        <w:t>от 19 декабря 2013 года   № 50</w:t>
      </w:r>
    </w:p>
    <w:p w:rsidR="00923AE9" w:rsidRDefault="00923AE9" w:rsidP="00923AE9">
      <w:pPr>
        <w:pStyle w:val="a3"/>
        <w:jc w:val="center"/>
        <w:rPr>
          <w:rFonts w:ascii="Arial CYR" w:hAnsi="Arial CYR" w:cs="Arial CYR"/>
          <w:b/>
          <w:bCs/>
          <w:color w:val="000000"/>
          <w:sz w:val="20"/>
          <w:szCs w:val="20"/>
          <w:shd w:val="clear" w:color="auto" w:fill="FFF3E4"/>
        </w:rPr>
      </w:pPr>
      <w:r>
        <w:rPr>
          <w:rFonts w:ascii="Arial CYR" w:hAnsi="Arial CYR" w:cs="Arial CYR"/>
          <w:b/>
          <w:bCs/>
          <w:color w:val="000000"/>
          <w:sz w:val="20"/>
          <w:szCs w:val="20"/>
          <w:shd w:val="clear" w:color="auto" w:fill="FFF3E4"/>
        </w:rPr>
        <w:t>О бюджете муниципального образования город Пушкин на 2014 год</w:t>
      </w:r>
      <w:r>
        <w:rPr>
          <w:rStyle w:val="apple-converted-space"/>
          <w:rFonts w:ascii="Arial CYR" w:hAnsi="Arial CYR" w:cs="Arial CYR"/>
          <w:b/>
          <w:bCs/>
          <w:color w:val="000000"/>
          <w:sz w:val="20"/>
          <w:szCs w:val="20"/>
          <w:shd w:val="clear" w:color="auto" w:fill="FFF3E4"/>
        </w:rPr>
        <w:t> </w:t>
      </w:r>
      <w:r>
        <w:rPr>
          <w:rFonts w:ascii="Arial CYR" w:hAnsi="Arial CYR" w:cs="Arial CYR"/>
          <w:b/>
          <w:bCs/>
          <w:color w:val="000000"/>
          <w:sz w:val="20"/>
          <w:szCs w:val="20"/>
          <w:shd w:val="clear" w:color="auto" w:fill="FFF3E4"/>
        </w:rPr>
        <w:br/>
        <w:t>(второе и третье чтения)</w:t>
      </w:r>
    </w:p>
    <w:p w:rsidR="00923AE9" w:rsidRDefault="00923AE9" w:rsidP="00923AE9">
      <w:pPr>
        <w:pStyle w:val="a3"/>
        <w:shd w:val="clear" w:color="auto" w:fill="FFF3E4"/>
        <w:rPr>
          <w:rFonts w:ascii="Arial CYR" w:hAnsi="Arial CYR" w:cs="Arial CYR"/>
          <w:color w:val="000000"/>
          <w:sz w:val="15"/>
          <w:szCs w:val="15"/>
        </w:rPr>
      </w:pPr>
      <w:r>
        <w:rPr>
          <w:rFonts w:ascii="Arial CYR" w:hAnsi="Arial CYR" w:cs="Arial CYR"/>
          <w:color w:val="000000"/>
          <w:sz w:val="15"/>
          <w:szCs w:val="15"/>
        </w:rPr>
        <w:t>В соответствии с Бюджетным кодексом РФ, Уставом муниципального образования город Пушкин и Положением «О бюджетном процессе в муниципальном образовании город Пушкин», утвержденного Решением Пушкинского муниципального Совета от 13 декабря 2012 года № 55</w:t>
      </w:r>
    </w:p>
    <w:p w:rsidR="00923AE9" w:rsidRDefault="00923AE9" w:rsidP="00923AE9">
      <w:pPr>
        <w:pStyle w:val="a3"/>
        <w:shd w:val="clear" w:color="auto" w:fill="FFF3E4"/>
        <w:jc w:val="center"/>
        <w:rPr>
          <w:rFonts w:ascii="Arial CYR" w:hAnsi="Arial CYR" w:cs="Arial CYR"/>
          <w:color w:val="000000"/>
          <w:sz w:val="15"/>
          <w:szCs w:val="15"/>
        </w:rPr>
      </w:pPr>
      <w:r>
        <w:rPr>
          <w:rFonts w:ascii="Arial CYR" w:hAnsi="Arial CYR" w:cs="Arial CYR"/>
          <w:color w:val="000000"/>
          <w:sz w:val="15"/>
          <w:szCs w:val="15"/>
        </w:rPr>
        <w:t>Пушкинский муниципальный Совет</w:t>
      </w:r>
      <w:r>
        <w:rPr>
          <w:rStyle w:val="apple-converted-space"/>
          <w:rFonts w:ascii="Arial CYR" w:hAnsi="Arial CYR" w:cs="Arial CYR"/>
          <w:color w:val="000000"/>
          <w:sz w:val="15"/>
          <w:szCs w:val="15"/>
        </w:rPr>
        <w:t> </w:t>
      </w:r>
      <w:r>
        <w:rPr>
          <w:rFonts w:ascii="Arial CYR" w:hAnsi="Arial CYR" w:cs="Arial CYR"/>
          <w:b/>
          <w:bCs/>
          <w:color w:val="000000"/>
          <w:sz w:val="15"/>
          <w:szCs w:val="15"/>
        </w:rPr>
        <w:t>РЕШИЛ:</w:t>
      </w:r>
    </w:p>
    <w:p w:rsidR="00923AE9" w:rsidRDefault="00923AE9" w:rsidP="00923AE9">
      <w:pPr>
        <w:pStyle w:val="a3"/>
        <w:shd w:val="clear" w:color="auto" w:fill="FFF3E4"/>
        <w:rPr>
          <w:rFonts w:ascii="Arial CYR" w:hAnsi="Arial CYR" w:cs="Arial CYR"/>
          <w:color w:val="000000"/>
          <w:sz w:val="15"/>
          <w:szCs w:val="15"/>
        </w:rPr>
      </w:pPr>
      <w:r>
        <w:rPr>
          <w:rFonts w:ascii="Arial CYR" w:hAnsi="Arial CYR" w:cs="Arial CYR"/>
          <w:color w:val="000000"/>
          <w:sz w:val="15"/>
          <w:szCs w:val="15"/>
        </w:rPr>
        <w:t>1. Принять бюджет муниципального образования город Пушкин на 2014 год</w:t>
      </w:r>
      <w:r>
        <w:rPr>
          <w:rStyle w:val="apple-converted-space"/>
          <w:rFonts w:ascii="Arial CYR" w:hAnsi="Arial CYR" w:cs="Arial CYR"/>
          <w:color w:val="000000"/>
          <w:sz w:val="15"/>
          <w:szCs w:val="15"/>
        </w:rPr>
        <w:t> </w:t>
      </w:r>
      <w:r>
        <w:rPr>
          <w:rFonts w:ascii="Arial CYR" w:hAnsi="Arial CYR" w:cs="Arial CYR"/>
          <w:b/>
          <w:bCs/>
          <w:color w:val="000000"/>
          <w:sz w:val="15"/>
          <w:szCs w:val="15"/>
        </w:rPr>
        <w:t>во втором и третьем чтениях.</w:t>
      </w:r>
    </w:p>
    <w:p w:rsidR="00923AE9" w:rsidRDefault="00923AE9" w:rsidP="00923AE9">
      <w:pPr>
        <w:pStyle w:val="a3"/>
        <w:shd w:val="clear" w:color="auto" w:fill="FFF3E4"/>
        <w:rPr>
          <w:rFonts w:ascii="Arial CYR" w:hAnsi="Arial CYR" w:cs="Arial CYR"/>
          <w:color w:val="000000"/>
          <w:sz w:val="15"/>
          <w:szCs w:val="15"/>
        </w:rPr>
      </w:pPr>
      <w:r>
        <w:rPr>
          <w:rFonts w:ascii="Arial CYR" w:hAnsi="Arial CYR" w:cs="Arial CYR"/>
          <w:color w:val="000000"/>
          <w:sz w:val="15"/>
          <w:szCs w:val="15"/>
        </w:rPr>
        <w:t>2. Утвердить основные характеристики бюджета муниципального образования город Пушкин на 2014 год:</w:t>
      </w:r>
    </w:p>
    <w:p w:rsidR="00923AE9" w:rsidRDefault="00923AE9" w:rsidP="00923AE9">
      <w:pPr>
        <w:pStyle w:val="a3"/>
        <w:shd w:val="clear" w:color="auto" w:fill="FFF3E4"/>
        <w:rPr>
          <w:rFonts w:ascii="Arial CYR" w:hAnsi="Arial CYR" w:cs="Arial CYR"/>
          <w:color w:val="000000"/>
          <w:sz w:val="15"/>
          <w:szCs w:val="15"/>
        </w:rPr>
      </w:pPr>
      <w:r>
        <w:rPr>
          <w:rFonts w:ascii="Arial CYR" w:hAnsi="Arial CYR" w:cs="Arial CYR"/>
          <w:color w:val="000000"/>
          <w:sz w:val="15"/>
          <w:szCs w:val="15"/>
        </w:rPr>
        <w:t>1) общий объем доходов бюджета муниципального образования город Пушкин в сумме 190 545,8 тыс. рублей;</w:t>
      </w:r>
    </w:p>
    <w:p w:rsidR="00923AE9" w:rsidRDefault="00923AE9" w:rsidP="00923AE9">
      <w:pPr>
        <w:pStyle w:val="a3"/>
        <w:shd w:val="clear" w:color="auto" w:fill="FFF3E4"/>
        <w:rPr>
          <w:rFonts w:ascii="Arial CYR" w:hAnsi="Arial CYR" w:cs="Arial CYR"/>
          <w:color w:val="000000"/>
          <w:sz w:val="15"/>
          <w:szCs w:val="15"/>
        </w:rPr>
      </w:pPr>
      <w:r>
        <w:rPr>
          <w:rFonts w:ascii="Arial CYR" w:hAnsi="Arial CYR" w:cs="Arial CYR"/>
          <w:color w:val="000000"/>
          <w:sz w:val="15"/>
          <w:szCs w:val="15"/>
        </w:rPr>
        <w:t>2) общий объем расходов бюджета муниципального образования город Пушкин в сумме 203 959,4 тыс. рублей;</w:t>
      </w:r>
    </w:p>
    <w:p w:rsidR="00923AE9" w:rsidRDefault="00923AE9" w:rsidP="00923AE9">
      <w:pPr>
        <w:pStyle w:val="a3"/>
        <w:shd w:val="clear" w:color="auto" w:fill="FFF3E4"/>
        <w:rPr>
          <w:rFonts w:ascii="Arial CYR" w:hAnsi="Arial CYR" w:cs="Arial CYR"/>
          <w:color w:val="000000"/>
          <w:sz w:val="15"/>
          <w:szCs w:val="15"/>
        </w:rPr>
      </w:pPr>
      <w:r>
        <w:rPr>
          <w:rFonts w:ascii="Arial CYR" w:hAnsi="Arial CYR" w:cs="Arial CYR"/>
          <w:color w:val="000000"/>
          <w:sz w:val="15"/>
          <w:szCs w:val="15"/>
        </w:rPr>
        <w:t>3) предельный размер дефицита местного бюджета муниципального образования город Пушкин в сумме 13 413,6 тыс. рублей;</w:t>
      </w:r>
    </w:p>
    <w:p w:rsidR="00923AE9" w:rsidRDefault="00923AE9" w:rsidP="00923AE9">
      <w:pPr>
        <w:pStyle w:val="a3"/>
        <w:shd w:val="clear" w:color="auto" w:fill="FFF3E4"/>
        <w:rPr>
          <w:rFonts w:ascii="Arial CYR" w:hAnsi="Arial CYR" w:cs="Arial CYR"/>
          <w:color w:val="000000"/>
          <w:sz w:val="15"/>
          <w:szCs w:val="15"/>
        </w:rPr>
      </w:pPr>
      <w:r>
        <w:rPr>
          <w:rFonts w:ascii="Arial CYR" w:hAnsi="Arial CYR" w:cs="Arial CYR"/>
          <w:color w:val="000000"/>
          <w:sz w:val="15"/>
          <w:szCs w:val="15"/>
        </w:rPr>
        <w:t>4) верхний предел муниципального долга муниципального образования город Пушкин на 1 января 2014 года в сумме 0,0 тыс. рублей.</w:t>
      </w:r>
    </w:p>
    <w:p w:rsidR="00923AE9" w:rsidRDefault="00923AE9" w:rsidP="00923AE9">
      <w:pPr>
        <w:pStyle w:val="a3"/>
        <w:shd w:val="clear" w:color="auto" w:fill="FFF3E4"/>
        <w:rPr>
          <w:rFonts w:ascii="Arial CYR" w:hAnsi="Arial CYR" w:cs="Arial CYR"/>
          <w:color w:val="000000"/>
          <w:sz w:val="15"/>
          <w:szCs w:val="15"/>
        </w:rPr>
      </w:pPr>
      <w:r>
        <w:rPr>
          <w:rFonts w:ascii="Arial CYR" w:hAnsi="Arial CYR" w:cs="Arial CYR"/>
          <w:color w:val="000000"/>
          <w:sz w:val="15"/>
          <w:szCs w:val="15"/>
        </w:rPr>
        <w:t>5) верхний предел обязательств по муниципальным гарантиям муниципального образования город Пушкин на 1 января 2014 года в сумме 0,0 тыс. рублей.</w:t>
      </w:r>
    </w:p>
    <w:p w:rsidR="00923AE9" w:rsidRDefault="00923AE9" w:rsidP="00923AE9">
      <w:pPr>
        <w:pStyle w:val="a3"/>
        <w:shd w:val="clear" w:color="auto" w:fill="FFF3E4"/>
        <w:rPr>
          <w:rFonts w:ascii="Arial CYR" w:hAnsi="Arial CYR" w:cs="Arial CYR"/>
          <w:color w:val="000000"/>
          <w:sz w:val="15"/>
          <w:szCs w:val="15"/>
        </w:rPr>
      </w:pPr>
      <w:r>
        <w:rPr>
          <w:rFonts w:ascii="Arial CYR" w:hAnsi="Arial CYR" w:cs="Arial CYR"/>
          <w:color w:val="000000"/>
          <w:sz w:val="15"/>
          <w:szCs w:val="15"/>
        </w:rPr>
        <w:t>3. Утвердить доходы в бюджете муниципального образования город Пушкин по кодам классификации доходов на 2014 год согласно приложению 1 к настоящему Решению.</w:t>
      </w:r>
    </w:p>
    <w:p w:rsidR="00923AE9" w:rsidRDefault="00923AE9" w:rsidP="00923AE9">
      <w:pPr>
        <w:pStyle w:val="a3"/>
        <w:shd w:val="clear" w:color="auto" w:fill="FFF3E4"/>
        <w:rPr>
          <w:rFonts w:ascii="Arial CYR" w:hAnsi="Arial CYR" w:cs="Arial CYR"/>
          <w:color w:val="000000"/>
          <w:sz w:val="15"/>
          <w:szCs w:val="15"/>
        </w:rPr>
      </w:pPr>
      <w:r>
        <w:rPr>
          <w:rFonts w:ascii="Arial CYR" w:hAnsi="Arial CYR" w:cs="Arial CYR"/>
          <w:color w:val="000000"/>
          <w:sz w:val="15"/>
          <w:szCs w:val="15"/>
        </w:rPr>
        <w:t>4. Утвердить доходы по кодам видов доходов, подвидов доходов, классификации операций сектора государственного управления, относящимся к доходам бюджета муниципального образования город Пушкин на 2014 год согласно приложению 2 к настоящему Решению.</w:t>
      </w:r>
    </w:p>
    <w:p w:rsidR="00923AE9" w:rsidRDefault="00923AE9" w:rsidP="00923AE9">
      <w:pPr>
        <w:pStyle w:val="a3"/>
        <w:shd w:val="clear" w:color="auto" w:fill="FFF3E4"/>
        <w:rPr>
          <w:rFonts w:ascii="Arial CYR" w:hAnsi="Arial CYR" w:cs="Arial CYR"/>
          <w:color w:val="000000"/>
          <w:sz w:val="15"/>
          <w:szCs w:val="15"/>
        </w:rPr>
      </w:pPr>
      <w:r>
        <w:rPr>
          <w:rFonts w:ascii="Arial CYR" w:hAnsi="Arial CYR" w:cs="Arial CYR"/>
          <w:color w:val="000000"/>
          <w:sz w:val="15"/>
          <w:szCs w:val="15"/>
        </w:rPr>
        <w:t>5. Утвердить ведомственную структуру расходов бюджета муниципального образования город Пушкин на 2014 год согласно приложению 3 к настоящему Решению.</w:t>
      </w:r>
    </w:p>
    <w:p w:rsidR="00923AE9" w:rsidRDefault="00923AE9" w:rsidP="00923AE9">
      <w:pPr>
        <w:pStyle w:val="a3"/>
        <w:shd w:val="clear" w:color="auto" w:fill="FFF3E4"/>
        <w:rPr>
          <w:rFonts w:ascii="Arial CYR" w:hAnsi="Arial CYR" w:cs="Arial CYR"/>
          <w:color w:val="000000"/>
          <w:sz w:val="15"/>
          <w:szCs w:val="15"/>
        </w:rPr>
      </w:pPr>
      <w:r>
        <w:rPr>
          <w:rFonts w:ascii="Arial CYR" w:hAnsi="Arial CYR" w:cs="Arial CYR"/>
          <w:color w:val="000000"/>
          <w:sz w:val="15"/>
          <w:szCs w:val="15"/>
        </w:rPr>
        <w:t>6. Утвердить в пределах общего объема расходов, установленного подпунктом 2 пункта 2 настоящего Решения, распределение бюджетных ассигнований по разделам и подразделам, целевым статьям и видам расходов классификации расходов бюджета в ведомственной структуре расходов бюджета муниципального образования город Пушкин на 2014 год согласно приложению 4 к настоящему Решению.</w:t>
      </w:r>
    </w:p>
    <w:p w:rsidR="00923AE9" w:rsidRDefault="00923AE9" w:rsidP="00923AE9">
      <w:pPr>
        <w:pStyle w:val="a3"/>
        <w:shd w:val="clear" w:color="auto" w:fill="FFF3E4"/>
        <w:rPr>
          <w:rFonts w:ascii="Arial CYR" w:hAnsi="Arial CYR" w:cs="Arial CYR"/>
          <w:color w:val="000000"/>
          <w:sz w:val="15"/>
          <w:szCs w:val="15"/>
        </w:rPr>
      </w:pPr>
      <w:r>
        <w:rPr>
          <w:rFonts w:ascii="Arial CYR" w:hAnsi="Arial CYR" w:cs="Arial CYR"/>
          <w:color w:val="000000"/>
          <w:sz w:val="15"/>
          <w:szCs w:val="15"/>
        </w:rPr>
        <w:t>7. Утвердить источники финансирования дефицита бюджета муниципального образования город Пушкин на 2014 год согласно приложению 5 к настоящему Решению.</w:t>
      </w:r>
    </w:p>
    <w:p w:rsidR="00923AE9" w:rsidRDefault="00923AE9" w:rsidP="00923AE9">
      <w:pPr>
        <w:pStyle w:val="a3"/>
        <w:shd w:val="clear" w:color="auto" w:fill="FFF3E4"/>
        <w:rPr>
          <w:rFonts w:ascii="Arial CYR" w:hAnsi="Arial CYR" w:cs="Arial CYR"/>
          <w:color w:val="000000"/>
          <w:sz w:val="15"/>
          <w:szCs w:val="15"/>
        </w:rPr>
      </w:pPr>
      <w:r>
        <w:rPr>
          <w:rFonts w:ascii="Arial CYR" w:hAnsi="Arial CYR" w:cs="Arial CYR"/>
          <w:color w:val="000000"/>
          <w:sz w:val="15"/>
          <w:szCs w:val="15"/>
        </w:rPr>
        <w:t>8. Утвердить показатели источников финансирования дефицита по кодам групп, подгрупп, статей, видов, классификации операций сектора государственного управления согласно приложению 6 к настоящему Решению.</w:t>
      </w:r>
    </w:p>
    <w:p w:rsidR="00923AE9" w:rsidRDefault="00923AE9" w:rsidP="00923AE9">
      <w:pPr>
        <w:pStyle w:val="a3"/>
        <w:shd w:val="clear" w:color="auto" w:fill="FFF3E4"/>
        <w:rPr>
          <w:rFonts w:ascii="Arial CYR" w:hAnsi="Arial CYR" w:cs="Arial CYR"/>
          <w:color w:val="000000"/>
          <w:sz w:val="15"/>
          <w:szCs w:val="15"/>
        </w:rPr>
      </w:pPr>
      <w:r>
        <w:rPr>
          <w:rFonts w:ascii="Arial CYR" w:hAnsi="Arial CYR" w:cs="Arial CYR"/>
          <w:color w:val="000000"/>
          <w:sz w:val="15"/>
          <w:szCs w:val="15"/>
        </w:rPr>
        <w:t>9. Утвердить общий объем бюджетных ассигнований на исполнение публичных нормативных обязательств на 2014 год в сумме 11 426,1 тыс. рублей.</w:t>
      </w:r>
    </w:p>
    <w:p w:rsidR="00923AE9" w:rsidRDefault="00923AE9" w:rsidP="00923AE9">
      <w:pPr>
        <w:pStyle w:val="a3"/>
        <w:shd w:val="clear" w:color="auto" w:fill="FFF3E4"/>
        <w:rPr>
          <w:rFonts w:ascii="Arial CYR" w:hAnsi="Arial CYR" w:cs="Arial CYR"/>
          <w:color w:val="000000"/>
          <w:sz w:val="15"/>
          <w:szCs w:val="15"/>
        </w:rPr>
      </w:pPr>
      <w:r>
        <w:rPr>
          <w:rFonts w:ascii="Arial CYR" w:hAnsi="Arial CYR" w:cs="Arial CYR"/>
          <w:color w:val="000000"/>
          <w:sz w:val="15"/>
          <w:szCs w:val="15"/>
        </w:rPr>
        <w:t>10. Утвердить объем субвенций из фонда компенсаций Санкт-Петербурга на исполнение органами местного самоуправления в Санкт-Петербурге отдельных государственных полномочий Санкт-Петербурга по организации и осуществлению деятельности по опеке и попечительству, назначению и выплате денежных средств на содержание детей, находящихся под опекой (попечительством), и детей, переданных на воспитание в приемные семьи, и выплате вознаграждения приемным родителям на 2014 год в сумме 16124,3 тыс. руб.</w:t>
      </w:r>
    </w:p>
    <w:p w:rsidR="00923AE9" w:rsidRDefault="00923AE9" w:rsidP="00923AE9">
      <w:pPr>
        <w:pStyle w:val="a3"/>
        <w:shd w:val="clear" w:color="auto" w:fill="FFF3E4"/>
        <w:rPr>
          <w:rFonts w:ascii="Arial CYR" w:hAnsi="Arial CYR" w:cs="Arial CYR"/>
          <w:color w:val="000000"/>
          <w:sz w:val="15"/>
          <w:szCs w:val="15"/>
        </w:rPr>
      </w:pPr>
      <w:r>
        <w:rPr>
          <w:rFonts w:ascii="Arial CYR" w:hAnsi="Arial CYR" w:cs="Arial CYR"/>
          <w:color w:val="000000"/>
          <w:sz w:val="15"/>
          <w:szCs w:val="15"/>
        </w:rPr>
        <w:t>11. Утвердить объем субвенций из фонда компенсаций Санкт-Петербурга на исполнение органами местного самоуправления в Санкт-Петербурге отдельного государственного полномочия Санкт-Петербурга по определению должностных лиц местного самоуправления, уполномоченных составлять протоколы об административных правонарушениях, и составлению протоколов об административных правонарушениях на 2014 год в сумме 5,3 тыс. руб.</w:t>
      </w:r>
    </w:p>
    <w:p w:rsidR="00923AE9" w:rsidRDefault="00923AE9" w:rsidP="00923AE9">
      <w:pPr>
        <w:pStyle w:val="a3"/>
        <w:shd w:val="clear" w:color="auto" w:fill="FFF3E4"/>
        <w:rPr>
          <w:rFonts w:ascii="Arial CYR" w:hAnsi="Arial CYR" w:cs="Arial CYR"/>
          <w:color w:val="000000"/>
          <w:sz w:val="15"/>
          <w:szCs w:val="15"/>
        </w:rPr>
      </w:pPr>
      <w:r>
        <w:rPr>
          <w:rFonts w:ascii="Arial CYR" w:hAnsi="Arial CYR" w:cs="Arial CYR"/>
          <w:color w:val="000000"/>
          <w:sz w:val="15"/>
          <w:szCs w:val="15"/>
        </w:rPr>
        <w:lastRenderedPageBreak/>
        <w:t>12. Утвердить объем субвенций из фонда компенсаций Санкт-Петербурга на исполнение органами местного самоуправления в Санкт-Петербурге отдельного государственного полномочия Санкт-Петербурга по уборке и санитарной очистке территории в соответствии с адресными программами в 2014 году в сумме 56 183,5 тыс. руб.</w:t>
      </w:r>
    </w:p>
    <w:p w:rsidR="00923AE9" w:rsidRDefault="00923AE9" w:rsidP="00923AE9">
      <w:pPr>
        <w:pStyle w:val="a3"/>
        <w:shd w:val="clear" w:color="auto" w:fill="FFF3E4"/>
        <w:rPr>
          <w:rFonts w:ascii="Arial CYR" w:hAnsi="Arial CYR" w:cs="Arial CYR"/>
          <w:color w:val="000000"/>
          <w:sz w:val="15"/>
          <w:szCs w:val="15"/>
        </w:rPr>
      </w:pPr>
      <w:r>
        <w:rPr>
          <w:rFonts w:ascii="Arial CYR" w:hAnsi="Arial CYR" w:cs="Arial CYR"/>
          <w:color w:val="000000"/>
          <w:sz w:val="15"/>
          <w:szCs w:val="15"/>
        </w:rPr>
        <w:t>13. Утвердить перечень главных администраторов доходов бюджета муниципального образования город Пушкин согласно приложению 7 к настоящему Решению.</w:t>
      </w:r>
    </w:p>
    <w:p w:rsidR="00923AE9" w:rsidRDefault="00923AE9" w:rsidP="00923AE9">
      <w:pPr>
        <w:pStyle w:val="a3"/>
        <w:shd w:val="clear" w:color="auto" w:fill="FFF3E4"/>
        <w:rPr>
          <w:rFonts w:ascii="Arial CYR" w:hAnsi="Arial CYR" w:cs="Arial CYR"/>
          <w:color w:val="000000"/>
          <w:sz w:val="15"/>
          <w:szCs w:val="15"/>
        </w:rPr>
      </w:pPr>
      <w:r>
        <w:rPr>
          <w:rFonts w:ascii="Arial CYR" w:hAnsi="Arial CYR" w:cs="Arial CYR"/>
          <w:color w:val="000000"/>
          <w:sz w:val="15"/>
          <w:szCs w:val="15"/>
        </w:rPr>
        <w:t>14. Утвердить перечень главных администраторов источников финансирования дефицита местного бюджета муниципального образования город Пушкин согласно приложению 8 к настоящему Решению.</w:t>
      </w:r>
    </w:p>
    <w:p w:rsidR="00923AE9" w:rsidRDefault="00923AE9" w:rsidP="00923AE9">
      <w:pPr>
        <w:pStyle w:val="a3"/>
        <w:shd w:val="clear" w:color="auto" w:fill="FFF3E4"/>
        <w:rPr>
          <w:rFonts w:ascii="Arial CYR" w:hAnsi="Arial CYR" w:cs="Arial CYR"/>
          <w:color w:val="000000"/>
          <w:sz w:val="15"/>
          <w:szCs w:val="15"/>
        </w:rPr>
      </w:pPr>
      <w:r>
        <w:rPr>
          <w:rFonts w:ascii="Arial CYR" w:hAnsi="Arial CYR" w:cs="Arial CYR"/>
          <w:color w:val="000000"/>
          <w:sz w:val="15"/>
          <w:szCs w:val="15"/>
        </w:rPr>
        <w:t>15. Установить, что в ходе исполнения настоящего Решения в случае изменения в 2014 году состава и (или) функций главных администраторов доходов бюджета муниципального образования город Пушкин и (или) главных администраторов источников финансирования дефицита бюджета муниципального образования город Пушкин, которые являются органами местного самоуправления, а также в случае изменения кодов и (или) наименований кодов бюджетной классификации доходов и(или) источников финансирования дефицитов бюджетов муниципальных образований местная администрация муниципального образования город Пушкин вправе вносить соответствующие изменения в состав закрепленных за ними кодов классификации доходов и (или) источников финансирования дефицита бюджета муниципального образования город Пушкин без внесения изменений в настоящее Решение.</w:t>
      </w:r>
    </w:p>
    <w:p w:rsidR="00923AE9" w:rsidRDefault="00923AE9" w:rsidP="00923AE9">
      <w:pPr>
        <w:pStyle w:val="a3"/>
        <w:shd w:val="clear" w:color="auto" w:fill="FFF3E4"/>
        <w:rPr>
          <w:rFonts w:ascii="Arial CYR" w:hAnsi="Arial CYR" w:cs="Arial CYR"/>
          <w:color w:val="000000"/>
          <w:sz w:val="15"/>
          <w:szCs w:val="15"/>
        </w:rPr>
      </w:pPr>
      <w:r>
        <w:rPr>
          <w:rFonts w:ascii="Arial CYR" w:hAnsi="Arial CYR" w:cs="Arial CYR"/>
          <w:color w:val="000000"/>
          <w:sz w:val="15"/>
          <w:szCs w:val="15"/>
        </w:rPr>
        <w:t>16. Местная администрация муниципального образования город Пушкин в ходе исполнения бюджета муниципального образования город Пушкин в 2014 году обеспечивает за счет средств, выделяемых из бюджета Санкт-Петербурга, осуществление государственных полномочий, переданных в соответствии с Законом Санкт-Петербурга о наделении органов местного самоуправления в Санкт-Петербурге отдельными государственными полномочиями Санкт-Петербурга по организации и осуществлению деятельности по опеке и попечительству, назначению и выплате денежных средств на содержание детей, находящихся под опекой (попечительством), и денежных средств на содержание детей, переданных на воспитание в приемные семьи в Санкт-Петербурге, а также государственных полномочий переданных в соответствии с Законом Санкт-Петербурга о наделении органов местного самоуправления внутригородских муниципальных образований Санкт-Петербурга отдельным государственным полномочием Санкт-Петербурга по определению должностных лиц местного самоуправления, уполномоченных составлять протоколы об административных правонарушениях, и составлению протоколов об административных правонарушениях; переданного Законом Санкт-Петербурга отдельного государственного полномочия Санкт-Петербурга по уборке и санитарной очистке территории в соответствии с адресными программами, а в случае недостаточности выделяемых средств из бюджета Санкт-Петербурга на осуществление указанных полномочий за счет средств бюджета муниципального образования город Пушкин.</w:t>
      </w:r>
    </w:p>
    <w:p w:rsidR="00923AE9" w:rsidRDefault="00923AE9" w:rsidP="00923AE9">
      <w:pPr>
        <w:pStyle w:val="a3"/>
        <w:shd w:val="clear" w:color="auto" w:fill="FFF3E4"/>
        <w:rPr>
          <w:rFonts w:ascii="Arial CYR" w:hAnsi="Arial CYR" w:cs="Arial CYR"/>
          <w:color w:val="000000"/>
          <w:sz w:val="15"/>
          <w:szCs w:val="15"/>
        </w:rPr>
      </w:pPr>
      <w:r>
        <w:rPr>
          <w:rFonts w:ascii="Arial CYR" w:hAnsi="Arial CYR" w:cs="Arial CYR"/>
          <w:color w:val="000000"/>
          <w:sz w:val="15"/>
          <w:szCs w:val="15"/>
        </w:rPr>
        <w:t>17. Местная администрация муниципального образования город Пушкин, исполняющая функции финансового органа в ходе исполнения бюджета муниципального образования город Пушкин вправе:</w:t>
      </w:r>
    </w:p>
    <w:p w:rsidR="00923AE9" w:rsidRDefault="00923AE9" w:rsidP="00923AE9">
      <w:pPr>
        <w:pStyle w:val="a3"/>
        <w:shd w:val="clear" w:color="auto" w:fill="FFF3E4"/>
        <w:rPr>
          <w:rFonts w:ascii="Arial CYR" w:hAnsi="Arial CYR" w:cs="Arial CYR"/>
          <w:color w:val="000000"/>
          <w:sz w:val="15"/>
          <w:szCs w:val="15"/>
        </w:rPr>
      </w:pPr>
      <w:r>
        <w:rPr>
          <w:rFonts w:ascii="Arial CYR" w:hAnsi="Arial CYR" w:cs="Arial CYR"/>
          <w:color w:val="000000"/>
          <w:sz w:val="15"/>
          <w:szCs w:val="15"/>
        </w:rPr>
        <w:t>1) учитывать бюджетные ассигнования на финансирование расходов, предусмотренных соглашениями о предоставлении межбюджетных трансфертов, заключенными с органами исполнительной власти Санкт-Петербурга, в объемах и на цели, которые определены соглашениями о предоставлении межбюджетных трансфертов, без внесения изменения в настоящее Решение Пушкинского муниципального Совета;</w:t>
      </w:r>
    </w:p>
    <w:p w:rsidR="00923AE9" w:rsidRDefault="00923AE9" w:rsidP="00923AE9">
      <w:pPr>
        <w:pStyle w:val="a3"/>
        <w:shd w:val="clear" w:color="auto" w:fill="FFF3E4"/>
        <w:rPr>
          <w:rFonts w:ascii="Arial CYR" w:hAnsi="Arial CYR" w:cs="Arial CYR"/>
          <w:color w:val="000000"/>
          <w:sz w:val="15"/>
          <w:szCs w:val="15"/>
        </w:rPr>
      </w:pPr>
      <w:r>
        <w:rPr>
          <w:rFonts w:ascii="Arial CYR" w:hAnsi="Arial CYR" w:cs="Arial CYR"/>
          <w:color w:val="000000"/>
          <w:sz w:val="15"/>
          <w:szCs w:val="15"/>
        </w:rPr>
        <w:t>2) вносить изменения в сводную бюджетную роспись с уточнением разделов, подразделов, целевых статей и видов расходов главного распорядителя средств бюджета муниципального образования город Пушкин в случаях, необходимых для изменения бюджетной классификации расходов, в пределах общего объема бюджетных ассигнований, предусмотренных главному распорядителю средств бюджета муниципального образования город Пушкин, в текущем финансовом году.</w:t>
      </w:r>
    </w:p>
    <w:p w:rsidR="00923AE9" w:rsidRDefault="00923AE9" w:rsidP="00923AE9">
      <w:pPr>
        <w:pStyle w:val="a3"/>
        <w:shd w:val="clear" w:color="auto" w:fill="FFF3E4"/>
        <w:rPr>
          <w:rFonts w:ascii="Arial CYR" w:hAnsi="Arial CYR" w:cs="Arial CYR"/>
          <w:color w:val="000000"/>
          <w:sz w:val="15"/>
          <w:szCs w:val="15"/>
        </w:rPr>
      </w:pPr>
      <w:r>
        <w:rPr>
          <w:rFonts w:ascii="Arial CYR" w:hAnsi="Arial CYR" w:cs="Arial CYR"/>
          <w:color w:val="000000"/>
          <w:sz w:val="15"/>
          <w:szCs w:val="15"/>
        </w:rPr>
        <w:t>18. Установить размер расчетной единицы, принимаемой для расчета должностных окладов и тарифных ставок (окладов) работников муниципальных бюджетных учреждений, находящихся в ведении местной администрации муниципального образования город Пушкин с 1 января 2014 года в сумме 1 150 руб.</w:t>
      </w:r>
    </w:p>
    <w:p w:rsidR="00923AE9" w:rsidRDefault="00923AE9" w:rsidP="00923AE9">
      <w:pPr>
        <w:pStyle w:val="a3"/>
        <w:shd w:val="clear" w:color="auto" w:fill="FFF3E4"/>
        <w:rPr>
          <w:rFonts w:ascii="Arial CYR" w:hAnsi="Arial CYR" w:cs="Arial CYR"/>
          <w:color w:val="000000"/>
          <w:sz w:val="15"/>
          <w:szCs w:val="15"/>
        </w:rPr>
      </w:pPr>
      <w:r>
        <w:rPr>
          <w:rFonts w:ascii="Arial CYR" w:hAnsi="Arial CYR" w:cs="Arial CYR"/>
          <w:color w:val="000000"/>
          <w:sz w:val="15"/>
          <w:szCs w:val="15"/>
        </w:rPr>
        <w:t>19. Местной администрации муниципального образования город Пушкин в 2014 году осуществлять финансовое обеспечение муниципального бюджетного учреждения «Культурно-досуговый центр «София» и муниципального бюджетного учреждения «Спортивно-культурный центр имени А.А. Алехина» путем предоставления субсидии.</w:t>
      </w:r>
    </w:p>
    <w:p w:rsidR="00923AE9" w:rsidRDefault="00923AE9" w:rsidP="00923AE9">
      <w:pPr>
        <w:pStyle w:val="a3"/>
        <w:shd w:val="clear" w:color="auto" w:fill="FFF3E4"/>
        <w:rPr>
          <w:rFonts w:ascii="Arial CYR" w:hAnsi="Arial CYR" w:cs="Arial CYR"/>
          <w:color w:val="000000"/>
          <w:sz w:val="15"/>
          <w:szCs w:val="15"/>
        </w:rPr>
      </w:pPr>
      <w:r>
        <w:rPr>
          <w:rFonts w:ascii="Arial CYR" w:hAnsi="Arial CYR" w:cs="Arial CYR"/>
          <w:color w:val="000000"/>
          <w:sz w:val="15"/>
          <w:szCs w:val="15"/>
        </w:rPr>
        <w:t>20. Утвердить объем субсидии муниципальному бюджетному учреждению «Культурно-досуговый центр «София» в 2014 году в сумме 15 922,1 тыс. руб.</w:t>
      </w:r>
    </w:p>
    <w:p w:rsidR="00923AE9" w:rsidRDefault="00923AE9" w:rsidP="00923AE9">
      <w:pPr>
        <w:pStyle w:val="a3"/>
        <w:shd w:val="clear" w:color="auto" w:fill="FFF3E4"/>
        <w:rPr>
          <w:rFonts w:ascii="Arial CYR" w:hAnsi="Arial CYR" w:cs="Arial CYR"/>
          <w:color w:val="000000"/>
          <w:sz w:val="15"/>
          <w:szCs w:val="15"/>
        </w:rPr>
      </w:pPr>
      <w:r>
        <w:rPr>
          <w:rFonts w:ascii="Arial CYR" w:hAnsi="Arial CYR" w:cs="Arial CYR"/>
          <w:color w:val="000000"/>
          <w:sz w:val="15"/>
          <w:szCs w:val="15"/>
        </w:rPr>
        <w:t>21. Утвердить объем субсидии муниципальному бюджетному учреждению «Спортивно-культурный центр имени А.А. Алехина» в 2014 году в сумме 11 068,5 тыс. руб.</w:t>
      </w:r>
    </w:p>
    <w:p w:rsidR="00923AE9" w:rsidRDefault="00923AE9" w:rsidP="00923AE9">
      <w:pPr>
        <w:pStyle w:val="a3"/>
        <w:shd w:val="clear" w:color="auto" w:fill="FFF3E4"/>
        <w:rPr>
          <w:rFonts w:ascii="Arial CYR" w:hAnsi="Arial CYR" w:cs="Arial CYR"/>
          <w:color w:val="000000"/>
          <w:sz w:val="15"/>
          <w:szCs w:val="15"/>
        </w:rPr>
      </w:pPr>
      <w:r>
        <w:rPr>
          <w:rFonts w:ascii="Arial CYR" w:hAnsi="Arial CYR" w:cs="Arial CYR"/>
          <w:color w:val="000000"/>
          <w:sz w:val="15"/>
          <w:szCs w:val="15"/>
        </w:rPr>
        <w:t>22. Субсидии некоммерческим организациям (за исключением государственных (муниципальных) учреждений), предусмотренные настоящим Решением, предоставляются в следующем порядке: по результатам конкурсного отбора в соответствии с договором о предоставлении субсидии из бюджета муниципального образования город Пушкин. Правила проведения конкурсного отбора на получение субсидии и заключения договора о предоставлении субсидии, сроки проведения конкурса и состав конкурсной комиссии, порядок предоставления субсидии, предоставления отчета об использовании субсидии и осуществления контроля за использованием субсидии устанавливаются и утверждаются местной администрацией муниципального образования город Пушкин. Условиями предоставления субсидии являются: осуществление претендентом на получение субсидии социально значимой деятельности на территории муниципального образования город Пушкин в соответствии с целями предоставления субсидии; предоставление претендентом на получение субсидии экономического обоснования затрат, которые должны возмещаться за счет субсидии; наличие возможности и готовности некоммерческой организации привлекать жителей муниципального образования город Пушкин к участию в социально значимой деятельности в соответствии с целями предоставления субсидии; софинансирование затрат получателем субсидии в объеме не менее 5 процентов от общей суммы расходов.</w:t>
      </w:r>
    </w:p>
    <w:p w:rsidR="00923AE9" w:rsidRDefault="00923AE9" w:rsidP="00923AE9">
      <w:pPr>
        <w:pStyle w:val="a3"/>
        <w:shd w:val="clear" w:color="auto" w:fill="FFF3E4"/>
        <w:rPr>
          <w:rFonts w:ascii="Arial CYR" w:hAnsi="Arial CYR" w:cs="Arial CYR"/>
          <w:color w:val="000000"/>
          <w:sz w:val="15"/>
          <w:szCs w:val="15"/>
        </w:rPr>
      </w:pPr>
      <w:r>
        <w:rPr>
          <w:rFonts w:ascii="Arial CYR" w:hAnsi="Arial CYR" w:cs="Arial CYR"/>
          <w:color w:val="000000"/>
          <w:sz w:val="15"/>
          <w:szCs w:val="15"/>
        </w:rPr>
        <w:t>23. Утвердить объем субсидии некоммерческим организациям (за исключением государственных (муниципальных) учреждений) на осуществление поддержки деятельности граждан, общественных объединений, участвующих в охране общественного порядка на территории муниципального образования город Пушкин, в 2014 году в сумме 823,0 тыс. руб.</w:t>
      </w:r>
    </w:p>
    <w:p w:rsidR="00923AE9" w:rsidRDefault="00923AE9" w:rsidP="00923AE9">
      <w:pPr>
        <w:pStyle w:val="a3"/>
        <w:shd w:val="clear" w:color="auto" w:fill="FFF3E4"/>
        <w:rPr>
          <w:rFonts w:ascii="Arial CYR" w:hAnsi="Arial CYR" w:cs="Arial CYR"/>
          <w:color w:val="000000"/>
          <w:sz w:val="15"/>
          <w:szCs w:val="15"/>
        </w:rPr>
      </w:pPr>
      <w:r>
        <w:rPr>
          <w:rFonts w:ascii="Arial CYR" w:hAnsi="Arial CYR" w:cs="Arial CYR"/>
          <w:color w:val="000000"/>
          <w:sz w:val="15"/>
          <w:szCs w:val="15"/>
        </w:rPr>
        <w:lastRenderedPageBreak/>
        <w:t>24. Размер субсидий из бюджета муниципального образования город Пушкин, предоставляемых в соответствии со статьей 78 и статьей 78.1 Бюджетного кодекса Российской Федерации конкретным получателям, определяется исходя из затрат в связи с производством (реализацией) товаров, выполнением работ, оказанием услуг и в пределах бюджетных ассигнований, предусмотренных соответствующей целевой статьей.</w:t>
      </w:r>
    </w:p>
    <w:p w:rsidR="00923AE9" w:rsidRDefault="00923AE9" w:rsidP="00923AE9">
      <w:pPr>
        <w:pStyle w:val="a3"/>
        <w:shd w:val="clear" w:color="auto" w:fill="FFF3E4"/>
        <w:rPr>
          <w:rFonts w:ascii="Arial CYR" w:hAnsi="Arial CYR" w:cs="Arial CYR"/>
          <w:color w:val="000000"/>
          <w:sz w:val="15"/>
          <w:szCs w:val="15"/>
        </w:rPr>
      </w:pPr>
      <w:r>
        <w:rPr>
          <w:rFonts w:ascii="Arial CYR" w:hAnsi="Arial CYR" w:cs="Arial CYR"/>
          <w:color w:val="000000"/>
          <w:sz w:val="15"/>
          <w:szCs w:val="15"/>
        </w:rPr>
        <w:t>25. Правовые акты органов местного самоуправления муниципального образования город Пушкин, реализация которых ведет к финансированию новых видов расходов бюджета муниципального образования город Пушкин или увеличению финансирования существующих видов расходов бюджета муниципального образования город Пушкин более чем на 10 процентов по отдельным статьям расходов, исполняются только после внесения соответствующих изменений в настоящее Решение, а также при наличии соответствующих источников дополнительных поступлений в бюджет муниципального образования город Пушкин и (или) при сокращении расходов по отдельным статьям бюджета муниципального образования город Пушкин на 2014 год.</w:t>
      </w:r>
    </w:p>
    <w:p w:rsidR="00923AE9" w:rsidRDefault="00923AE9" w:rsidP="00923AE9">
      <w:pPr>
        <w:pStyle w:val="a3"/>
        <w:shd w:val="clear" w:color="auto" w:fill="FFF3E4"/>
        <w:rPr>
          <w:rFonts w:ascii="Arial CYR" w:hAnsi="Arial CYR" w:cs="Arial CYR"/>
          <w:color w:val="000000"/>
          <w:sz w:val="15"/>
          <w:szCs w:val="15"/>
        </w:rPr>
      </w:pPr>
      <w:r>
        <w:rPr>
          <w:rFonts w:ascii="Arial CYR" w:hAnsi="Arial CYR" w:cs="Arial CYR"/>
          <w:color w:val="000000"/>
          <w:sz w:val="15"/>
          <w:szCs w:val="15"/>
        </w:rPr>
        <w:t>26. Опубликовать настоящее Решение Пушкинского муниципального Совета установленным порядком.</w:t>
      </w:r>
    </w:p>
    <w:p w:rsidR="00923AE9" w:rsidRDefault="00923AE9" w:rsidP="00923AE9">
      <w:pPr>
        <w:pStyle w:val="a3"/>
        <w:shd w:val="clear" w:color="auto" w:fill="FFF3E4"/>
        <w:rPr>
          <w:rFonts w:ascii="Arial CYR" w:hAnsi="Arial CYR" w:cs="Arial CYR"/>
          <w:color w:val="000000"/>
          <w:sz w:val="15"/>
          <w:szCs w:val="15"/>
        </w:rPr>
      </w:pPr>
      <w:r>
        <w:rPr>
          <w:rFonts w:ascii="Arial CYR" w:hAnsi="Arial CYR" w:cs="Arial CYR"/>
          <w:color w:val="000000"/>
          <w:sz w:val="15"/>
          <w:szCs w:val="15"/>
        </w:rPr>
        <w:t>27. Настоящее Решение Пушкинского муниципального Совета вступает в силу с 1 января 2014 года.</w:t>
      </w:r>
    </w:p>
    <w:p w:rsidR="00923AE9" w:rsidRDefault="00923AE9" w:rsidP="00923AE9">
      <w:pPr>
        <w:pStyle w:val="a3"/>
        <w:shd w:val="clear" w:color="auto" w:fill="FFF3E4"/>
        <w:rPr>
          <w:rFonts w:ascii="Arial CYR" w:hAnsi="Arial CYR" w:cs="Arial CYR"/>
          <w:color w:val="000000"/>
          <w:sz w:val="15"/>
          <w:szCs w:val="15"/>
        </w:rPr>
      </w:pPr>
      <w:r>
        <w:rPr>
          <w:rFonts w:ascii="Arial CYR" w:hAnsi="Arial CYR" w:cs="Arial CYR"/>
          <w:color w:val="000000"/>
          <w:sz w:val="15"/>
          <w:szCs w:val="15"/>
        </w:rPr>
        <w:t>28. Контроль за исполнением настоящего Решения возложить на главу муниципального образования город Пушкин.</w:t>
      </w:r>
    </w:p>
    <w:p w:rsidR="00923AE9" w:rsidRDefault="00923AE9" w:rsidP="00923AE9">
      <w:pPr>
        <w:pStyle w:val="a3"/>
        <w:shd w:val="clear" w:color="auto" w:fill="FFF3E4"/>
        <w:rPr>
          <w:rFonts w:ascii="Arial CYR" w:hAnsi="Arial CYR" w:cs="Arial CYR"/>
          <w:color w:val="000000"/>
          <w:sz w:val="15"/>
          <w:szCs w:val="15"/>
        </w:rPr>
      </w:pPr>
      <w:r>
        <w:rPr>
          <w:rFonts w:ascii="Arial CYR" w:hAnsi="Arial CYR" w:cs="Arial CYR"/>
          <w:color w:val="000000"/>
          <w:sz w:val="15"/>
          <w:szCs w:val="15"/>
        </w:rPr>
        <w:t>ВрИО ГЛАВЫ МУНИЦИПАЛЬНОГО ОБРАЗОВАНИЯ ГОРОД ПУШКИН</w:t>
      </w:r>
      <w:r>
        <w:rPr>
          <w:rFonts w:ascii="Arial CYR" w:hAnsi="Arial CYR" w:cs="Arial CYR"/>
          <w:color w:val="000000"/>
          <w:sz w:val="15"/>
          <w:szCs w:val="15"/>
        </w:rPr>
        <w:br/>
        <w:t>Л.Н. СЕВЕРИНОВА</w:t>
      </w:r>
    </w:p>
    <w:p w:rsidR="005B3D8E" w:rsidRDefault="00923AE9"/>
    <w:sectPr w:rsidR="005B3D8E" w:rsidSect="00830C24">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Arial CYR">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characterSpacingControl w:val="doNotCompress"/>
  <w:compat/>
  <w:rsids>
    <w:rsidRoot w:val="00923AE9"/>
    <w:rsid w:val="001C5C47"/>
    <w:rsid w:val="00830C24"/>
    <w:rsid w:val="00923AE9"/>
    <w:rsid w:val="00E45C0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0C24"/>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23AE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923AE9"/>
  </w:style>
</w:styles>
</file>

<file path=word/webSettings.xml><?xml version="1.0" encoding="utf-8"?>
<w:webSettings xmlns:r="http://schemas.openxmlformats.org/officeDocument/2006/relationships" xmlns:w="http://schemas.openxmlformats.org/wordprocessingml/2006/main">
  <w:divs>
    <w:div w:id="28220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1725</Words>
  <Characters>9833</Characters>
  <Application>Microsoft Office Word</Application>
  <DocSecurity>0</DocSecurity>
  <Lines>81</Lines>
  <Paragraphs>23</Paragraphs>
  <ScaleCrop>false</ScaleCrop>
  <Company/>
  <LinksUpToDate>false</LinksUpToDate>
  <CharactersWithSpaces>11535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JustFox</dc:creator>
  <cp:keywords/>
  <dc:description/>
  <cp:lastModifiedBy>JustFox</cp:lastModifiedBy>
  <cp:revision>3</cp:revision>
  <dcterms:created xsi:type="dcterms:W3CDTF">2014-12-14T18:52:00Z</dcterms:created>
  <dcterms:modified xsi:type="dcterms:W3CDTF">2014-12-14T18:52:00Z</dcterms:modified>
</cp:coreProperties>
</file>