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FA7" w:rsidRDefault="00823FA7" w:rsidP="00823FA7">
      <w:pPr>
        <w:pStyle w:val="a3"/>
        <w:shd w:val="clear" w:color="auto" w:fill="FFF3E4"/>
        <w:jc w:val="center"/>
        <w:rPr>
          <w:rFonts w:ascii="Arial CYR" w:hAnsi="Arial CYR" w:cs="Arial CYR"/>
          <w:color w:val="000000"/>
          <w:sz w:val="15"/>
          <w:szCs w:val="15"/>
        </w:rPr>
      </w:pPr>
      <w:r>
        <w:rPr>
          <w:rFonts w:ascii="Arial CYR" w:hAnsi="Arial CYR" w:cs="Arial CYR"/>
          <w:b/>
          <w:bCs/>
          <w:color w:val="000000"/>
          <w:sz w:val="15"/>
          <w:szCs w:val="15"/>
        </w:rPr>
        <w:t>ПУШКИНСКИЙ МУНИЦИПАЛЬНЫЙ СОВЕТ</w:t>
      </w:r>
    </w:p>
    <w:p w:rsidR="00823FA7" w:rsidRDefault="00823FA7" w:rsidP="00823FA7">
      <w:pPr>
        <w:pStyle w:val="a3"/>
        <w:jc w:val="center"/>
        <w:rPr>
          <w:rFonts w:ascii="Arial CYR" w:hAnsi="Arial CYR" w:cs="Arial CYR"/>
          <w:b/>
          <w:bCs/>
          <w:color w:val="000000"/>
          <w:sz w:val="20"/>
          <w:szCs w:val="20"/>
          <w:shd w:val="clear" w:color="auto" w:fill="FFF3E4"/>
        </w:rPr>
      </w:pPr>
      <w:r>
        <w:rPr>
          <w:rFonts w:ascii="Arial CYR" w:hAnsi="Arial CYR" w:cs="Arial CYR"/>
          <w:b/>
          <w:bCs/>
          <w:color w:val="000000"/>
          <w:sz w:val="20"/>
          <w:szCs w:val="20"/>
          <w:shd w:val="clear" w:color="auto" w:fill="FFF3E4"/>
        </w:rPr>
        <w:t>ПЯТОГО СОЗЫВА</w:t>
      </w:r>
    </w:p>
    <w:p w:rsidR="00823FA7" w:rsidRDefault="00823FA7" w:rsidP="00823FA7">
      <w:pPr>
        <w:pStyle w:val="a3"/>
        <w:shd w:val="clear" w:color="auto" w:fill="FFF3E4"/>
        <w:jc w:val="center"/>
        <w:rPr>
          <w:rFonts w:ascii="Arial CYR" w:hAnsi="Arial CYR" w:cs="Arial CYR"/>
          <w:color w:val="000000"/>
          <w:sz w:val="15"/>
          <w:szCs w:val="15"/>
        </w:rPr>
      </w:pPr>
      <w:r>
        <w:rPr>
          <w:rFonts w:ascii="Arial CYR" w:hAnsi="Arial CYR" w:cs="Arial CYR"/>
          <w:b/>
          <w:bCs/>
          <w:color w:val="000000"/>
          <w:sz w:val="15"/>
          <w:szCs w:val="15"/>
        </w:rPr>
        <w:t>РЕШЕНИЕ</w:t>
      </w:r>
    </w:p>
    <w:p w:rsidR="00823FA7" w:rsidRDefault="00823FA7" w:rsidP="00823FA7">
      <w:pPr>
        <w:pStyle w:val="a3"/>
        <w:jc w:val="center"/>
        <w:rPr>
          <w:rFonts w:ascii="Arial CYR" w:hAnsi="Arial CYR" w:cs="Arial CYR"/>
          <w:b/>
          <w:bCs/>
          <w:color w:val="000000"/>
          <w:sz w:val="20"/>
          <w:szCs w:val="20"/>
          <w:shd w:val="clear" w:color="auto" w:fill="FFF3E4"/>
        </w:rPr>
      </w:pPr>
      <w:r>
        <w:rPr>
          <w:rFonts w:ascii="Arial CYR" w:hAnsi="Arial CYR" w:cs="Arial CYR"/>
          <w:b/>
          <w:bCs/>
          <w:color w:val="000000"/>
          <w:sz w:val="20"/>
          <w:szCs w:val="20"/>
          <w:shd w:val="clear" w:color="auto" w:fill="FFF3E4"/>
        </w:rPr>
        <w:t>от 20 ноября 2014 года    № 67</w:t>
      </w:r>
    </w:p>
    <w:p w:rsidR="00823FA7" w:rsidRDefault="00823FA7" w:rsidP="00823FA7">
      <w:pPr>
        <w:pStyle w:val="a3"/>
        <w:jc w:val="center"/>
        <w:rPr>
          <w:rFonts w:ascii="Arial CYR" w:hAnsi="Arial CYR" w:cs="Arial CYR"/>
          <w:b/>
          <w:bCs/>
          <w:color w:val="000000"/>
          <w:sz w:val="20"/>
          <w:szCs w:val="20"/>
          <w:shd w:val="clear" w:color="auto" w:fill="FFF3E4"/>
        </w:rPr>
      </w:pPr>
      <w:r>
        <w:rPr>
          <w:rFonts w:ascii="Arial CYR" w:hAnsi="Arial CYR" w:cs="Arial CYR"/>
          <w:b/>
          <w:bCs/>
          <w:color w:val="000000"/>
          <w:sz w:val="20"/>
          <w:szCs w:val="20"/>
          <w:shd w:val="clear" w:color="auto" w:fill="FFF3E4"/>
        </w:rPr>
        <w:t>О бюджете муниципального образования город Пушкин на 2015 год</w:t>
      </w:r>
      <w:r>
        <w:rPr>
          <w:rFonts w:ascii="Arial CYR" w:hAnsi="Arial CYR" w:cs="Arial CYR"/>
          <w:b/>
          <w:bCs/>
          <w:color w:val="000000"/>
          <w:sz w:val="20"/>
          <w:szCs w:val="20"/>
          <w:shd w:val="clear" w:color="auto" w:fill="FFF3E4"/>
        </w:rPr>
        <w:br/>
        <w:t>(первое чтение)</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t>В соответствии с Бюджетным кодексом РФ, Уставом муниципального образования город Пушкин и Положением «О бюджетном процессе в муниципальном образовании город Пушкин», утвержденного Решением Пушкинского муниципального Совета от 13 декабря 2012 года № 55,</w:t>
      </w:r>
    </w:p>
    <w:p w:rsidR="00823FA7" w:rsidRDefault="00823FA7" w:rsidP="00823FA7">
      <w:pPr>
        <w:pStyle w:val="a3"/>
        <w:shd w:val="clear" w:color="auto" w:fill="FFF3E4"/>
        <w:jc w:val="center"/>
        <w:rPr>
          <w:rFonts w:ascii="Arial CYR" w:hAnsi="Arial CYR" w:cs="Arial CYR"/>
          <w:color w:val="000000"/>
          <w:sz w:val="15"/>
          <w:szCs w:val="15"/>
        </w:rPr>
      </w:pPr>
      <w:r>
        <w:rPr>
          <w:rFonts w:ascii="Arial CYR" w:hAnsi="Arial CYR" w:cs="Arial CYR"/>
          <w:color w:val="000000"/>
          <w:sz w:val="15"/>
          <w:szCs w:val="15"/>
        </w:rPr>
        <w:t>Пушкинский муниципальный Совет</w:t>
      </w:r>
      <w:r>
        <w:rPr>
          <w:rStyle w:val="apple-converted-space"/>
          <w:rFonts w:ascii="Arial CYR" w:hAnsi="Arial CYR" w:cs="Arial CYR"/>
          <w:color w:val="000000"/>
          <w:sz w:val="15"/>
          <w:szCs w:val="15"/>
        </w:rPr>
        <w:t> </w:t>
      </w:r>
      <w:r>
        <w:rPr>
          <w:rFonts w:ascii="Arial CYR" w:hAnsi="Arial CYR" w:cs="Arial CYR"/>
          <w:b/>
          <w:bCs/>
          <w:color w:val="000000"/>
          <w:sz w:val="15"/>
          <w:szCs w:val="15"/>
        </w:rPr>
        <w:t>РЕШИЛ:</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t>1. Принять бюджет муниципального образования город Пушкин на 2015 год</w:t>
      </w:r>
      <w:r>
        <w:rPr>
          <w:rStyle w:val="apple-converted-space"/>
          <w:rFonts w:ascii="Arial CYR" w:hAnsi="Arial CYR" w:cs="Arial CYR"/>
          <w:color w:val="000000"/>
          <w:sz w:val="15"/>
          <w:szCs w:val="15"/>
        </w:rPr>
        <w:t> </w:t>
      </w:r>
      <w:r>
        <w:rPr>
          <w:rFonts w:ascii="Arial CYR" w:hAnsi="Arial CYR" w:cs="Arial CYR"/>
          <w:b/>
          <w:bCs/>
          <w:color w:val="000000"/>
          <w:sz w:val="15"/>
          <w:szCs w:val="15"/>
        </w:rPr>
        <w:t>в первом чтении.</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t>2. Утвердить основные характеристики бюджета муниципального образования город Пушкин на 2015 год:</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t>1) общий объем доходов бюджета муниципального образования город Пушкин в сумме 205 840,0 тыс. рублей;</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t>2) общий объем расходов бюджета муниципального образования город Пушкин в сумме 208 989,7 тыс. рублей;</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t>3) размер дефицита местного бюджета муниципального образования город Пушкин в сумме 3 149,7 тыс. рублей;</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t>4) верхний предел муниципального долга муниципального образования город Пушкин на 1 января 2016 года в сумме 0,0 тыс. рублей.</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t>5) верхний предел обязательств по муниципальным гарантиям муниципального образования город Пушкин на 1 января 2016 года в сумме 0,0 тыс. рублей.</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t>3. Утвердить Доходы в бюджете муниципального образования город Пушкин по кодам классификации доходов на 2015 год согласно приложению 1 к настоящему решению.</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t>4. Утвердить в пределах общего объема расходов, установленного подпунктом 2 пункта 2 настоящего Решения, распределение бюджетных ассигнований по разделам и подразделам, целевым статьям и видам расходов классификации расходов бюджета в ведомственной структуре расходов бюджета муниципального образования город Пушкин на 2015 год согласно приложению 2 к настоящему Решению.</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t>5. Утвердить ведомственную структуру расходов бюджета муниципального образования город Пушкин на 2015 год согласно приложению 3 к настоящему Решению</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t>6. Утвердить Источники финансирования дефицита бюджета муниципального образования город Пушкин на 2015 год согласно приложению 4 к настоящему Решению.</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t>7. Утвердить общий объем бюджетных ассигнований на исполнение публичных нормативных обязательств на 2015 год в сумме 10 161,4 тыс. рублей.</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t>8. Утвердить объем субвенций из фонда компенсаций Санкт-Петербурга на исполнение органами местного самоуправления в Санкт-Петербурге отдельных государственных полномочий Санкт-Петербурга по организации и осуществлению деятельности по опеке и попечительству, назначению и выплате денежных средств на содержание детей, находящихся под опекой (попечительством), и детей, переданных на воспитание в приемные семьи и выплате вознаграждения приемным родителям на 2015 год в сумме 19 089,2 тыс. руб.</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t>9. Утвердить объем субвенций из фонда компенсаций Санкт-Петербурга на исполнение органами местного самоуправления в Санкт-Петербурге отдельного государственного полномочия Санкт-Петербурга по определению должностных лиц местного самоуправления, уполномоченных составлять протоколы об административных правонарушениях, и составлению протоколов об административных правонарушениях на 2015 год в сумме 5,6 тыс. руб.</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t>10. Утвердить объем субвенций из фонда компенсаций Санкт-Петербурга на исполнение органами местного самоуправления в Санкт-Петербурге отдельного государственного полномочия Санкт-Петербурга по уборке и санитарной очистке территории в соответствии с адресными программами в 2015 году в сумме 54 324,9 тыс. руб.</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t>11. Утвердить перечень главных администраторов доходов бюджета муниципального образования город Пушкин согласно приложению 5 к настоящему Решению.</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lastRenderedPageBreak/>
        <w:t>12. Утвердить перечень главных администраторов источников финансирования дефицита местного бюджета муниципального образования город Пушкин согласно приложению 6 к настоящему Решению.</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t>13. Установить, что в ходе исполнения настоящего решения в случае изменения в 2015 году состава и (или) функций главных администраторов доходов бюджета муниципального образования город Пушкин и (или) главных администраторов источников финансирования дефицита бюджета муниципального образования город Пушкин, которые являются органами местного самоуправления, а также в случае изменения кодов и (или) наименований кодов бюджетной классификации доходов и(или) источников финансирования дефицитов бюджетов муниципальных образований местная администрация муниципального образования город Пушкин вправе вносить соответствующие изменения в состав закрепленных за ними кодов классификации доходов и (или) источников финансирования дефицита бюджета муниципального образования город Пушкин без внесения изменений в настоящее решение.</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t>14. Местная администрация муниципального образования город Пушкин в ходе исполнения бюджета муниципального образования город Пушкин в 2015 году обеспечивает за счет средств выделяемых из бюджета Санкт-Петербурга осуществление государственных полномочий, переданных в соответствии Законом Санкт-Петербурга о наделении органов местного самоуправления в Санкт-Петербурге отдельными государственными полномочиями Санкт-Петербурга по организации и осуществлению деятельности по опеке и попечительству, назначению и выплате денежных средств на содержание детей, находящихся под опекой (попечительством), и денежных средств на содержание детей, переданных на воспитание в приемные семьи в Санкт-Петербурге, а так же государственных полномочий; переданных в соответствии с Законом Санкт-Петербурга о наделении органов местного самоуправления внутригородских муниципальных образований Санкт-Петербурга отдельным государственным полномочием Санкт-Петербурга по определению должностных лиц местного самоуправления, уполномоченных составлять протоколы об административных правонарушениях, и составлению протоколов об административных правонарушениях; переданного законом Санкт-Петербурга отдельного государственного полномочия Санкт-Петербурга по уборке и санитарной очистке территории в соответствии с адресными программами, а в случае недостаточности выделяемых средств из бюджета Санкт-Петербурга на осуществление указанных полномочий, за счет средств бюджета муниципального образования город Пушкин.</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t>15. Местная администрация муниципального образования город Пушкин, исполняющая функции финансового органа в ходе исполнения бюджета муниципального образования город Пушкин вправе:</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t>1) учитывать бюджетные ассигнования на финансирование расходов, предусмотренных соглашениями о предоставлении межбюджетных трансфертов, заключенными с органами исполнительной власти Санкт-Петербурга, в объемах и на цели, которые определены соглашениями о предоставлении межбюджетных трансфертов, без внесения изменения в настоящее Решение Пушкинского муниципального Совета;</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t>2) вносить изменения в сводную бюджетную роспись с уточнением разделов, подразделов, целевых статей и видов расходов главного распорядителя средств бюджета муниципального образования город Пушкин в случаях, необходимых для изменения бюджетной классификации расходов, в пределах общего объема бюджетных ассигнований, предусмотренных главному распорядителю средств бюджета муниципального образования город Пушкин, в текущем финансовом году.</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t>16. Установить размер расчетной единицы, принимаемой для расчета должностных окладов и тарифных ставок (окладов) работников муниципальных бюджетных учреждений, находящихся в ведении местной администрации муниципального образования город Пушкин с 1 января 2015 года - в сумме 1 250 руб.</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t>17. Местной администрации муниципального образования город Пушкин в 2015 году осуществлять финансовое обеспечение муниципального бюджетного учреждения «Культурно-досуговый центр «София» и муниципального бюджетного учреждения «Спортивно - культурный центр имени А.А. Алехина» путем предоставления субсидии.</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t>18. Утвердить объем субсидии муниципальному бюджетному учреждению «Культурно-досуговый центр «София» в 2015 году в сумме 21 989,4 тыс. руб.</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t>19. Утвердить объем субсидии муниципальному бюджетному учреждению «Спортивно - культурный центр имени А.А. Алехина» в 2015 году в сумме 11 990,0 тыс. руб.</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t>20. Правовые акты органов местного самоуправления муниципального образования город Пушкин, реализация которых ведет к финансированию новых видов расходов бюджета муниципального образования город Пушкин или увеличению финансирования существующих видов расходов бюджета муниципального образования город Пушкин более чем на 10 процентов по отдельным статьям расходов, исполняются только после внесения соответствующих изменений в настоящее Решение, а также при наличии соответствующих источников дополнительных поступлений в бюджет муниципального образования город Пушкин и (или) при сокращении расходов по отдельным статьям бюджета муниципального образования город Пушкин на 2015 год.</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t>21. Установить срок подачи изменений и дополнений в проект Решения «О бюджете муниципального образования город Пушкин на 2015 год»</w:t>
      </w:r>
      <w:r>
        <w:rPr>
          <w:rStyle w:val="apple-converted-space"/>
          <w:rFonts w:ascii="Arial CYR" w:hAnsi="Arial CYR" w:cs="Arial CYR"/>
          <w:color w:val="000000"/>
          <w:sz w:val="15"/>
          <w:szCs w:val="15"/>
        </w:rPr>
        <w:t> </w:t>
      </w:r>
      <w:r>
        <w:rPr>
          <w:rFonts w:ascii="Arial CYR" w:hAnsi="Arial CYR" w:cs="Arial CYR"/>
          <w:b/>
          <w:bCs/>
          <w:color w:val="000000"/>
          <w:sz w:val="15"/>
          <w:szCs w:val="15"/>
        </w:rPr>
        <w:t>до 05 декабря 2014 г.</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t>22. Поручить редакционной комиссии Пушкинского муниципального Совета сбор и обобщение изменений и дополнений и вынести подготовленные материалы в виде таблицы поправок на очередное заседание Пушкинского муниципального Совета.</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t>23. Провести публичные слушания по проекту бюджета муниципального образования город Пушкин на 2015 год</w:t>
      </w:r>
      <w:r>
        <w:rPr>
          <w:rFonts w:ascii="Arial CYR" w:hAnsi="Arial CYR" w:cs="Arial CYR"/>
          <w:b/>
          <w:bCs/>
          <w:color w:val="000000"/>
          <w:sz w:val="15"/>
          <w:szCs w:val="15"/>
        </w:rPr>
        <w:t>04 декабря 2014 г. в 15.00 ч.</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t>24. Разместить настоящее Решение на официальном сайте муниципального образования город Пушкин (адрес Интернет-сайта муниципального образования город Пушкин – http://www.pushkin-town.net) и опубликовать установленным порядком.</w:t>
      </w:r>
    </w:p>
    <w:p w:rsidR="00823FA7" w:rsidRDefault="00823FA7" w:rsidP="00823FA7">
      <w:pPr>
        <w:pStyle w:val="a3"/>
        <w:shd w:val="clear" w:color="auto" w:fill="FFF3E4"/>
        <w:rPr>
          <w:rFonts w:ascii="Arial CYR" w:hAnsi="Arial CYR" w:cs="Arial CYR"/>
          <w:color w:val="000000"/>
          <w:sz w:val="15"/>
          <w:szCs w:val="15"/>
        </w:rPr>
      </w:pPr>
      <w:r>
        <w:rPr>
          <w:rFonts w:ascii="Arial CYR" w:hAnsi="Arial CYR" w:cs="Arial CYR"/>
          <w:color w:val="000000"/>
          <w:sz w:val="15"/>
          <w:szCs w:val="15"/>
        </w:rPr>
        <w:t>25. Контроль за выполнением настоящего Решения возложить на главу муниципального образования город Пушкин Гребенёва Н.Я.</w:t>
      </w:r>
    </w:p>
    <w:p w:rsidR="00823FA7" w:rsidRDefault="00823FA7" w:rsidP="00823FA7">
      <w:pPr>
        <w:pStyle w:val="a3"/>
        <w:rPr>
          <w:rFonts w:ascii="Arial CYR" w:hAnsi="Arial CYR" w:cs="Arial CYR"/>
          <w:b/>
          <w:bCs/>
          <w:color w:val="000000"/>
          <w:sz w:val="20"/>
          <w:szCs w:val="20"/>
          <w:shd w:val="clear" w:color="auto" w:fill="FFF3E4"/>
        </w:rPr>
      </w:pPr>
      <w:r>
        <w:rPr>
          <w:rFonts w:ascii="Arial CYR" w:hAnsi="Arial CYR" w:cs="Arial CYR"/>
          <w:b/>
          <w:bCs/>
          <w:color w:val="000000"/>
          <w:sz w:val="20"/>
          <w:szCs w:val="20"/>
          <w:shd w:val="clear" w:color="auto" w:fill="FFF3E4"/>
        </w:rPr>
        <w:lastRenderedPageBreak/>
        <w:t>ГЛАВА МУНИЦИПАЛЬНОГО ОБРАЗОВАНИЯ ГОРОД ПУШКИН</w:t>
      </w:r>
      <w:r>
        <w:rPr>
          <w:rStyle w:val="apple-converted-space"/>
          <w:rFonts w:ascii="Arial CYR" w:hAnsi="Arial CYR" w:cs="Arial CYR"/>
          <w:b/>
          <w:bCs/>
          <w:color w:val="000000"/>
          <w:sz w:val="20"/>
          <w:szCs w:val="20"/>
          <w:shd w:val="clear" w:color="auto" w:fill="FFF3E4"/>
        </w:rPr>
        <w:t> </w:t>
      </w:r>
      <w:r>
        <w:rPr>
          <w:rFonts w:ascii="Arial CYR" w:hAnsi="Arial CYR" w:cs="Arial CYR"/>
          <w:b/>
          <w:bCs/>
          <w:color w:val="000000"/>
          <w:sz w:val="20"/>
          <w:szCs w:val="20"/>
          <w:shd w:val="clear" w:color="auto" w:fill="FFF3E4"/>
        </w:rPr>
        <w:br/>
        <w:t>Н.Я. ГРЕБЕНЁВ</w:t>
      </w:r>
    </w:p>
    <w:p w:rsidR="005B3D8E" w:rsidRDefault="00823FA7"/>
    <w:sectPr w:rsidR="005B3D8E" w:rsidSect="00493C9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compat/>
  <w:rsids>
    <w:rsidRoot w:val="00823FA7"/>
    <w:rsid w:val="001C5C47"/>
    <w:rsid w:val="00493C98"/>
    <w:rsid w:val="00823FA7"/>
    <w:rsid w:val="00E45C0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3C9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3FA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23FA7"/>
  </w:style>
</w:styles>
</file>

<file path=word/webSettings.xml><?xml version="1.0" encoding="utf-8"?>
<w:webSettings xmlns:r="http://schemas.openxmlformats.org/officeDocument/2006/relationships" xmlns:w="http://schemas.openxmlformats.org/wordprocessingml/2006/main">
  <w:divs>
    <w:div w:id="68721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1422</Words>
  <Characters>8111</Characters>
  <Application>Microsoft Office Word</Application>
  <DocSecurity>0</DocSecurity>
  <Lines>67</Lines>
  <Paragraphs>19</Paragraphs>
  <ScaleCrop>false</ScaleCrop>
  <Company/>
  <LinksUpToDate>false</LinksUpToDate>
  <CharactersWithSpaces>9514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JustFox</dc:creator>
  <cp:keywords/>
  <dc:description/>
  <cp:lastModifiedBy>JustFox</cp:lastModifiedBy>
  <cp:revision>3</cp:revision>
  <dcterms:created xsi:type="dcterms:W3CDTF">2014-12-14T18:49:00Z</dcterms:created>
  <dcterms:modified xsi:type="dcterms:W3CDTF">2014-12-14T18:50:00Z</dcterms:modified>
</cp:coreProperties>
</file>