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AFC81" w14:textId="3EE9C4E8" w:rsidR="00E35BB3" w:rsidRPr="00C90CA6" w:rsidRDefault="00E35BB3" w:rsidP="00683027">
      <w:pPr>
        <w:spacing w:after="80" w:line="240" w:lineRule="auto"/>
        <w:jc w:val="center"/>
        <w:outlineLvl w:val="2"/>
        <w:rPr>
          <w:rFonts w:eastAsia="Times New Roman" w:cstheme="minorHAnsi"/>
          <w:color w:val="434343"/>
        </w:rPr>
      </w:pPr>
      <w:r w:rsidRPr="00C90CA6">
        <w:rPr>
          <w:rFonts w:cstheme="minorHAnsi"/>
          <w:noProof/>
        </w:rPr>
        <w:drawing>
          <wp:inline distT="0" distB="0" distL="0" distR="0" wp14:anchorId="18CF1AFC" wp14:editId="65A9D1FD">
            <wp:extent cx="1544955" cy="78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BB3A" w14:textId="7BD93EF0" w:rsidR="00E35BB3" w:rsidRPr="00C90CA6" w:rsidRDefault="003C2F75" w:rsidP="00E35BB3">
      <w:pPr>
        <w:spacing w:after="80" w:line="240" w:lineRule="auto"/>
        <w:jc w:val="center"/>
        <w:outlineLvl w:val="2"/>
        <w:rPr>
          <w:rFonts w:eastAsia="Times New Roman" w:cstheme="minorHAnsi"/>
          <w:color w:val="5B9BD5" w:themeColor="accent5"/>
        </w:rPr>
      </w:pPr>
      <w:r w:rsidRPr="00C90CA6">
        <w:rPr>
          <w:rFonts w:eastAsia="Times New Roman" w:cstheme="minorHAnsi"/>
          <w:color w:val="5B9BD5" w:themeColor="accent5"/>
        </w:rPr>
        <w:t>London</w:t>
      </w:r>
      <w:r w:rsidR="00E35BB3" w:rsidRPr="00C90CA6">
        <w:rPr>
          <w:rFonts w:eastAsia="Times New Roman" w:cstheme="minorHAnsi"/>
          <w:color w:val="5B9BD5" w:themeColor="accent5"/>
        </w:rPr>
        <w:t xml:space="preserve">, </w:t>
      </w:r>
      <w:r w:rsidR="00546BE1" w:rsidRPr="00C90CA6">
        <w:rPr>
          <w:rFonts w:eastAsia="Times New Roman" w:cstheme="minorHAnsi"/>
          <w:color w:val="5B9BD5" w:themeColor="accent5"/>
        </w:rPr>
        <w:t>United Kingdom</w:t>
      </w:r>
    </w:p>
    <w:p w14:paraId="13AC7C29" w14:textId="54A96592" w:rsidR="00E35BB3" w:rsidRPr="00C90CA6" w:rsidRDefault="00E35BB3" w:rsidP="00E35BB3">
      <w:pPr>
        <w:spacing w:after="80" w:line="240" w:lineRule="auto"/>
        <w:jc w:val="center"/>
        <w:outlineLvl w:val="2"/>
        <w:rPr>
          <w:rFonts w:eastAsia="Times New Roman" w:cstheme="minorHAnsi"/>
          <w:b/>
          <w:bCs/>
          <w:i/>
          <w:iCs/>
        </w:rPr>
      </w:pPr>
      <w:r w:rsidRPr="00C90CA6">
        <w:rPr>
          <w:rFonts w:eastAsia="Times New Roman" w:cstheme="minorHAnsi"/>
          <w:i/>
          <w:iCs/>
          <w:color w:val="434343"/>
        </w:rPr>
        <w:t xml:space="preserve">Prepared by </w:t>
      </w:r>
      <w:r w:rsidR="003C2F75" w:rsidRPr="00C90CA6">
        <w:rPr>
          <w:rFonts w:eastAsia="Times New Roman" w:cstheme="minorHAnsi"/>
          <w:i/>
          <w:iCs/>
          <w:color w:val="434343"/>
        </w:rPr>
        <w:t xml:space="preserve">Ari </w:t>
      </w:r>
      <w:proofErr w:type="spellStart"/>
      <w:r w:rsidR="003C2F75" w:rsidRPr="00C90CA6">
        <w:rPr>
          <w:rFonts w:eastAsia="Times New Roman" w:cstheme="minorHAnsi"/>
          <w:i/>
          <w:iCs/>
          <w:color w:val="434343"/>
        </w:rPr>
        <w:t>Hespersson</w:t>
      </w:r>
      <w:proofErr w:type="spellEnd"/>
      <w:r w:rsidRPr="00C90CA6">
        <w:rPr>
          <w:rFonts w:eastAsia="Times New Roman" w:cstheme="minorHAnsi"/>
          <w:i/>
          <w:iCs/>
          <w:color w:val="434343"/>
        </w:rPr>
        <w:t>, Technology Systems Lead</w:t>
      </w:r>
    </w:p>
    <w:p w14:paraId="6036AC08" w14:textId="09E2861D" w:rsidR="00796A4E" w:rsidRPr="00C90CA6" w:rsidRDefault="00796A4E" w:rsidP="00796A4E">
      <w:pPr>
        <w:spacing w:before="240" w:after="80" w:line="240" w:lineRule="auto"/>
        <w:outlineLvl w:val="4"/>
        <w:rPr>
          <w:rFonts w:eastAsia="Times New Roman" w:cstheme="minorHAnsi"/>
          <w:b/>
          <w:bCs/>
        </w:rPr>
      </w:pPr>
      <w:r w:rsidRPr="00C90CA6">
        <w:rPr>
          <w:rFonts w:eastAsia="Times New Roman" w:cstheme="minorHAnsi"/>
          <w:color w:val="666666"/>
        </w:rPr>
        <w:t xml:space="preserve">System </w:t>
      </w:r>
      <w:r w:rsidR="00BC6A68" w:rsidRPr="00C90CA6">
        <w:rPr>
          <w:rFonts w:eastAsia="Times New Roman" w:cstheme="minorHAnsi"/>
          <w:color w:val="666666"/>
        </w:rPr>
        <w:t>Architecture</w:t>
      </w:r>
    </w:p>
    <w:p w14:paraId="2C72A897" w14:textId="21118618" w:rsidR="00796A4E" w:rsidRPr="00C90CA6" w:rsidRDefault="00BC6A68" w:rsidP="00796A4E">
      <w:pPr>
        <w:spacing w:after="0" w:line="240" w:lineRule="auto"/>
        <w:rPr>
          <w:rFonts w:eastAsia="Times New Roman" w:cstheme="minorHAnsi"/>
        </w:rPr>
      </w:pPr>
      <w:r w:rsidRPr="00C90CA6">
        <w:rPr>
          <w:rFonts w:eastAsia="Times New Roman" w:cstheme="minorHAnsi"/>
          <w:color w:val="000000"/>
        </w:rPr>
        <w:t xml:space="preserve">At the </w:t>
      </w:r>
      <w:r w:rsidR="00696D56" w:rsidRPr="00C90CA6">
        <w:rPr>
          <w:rFonts w:eastAsia="Times New Roman" w:cstheme="minorHAnsi"/>
          <w:color w:val="000000"/>
        </w:rPr>
        <w:t xml:space="preserve">London, UK regional office for A++ Logistics we employ a </w:t>
      </w:r>
      <w:r w:rsidR="003561E0" w:rsidRPr="00C90CA6">
        <w:rPr>
          <w:rFonts w:eastAsia="Times New Roman" w:cstheme="minorHAnsi"/>
          <w:color w:val="000000"/>
        </w:rPr>
        <w:t>three</w:t>
      </w:r>
      <w:r w:rsidR="00696D56" w:rsidRPr="00C90CA6">
        <w:rPr>
          <w:rFonts w:eastAsia="Times New Roman" w:cstheme="minorHAnsi"/>
          <w:color w:val="000000"/>
        </w:rPr>
        <w:t>-prong</w:t>
      </w:r>
      <w:r w:rsidR="003561E0" w:rsidRPr="00C90CA6">
        <w:rPr>
          <w:rFonts w:eastAsia="Times New Roman" w:cstheme="minorHAnsi"/>
          <w:color w:val="000000"/>
        </w:rPr>
        <w:t xml:space="preserve"> system for managing our </w:t>
      </w:r>
      <w:r w:rsidR="00F62775" w:rsidRPr="00C90CA6">
        <w:rPr>
          <w:rFonts w:eastAsia="Times New Roman" w:cstheme="minorHAnsi"/>
          <w:color w:val="000000"/>
        </w:rPr>
        <w:t xml:space="preserve">logistics data. </w:t>
      </w:r>
    </w:p>
    <w:p w14:paraId="45BA8218" w14:textId="505FBDC5" w:rsidR="00796A4E" w:rsidRPr="00C90CA6" w:rsidRDefault="00B54B73" w:rsidP="00B54B73">
      <w:pPr>
        <w:spacing w:after="240" w:line="240" w:lineRule="auto"/>
        <w:jc w:val="center"/>
        <w:rPr>
          <w:rFonts w:eastAsia="Times New Roman" w:cstheme="minorHAnsi"/>
        </w:rPr>
      </w:pPr>
      <w:r w:rsidRPr="00C90CA6">
        <w:rPr>
          <w:rFonts w:eastAsia="Times New Roman" w:cstheme="minorHAnsi"/>
          <w:noProof/>
        </w:rPr>
        <w:drawing>
          <wp:inline distT="0" distB="0" distL="0" distR="0" wp14:anchorId="04001021" wp14:editId="5C5150F7">
            <wp:extent cx="3149560" cy="358001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ndon Archite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083" cy="35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D4CE" w14:textId="06BA6A42" w:rsidR="00C90CA6" w:rsidRDefault="00796A4E" w:rsidP="00C90CA6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 w:rsidRPr="00C90CA6">
        <w:rPr>
          <w:rFonts w:eastAsia="Times New Roman" w:cstheme="minorHAnsi"/>
          <w:b/>
          <w:bCs/>
          <w:i/>
          <w:iCs/>
          <w:color w:val="000000"/>
        </w:rPr>
        <w:t xml:space="preserve">Figure </w:t>
      </w:r>
      <w:r w:rsidR="00B54B73" w:rsidRPr="00C90CA6">
        <w:rPr>
          <w:rFonts w:eastAsia="Times New Roman" w:cstheme="minorHAnsi"/>
          <w:b/>
          <w:bCs/>
          <w:i/>
          <w:iCs/>
          <w:color w:val="000000"/>
        </w:rPr>
        <w:t>01</w:t>
      </w:r>
      <w:r w:rsidRPr="00C90CA6">
        <w:rPr>
          <w:rFonts w:eastAsia="Times New Roman" w:cstheme="minorHAnsi"/>
          <w:i/>
          <w:iCs/>
          <w:color w:val="000000"/>
        </w:rPr>
        <w:t>: London system architecture</w:t>
      </w:r>
    </w:p>
    <w:p w14:paraId="388B193A" w14:textId="4B53A933" w:rsidR="00C90CA6" w:rsidRDefault="00C90CA6" w:rsidP="00C90CA6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638EEF47" w14:textId="3A82D600" w:rsidR="00C90CA6" w:rsidRDefault="00C90CA6" w:rsidP="00C90CA6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As you can see </w:t>
      </w:r>
      <w:r w:rsidR="00056B08">
        <w:rPr>
          <w:rFonts w:eastAsia="Times New Roman" w:cstheme="minorHAnsi"/>
          <w:color w:val="000000"/>
        </w:rPr>
        <w:t xml:space="preserve">in figure 01 above, our architecture consists of the </w:t>
      </w:r>
      <w:proofErr w:type="spellStart"/>
      <w:r w:rsidR="00056B08">
        <w:rPr>
          <w:rFonts w:eastAsia="Times New Roman" w:cstheme="minorHAnsi"/>
          <w:color w:val="000000"/>
        </w:rPr>
        <w:t>ChERP</w:t>
      </w:r>
      <w:proofErr w:type="spellEnd"/>
      <w:r w:rsidR="00056B08">
        <w:rPr>
          <w:rFonts w:eastAsia="Times New Roman" w:cstheme="minorHAnsi"/>
          <w:color w:val="000000"/>
        </w:rPr>
        <w:t xml:space="preserve"> core, </w:t>
      </w:r>
      <w:proofErr w:type="spellStart"/>
      <w:r w:rsidR="00056B08">
        <w:rPr>
          <w:rFonts w:eastAsia="Times New Roman" w:cstheme="minorHAnsi"/>
          <w:color w:val="000000"/>
        </w:rPr>
        <w:t>TruTMS</w:t>
      </w:r>
      <w:proofErr w:type="spellEnd"/>
      <w:r w:rsidR="00056B08">
        <w:rPr>
          <w:rFonts w:eastAsia="Times New Roman" w:cstheme="minorHAnsi"/>
          <w:color w:val="000000"/>
        </w:rPr>
        <w:t xml:space="preserve"> transportation management</w:t>
      </w:r>
      <w:r w:rsidR="00904EF6">
        <w:rPr>
          <w:rFonts w:eastAsia="Times New Roman" w:cstheme="minorHAnsi"/>
          <w:color w:val="000000"/>
        </w:rPr>
        <w:t>, and Pachyderm warehouse management.</w:t>
      </w:r>
      <w:r w:rsidR="00496695">
        <w:rPr>
          <w:rFonts w:eastAsia="Times New Roman" w:cstheme="minorHAnsi"/>
          <w:color w:val="000000"/>
        </w:rPr>
        <w:t xml:space="preserve"> </w:t>
      </w:r>
      <w:proofErr w:type="spellStart"/>
      <w:r w:rsidR="00496695">
        <w:rPr>
          <w:rFonts w:eastAsia="Times New Roman" w:cstheme="minorHAnsi"/>
          <w:color w:val="000000"/>
        </w:rPr>
        <w:t>TruTMS</w:t>
      </w:r>
      <w:proofErr w:type="spellEnd"/>
      <w:r w:rsidR="00496695">
        <w:rPr>
          <w:rFonts w:eastAsia="Times New Roman" w:cstheme="minorHAnsi"/>
          <w:color w:val="000000"/>
        </w:rPr>
        <w:t xml:space="preserve"> communicates with Pachyderm via direct plugin to transmit </w:t>
      </w:r>
      <w:r w:rsidR="00F005D3">
        <w:rPr>
          <w:rFonts w:eastAsia="Times New Roman" w:cstheme="minorHAnsi"/>
          <w:color w:val="000000"/>
        </w:rPr>
        <w:t xml:space="preserve">all parcel data related to warehouse management, and it communicates with </w:t>
      </w:r>
      <w:proofErr w:type="spellStart"/>
      <w:r w:rsidR="00F005D3">
        <w:rPr>
          <w:rFonts w:eastAsia="Times New Roman" w:cstheme="minorHAnsi"/>
          <w:color w:val="000000"/>
        </w:rPr>
        <w:t>ChERP</w:t>
      </w:r>
      <w:proofErr w:type="spellEnd"/>
      <w:r w:rsidR="00F005D3">
        <w:rPr>
          <w:rFonts w:eastAsia="Times New Roman" w:cstheme="minorHAnsi"/>
          <w:color w:val="000000"/>
        </w:rPr>
        <w:t xml:space="preserve"> through the </w:t>
      </w:r>
      <w:proofErr w:type="spellStart"/>
      <w:r w:rsidR="00F005D3">
        <w:rPr>
          <w:rFonts w:eastAsia="Times New Roman" w:cstheme="minorHAnsi"/>
          <w:color w:val="000000"/>
        </w:rPr>
        <w:t>ChERP</w:t>
      </w:r>
      <w:proofErr w:type="spellEnd"/>
      <w:r w:rsidR="00F005D3">
        <w:rPr>
          <w:rFonts w:eastAsia="Times New Roman" w:cstheme="minorHAnsi"/>
          <w:color w:val="000000"/>
        </w:rPr>
        <w:t xml:space="preserve"> </w:t>
      </w:r>
      <w:r w:rsidR="00C34487">
        <w:rPr>
          <w:rFonts w:eastAsia="Times New Roman" w:cstheme="minorHAnsi"/>
          <w:color w:val="000000"/>
        </w:rPr>
        <w:t>client</w:t>
      </w:r>
      <w:r w:rsidR="00F005D3">
        <w:rPr>
          <w:rFonts w:eastAsia="Times New Roman" w:cstheme="minorHAnsi"/>
          <w:color w:val="000000"/>
        </w:rPr>
        <w:t>, which permits the uploading of raw XML data</w:t>
      </w:r>
      <w:r w:rsidR="00C077D3">
        <w:rPr>
          <w:rFonts w:eastAsia="Times New Roman" w:cstheme="minorHAnsi"/>
          <w:color w:val="000000"/>
        </w:rPr>
        <w:t xml:space="preserve"> as collected by the </w:t>
      </w:r>
      <w:proofErr w:type="spellStart"/>
      <w:r w:rsidR="00C077D3">
        <w:rPr>
          <w:rFonts w:eastAsia="Times New Roman" w:cstheme="minorHAnsi"/>
          <w:color w:val="000000"/>
        </w:rPr>
        <w:t>TruTMS</w:t>
      </w:r>
      <w:proofErr w:type="spellEnd"/>
      <w:r w:rsidR="00C077D3">
        <w:rPr>
          <w:rFonts w:eastAsia="Times New Roman" w:cstheme="minorHAnsi"/>
          <w:color w:val="000000"/>
        </w:rPr>
        <w:t xml:space="preserve"> system.</w:t>
      </w:r>
    </w:p>
    <w:p w14:paraId="48588076" w14:textId="06450D21" w:rsidR="005019FC" w:rsidRDefault="005019FC" w:rsidP="00C90CA6">
      <w:pPr>
        <w:spacing w:after="0" w:line="240" w:lineRule="auto"/>
        <w:rPr>
          <w:rFonts w:eastAsia="Times New Roman" w:cstheme="minorHAnsi"/>
          <w:color w:val="000000"/>
        </w:rPr>
      </w:pPr>
    </w:p>
    <w:p w14:paraId="221571CC" w14:textId="7FA9E697" w:rsidR="005019FC" w:rsidRDefault="005019FC" w:rsidP="00E030AC">
      <w:pPr>
        <w:tabs>
          <w:tab w:val="left" w:pos="2520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TruTMS</w:t>
      </w:r>
      <w:proofErr w:type="spellEnd"/>
      <w:r>
        <w:rPr>
          <w:rFonts w:eastAsia="Times New Roman" w:cstheme="minorHAnsi"/>
          <w:color w:val="000000"/>
        </w:rPr>
        <w:t xml:space="preserve"> annual cost:</w:t>
      </w:r>
      <w:r w:rsidR="00E030AC">
        <w:rPr>
          <w:rFonts w:eastAsia="Times New Roman" w:cstheme="minorHAnsi"/>
          <w:color w:val="000000"/>
        </w:rPr>
        <w:tab/>
      </w:r>
      <w:r w:rsidR="00B53AAC" w:rsidRPr="00B53AAC">
        <w:rPr>
          <w:rFonts w:eastAsia="Times New Roman" w:cstheme="minorHAnsi"/>
          <w:color w:val="000000"/>
        </w:rPr>
        <w:t>£</w:t>
      </w:r>
      <w:r w:rsidR="00B53AAC">
        <w:rPr>
          <w:rFonts w:eastAsia="Times New Roman" w:cstheme="minorHAnsi"/>
          <w:color w:val="000000"/>
        </w:rPr>
        <w:t xml:space="preserve"> </w:t>
      </w:r>
      <w:r w:rsidR="00592869">
        <w:rPr>
          <w:rFonts w:eastAsia="Times New Roman" w:cstheme="minorHAnsi"/>
          <w:color w:val="000000"/>
        </w:rPr>
        <w:t>4490</w:t>
      </w:r>
      <w:r w:rsidR="00B53AAC">
        <w:rPr>
          <w:rFonts w:eastAsia="Times New Roman" w:cstheme="minorHAnsi"/>
          <w:color w:val="000000"/>
        </w:rPr>
        <w:t>.0</w:t>
      </w:r>
    </w:p>
    <w:p w14:paraId="083D3CDC" w14:textId="07A1129D" w:rsidR="005019FC" w:rsidRDefault="006D1E60" w:rsidP="00E030AC">
      <w:pPr>
        <w:tabs>
          <w:tab w:val="left" w:pos="2520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Pachyderm annual cost:</w:t>
      </w:r>
      <w:r w:rsidR="00E030AC">
        <w:rPr>
          <w:rFonts w:eastAsia="Times New Roman" w:cstheme="minorHAnsi"/>
          <w:color w:val="000000"/>
        </w:rPr>
        <w:tab/>
      </w:r>
      <w:r w:rsidR="00B53AAC" w:rsidRPr="00B53AAC">
        <w:rPr>
          <w:rFonts w:eastAsia="Times New Roman" w:cstheme="minorHAnsi"/>
          <w:color w:val="000000"/>
        </w:rPr>
        <w:t>£</w:t>
      </w:r>
      <w:r w:rsidR="00B53AAC">
        <w:rPr>
          <w:rFonts w:eastAsia="Times New Roman" w:cstheme="minorHAnsi"/>
          <w:color w:val="000000"/>
        </w:rPr>
        <w:t xml:space="preserve"> </w:t>
      </w:r>
      <w:r w:rsidR="007C6B33">
        <w:rPr>
          <w:rFonts w:eastAsia="Times New Roman" w:cstheme="minorHAnsi"/>
          <w:color w:val="000000"/>
        </w:rPr>
        <w:t>9550</w:t>
      </w:r>
      <w:r w:rsidR="00B53AAC">
        <w:rPr>
          <w:rFonts w:eastAsia="Times New Roman" w:cstheme="minorHAnsi"/>
          <w:color w:val="000000"/>
        </w:rPr>
        <w:t>.0</w:t>
      </w:r>
      <w:bookmarkStart w:id="0" w:name="_GoBack"/>
      <w:bookmarkEnd w:id="0"/>
    </w:p>
    <w:p w14:paraId="19DCBD6B" w14:textId="445B748F" w:rsidR="007203D9" w:rsidRDefault="007203D9" w:rsidP="00C90CA6">
      <w:pPr>
        <w:spacing w:after="0" w:line="240" w:lineRule="auto"/>
        <w:rPr>
          <w:rFonts w:eastAsia="Times New Roman" w:cstheme="minorHAnsi"/>
          <w:color w:val="000000"/>
        </w:rPr>
      </w:pPr>
    </w:p>
    <w:p w14:paraId="40B46638" w14:textId="1CC3F3D8" w:rsidR="007203D9" w:rsidRDefault="007203D9" w:rsidP="00C90CA6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 trust this is what you require to get the job done. </w:t>
      </w:r>
    </w:p>
    <w:p w14:paraId="03935EC1" w14:textId="018404AF" w:rsidR="007203D9" w:rsidRPr="00C90CA6" w:rsidRDefault="007203D9" w:rsidP="00C90CA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Cheers.</w:t>
      </w:r>
    </w:p>
    <w:sectPr w:rsidR="007203D9" w:rsidRPr="00C9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63629"/>
    <w:multiLevelType w:val="multilevel"/>
    <w:tmpl w:val="1AC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4E"/>
    <w:rsid w:val="00056B08"/>
    <w:rsid w:val="003561E0"/>
    <w:rsid w:val="003C2F75"/>
    <w:rsid w:val="00496695"/>
    <w:rsid w:val="005019FC"/>
    <w:rsid w:val="00546BE1"/>
    <w:rsid w:val="00592869"/>
    <w:rsid w:val="00683027"/>
    <w:rsid w:val="00696D56"/>
    <w:rsid w:val="006D1E60"/>
    <w:rsid w:val="007203D9"/>
    <w:rsid w:val="00740935"/>
    <w:rsid w:val="00796A4E"/>
    <w:rsid w:val="007C6B33"/>
    <w:rsid w:val="00904EF6"/>
    <w:rsid w:val="00B53AAC"/>
    <w:rsid w:val="00B54B73"/>
    <w:rsid w:val="00BC6A68"/>
    <w:rsid w:val="00C077D3"/>
    <w:rsid w:val="00C34487"/>
    <w:rsid w:val="00C90CA6"/>
    <w:rsid w:val="00E030AC"/>
    <w:rsid w:val="00E35BB3"/>
    <w:rsid w:val="00F005D3"/>
    <w:rsid w:val="00F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687A"/>
  <w15:chartTrackingRefBased/>
  <w15:docId w15:val="{77D54B07-CE2C-4A6E-BCAE-B7CEB8A4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26</cp:revision>
  <dcterms:created xsi:type="dcterms:W3CDTF">2019-09-20T06:09:00Z</dcterms:created>
  <dcterms:modified xsi:type="dcterms:W3CDTF">2019-09-23T07:27:00Z</dcterms:modified>
</cp:coreProperties>
</file>