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999" w:rsidRDefault="00830999">
      <w:r>
        <w:t>Software Requirements:</w:t>
      </w:r>
    </w:p>
    <w:p w:rsidR="008626D6" w:rsidRDefault="008626D6" w:rsidP="00830999">
      <w:pPr>
        <w:ind w:firstLine="720"/>
      </w:pPr>
      <w:r>
        <w:t>OpenClinica version 3.1.4.1</w:t>
      </w:r>
    </w:p>
    <w:p w:rsidR="008626D6" w:rsidRDefault="008626D6" w:rsidP="00830999">
      <w:pPr>
        <w:ind w:firstLine="720"/>
      </w:pPr>
      <w:r>
        <w:t>PostgreSQL 8.4</w:t>
      </w:r>
    </w:p>
    <w:p w:rsidR="008626D6" w:rsidRDefault="008626D6" w:rsidP="00830999">
      <w:pPr>
        <w:ind w:firstLine="720"/>
      </w:pPr>
      <w:r>
        <w:t>Oracle 10g</w:t>
      </w:r>
    </w:p>
    <w:p w:rsidR="00830999" w:rsidRDefault="007E4101" w:rsidP="007E4101">
      <w:pPr>
        <w:ind w:firstLine="720"/>
      </w:pPr>
      <w:r>
        <w:t>ESF Database Migration Toolkit – Professional (version used 8.0.31)</w:t>
      </w:r>
    </w:p>
    <w:p w:rsidR="00E221D1" w:rsidRDefault="00830999">
      <w:r>
        <w:t>Steps:</w:t>
      </w:r>
    </w:p>
    <w:p w:rsidR="00221662" w:rsidRDefault="00221662" w:rsidP="00E221D1">
      <w:pPr>
        <w:pStyle w:val="ListParagraph"/>
        <w:numPr>
          <w:ilvl w:val="0"/>
          <w:numId w:val="2"/>
        </w:numPr>
      </w:pPr>
      <w:r>
        <w:t>Download PostgreSQL 8.4</w:t>
      </w:r>
      <w:r w:rsidR="008626D6">
        <w:t>. Here is the link for the download and installation document.</w:t>
      </w:r>
    </w:p>
    <w:p w:rsidR="00B402D2" w:rsidRDefault="00B402D2" w:rsidP="00B402D2">
      <w:pPr>
        <w:pStyle w:val="ListParagraph"/>
        <w:numPr>
          <w:ilvl w:val="1"/>
          <w:numId w:val="2"/>
        </w:numPr>
      </w:pPr>
      <w:r>
        <w:t xml:space="preserve">Download PostgreSQL </w:t>
      </w:r>
      <w:r w:rsidR="009D5222">
        <w:t xml:space="preserve">link </w:t>
      </w:r>
      <w:r>
        <w:t>for</w:t>
      </w:r>
      <w:r w:rsidR="00830999">
        <w:t xml:space="preserve"> Windows</w:t>
      </w:r>
      <w:r>
        <w:t xml:space="preserve"> - </w:t>
      </w:r>
      <w:hyperlink r:id="rId5" w:history="1">
        <w:r w:rsidRPr="004C1544">
          <w:rPr>
            <w:rStyle w:val="Hyperlink"/>
          </w:rPr>
          <w:t>http://www.enterprisedb.com/postgresql-8421-installers-win32?ls=Crossover&amp;type=Crossover</w:t>
        </w:r>
      </w:hyperlink>
    </w:p>
    <w:p w:rsidR="009D5222" w:rsidRDefault="009D5222" w:rsidP="009D5222">
      <w:pPr>
        <w:pStyle w:val="ListParagraph"/>
        <w:numPr>
          <w:ilvl w:val="1"/>
          <w:numId w:val="2"/>
        </w:numPr>
      </w:pPr>
      <w:r>
        <w:t xml:space="preserve">Download </w:t>
      </w:r>
      <w:r w:rsidR="00830999">
        <w:t xml:space="preserve">Linux </w:t>
      </w:r>
      <w:r>
        <w:t>link</w:t>
      </w:r>
      <w:r w:rsidR="00830999">
        <w:t xml:space="preserve"> from the following link </w:t>
      </w:r>
      <w:r w:rsidRPr="009D5222">
        <w:t xml:space="preserve">https://openclinica.app.box.com/files/0/f/2186649969/linux </w:t>
      </w:r>
    </w:p>
    <w:p w:rsidR="008626D6" w:rsidRDefault="009D5222" w:rsidP="009D5222">
      <w:pPr>
        <w:pStyle w:val="ListParagraph"/>
        <w:numPr>
          <w:ilvl w:val="1"/>
          <w:numId w:val="2"/>
        </w:numPr>
      </w:pPr>
      <w:r>
        <w:t>Instructions for i</w:t>
      </w:r>
      <w:r w:rsidR="006B3BCD">
        <w:t>nstall</w:t>
      </w:r>
      <w:r>
        <w:t>ing</w:t>
      </w:r>
      <w:r w:rsidR="006B3BCD">
        <w:t xml:space="preserve"> PostgreSQL on Linux  - </w:t>
      </w:r>
      <w:hyperlink r:id="rId6" w:anchor="install-postgres" w:history="1">
        <w:r w:rsidR="008626D6" w:rsidRPr="0086443B">
          <w:rPr>
            <w:rStyle w:val="Hyperlink"/>
          </w:rPr>
          <w:t>https://docs.openclinica.com/install-3-2-linux#install-postgres</w:t>
        </w:r>
      </w:hyperlink>
    </w:p>
    <w:p w:rsidR="006B3BCD" w:rsidRDefault="009D5222" w:rsidP="006B3BCD">
      <w:pPr>
        <w:pStyle w:val="ListParagraph"/>
        <w:numPr>
          <w:ilvl w:val="1"/>
          <w:numId w:val="2"/>
        </w:numPr>
      </w:pPr>
      <w:r>
        <w:t xml:space="preserve">Instructions for installing </w:t>
      </w:r>
      <w:r w:rsidR="006B3BCD">
        <w:t xml:space="preserve">PostgreSQL on Windows - </w:t>
      </w:r>
      <w:hyperlink r:id="rId7" w:anchor="install_postgres" w:history="1">
        <w:r w:rsidR="006B3BCD" w:rsidRPr="0086443B">
          <w:rPr>
            <w:rStyle w:val="Hyperlink"/>
          </w:rPr>
          <w:t>https://docs.openclinica.com/installation/install-openclinica-3.3-windows#install_postgres</w:t>
        </w:r>
      </w:hyperlink>
    </w:p>
    <w:p w:rsidR="00FE59A4" w:rsidRPr="00FE59A4" w:rsidRDefault="00FE59A4" w:rsidP="00E221D1">
      <w:pPr>
        <w:pStyle w:val="ListParagraph"/>
        <w:numPr>
          <w:ilvl w:val="0"/>
          <w:numId w:val="2"/>
        </w:numPr>
      </w:pPr>
      <w:r>
        <w:t>Setup PostgreSQL and</w:t>
      </w:r>
      <w:r w:rsidR="00641AA6" w:rsidRPr="00FE59A4">
        <w:t xml:space="preserve"> c</w:t>
      </w:r>
      <w:r w:rsidR="00E221D1" w:rsidRPr="00FE59A4">
        <w:t>reate a blank d</w:t>
      </w:r>
      <w:r w:rsidR="007A6984">
        <w:t>atabase in PostgreSQL</w:t>
      </w:r>
      <w:r w:rsidR="008626D6" w:rsidRPr="00FE59A4">
        <w:t xml:space="preserve"> and name it (</w:t>
      </w:r>
      <w:r w:rsidR="00CF5A90" w:rsidRPr="00FE59A4">
        <w:t>E.g.</w:t>
      </w:r>
      <w:r w:rsidR="008626D6" w:rsidRPr="00FE59A4">
        <w:t xml:space="preserve">: </w:t>
      </w:r>
      <w:r w:rsidR="00E221D1" w:rsidRPr="00FE59A4">
        <w:t>openclinica</w:t>
      </w:r>
      <w:r w:rsidR="008626D6" w:rsidRPr="00FE59A4">
        <w:t>)</w:t>
      </w:r>
      <w:r w:rsidR="00BB3BC9" w:rsidRPr="00FE59A4">
        <w:t>.</w:t>
      </w:r>
      <w:r w:rsidRPr="00FE59A4">
        <w:t xml:space="preserve"> </w:t>
      </w:r>
    </w:p>
    <w:p w:rsidR="00E221D1" w:rsidRPr="00FE59A4" w:rsidRDefault="00FE59A4" w:rsidP="00FE59A4">
      <w:pPr>
        <w:pStyle w:val="ListParagraph"/>
        <w:numPr>
          <w:ilvl w:val="1"/>
          <w:numId w:val="2"/>
        </w:numPr>
      </w:pPr>
      <w:r w:rsidRPr="00FE59A4">
        <w:t xml:space="preserve">Here is the link to setup and create blank database in windows </w:t>
      </w:r>
      <w:hyperlink r:id="rId8" w:anchor="set_up_postgres_db" w:history="1">
        <w:r w:rsidRPr="00FE59A4">
          <w:rPr>
            <w:rStyle w:val="Hyperlink"/>
          </w:rPr>
          <w:t>https://docs.openclinica.com/installation/install-openclinica-3.3-windows#set_up_postgres_db</w:t>
        </w:r>
      </w:hyperlink>
    </w:p>
    <w:p w:rsidR="00FE59A4" w:rsidRDefault="00FE59A4" w:rsidP="00FE59A4">
      <w:pPr>
        <w:pStyle w:val="ListParagraph"/>
        <w:numPr>
          <w:ilvl w:val="1"/>
          <w:numId w:val="2"/>
        </w:numPr>
      </w:pPr>
      <w:r w:rsidRPr="00FE59A4">
        <w:t xml:space="preserve">Here is the link to setup and create blank database in Linux </w:t>
      </w:r>
      <w:hyperlink r:id="rId9" w:anchor="setup-postgres" w:history="1">
        <w:r w:rsidR="00FA36D7" w:rsidRPr="0086443B">
          <w:rPr>
            <w:rStyle w:val="Hyperlink"/>
          </w:rPr>
          <w:t>https://docs.openclinica.com/install-3-2-linux#setup-postgres</w:t>
        </w:r>
      </w:hyperlink>
    </w:p>
    <w:p w:rsidR="00E221D1" w:rsidRDefault="00E221D1" w:rsidP="00E221D1">
      <w:pPr>
        <w:pStyle w:val="ListParagraph"/>
        <w:numPr>
          <w:ilvl w:val="0"/>
          <w:numId w:val="2"/>
        </w:numPr>
      </w:pPr>
      <w:r>
        <w:t>Connect the newly created d</w:t>
      </w:r>
      <w:r w:rsidR="008626D6">
        <w:t>ata</w:t>
      </w:r>
      <w:r>
        <w:t>b</w:t>
      </w:r>
      <w:r w:rsidR="008626D6">
        <w:t>ase</w:t>
      </w:r>
      <w:r>
        <w:t xml:space="preserve"> </w:t>
      </w:r>
      <w:r w:rsidR="008626D6">
        <w:t>to</w:t>
      </w:r>
      <w:r>
        <w:t xml:space="preserve"> an Op</w:t>
      </w:r>
      <w:r w:rsidR="008B67A8">
        <w:t>enClinica 3</w:t>
      </w:r>
      <w:r w:rsidR="00B402D2">
        <w:t>.</w:t>
      </w:r>
      <w:r w:rsidR="008B67A8">
        <w:t>1</w:t>
      </w:r>
      <w:r w:rsidR="00B402D2">
        <w:t>.</w:t>
      </w:r>
      <w:r w:rsidR="008B67A8">
        <w:t>4</w:t>
      </w:r>
      <w:r w:rsidR="00B402D2">
        <w:t>.</w:t>
      </w:r>
      <w:r w:rsidR="008B67A8">
        <w:t>1 application and s</w:t>
      </w:r>
      <w:r>
        <w:t xml:space="preserve">tart </w:t>
      </w:r>
      <w:r w:rsidR="00784243">
        <w:t>t</w:t>
      </w:r>
      <w:r w:rsidR="008626D6">
        <w:t>omcat, verify</w:t>
      </w:r>
      <w:r>
        <w:t xml:space="preserve"> you can see the O</w:t>
      </w:r>
      <w:r w:rsidR="00CF5A90">
        <w:t>pen</w:t>
      </w:r>
      <w:r>
        <w:t>C</w:t>
      </w:r>
      <w:r w:rsidR="00CF5A90">
        <w:t>linica</w:t>
      </w:r>
      <w:r>
        <w:t xml:space="preserve"> login page, </w:t>
      </w:r>
      <w:r w:rsidR="00BB3BC9">
        <w:t xml:space="preserve"> please </w:t>
      </w:r>
      <w:r>
        <w:t xml:space="preserve"> </w:t>
      </w:r>
      <w:r w:rsidR="005742ED">
        <w:t xml:space="preserve">“do not login” </w:t>
      </w:r>
    </w:p>
    <w:p w:rsidR="008626D6" w:rsidRDefault="008626D6" w:rsidP="008626D6">
      <w:pPr>
        <w:pStyle w:val="ListParagraph"/>
        <w:numPr>
          <w:ilvl w:val="1"/>
          <w:numId w:val="2"/>
        </w:numPr>
      </w:pPr>
      <w:r>
        <w:t>Option 1: You can do this by editing your datainfo.properties file of your current OpenClinica instance that is connected to Oracle</w:t>
      </w:r>
      <w:r w:rsidR="00BB3BC9">
        <w:t xml:space="preserve"> if you are using O</w:t>
      </w:r>
      <w:r w:rsidR="00CF5A90">
        <w:t>pen</w:t>
      </w:r>
      <w:r w:rsidR="00BB3BC9">
        <w:t>C</w:t>
      </w:r>
      <w:r w:rsidR="00CF5A90">
        <w:t>linica</w:t>
      </w:r>
      <w:r w:rsidR="00BB3BC9">
        <w:t xml:space="preserve"> 3.1.4.1</w:t>
      </w:r>
      <w:r>
        <w:t xml:space="preserve"> and restart tomcat</w:t>
      </w:r>
    </w:p>
    <w:p w:rsidR="008626D6" w:rsidRDefault="002C412F" w:rsidP="008626D6">
      <w:pPr>
        <w:pStyle w:val="ListParagraph"/>
        <w:numPr>
          <w:ilvl w:val="1"/>
          <w:numId w:val="2"/>
        </w:numPr>
      </w:pPr>
      <w:r>
        <w:t xml:space="preserve">Option 2: </w:t>
      </w:r>
      <w:r w:rsidR="008626D6">
        <w:t>Install a new OpenClinica version 3</w:t>
      </w:r>
      <w:r w:rsidR="00B402D2">
        <w:t>.</w:t>
      </w:r>
      <w:r w:rsidR="008626D6">
        <w:t>1</w:t>
      </w:r>
      <w:r w:rsidR="00B402D2">
        <w:t>.</w:t>
      </w:r>
      <w:r w:rsidR="008626D6">
        <w:t>4</w:t>
      </w:r>
      <w:r w:rsidR="00B402D2">
        <w:t>.</w:t>
      </w:r>
      <w:r w:rsidR="008626D6">
        <w:t xml:space="preserve">1 </w:t>
      </w:r>
      <w:r w:rsidR="006B3BCD">
        <w:t xml:space="preserve">webapp and connect it to the </w:t>
      </w:r>
      <w:r w:rsidR="00BB3BC9">
        <w:t xml:space="preserve">newly </w:t>
      </w:r>
      <w:r w:rsidR="00FA36D7">
        <w:t xml:space="preserve">created </w:t>
      </w:r>
      <w:r w:rsidR="00BB3BC9">
        <w:t>PostgreSQL database and restart tomcat.</w:t>
      </w:r>
    </w:p>
    <w:p w:rsidR="002F7741" w:rsidRDefault="00E221D1" w:rsidP="002F7741">
      <w:pPr>
        <w:pStyle w:val="ListParagraph"/>
        <w:numPr>
          <w:ilvl w:val="0"/>
          <w:numId w:val="2"/>
        </w:numPr>
      </w:pPr>
      <w:r>
        <w:t>Stop Tomcat</w:t>
      </w:r>
    </w:p>
    <w:p w:rsidR="002F7741" w:rsidRDefault="0069695B" w:rsidP="002F7741">
      <w:pPr>
        <w:pStyle w:val="ListParagraph"/>
        <w:numPr>
          <w:ilvl w:val="0"/>
          <w:numId w:val="2"/>
        </w:numPr>
      </w:pPr>
      <w:r>
        <w:t>Verify/</w:t>
      </w:r>
      <w:r w:rsidR="002F7741">
        <w:t xml:space="preserve">Update Timezone : This </w:t>
      </w:r>
      <w:r>
        <w:t xml:space="preserve">step </w:t>
      </w:r>
      <w:r w:rsidR="002F7741">
        <w:t>will verify if your Oracle and PostgreSQL database are in the same time zone.  If not, please make sure you update your PostgreSQL timezone to match the Oracle timezone. This step is important.</w:t>
      </w:r>
    </w:p>
    <w:p w:rsidR="002F7741" w:rsidRDefault="002F7741" w:rsidP="002F7741">
      <w:pPr>
        <w:pStyle w:val="ListParagraph"/>
        <w:numPr>
          <w:ilvl w:val="1"/>
          <w:numId w:val="2"/>
        </w:numPr>
      </w:pPr>
      <w:r>
        <w:t>Before Migration - In Oracle, find out the origin country/State time zone name code of the source (Oracle) db using the following command.</w:t>
      </w:r>
    </w:p>
    <w:p w:rsidR="002F7741" w:rsidRDefault="002F7741" w:rsidP="002F7741">
      <w:pPr>
        <w:pStyle w:val="ListParagraph"/>
        <w:numPr>
          <w:ilvl w:val="2"/>
          <w:numId w:val="2"/>
        </w:numPr>
      </w:pPr>
      <w:r w:rsidRPr="006065A9">
        <w:t>SELECT SESSIONTIMEZONE FROM DUAL</w:t>
      </w:r>
    </w:p>
    <w:p w:rsidR="002F7741" w:rsidRDefault="002F7741" w:rsidP="002F7741">
      <w:pPr>
        <w:pStyle w:val="ListParagraph"/>
        <w:numPr>
          <w:ilvl w:val="1"/>
          <w:numId w:val="2"/>
        </w:numPr>
      </w:pPr>
      <w:r>
        <w:t xml:space="preserve">In Postgres, </w:t>
      </w:r>
    </w:p>
    <w:p w:rsidR="002F7741" w:rsidRDefault="002F7741" w:rsidP="002F7741">
      <w:pPr>
        <w:pStyle w:val="ListParagraph"/>
        <w:numPr>
          <w:ilvl w:val="2"/>
          <w:numId w:val="2"/>
        </w:numPr>
      </w:pPr>
      <w:r>
        <w:t xml:space="preserve">The following script will display list of all available timezone namecodes: </w:t>
      </w:r>
    </w:p>
    <w:p w:rsidR="002F7741" w:rsidRDefault="002F7741" w:rsidP="002F7741">
      <w:pPr>
        <w:pStyle w:val="ListParagraph"/>
        <w:numPr>
          <w:ilvl w:val="3"/>
          <w:numId w:val="2"/>
        </w:numPr>
      </w:pPr>
      <w:r>
        <w:t>select * from pg_timezone_names</w:t>
      </w:r>
    </w:p>
    <w:p w:rsidR="002F7741" w:rsidRDefault="002F7741" w:rsidP="002F7741">
      <w:pPr>
        <w:pStyle w:val="ListParagraph"/>
        <w:numPr>
          <w:ilvl w:val="2"/>
          <w:numId w:val="2"/>
        </w:numPr>
      </w:pPr>
      <w:r>
        <w:t>The following script will display current timezone :</w:t>
      </w:r>
    </w:p>
    <w:p w:rsidR="002F7741" w:rsidRDefault="002F7741" w:rsidP="002F7741">
      <w:pPr>
        <w:pStyle w:val="ListParagraph"/>
        <w:numPr>
          <w:ilvl w:val="3"/>
          <w:numId w:val="2"/>
        </w:numPr>
      </w:pPr>
      <w:r>
        <w:t xml:space="preserve"> select current_setting('TIMEZONE')</w:t>
      </w:r>
    </w:p>
    <w:p w:rsidR="002F7741" w:rsidRDefault="002F7741" w:rsidP="002F7741">
      <w:pPr>
        <w:pStyle w:val="ListParagraph"/>
        <w:numPr>
          <w:ilvl w:val="1"/>
          <w:numId w:val="2"/>
        </w:numPr>
      </w:pPr>
      <w:r>
        <w:lastRenderedPageBreak/>
        <w:t>If the timezone do not match between Oracle and Postgres, the following script will alter the timezone</w:t>
      </w:r>
      <w:r w:rsidR="00F85752">
        <w:t xml:space="preserve"> to match your Oracle database location</w:t>
      </w:r>
    </w:p>
    <w:p w:rsidR="002F7741" w:rsidRDefault="002F7741" w:rsidP="002F7741">
      <w:pPr>
        <w:pStyle w:val="ListParagraph"/>
        <w:numPr>
          <w:ilvl w:val="2"/>
          <w:numId w:val="2"/>
        </w:numPr>
      </w:pPr>
      <w:r>
        <w:t>ex: ALTER DATABASE openclinica SET timezone TO 'Europe/Rome'</w:t>
      </w:r>
    </w:p>
    <w:p w:rsidR="002F7741" w:rsidRDefault="002F7741" w:rsidP="002F7741">
      <w:pPr>
        <w:pStyle w:val="ListParagraph"/>
        <w:numPr>
          <w:ilvl w:val="2"/>
          <w:numId w:val="2"/>
        </w:numPr>
      </w:pPr>
      <w:r>
        <w:t>ex: ALTER DATABASE openclinica SET timezone TO 'America/New_York'</w:t>
      </w:r>
    </w:p>
    <w:p w:rsidR="002F7741" w:rsidRDefault="002F7741" w:rsidP="002F7741">
      <w:pPr>
        <w:pStyle w:val="ListParagraph"/>
        <w:numPr>
          <w:ilvl w:val="1"/>
          <w:numId w:val="2"/>
        </w:numPr>
      </w:pPr>
      <w:r>
        <w:t xml:space="preserve">Restart postgres server and verify the timezone has updated </w:t>
      </w:r>
    </w:p>
    <w:p w:rsidR="002F7741" w:rsidRDefault="002F7741" w:rsidP="002F7741">
      <w:pPr>
        <w:pStyle w:val="ListParagraph"/>
        <w:numPr>
          <w:ilvl w:val="2"/>
          <w:numId w:val="2"/>
        </w:numPr>
      </w:pPr>
      <w:r>
        <w:t>SELECT  current_setting('TIMEZONE')</w:t>
      </w:r>
    </w:p>
    <w:p w:rsidR="008626D6" w:rsidRDefault="008626D6" w:rsidP="00E221D1">
      <w:pPr>
        <w:pStyle w:val="ListParagraph"/>
        <w:numPr>
          <w:ilvl w:val="0"/>
          <w:numId w:val="2"/>
        </w:numPr>
      </w:pPr>
      <w:r>
        <w:t xml:space="preserve">Buy the ESF </w:t>
      </w:r>
      <w:r w:rsidRPr="00221662">
        <w:t>Database Migration Toolkit - Professional Edition</w:t>
      </w:r>
      <w:r>
        <w:t xml:space="preserve"> and download it.</w:t>
      </w:r>
      <w:r w:rsidR="00641AA6">
        <w:t xml:space="preserve"> Here is the link to </w:t>
      </w:r>
      <w:r w:rsidR="00B73F56">
        <w:t xml:space="preserve">the </w:t>
      </w:r>
      <w:r w:rsidR="00641AA6">
        <w:t xml:space="preserve">download page - </w:t>
      </w:r>
      <w:hyperlink r:id="rId10" w:history="1">
        <w:r w:rsidR="00641AA6" w:rsidRPr="0086443B">
          <w:rPr>
            <w:rStyle w:val="Hyperlink"/>
          </w:rPr>
          <w:t>http://www.easyfrom.net/order/</w:t>
        </w:r>
      </w:hyperlink>
      <w:r w:rsidR="00641AA6">
        <w:t>.</w:t>
      </w:r>
    </w:p>
    <w:p w:rsidR="00E221D1" w:rsidRDefault="00657A2C" w:rsidP="008626D6">
      <w:pPr>
        <w:pStyle w:val="ListParagraph"/>
        <w:numPr>
          <w:ilvl w:val="0"/>
          <w:numId w:val="2"/>
        </w:numPr>
      </w:pPr>
      <w:r>
        <w:t>Double click the ESP Migration toolkit icon to o</w:t>
      </w:r>
      <w:r w:rsidR="008626D6">
        <w:t xml:space="preserve">pen the ESF Migration toolkit </w:t>
      </w:r>
      <w:r w:rsidR="008F4DA5">
        <w:t>and follow the steps below to configure it.</w:t>
      </w:r>
    </w:p>
    <w:p w:rsidR="00BB3BC9" w:rsidRDefault="00BB3BC9" w:rsidP="00BB3BC9">
      <w:pPr>
        <w:pStyle w:val="ListParagraph"/>
        <w:numPr>
          <w:ilvl w:val="1"/>
          <w:numId w:val="2"/>
        </w:numPr>
      </w:pPr>
      <w:r>
        <w:t>Click Next</w:t>
      </w:r>
    </w:p>
    <w:p w:rsidR="00BB3BC9" w:rsidRDefault="00BB3BC9" w:rsidP="00BB3BC9">
      <w:pPr>
        <w:pStyle w:val="ListParagraph"/>
        <w:numPr>
          <w:ilvl w:val="1"/>
          <w:numId w:val="2"/>
        </w:numPr>
      </w:pPr>
      <w:r>
        <w:t>In the Choose a Data Source field</w:t>
      </w:r>
      <w:r w:rsidR="008F4DA5">
        <w:t xml:space="preserve"> page</w:t>
      </w:r>
      <w:r>
        <w:t>,</w:t>
      </w:r>
    </w:p>
    <w:p w:rsidR="00BB3BC9" w:rsidRDefault="00BB3BC9" w:rsidP="00BB3BC9">
      <w:pPr>
        <w:pStyle w:val="ListParagraph"/>
        <w:numPr>
          <w:ilvl w:val="2"/>
          <w:numId w:val="2"/>
        </w:numPr>
      </w:pPr>
      <w:r>
        <w:t>Source : select oracle database</w:t>
      </w:r>
    </w:p>
    <w:p w:rsidR="00BB3BC9" w:rsidRDefault="00BB3BC9" w:rsidP="00BB3BC9">
      <w:pPr>
        <w:pStyle w:val="ListParagraph"/>
        <w:numPr>
          <w:ilvl w:val="2"/>
          <w:numId w:val="2"/>
        </w:numPr>
      </w:pPr>
      <w:r>
        <w:t xml:space="preserve">Server: Enter your oracle server </w:t>
      </w:r>
      <w:r w:rsidR="008F4DA5">
        <w:t>IP</w:t>
      </w:r>
    </w:p>
    <w:p w:rsidR="00BB3BC9" w:rsidRDefault="00BB3BC9" w:rsidP="00BB3BC9">
      <w:pPr>
        <w:pStyle w:val="ListParagraph"/>
        <w:numPr>
          <w:ilvl w:val="2"/>
          <w:numId w:val="2"/>
        </w:numPr>
      </w:pPr>
      <w:r>
        <w:t>Port: 1521</w:t>
      </w:r>
    </w:p>
    <w:p w:rsidR="00BB3BC9" w:rsidRDefault="00BB3BC9" w:rsidP="00BB3BC9">
      <w:pPr>
        <w:pStyle w:val="ListParagraph"/>
        <w:numPr>
          <w:ilvl w:val="2"/>
          <w:numId w:val="2"/>
        </w:numPr>
      </w:pPr>
      <w:r>
        <w:t>Username and password: enter the username and password for your schema</w:t>
      </w:r>
    </w:p>
    <w:p w:rsidR="00BB3BC9" w:rsidRDefault="00BB3BC9" w:rsidP="00BB3BC9">
      <w:pPr>
        <w:pStyle w:val="ListParagraph"/>
        <w:numPr>
          <w:ilvl w:val="2"/>
          <w:numId w:val="2"/>
        </w:numPr>
      </w:pPr>
      <w:r>
        <w:t>Database: SID / XE</w:t>
      </w:r>
    </w:p>
    <w:p w:rsidR="00BB3BC9" w:rsidRDefault="00BB3BC9" w:rsidP="00BB3BC9">
      <w:pPr>
        <w:pStyle w:val="ListParagraph"/>
        <w:numPr>
          <w:ilvl w:val="2"/>
          <w:numId w:val="2"/>
        </w:numPr>
      </w:pPr>
      <w:r>
        <w:t>Schema: your oracle schema name</w:t>
      </w:r>
    </w:p>
    <w:p w:rsidR="00BB3BC9" w:rsidRDefault="00BB3BC9" w:rsidP="00BB3BC9">
      <w:pPr>
        <w:pStyle w:val="ListParagraph"/>
        <w:numPr>
          <w:ilvl w:val="1"/>
          <w:numId w:val="2"/>
        </w:numPr>
      </w:pPr>
      <w:r>
        <w:t>Click next</w:t>
      </w:r>
    </w:p>
    <w:p w:rsidR="00BB3BC9" w:rsidRDefault="00BB3BC9" w:rsidP="00BB3BC9">
      <w:pPr>
        <w:pStyle w:val="ListParagraph"/>
        <w:numPr>
          <w:ilvl w:val="1"/>
          <w:numId w:val="2"/>
        </w:numPr>
      </w:pPr>
      <w:r>
        <w:t>In the choose a Destination page,</w:t>
      </w:r>
    </w:p>
    <w:p w:rsidR="00BB3BC9" w:rsidRDefault="00BB3BC9" w:rsidP="00BB3BC9">
      <w:pPr>
        <w:pStyle w:val="ListParagraph"/>
        <w:numPr>
          <w:ilvl w:val="2"/>
          <w:numId w:val="2"/>
        </w:numPr>
      </w:pPr>
      <w:r>
        <w:t>Destination: Select Postgres Database</w:t>
      </w:r>
    </w:p>
    <w:p w:rsidR="00BB3BC9" w:rsidRDefault="00BB3BC9" w:rsidP="00BB3BC9">
      <w:pPr>
        <w:pStyle w:val="ListParagraph"/>
        <w:numPr>
          <w:ilvl w:val="2"/>
          <w:numId w:val="2"/>
        </w:numPr>
      </w:pPr>
      <w:r>
        <w:t>Server: localhost/</w:t>
      </w:r>
      <w:r w:rsidR="008F4DA5">
        <w:t>IP</w:t>
      </w:r>
      <w:r>
        <w:t xml:space="preserve"> of your postgres database</w:t>
      </w:r>
    </w:p>
    <w:p w:rsidR="00BB3BC9" w:rsidRDefault="00BB3BC9" w:rsidP="00BB3BC9">
      <w:pPr>
        <w:pStyle w:val="ListParagraph"/>
        <w:numPr>
          <w:ilvl w:val="2"/>
          <w:numId w:val="2"/>
        </w:numPr>
      </w:pPr>
      <w:r>
        <w:t>Port:5432</w:t>
      </w:r>
    </w:p>
    <w:p w:rsidR="00BB3BC9" w:rsidRDefault="00BB3BC9" w:rsidP="00BB3BC9">
      <w:pPr>
        <w:pStyle w:val="ListParagraph"/>
        <w:numPr>
          <w:ilvl w:val="2"/>
          <w:numId w:val="2"/>
        </w:numPr>
      </w:pPr>
      <w:r>
        <w:t>Username and password: enter the username and password for your PostgreSQL database</w:t>
      </w:r>
    </w:p>
    <w:p w:rsidR="00BB3BC9" w:rsidRDefault="00BB3BC9" w:rsidP="00BB3BC9">
      <w:pPr>
        <w:pStyle w:val="ListParagraph"/>
        <w:numPr>
          <w:ilvl w:val="2"/>
          <w:numId w:val="2"/>
        </w:numPr>
      </w:pPr>
      <w:r>
        <w:t>CharSet: UTF8</w:t>
      </w:r>
    </w:p>
    <w:p w:rsidR="00BB3BC9" w:rsidRDefault="00BB3BC9" w:rsidP="00BB3BC9">
      <w:pPr>
        <w:pStyle w:val="ListParagraph"/>
        <w:numPr>
          <w:ilvl w:val="2"/>
          <w:numId w:val="2"/>
        </w:numPr>
      </w:pPr>
      <w:r>
        <w:t>Database: select the newly created database(e.g: openclinica)</w:t>
      </w:r>
    </w:p>
    <w:p w:rsidR="00BB3BC9" w:rsidRDefault="00BB3BC9" w:rsidP="00BB3BC9">
      <w:pPr>
        <w:pStyle w:val="ListParagraph"/>
        <w:numPr>
          <w:ilvl w:val="2"/>
          <w:numId w:val="2"/>
        </w:numPr>
      </w:pPr>
      <w:r>
        <w:t>Schema: public</w:t>
      </w:r>
    </w:p>
    <w:p w:rsidR="00486C17" w:rsidRDefault="00486C17" w:rsidP="00486C17">
      <w:pPr>
        <w:pStyle w:val="ListParagraph"/>
        <w:numPr>
          <w:ilvl w:val="1"/>
          <w:numId w:val="2"/>
        </w:numPr>
      </w:pPr>
      <w:r>
        <w:t>Click next</w:t>
      </w:r>
    </w:p>
    <w:p w:rsidR="00486C17" w:rsidRDefault="00486C17" w:rsidP="008F4DA5">
      <w:pPr>
        <w:pStyle w:val="ListParagraph"/>
        <w:numPr>
          <w:ilvl w:val="1"/>
          <w:numId w:val="2"/>
        </w:numPr>
      </w:pPr>
      <w:r>
        <w:t>In the Select source table &amp; view(s) page: Check the archived_dataset_file table from the list of tables</w:t>
      </w:r>
      <w:r w:rsidR="008F4DA5">
        <w:t xml:space="preserve"> or any one table, click next, </w:t>
      </w:r>
      <w:r>
        <w:t xml:space="preserve">click </w:t>
      </w:r>
      <w:r w:rsidR="008F4DA5">
        <w:t>save as job and s</w:t>
      </w:r>
      <w:r>
        <w:t>ave it to your work directory</w:t>
      </w:r>
      <w:r w:rsidR="00A369FC">
        <w:t>(e.g.:migration_properties.mjf)</w:t>
      </w:r>
    </w:p>
    <w:p w:rsidR="00A04970" w:rsidRDefault="00A04970" w:rsidP="00486C17">
      <w:pPr>
        <w:pStyle w:val="ListParagraph"/>
        <w:numPr>
          <w:ilvl w:val="1"/>
          <w:numId w:val="2"/>
        </w:numPr>
      </w:pPr>
      <w:r>
        <w:t xml:space="preserve">Open the </w:t>
      </w:r>
      <w:r w:rsidR="008F4DA5">
        <w:t>saved file in a</w:t>
      </w:r>
      <w:r>
        <w:t xml:space="preserve"> </w:t>
      </w:r>
      <w:r w:rsidR="008F4DA5">
        <w:t xml:space="preserve">text </w:t>
      </w:r>
      <w:r w:rsidR="001D6F26">
        <w:t xml:space="preserve">editor(preferably </w:t>
      </w:r>
      <w:r>
        <w:t>notepad ++)</w:t>
      </w:r>
    </w:p>
    <w:p w:rsidR="00A04970" w:rsidRDefault="00A04970" w:rsidP="00486C17">
      <w:pPr>
        <w:pStyle w:val="ListParagraph"/>
        <w:numPr>
          <w:ilvl w:val="1"/>
          <w:numId w:val="2"/>
        </w:numPr>
      </w:pPr>
      <w:r>
        <w:t>Under the Source</w:t>
      </w:r>
      <w:r w:rsidR="001D6F26">
        <w:t xml:space="preserve"> section</w:t>
      </w:r>
      <w:r>
        <w:t>, copy from Type through Schema</w:t>
      </w:r>
      <w:r w:rsidR="00964E6C">
        <w:t>(8 lines)</w:t>
      </w:r>
    </w:p>
    <w:p w:rsidR="0031418D" w:rsidRDefault="001D6F26" w:rsidP="0031418D">
      <w:pPr>
        <w:pStyle w:val="ListParagraph"/>
        <w:numPr>
          <w:ilvl w:val="1"/>
          <w:numId w:val="2"/>
        </w:numPr>
      </w:pPr>
      <w:r>
        <w:t>Scroll to the bottom and u</w:t>
      </w:r>
      <w:r w:rsidR="00964E6C">
        <w:t>nder the Destination</w:t>
      </w:r>
      <w:r>
        <w:t xml:space="preserve"> section</w:t>
      </w:r>
      <w:r w:rsidR="00964E6C">
        <w:t>, copy from Type through Schema(8 lines)</w:t>
      </w:r>
    </w:p>
    <w:p w:rsidR="0031418D" w:rsidRDefault="00964E6C" w:rsidP="0031418D">
      <w:pPr>
        <w:pStyle w:val="ListParagraph"/>
        <w:numPr>
          <w:ilvl w:val="1"/>
          <w:numId w:val="2"/>
        </w:numPr>
      </w:pPr>
      <w:r>
        <w:t>Open the migration.mjf file</w:t>
      </w:r>
      <w:r w:rsidR="0031418D">
        <w:t xml:space="preserve"> </w:t>
      </w:r>
      <w:r w:rsidR="00654647">
        <w:t xml:space="preserve">that is provided </w:t>
      </w:r>
      <w:r w:rsidR="0031418D">
        <w:t>in a text editor(like notepad++)</w:t>
      </w:r>
      <w:r w:rsidR="007F6DCC">
        <w:t xml:space="preserve"> and replace the s</w:t>
      </w:r>
      <w:r>
        <w:t>ource and destination properties from type through schema with the one you copied from the previous step and save the migration.mjf file.</w:t>
      </w:r>
    </w:p>
    <w:p w:rsidR="00964E6C" w:rsidRDefault="00964E6C" w:rsidP="0031418D">
      <w:pPr>
        <w:pStyle w:val="ListParagraph"/>
        <w:numPr>
          <w:ilvl w:val="1"/>
          <w:numId w:val="2"/>
        </w:numPr>
      </w:pPr>
      <w:r>
        <w:t>Exit the ESF migration toolkit and open it again. Click “Load job” button and browse the saved migration.mjf file and select it, click next 4 times and click submit.</w:t>
      </w:r>
    </w:p>
    <w:p w:rsidR="008626D6" w:rsidRDefault="008626D6" w:rsidP="008626D6">
      <w:pPr>
        <w:pStyle w:val="ListParagraph"/>
        <w:numPr>
          <w:ilvl w:val="0"/>
          <w:numId w:val="2"/>
        </w:numPr>
      </w:pPr>
      <w:r>
        <w:t xml:space="preserve">Wait for the migration tool to </w:t>
      </w:r>
      <w:r w:rsidR="00830999">
        <w:t>complete and make sure the migration log file return</w:t>
      </w:r>
      <w:r w:rsidR="00BE1D15">
        <w:t>s</w:t>
      </w:r>
      <w:r w:rsidR="00830999">
        <w:t xml:space="preserve"> no errors</w:t>
      </w:r>
      <w:r>
        <w:t xml:space="preserve">. The process can take anywhere between 10-20 minutes or longer depending on the size of your </w:t>
      </w:r>
      <w:r>
        <w:lastRenderedPageBreak/>
        <w:t>database.</w:t>
      </w:r>
      <w:r w:rsidR="00AB1BF0">
        <w:t xml:space="preserve"> Once the migration process is completed, you can click the browse log button</w:t>
      </w:r>
      <w:r w:rsidR="00285A21">
        <w:t xml:space="preserve"> located at the bottom of the tool</w:t>
      </w:r>
      <w:bookmarkStart w:id="0" w:name="_GoBack"/>
      <w:bookmarkEnd w:id="0"/>
      <w:r w:rsidR="00AB1BF0">
        <w:t xml:space="preserve"> to view the migration log file. </w:t>
      </w:r>
    </w:p>
    <w:p w:rsidR="00E221D1" w:rsidRDefault="00E221D1" w:rsidP="001D22A5">
      <w:pPr>
        <w:pStyle w:val="ListParagraph"/>
        <w:numPr>
          <w:ilvl w:val="0"/>
          <w:numId w:val="2"/>
        </w:numPr>
      </w:pPr>
      <w:bookmarkStart w:id="1" w:name="bugnotes"/>
      <w:r>
        <w:t xml:space="preserve">In </w:t>
      </w:r>
      <w:r w:rsidR="008626D6">
        <w:t>PostgreSQL</w:t>
      </w:r>
      <w:r>
        <w:t xml:space="preserve"> </w:t>
      </w:r>
      <w:r w:rsidR="00AB1BF0">
        <w:t xml:space="preserve">, either </w:t>
      </w:r>
      <w:r w:rsidR="008626D6">
        <w:t>using PgAdminIII</w:t>
      </w:r>
      <w:r w:rsidR="00830999">
        <w:t xml:space="preserve"> or from the command line,</w:t>
      </w:r>
      <w:r w:rsidR="008626D6">
        <w:t xml:space="preserve"> e</w:t>
      </w:r>
      <w:r>
        <w:t xml:space="preserve">xecute </w:t>
      </w:r>
      <w:r w:rsidR="008626D6">
        <w:t xml:space="preserve">scripts </w:t>
      </w:r>
      <w:r w:rsidR="00AB1BF0">
        <w:t>1 through</w:t>
      </w:r>
      <w:r>
        <w:t xml:space="preserve"> 9 sql files in </w:t>
      </w:r>
      <w:r w:rsidR="008626D6">
        <w:t>order, one</w:t>
      </w:r>
      <w:r>
        <w:t xml:space="preserve"> at a time </w:t>
      </w:r>
      <w:r w:rsidR="008626D6">
        <w:t>on the migrated database</w:t>
      </w:r>
      <w:r w:rsidR="00830999">
        <w:t xml:space="preserve">. </w:t>
      </w:r>
      <w:r w:rsidR="00B402D2">
        <w:t>In Windows, b</w:t>
      </w:r>
      <w:r w:rsidR="001D22A5" w:rsidRPr="001D22A5">
        <w:t xml:space="preserve">efore executing script 9, please </w:t>
      </w:r>
      <w:r w:rsidR="00B402D2">
        <w:t>right click the database (openclinica) and click refresh</w:t>
      </w:r>
      <w:r w:rsidR="001D22A5" w:rsidRPr="001D22A5">
        <w:t>.</w:t>
      </w:r>
      <w:r w:rsidR="001D22A5">
        <w:t xml:space="preserve"> </w:t>
      </w:r>
      <w:r w:rsidR="009F1EC7">
        <w:t>The</w:t>
      </w:r>
      <w:r>
        <w:t xml:space="preserve"> order of </w:t>
      </w:r>
      <w:r w:rsidR="00830999">
        <w:t>execution is very important and m</w:t>
      </w:r>
      <w:r>
        <w:t>ake sure you don't get any errors.</w:t>
      </w:r>
      <w:bookmarkEnd w:id="1"/>
    </w:p>
    <w:p w:rsidR="009F1EC7" w:rsidRDefault="009F1EC7" w:rsidP="009F1EC7">
      <w:pPr>
        <w:pStyle w:val="ListParagraph"/>
      </w:pPr>
      <w:r>
        <w:t>Script 1_Alter_Tables_Set_Owner_To_Clinica</w:t>
      </w:r>
      <w:r>
        <w:br/>
        <w:t>Script 2_Create_Constraints_&amp;_Indexes</w:t>
      </w:r>
      <w:r>
        <w:br/>
        <w:t>Script 3_Create_Sequences</w:t>
      </w:r>
      <w:r>
        <w:br/>
        <w:t>Script 4_Alter_Table_Set_nexVal</w:t>
      </w:r>
      <w:r>
        <w:br/>
        <w:t>Script 5_Update_Sequences_Start_value</w:t>
      </w:r>
      <w:r>
        <w:br/>
        <w:t>Script 6_Alter_Sequence_OwnedBy</w:t>
      </w:r>
      <w:r>
        <w:br/>
        <w:t>Script 7_Create_Views</w:t>
      </w:r>
      <w:r>
        <w:br/>
        <w:t>Script 8_SetOIDsToTables</w:t>
      </w:r>
      <w:r>
        <w:br/>
        <w:t>Script 9_AddTriggersOnly</w:t>
      </w:r>
    </w:p>
    <w:p w:rsidR="00E221D1" w:rsidRDefault="00E221D1" w:rsidP="00E221D1">
      <w:pPr>
        <w:pStyle w:val="ListParagraph"/>
        <w:numPr>
          <w:ilvl w:val="0"/>
          <w:numId w:val="2"/>
        </w:numPr>
      </w:pPr>
      <w:r>
        <w:t xml:space="preserve">Re-start </w:t>
      </w:r>
      <w:r w:rsidR="009F1EC7">
        <w:t>Tomcat, Login</w:t>
      </w:r>
      <w:r>
        <w:t xml:space="preserve"> to O</w:t>
      </w:r>
      <w:r w:rsidR="0031418D">
        <w:t>pen</w:t>
      </w:r>
      <w:r>
        <w:t>C</w:t>
      </w:r>
      <w:r w:rsidR="0031418D">
        <w:t>linica</w:t>
      </w:r>
      <w:r>
        <w:t xml:space="preserve"> application and Verify Data Integrity.</w:t>
      </w:r>
    </w:p>
    <w:p w:rsidR="002C412F" w:rsidRDefault="002C412F" w:rsidP="002C412F">
      <w:pPr>
        <w:ind w:firstLine="720"/>
      </w:pPr>
    </w:p>
    <w:sectPr w:rsidR="002C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3AD"/>
    <w:multiLevelType w:val="hybridMultilevel"/>
    <w:tmpl w:val="2A7A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67796"/>
    <w:multiLevelType w:val="hybridMultilevel"/>
    <w:tmpl w:val="277C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6A5AF4"/>
    <w:multiLevelType w:val="hybridMultilevel"/>
    <w:tmpl w:val="062E8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367A4"/>
    <w:multiLevelType w:val="hybridMultilevel"/>
    <w:tmpl w:val="73E8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D1"/>
    <w:rsid w:val="00172C8E"/>
    <w:rsid w:val="001D22A5"/>
    <w:rsid w:val="001D6F26"/>
    <w:rsid w:val="00221662"/>
    <w:rsid w:val="00285A21"/>
    <w:rsid w:val="002C412F"/>
    <w:rsid w:val="002D48C6"/>
    <w:rsid w:val="002F7741"/>
    <w:rsid w:val="0031418D"/>
    <w:rsid w:val="00374A2D"/>
    <w:rsid w:val="00377BCC"/>
    <w:rsid w:val="00486C17"/>
    <w:rsid w:val="005742ED"/>
    <w:rsid w:val="00641AA6"/>
    <w:rsid w:val="00654647"/>
    <w:rsid w:val="00657A2C"/>
    <w:rsid w:val="0069695B"/>
    <w:rsid w:val="006B3BCD"/>
    <w:rsid w:val="00784243"/>
    <w:rsid w:val="007A6984"/>
    <w:rsid w:val="007E4101"/>
    <w:rsid w:val="007F6DCC"/>
    <w:rsid w:val="00830999"/>
    <w:rsid w:val="008626D6"/>
    <w:rsid w:val="008B67A8"/>
    <w:rsid w:val="008F4DA5"/>
    <w:rsid w:val="00964E6C"/>
    <w:rsid w:val="009B64E8"/>
    <w:rsid w:val="009D5222"/>
    <w:rsid w:val="009F1EC7"/>
    <w:rsid w:val="00A04970"/>
    <w:rsid w:val="00A369FC"/>
    <w:rsid w:val="00A9410B"/>
    <w:rsid w:val="00AB1BF0"/>
    <w:rsid w:val="00B402D2"/>
    <w:rsid w:val="00B73F56"/>
    <w:rsid w:val="00BB3BC9"/>
    <w:rsid w:val="00BE1D15"/>
    <w:rsid w:val="00CF5A90"/>
    <w:rsid w:val="00D32525"/>
    <w:rsid w:val="00E1780E"/>
    <w:rsid w:val="00E221D1"/>
    <w:rsid w:val="00F85752"/>
    <w:rsid w:val="00FA36D7"/>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2BEBD-1D80-4BB6-B884-A3E89552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D1"/>
    <w:pPr>
      <w:ind w:left="720"/>
      <w:contextualSpacing/>
    </w:pPr>
  </w:style>
  <w:style w:type="character" w:styleId="Hyperlink">
    <w:name w:val="Hyperlink"/>
    <w:basedOn w:val="DefaultParagraphFont"/>
    <w:uiPriority w:val="99"/>
    <w:unhideWhenUsed/>
    <w:rsid w:val="00862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7104">
      <w:bodyDiv w:val="1"/>
      <w:marLeft w:val="0"/>
      <w:marRight w:val="0"/>
      <w:marTop w:val="0"/>
      <w:marBottom w:val="0"/>
      <w:divBdr>
        <w:top w:val="none" w:sz="0" w:space="0" w:color="auto"/>
        <w:left w:val="none" w:sz="0" w:space="0" w:color="auto"/>
        <w:bottom w:val="none" w:sz="0" w:space="0" w:color="auto"/>
        <w:right w:val="none" w:sz="0" w:space="0" w:color="auto"/>
      </w:divBdr>
      <w:divsChild>
        <w:div w:id="261038861">
          <w:marLeft w:val="0"/>
          <w:marRight w:val="0"/>
          <w:marTop w:val="0"/>
          <w:marBottom w:val="0"/>
          <w:divBdr>
            <w:top w:val="none" w:sz="0" w:space="0" w:color="auto"/>
            <w:left w:val="none" w:sz="0" w:space="0" w:color="auto"/>
            <w:bottom w:val="none" w:sz="0" w:space="0" w:color="auto"/>
            <w:right w:val="none" w:sz="0" w:space="0" w:color="auto"/>
          </w:divBdr>
        </w:div>
        <w:div w:id="974606841">
          <w:marLeft w:val="0"/>
          <w:marRight w:val="0"/>
          <w:marTop w:val="0"/>
          <w:marBottom w:val="0"/>
          <w:divBdr>
            <w:top w:val="none" w:sz="0" w:space="0" w:color="auto"/>
            <w:left w:val="none" w:sz="0" w:space="0" w:color="auto"/>
            <w:bottom w:val="none" w:sz="0" w:space="0" w:color="auto"/>
            <w:right w:val="none" w:sz="0" w:space="0" w:color="auto"/>
          </w:divBdr>
        </w:div>
        <w:div w:id="1845243087">
          <w:marLeft w:val="0"/>
          <w:marRight w:val="0"/>
          <w:marTop w:val="0"/>
          <w:marBottom w:val="0"/>
          <w:divBdr>
            <w:top w:val="none" w:sz="0" w:space="0" w:color="auto"/>
            <w:left w:val="none" w:sz="0" w:space="0" w:color="auto"/>
            <w:bottom w:val="none" w:sz="0" w:space="0" w:color="auto"/>
            <w:right w:val="none" w:sz="0" w:space="0" w:color="auto"/>
          </w:divBdr>
        </w:div>
        <w:div w:id="520047143">
          <w:marLeft w:val="0"/>
          <w:marRight w:val="0"/>
          <w:marTop w:val="0"/>
          <w:marBottom w:val="0"/>
          <w:divBdr>
            <w:top w:val="none" w:sz="0" w:space="0" w:color="auto"/>
            <w:left w:val="none" w:sz="0" w:space="0" w:color="auto"/>
            <w:bottom w:val="none" w:sz="0" w:space="0" w:color="auto"/>
            <w:right w:val="none" w:sz="0" w:space="0" w:color="auto"/>
          </w:divBdr>
        </w:div>
        <w:div w:id="1691839099">
          <w:marLeft w:val="0"/>
          <w:marRight w:val="0"/>
          <w:marTop w:val="0"/>
          <w:marBottom w:val="0"/>
          <w:divBdr>
            <w:top w:val="none" w:sz="0" w:space="0" w:color="auto"/>
            <w:left w:val="none" w:sz="0" w:space="0" w:color="auto"/>
            <w:bottom w:val="none" w:sz="0" w:space="0" w:color="auto"/>
            <w:right w:val="none" w:sz="0" w:space="0" w:color="auto"/>
          </w:divBdr>
        </w:div>
        <w:div w:id="247464753">
          <w:marLeft w:val="0"/>
          <w:marRight w:val="0"/>
          <w:marTop w:val="0"/>
          <w:marBottom w:val="0"/>
          <w:divBdr>
            <w:top w:val="none" w:sz="0" w:space="0" w:color="auto"/>
            <w:left w:val="none" w:sz="0" w:space="0" w:color="auto"/>
            <w:bottom w:val="none" w:sz="0" w:space="0" w:color="auto"/>
            <w:right w:val="none" w:sz="0" w:space="0" w:color="auto"/>
          </w:divBdr>
        </w:div>
        <w:div w:id="1725179375">
          <w:marLeft w:val="0"/>
          <w:marRight w:val="0"/>
          <w:marTop w:val="0"/>
          <w:marBottom w:val="0"/>
          <w:divBdr>
            <w:top w:val="none" w:sz="0" w:space="0" w:color="auto"/>
            <w:left w:val="none" w:sz="0" w:space="0" w:color="auto"/>
            <w:bottom w:val="none" w:sz="0" w:space="0" w:color="auto"/>
            <w:right w:val="none" w:sz="0" w:space="0" w:color="auto"/>
          </w:divBdr>
        </w:div>
        <w:div w:id="1315794598">
          <w:marLeft w:val="0"/>
          <w:marRight w:val="0"/>
          <w:marTop w:val="0"/>
          <w:marBottom w:val="0"/>
          <w:divBdr>
            <w:top w:val="none" w:sz="0" w:space="0" w:color="auto"/>
            <w:left w:val="none" w:sz="0" w:space="0" w:color="auto"/>
            <w:bottom w:val="none" w:sz="0" w:space="0" w:color="auto"/>
            <w:right w:val="none" w:sz="0" w:space="0" w:color="auto"/>
          </w:divBdr>
        </w:div>
        <w:div w:id="1834103223">
          <w:marLeft w:val="0"/>
          <w:marRight w:val="0"/>
          <w:marTop w:val="0"/>
          <w:marBottom w:val="0"/>
          <w:divBdr>
            <w:top w:val="none" w:sz="0" w:space="0" w:color="auto"/>
            <w:left w:val="none" w:sz="0" w:space="0" w:color="auto"/>
            <w:bottom w:val="none" w:sz="0" w:space="0" w:color="auto"/>
            <w:right w:val="none" w:sz="0" w:space="0" w:color="auto"/>
          </w:divBdr>
        </w:div>
        <w:div w:id="1165390057">
          <w:marLeft w:val="0"/>
          <w:marRight w:val="0"/>
          <w:marTop w:val="0"/>
          <w:marBottom w:val="0"/>
          <w:divBdr>
            <w:top w:val="none" w:sz="0" w:space="0" w:color="auto"/>
            <w:left w:val="none" w:sz="0" w:space="0" w:color="auto"/>
            <w:bottom w:val="none" w:sz="0" w:space="0" w:color="auto"/>
            <w:right w:val="none" w:sz="0" w:space="0" w:color="auto"/>
          </w:divBdr>
        </w:div>
        <w:div w:id="1231189491">
          <w:marLeft w:val="0"/>
          <w:marRight w:val="0"/>
          <w:marTop w:val="0"/>
          <w:marBottom w:val="0"/>
          <w:divBdr>
            <w:top w:val="none" w:sz="0" w:space="0" w:color="auto"/>
            <w:left w:val="none" w:sz="0" w:space="0" w:color="auto"/>
            <w:bottom w:val="none" w:sz="0" w:space="0" w:color="auto"/>
            <w:right w:val="none" w:sz="0" w:space="0" w:color="auto"/>
          </w:divBdr>
        </w:div>
        <w:div w:id="507528087">
          <w:marLeft w:val="0"/>
          <w:marRight w:val="0"/>
          <w:marTop w:val="0"/>
          <w:marBottom w:val="0"/>
          <w:divBdr>
            <w:top w:val="none" w:sz="0" w:space="0" w:color="auto"/>
            <w:left w:val="none" w:sz="0" w:space="0" w:color="auto"/>
            <w:bottom w:val="none" w:sz="0" w:space="0" w:color="auto"/>
            <w:right w:val="none" w:sz="0" w:space="0" w:color="auto"/>
          </w:divBdr>
        </w:div>
        <w:div w:id="24336140">
          <w:marLeft w:val="0"/>
          <w:marRight w:val="0"/>
          <w:marTop w:val="0"/>
          <w:marBottom w:val="0"/>
          <w:divBdr>
            <w:top w:val="none" w:sz="0" w:space="0" w:color="auto"/>
            <w:left w:val="none" w:sz="0" w:space="0" w:color="auto"/>
            <w:bottom w:val="none" w:sz="0" w:space="0" w:color="auto"/>
            <w:right w:val="none" w:sz="0" w:space="0" w:color="auto"/>
          </w:divBdr>
        </w:div>
        <w:div w:id="121774062">
          <w:marLeft w:val="0"/>
          <w:marRight w:val="0"/>
          <w:marTop w:val="0"/>
          <w:marBottom w:val="0"/>
          <w:divBdr>
            <w:top w:val="none" w:sz="0" w:space="0" w:color="auto"/>
            <w:left w:val="none" w:sz="0" w:space="0" w:color="auto"/>
            <w:bottom w:val="none" w:sz="0" w:space="0" w:color="auto"/>
            <w:right w:val="none" w:sz="0" w:space="0" w:color="auto"/>
          </w:divBdr>
        </w:div>
        <w:div w:id="198855737">
          <w:marLeft w:val="0"/>
          <w:marRight w:val="0"/>
          <w:marTop w:val="0"/>
          <w:marBottom w:val="0"/>
          <w:divBdr>
            <w:top w:val="none" w:sz="0" w:space="0" w:color="auto"/>
            <w:left w:val="none" w:sz="0" w:space="0" w:color="auto"/>
            <w:bottom w:val="none" w:sz="0" w:space="0" w:color="auto"/>
            <w:right w:val="none" w:sz="0" w:space="0" w:color="auto"/>
          </w:divBdr>
        </w:div>
        <w:div w:id="1150172261">
          <w:marLeft w:val="0"/>
          <w:marRight w:val="0"/>
          <w:marTop w:val="0"/>
          <w:marBottom w:val="0"/>
          <w:divBdr>
            <w:top w:val="none" w:sz="0" w:space="0" w:color="auto"/>
            <w:left w:val="none" w:sz="0" w:space="0" w:color="auto"/>
            <w:bottom w:val="none" w:sz="0" w:space="0" w:color="auto"/>
            <w:right w:val="none" w:sz="0" w:space="0" w:color="auto"/>
          </w:divBdr>
        </w:div>
        <w:div w:id="389615747">
          <w:marLeft w:val="0"/>
          <w:marRight w:val="0"/>
          <w:marTop w:val="0"/>
          <w:marBottom w:val="0"/>
          <w:divBdr>
            <w:top w:val="none" w:sz="0" w:space="0" w:color="auto"/>
            <w:left w:val="none" w:sz="0" w:space="0" w:color="auto"/>
            <w:bottom w:val="none" w:sz="0" w:space="0" w:color="auto"/>
            <w:right w:val="none" w:sz="0" w:space="0" w:color="auto"/>
          </w:divBdr>
        </w:div>
        <w:div w:id="2034065703">
          <w:marLeft w:val="0"/>
          <w:marRight w:val="0"/>
          <w:marTop w:val="0"/>
          <w:marBottom w:val="0"/>
          <w:divBdr>
            <w:top w:val="none" w:sz="0" w:space="0" w:color="auto"/>
            <w:left w:val="none" w:sz="0" w:space="0" w:color="auto"/>
            <w:bottom w:val="none" w:sz="0" w:space="0" w:color="auto"/>
            <w:right w:val="none" w:sz="0" w:space="0" w:color="auto"/>
          </w:divBdr>
        </w:div>
        <w:div w:id="1040396925">
          <w:marLeft w:val="0"/>
          <w:marRight w:val="0"/>
          <w:marTop w:val="0"/>
          <w:marBottom w:val="0"/>
          <w:divBdr>
            <w:top w:val="none" w:sz="0" w:space="0" w:color="auto"/>
            <w:left w:val="none" w:sz="0" w:space="0" w:color="auto"/>
            <w:bottom w:val="none" w:sz="0" w:space="0" w:color="auto"/>
            <w:right w:val="none" w:sz="0" w:space="0" w:color="auto"/>
          </w:divBdr>
        </w:div>
        <w:div w:id="173737937">
          <w:marLeft w:val="0"/>
          <w:marRight w:val="0"/>
          <w:marTop w:val="0"/>
          <w:marBottom w:val="0"/>
          <w:divBdr>
            <w:top w:val="none" w:sz="0" w:space="0" w:color="auto"/>
            <w:left w:val="none" w:sz="0" w:space="0" w:color="auto"/>
            <w:bottom w:val="none" w:sz="0" w:space="0" w:color="auto"/>
            <w:right w:val="none" w:sz="0" w:space="0" w:color="auto"/>
          </w:divBdr>
        </w:div>
        <w:div w:id="1453133799">
          <w:marLeft w:val="0"/>
          <w:marRight w:val="0"/>
          <w:marTop w:val="0"/>
          <w:marBottom w:val="0"/>
          <w:divBdr>
            <w:top w:val="none" w:sz="0" w:space="0" w:color="auto"/>
            <w:left w:val="none" w:sz="0" w:space="0" w:color="auto"/>
            <w:bottom w:val="none" w:sz="0" w:space="0" w:color="auto"/>
            <w:right w:val="none" w:sz="0" w:space="0" w:color="auto"/>
          </w:divBdr>
        </w:div>
        <w:div w:id="214856176">
          <w:marLeft w:val="0"/>
          <w:marRight w:val="0"/>
          <w:marTop w:val="0"/>
          <w:marBottom w:val="0"/>
          <w:divBdr>
            <w:top w:val="none" w:sz="0" w:space="0" w:color="auto"/>
            <w:left w:val="none" w:sz="0" w:space="0" w:color="auto"/>
            <w:bottom w:val="none" w:sz="0" w:space="0" w:color="auto"/>
            <w:right w:val="none" w:sz="0" w:space="0" w:color="auto"/>
          </w:divBdr>
        </w:div>
        <w:div w:id="582952447">
          <w:marLeft w:val="0"/>
          <w:marRight w:val="0"/>
          <w:marTop w:val="0"/>
          <w:marBottom w:val="0"/>
          <w:divBdr>
            <w:top w:val="none" w:sz="0" w:space="0" w:color="auto"/>
            <w:left w:val="none" w:sz="0" w:space="0" w:color="auto"/>
            <w:bottom w:val="none" w:sz="0" w:space="0" w:color="auto"/>
            <w:right w:val="none" w:sz="0" w:space="0" w:color="auto"/>
          </w:divBdr>
        </w:div>
      </w:divsChild>
    </w:div>
    <w:div w:id="829101945">
      <w:bodyDiv w:val="1"/>
      <w:marLeft w:val="0"/>
      <w:marRight w:val="0"/>
      <w:marTop w:val="0"/>
      <w:marBottom w:val="0"/>
      <w:divBdr>
        <w:top w:val="none" w:sz="0" w:space="0" w:color="auto"/>
        <w:left w:val="none" w:sz="0" w:space="0" w:color="auto"/>
        <w:bottom w:val="none" w:sz="0" w:space="0" w:color="auto"/>
        <w:right w:val="none" w:sz="0" w:space="0" w:color="auto"/>
      </w:divBdr>
    </w:div>
    <w:div w:id="10284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linica.com/installation/install-openclinica-3.3-windows" TargetMode="External"/><Relationship Id="rId3" Type="http://schemas.openxmlformats.org/officeDocument/2006/relationships/settings" Target="settings.xml"/><Relationship Id="rId7" Type="http://schemas.openxmlformats.org/officeDocument/2006/relationships/hyperlink" Target="https://docs.openclinica.com/installation/install-openclinica-3.3-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linica.com/install-3-2-linux" TargetMode="External"/><Relationship Id="rId11" Type="http://schemas.openxmlformats.org/officeDocument/2006/relationships/fontTable" Target="fontTable.xml"/><Relationship Id="rId5" Type="http://schemas.openxmlformats.org/officeDocument/2006/relationships/hyperlink" Target="http://www.enterprisedb.com/postgresql-8421-installers-win32?ls=Crossover&amp;type=Crossover" TargetMode="External"/><Relationship Id="rId10" Type="http://schemas.openxmlformats.org/officeDocument/2006/relationships/hyperlink" Target="http://www.easyfrom.net/order/" TargetMode="External"/><Relationship Id="rId4" Type="http://schemas.openxmlformats.org/officeDocument/2006/relationships/webSettings" Target="webSettings.xml"/><Relationship Id="rId9" Type="http://schemas.openxmlformats.org/officeDocument/2006/relationships/hyperlink" Target="https://docs.openclinica.com/install-3-2-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Thasbiha Khaja</dc:creator>
  <cp:keywords/>
  <dc:description/>
  <cp:lastModifiedBy>Thasbiha Khaja</cp:lastModifiedBy>
  <cp:revision>25</cp:revision>
  <dcterms:created xsi:type="dcterms:W3CDTF">2014-07-18T20:10:00Z</dcterms:created>
  <dcterms:modified xsi:type="dcterms:W3CDTF">2014-07-25T19:46:00Z</dcterms:modified>
</cp:coreProperties>
</file>