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367758A"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6A3F821A" w:rsidR="009C300C" w:rsidRPr="009F305C" w:rsidRDefault="005E1F5E" w:rsidP="00A13F90">
            <w:pPr>
              <w:pStyle w:val="MGTHeader"/>
            </w:pPr>
            <w:r w:rsidRPr="00870DFF">
              <w:rPr>
                <w:rStyle w:val="MIndHeaderChar"/>
                <w:color w:val="333333"/>
                <w:shd w:val="clear" w:color="auto" w:fill="auto"/>
              </w:rPr>
              <w:t>Goal 1</w:t>
            </w:r>
            <w:r w:rsidRPr="00870DFF">
              <w:t>:</w:t>
            </w:r>
            <w:r w:rsidRPr="00870DFF" w:rsidDel="003C6E55">
              <w:t xml:space="preserve"> </w:t>
            </w:r>
            <w:r w:rsidRPr="00870DFF">
              <w:t>End poverty in all its forms everywhere</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1F98EC2E" w:rsidR="009C300C" w:rsidRPr="009F305C" w:rsidRDefault="0020532C" w:rsidP="00A13F90">
            <w:pPr>
              <w:pStyle w:val="MGTHeader"/>
            </w:pPr>
            <w:r w:rsidRPr="00870DFF">
              <w:rPr>
                <w:rStyle w:val="MIndHeaderChar"/>
                <w:color w:val="333333"/>
                <w:shd w:val="clear" w:color="auto" w:fill="auto"/>
              </w:rPr>
              <w:t>Target 1.2</w:t>
            </w:r>
            <w:r w:rsidRPr="00870DFF">
              <w:t>: By 2030, reduce at least by half the proportion of men, women and children of all ages living in poverty in all its dimensions according to national definitions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4CD64E2A" w:rsidR="009C300C" w:rsidRPr="009F305C" w:rsidRDefault="0020532C" w:rsidP="00A13F90">
            <w:pPr>
              <w:pStyle w:val="MIndHeader"/>
            </w:pPr>
            <w:r w:rsidRPr="00FD6EF7">
              <w:t>Indicator: 1.2.2</w:t>
            </w:r>
            <w:r>
              <w:rPr>
                <w:color w:val="000000" w:themeColor="text1"/>
              </w:rPr>
              <w:t xml:space="preserve">: </w:t>
            </w:r>
            <w:r w:rsidRPr="00FD6EF7">
              <w:t>Proportion of men, women and children of all ages living in poverty in all its dimensions according to national definitions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0827F41F" w:rsidR="009C300C" w:rsidRPr="009F305C" w:rsidRDefault="0020532C" w:rsidP="00A13F90">
            <w:pPr>
              <w:pStyle w:val="Header"/>
            </w:pPr>
            <w:bookmarkStart w:id="5" w:name="_Hlk506197003"/>
            <w:bookmarkStart w:id="6" w:name="_Hlk506197004"/>
            <w:bookmarkStart w:id="7" w:name="_Hlk506197005"/>
            <w:bookmarkStart w:id="8" w:name="_Hlk516233502"/>
            <w:bookmarkStart w:id="9" w:name="_Hlk516233503"/>
            <w:bookmarkStart w:id="10" w:name="_Hlk516233504"/>
            <w:r w:rsidRPr="00757E8A">
              <w:t xml:space="preserve">Last updated: </w:t>
            </w:r>
            <w:r>
              <w:t>28 May 2020</w:t>
            </w:r>
            <w:bookmarkEnd w:id="5"/>
            <w:bookmarkEnd w:id="6"/>
            <w:bookmarkEnd w:id="7"/>
            <w:bookmarkEnd w:id="8"/>
            <w:bookmarkEnd w:id="9"/>
            <w:bookmarkEnd w:id="10"/>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77777777" w:rsidR="009C300C" w:rsidRPr="009F305C" w:rsidRDefault="009C300C" w:rsidP="00A13F90"/>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527EC1B3" w14:textId="77777777" w:rsidR="0020532C" w:rsidRPr="00870DFF" w:rsidRDefault="0020532C" w:rsidP="00A13F90">
            <w:pPr>
              <w:pStyle w:val="MHeader"/>
            </w:pPr>
            <w:r w:rsidRPr="00870DFF">
              <w:t>Institutional information</w:t>
            </w:r>
          </w:p>
          <w:p w14:paraId="375E2196" w14:textId="77777777" w:rsidR="0020532C" w:rsidRPr="00E62D18" w:rsidRDefault="0020532C" w:rsidP="00A13F90">
            <w:pPr>
              <w:pStyle w:val="MSubHeader"/>
            </w:pPr>
            <w:r w:rsidRPr="00E62D18">
              <w:t>Organization(s):</w:t>
            </w:r>
          </w:p>
          <w:p w14:paraId="4B06110B" w14:textId="7B99F218" w:rsidR="009C300C" w:rsidRPr="009F305C" w:rsidRDefault="0020532C" w:rsidP="00A13F90">
            <w:r w:rsidRPr="00E62D18">
              <w:t>The World Bank, UNICEF, UNDP</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1" w:name="_Toc36655609"/>
            <w:bookmarkStart w:id="12" w:name="_Toc36812572"/>
            <w:bookmarkStart w:id="13" w:name="_Toc36812685"/>
            <w:bookmarkStart w:id="14" w:name="_Toc36813072"/>
            <w:bookmarkStart w:id="15" w:name="_Toc37932744"/>
            <w:r w:rsidRPr="00AF2FE1">
              <w:t>1. Data reporter</w:t>
            </w:r>
            <w:bookmarkEnd w:id="11"/>
            <w:bookmarkEnd w:id="12"/>
            <w:bookmarkEnd w:id="13"/>
            <w:bookmarkEnd w:id="14"/>
            <w:bookmarkEnd w:id="15"/>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1.a. Organisation</w:t>
            </w:r>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r>
              <w:t>o</w:t>
            </w:r>
            <w:r w:rsidRPr="00325D2B">
              <w:t xml:space="preserve">rganisation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6" w:name="_Toc36655610"/>
            <w:bookmarkStart w:id="17" w:name="_Toc36812573"/>
            <w:bookmarkStart w:id="18" w:name="_Toc36812686"/>
            <w:bookmarkStart w:id="19" w:name="_Toc36813073"/>
            <w:bookmarkStart w:id="20" w:name="_Toc37932745"/>
            <w:r w:rsidRPr="00AF2FE1">
              <w:t>2. Definition, concepts, and classifications</w:t>
            </w:r>
            <w:bookmarkEnd w:id="16"/>
            <w:bookmarkEnd w:id="17"/>
            <w:bookmarkEnd w:id="18"/>
            <w:bookmarkEnd w:id="19"/>
            <w:bookmarkEnd w:id="20"/>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5A158F62" w14:textId="77777777" w:rsidR="0020532C" w:rsidRPr="00E7022D" w:rsidRDefault="0020532C" w:rsidP="00A13F90">
            <w:pPr>
              <w:pStyle w:val="MHeader"/>
            </w:pPr>
            <w:r w:rsidRPr="00E7022D">
              <w:t>Concepts and definitions</w:t>
            </w:r>
          </w:p>
          <w:p w14:paraId="62A6D931" w14:textId="77777777" w:rsidR="0020532C" w:rsidRPr="00E7022D" w:rsidRDefault="0020532C" w:rsidP="00A13F90">
            <w:pPr>
              <w:pStyle w:val="MSubHeader"/>
            </w:pPr>
            <w:r w:rsidRPr="00E7022D">
              <w:t>Definition:</w:t>
            </w:r>
          </w:p>
          <w:p w14:paraId="35E72416" w14:textId="77777777" w:rsidR="0020532C" w:rsidRPr="00E7022D" w:rsidRDefault="0020532C" w:rsidP="00A13F90">
            <w:r w:rsidRPr="00E7022D">
              <w:t xml:space="preserve">The following four </w:t>
            </w:r>
            <w:r>
              <w:t>series</w:t>
            </w:r>
            <w:r w:rsidRPr="00E7022D">
              <w:t xml:space="preserve"> are used to monitor the SDG 1.2.2. </w:t>
            </w:r>
          </w:p>
          <w:p w14:paraId="1D84A18B" w14:textId="77777777" w:rsidR="009B768A" w:rsidRDefault="0020532C" w:rsidP="009B768A">
            <w:pPr>
              <w:pStyle w:val="ListParagraph"/>
              <w:numPr>
                <w:ilvl w:val="0"/>
                <w:numId w:val="20"/>
              </w:numPr>
              <w:rPr>
                <w:rFonts w:eastAsia="Times New Roman"/>
              </w:rPr>
            </w:pPr>
            <w:r w:rsidRPr="009B768A">
              <w:rPr>
                <w:rStyle w:val="SubtleEmphasis"/>
              </w:rPr>
              <w:lastRenderedPageBreak/>
              <w:t>Official multidimensional poverty headcount, by sex, and age (% of population)</w:t>
            </w:r>
            <w:r w:rsidR="009B768A" w:rsidRPr="009B768A">
              <w:rPr>
                <w:rStyle w:val="SubtleEmphasis"/>
              </w:rPr>
              <w:t>:</w:t>
            </w:r>
            <w:r w:rsidR="009B768A" w:rsidRPr="009B768A">
              <w:rPr>
                <w:rFonts w:eastAsia="Times New Roman"/>
              </w:rPr>
              <w:t xml:space="preserve"> </w:t>
            </w:r>
            <w:r w:rsidRPr="009B768A">
              <w:rPr>
                <w:rFonts w:eastAsia="Times New Roman"/>
              </w:rPr>
              <w:t>The percentage of people who are multidimensionally poor</w:t>
            </w:r>
          </w:p>
          <w:p w14:paraId="17DCAB69" w14:textId="77777777" w:rsidR="009B768A" w:rsidRDefault="0020532C" w:rsidP="009B768A">
            <w:pPr>
              <w:pStyle w:val="ListParagraph"/>
              <w:numPr>
                <w:ilvl w:val="0"/>
                <w:numId w:val="20"/>
              </w:numPr>
              <w:rPr>
                <w:rFonts w:eastAsia="Times New Roman"/>
              </w:rPr>
            </w:pPr>
            <w:r w:rsidRPr="009B768A">
              <w:rPr>
                <w:rStyle w:val="SubtleEmphasis"/>
              </w:rPr>
              <w:t>Average number of deprivations (intensity)</w:t>
            </w:r>
            <w:r w:rsidR="009B768A" w:rsidRPr="009B768A">
              <w:rPr>
                <w:rStyle w:val="SubtleEmphasis"/>
              </w:rPr>
              <w:t>:</w:t>
            </w:r>
            <w:r w:rsidR="009B768A">
              <w:rPr>
                <w:rFonts w:eastAsia="Times New Roman"/>
              </w:rPr>
              <w:t xml:space="preserve"> </w:t>
            </w:r>
            <w:r w:rsidRPr="009B768A">
              <w:rPr>
                <w:rFonts w:eastAsia="Times New Roman"/>
              </w:rPr>
              <w:t>The average percentage of dimensions in which poor people are deprived</w:t>
            </w:r>
          </w:p>
          <w:p w14:paraId="749FCE18" w14:textId="77777777" w:rsidR="009B768A" w:rsidRDefault="0020532C" w:rsidP="009B768A">
            <w:pPr>
              <w:pStyle w:val="ListParagraph"/>
              <w:numPr>
                <w:ilvl w:val="0"/>
                <w:numId w:val="20"/>
              </w:numPr>
              <w:rPr>
                <w:rFonts w:eastAsia="Times New Roman"/>
              </w:rPr>
            </w:pPr>
            <w:r w:rsidRPr="009B768A">
              <w:rPr>
                <w:rStyle w:val="SubtleEmphasis"/>
              </w:rPr>
              <w:t>Official multidimensional poverty headcount (% of total households)</w:t>
            </w:r>
            <w:r w:rsidR="009B768A" w:rsidRPr="009B768A">
              <w:rPr>
                <w:rStyle w:val="SubtleEmphasis"/>
              </w:rPr>
              <w:t>:</w:t>
            </w:r>
            <w:r w:rsidR="009B768A" w:rsidRPr="009B768A">
              <w:rPr>
                <w:rFonts w:eastAsia="Times New Roman"/>
              </w:rPr>
              <w:t xml:space="preserve"> </w:t>
            </w:r>
            <w:r w:rsidRPr="009B768A">
              <w:rPr>
                <w:rFonts w:eastAsia="Times New Roman"/>
              </w:rPr>
              <w:t>The percentage of households who are multidimensionally poor</w:t>
            </w:r>
          </w:p>
          <w:p w14:paraId="4CE5A801" w14:textId="727322AD" w:rsidR="009C300C" w:rsidRPr="009B768A" w:rsidRDefault="0020532C" w:rsidP="009B768A">
            <w:pPr>
              <w:pStyle w:val="ListParagraph"/>
              <w:numPr>
                <w:ilvl w:val="0"/>
                <w:numId w:val="20"/>
              </w:numPr>
              <w:rPr>
                <w:rFonts w:eastAsia="Times New Roman"/>
              </w:rPr>
            </w:pPr>
            <w:r w:rsidRPr="009B768A">
              <w:rPr>
                <w:rStyle w:val="SubtleEmphasis"/>
              </w:rPr>
              <w:t>Multidimensional deprivation for children (% of population under 18)</w:t>
            </w:r>
            <w:r w:rsidR="009B768A" w:rsidRPr="009B768A">
              <w:rPr>
                <w:rStyle w:val="SubtleEmphasis"/>
              </w:rPr>
              <w:t>:</w:t>
            </w:r>
            <w:r w:rsidR="009B768A">
              <w:rPr>
                <w:rFonts w:eastAsia="Times New Roman"/>
              </w:rPr>
              <w:t xml:space="preserve">  </w:t>
            </w:r>
            <w:r w:rsidRPr="009B768A">
              <w:rPr>
                <w:rFonts w:eastAsia="Times New Roman"/>
              </w:rPr>
              <w:t>The percentage of children who are simultaneously deprived in multiple dimensions of well-being</w:t>
            </w:r>
          </w:p>
          <w:p w14:paraId="216AFE17" w14:textId="77777777" w:rsidR="0020532C" w:rsidRPr="00E7022D" w:rsidRDefault="0020532C" w:rsidP="00A13F90">
            <w:pPr>
              <w:pStyle w:val="MSubHeader"/>
            </w:pPr>
            <w:r w:rsidRPr="00E7022D">
              <w:t>Concepts:</w:t>
            </w:r>
          </w:p>
          <w:p w14:paraId="20A27606" w14:textId="77777777" w:rsidR="0020532C" w:rsidRPr="00E7022D" w:rsidRDefault="0020532C" w:rsidP="00A13F90">
            <w:r w:rsidRPr="00E7022D">
              <w:t xml:space="preserve">Official multidimensional poverty headcount is calculated by each country using different methodologies. The most commonly used method is Alkire Foster (AF) methodology which identifies dimensions, typically health, education and living standards and several indicators in each dimension. The unit of analysis could be either individual or household. The individuals or households are considered as multidimensionally poor if they are deprived in multiple indicators exceeding certain thresholds. </w:t>
            </w:r>
          </w:p>
          <w:p w14:paraId="13968A77" w14:textId="77777777" w:rsidR="0020532C" w:rsidRPr="00E7022D" w:rsidRDefault="0020532C" w:rsidP="00A13F90"/>
          <w:p w14:paraId="114AB93F" w14:textId="77777777" w:rsidR="0020532C" w:rsidRPr="00E7022D" w:rsidRDefault="0020532C" w:rsidP="00A13F90">
            <w:r w:rsidRPr="00E7022D">
              <w:t xml:space="preserve">On the other hand, EU countries and North Macedonia use a completely different approach to measure the multidimensional poverty using the concept of </w:t>
            </w:r>
            <w:r>
              <w:t>"</w:t>
            </w:r>
            <w:r w:rsidRPr="00E7022D">
              <w:t>people at risk of poverty or social exclusion</w:t>
            </w:r>
            <w:r>
              <w:t>"</w:t>
            </w:r>
            <w:r w:rsidRPr="00E7022D">
              <w:t xml:space="preserve"> (AROPE). AROPE consists of three indicators, and people will be considered as </w:t>
            </w:r>
            <w:r>
              <w:t>"</w:t>
            </w:r>
            <w:r w:rsidRPr="00E7022D">
              <w:t>at risk of poverty or social exclusion</w:t>
            </w:r>
            <w:r>
              <w:t>"</w:t>
            </w:r>
            <w:r w:rsidRPr="00E7022D">
              <w:t xml:space="preserve"> if they are </w:t>
            </w:r>
            <w:r>
              <w:t>"</w:t>
            </w:r>
            <w:r w:rsidRPr="00E7022D">
              <w:t>at risk of poverty</w:t>
            </w:r>
            <w:r>
              <w:t>"</w:t>
            </w:r>
            <w:r w:rsidRPr="00E7022D">
              <w:t xml:space="preserve"> or </w:t>
            </w:r>
            <w:r>
              <w:t>"</w:t>
            </w:r>
            <w:r w:rsidRPr="00E7022D">
              <w:t>severely materially deprived</w:t>
            </w:r>
            <w:r>
              <w:t>"</w:t>
            </w:r>
            <w:r w:rsidRPr="00E7022D">
              <w:t xml:space="preserve"> or </w:t>
            </w:r>
            <w:r>
              <w:t>"</w:t>
            </w:r>
            <w:r w:rsidRPr="00E7022D">
              <w:t>living in a household with a very low work intensity</w:t>
            </w:r>
            <w:r>
              <w:t>"</w:t>
            </w:r>
            <w:r w:rsidRPr="00E7022D">
              <w:t xml:space="preserve">. </w:t>
            </w:r>
          </w:p>
          <w:p w14:paraId="7AB15A55" w14:textId="77777777" w:rsidR="0020532C" w:rsidRPr="00E7022D" w:rsidRDefault="0020532C" w:rsidP="00A13F90"/>
          <w:p w14:paraId="0D507A5A" w14:textId="23856399" w:rsidR="0020532C" w:rsidRPr="009F305C" w:rsidRDefault="0020532C" w:rsidP="00A13F90">
            <w:r w:rsidRPr="00E7022D">
              <w:t xml:space="preserve">Multidimensional deprivation for children is calculated based on the </w:t>
            </w:r>
            <w:r>
              <w:t>methodology</w:t>
            </w:r>
            <w:r w:rsidRPr="00E7022D">
              <w:t xml:space="preserve"> called as Multiple Overlapping Deprivation Analysis (MODA). A child is considered multidimensionally poor if s/he is simultaneously deprived in multiple dimensions. It also identifies dimensions and indicators under each dimension, and has </w:t>
            </w:r>
            <w:r>
              <w:t xml:space="preserve">a </w:t>
            </w:r>
            <w:r w:rsidRPr="00E7022D">
              <w:t xml:space="preserve">similar structure with the AF methodology. However, it is strikingly different in that it focuses on </w:t>
            </w:r>
            <w:r>
              <w:t>the</w:t>
            </w:r>
            <w:r w:rsidRPr="00E7022D">
              <w:t xml:space="preserve"> life-cycle of children and create</w:t>
            </w:r>
            <w:r>
              <w:t>s</w:t>
            </w:r>
            <w:r w:rsidRPr="00E7022D">
              <w:t xml:space="preserve"> different sets of dimensions and indicators for different age groups, for instance, 0-4, 5-11, 12-14, 15-17, and conducts analysis separately for each age group.</w:t>
            </w:r>
            <w:r>
              <w:t xml:space="preserve"> In the global SDG database, the multidimensional poverty headcount (%) for overall 0-17 age range has been used.</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lastRenderedPageBreak/>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1" w:name="_Toc36813074"/>
            <w:bookmarkStart w:id="22" w:name="_Toc37932746"/>
            <w:r w:rsidRPr="00AF2FE1">
              <w:t>3. Data source type and data collection method</w:t>
            </w:r>
            <w:bookmarkEnd w:id="21"/>
            <w:bookmarkEnd w:id="22"/>
          </w:p>
        </w:tc>
      </w:tr>
      <w:tr w:rsidR="009C300C" w:rsidRPr="004D68B6" w14:paraId="4AF48548" w14:textId="77777777" w:rsidTr="00870DF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hideMark/>
          </w:tcPr>
          <w:p w14:paraId="3E0117A2" w14:textId="77777777" w:rsidR="009C300C" w:rsidRPr="004D68B6" w:rsidRDefault="009C300C" w:rsidP="00A13F90">
            <w:r w:rsidRPr="00A92C73">
              <w:t xml:space="preserve">Insert text, lists, tables, and images. </w:t>
            </w:r>
          </w:p>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8570C13" w14:textId="45460DC7" w:rsidR="0020364C" w:rsidRPr="00E7022D" w:rsidRDefault="0020364C" w:rsidP="00A13F90">
            <w:pPr>
              <w:pStyle w:val="MHeader"/>
            </w:pPr>
            <w:r w:rsidRPr="00E7022D">
              <w:t xml:space="preserve">Data </w:t>
            </w:r>
            <w:r w:rsidR="008D1210">
              <w:t>s</w:t>
            </w:r>
            <w:r w:rsidRPr="00E7022D">
              <w:t>ources</w:t>
            </w:r>
          </w:p>
          <w:p w14:paraId="6C575456" w14:textId="77777777" w:rsidR="0020364C" w:rsidRPr="00E7022D" w:rsidRDefault="0020364C" w:rsidP="00A13F90">
            <w:pPr>
              <w:pStyle w:val="MSubHeader"/>
            </w:pPr>
            <w:r w:rsidRPr="00E7022D">
              <w:t>Description:</w:t>
            </w:r>
          </w:p>
          <w:p w14:paraId="02F7E7E5" w14:textId="695433B6" w:rsidR="009C300C" w:rsidRPr="009F305C" w:rsidRDefault="0020364C" w:rsidP="00A13F90">
            <w:r w:rsidRPr="00E7022D">
              <w:t xml:space="preserve">Data sources and methods used for data collection differ from survey to survey. </w:t>
            </w:r>
            <w:r>
              <w:t>For details, please refer to</w:t>
            </w:r>
            <w:r w:rsidRPr="00E7022D">
              <w:t xml:space="preserve"> the official documentation through the links listed at the end.</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49751DBB" w14:textId="77777777" w:rsidR="00A66924" w:rsidRPr="009961FC" w:rsidRDefault="00A66924" w:rsidP="00A13F90">
            <w:pPr>
              <w:pStyle w:val="MHeader"/>
            </w:pPr>
            <w:r w:rsidRPr="009961FC">
              <w:t>Calendar</w:t>
            </w:r>
          </w:p>
          <w:p w14:paraId="1FF4ADBD" w14:textId="0E56214D" w:rsidR="009C300C" w:rsidRPr="009F305C" w:rsidRDefault="00A66924" w:rsidP="00A13F90">
            <w:pPr>
              <w:pStyle w:val="MSubHeader"/>
            </w:pPr>
            <w:r w:rsidRPr="009961FC">
              <w:t>Data collection:</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7B8815F4" w14:textId="77777777" w:rsidR="00A66924" w:rsidRPr="009961FC" w:rsidRDefault="00A66924" w:rsidP="00A13F90">
            <w:pPr>
              <w:pStyle w:val="MSubHeader"/>
            </w:pPr>
            <w:r w:rsidRPr="009961FC">
              <w:t>Data release:</w:t>
            </w:r>
          </w:p>
          <w:p w14:paraId="7788C02D" w14:textId="11AABFC7" w:rsidR="009C300C" w:rsidRPr="00A66924" w:rsidRDefault="00A66924" w:rsidP="00A13F90">
            <w:r>
              <w:t xml:space="preserve">EU countries and some Latin American countries such as Costa Rica and Ecuador conduct the survey and produce multidimensional indicators every year, but most of the developing countries, especially African countries have published multidimensional measurement only once in the last 10 years, or </w:t>
            </w:r>
            <w:r w:rsidRPr="004152C0">
              <w:t>spasmodically</w:t>
            </w:r>
            <w:r>
              <w:t xml:space="preserve"> when the funding was available. Therefore, for these countries, it is difficult to state definitely when the next data is available.</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2F11205E" w14:textId="212CC55B" w:rsidR="00A66924" w:rsidRPr="00E7022D" w:rsidRDefault="00A66924" w:rsidP="00A13F90">
            <w:pPr>
              <w:pStyle w:val="MHeader"/>
            </w:pPr>
            <w:r w:rsidRPr="00E7022D">
              <w:t>Data providers</w:t>
            </w:r>
            <w:r w:rsidR="008D1210">
              <w:t>:</w:t>
            </w:r>
          </w:p>
          <w:p w14:paraId="3F137C35" w14:textId="1B50D4C6" w:rsidR="00A66924" w:rsidRPr="007C51A6" w:rsidRDefault="00A66924" w:rsidP="00A13F90">
            <w:r w:rsidRPr="007C51A6">
              <w:t xml:space="preserve">Following </w:t>
            </w:r>
            <w:r>
              <w:t xml:space="preserve">is </w:t>
            </w:r>
            <w:r w:rsidRPr="007C51A6">
              <w:t xml:space="preserve">the list of national data providers responsible for producing the data at </w:t>
            </w:r>
            <w:r>
              <w:t xml:space="preserve">the </w:t>
            </w:r>
            <w:r w:rsidRPr="007C51A6">
              <w:t>national level.</w:t>
            </w:r>
          </w:p>
          <w:p w14:paraId="6990D0B9" w14:textId="77777777" w:rsidR="00A66924" w:rsidRPr="007C51A6" w:rsidRDefault="00A66924" w:rsidP="00A13F90"/>
          <w:tbl>
            <w:tblPr>
              <w:tblW w:w="8940" w:type="dxa"/>
              <w:tblLayout w:type="fixed"/>
              <w:tblLook w:val="04A0" w:firstRow="1" w:lastRow="0" w:firstColumn="1" w:lastColumn="0" w:noHBand="0" w:noVBand="1"/>
            </w:tblPr>
            <w:tblGrid>
              <w:gridCol w:w="1880"/>
              <w:gridCol w:w="7060"/>
            </w:tblGrid>
            <w:tr w:rsidR="00A66924" w:rsidRPr="00E7022D" w14:paraId="5E7D8DD5" w14:textId="77777777" w:rsidTr="00870DFF">
              <w:trPr>
                <w:trHeight w:val="264"/>
              </w:trPr>
              <w:tc>
                <w:tcPr>
                  <w:tcW w:w="1880" w:type="dxa"/>
                  <w:tcBorders>
                    <w:top w:val="nil"/>
                    <w:left w:val="nil"/>
                    <w:bottom w:val="single" w:sz="8" w:space="0" w:color="auto"/>
                    <w:right w:val="nil"/>
                  </w:tcBorders>
                  <w:shd w:val="clear" w:color="auto" w:fill="auto"/>
                  <w:noWrap/>
                  <w:hideMark/>
                </w:tcPr>
                <w:p w14:paraId="73A43061" w14:textId="77777777" w:rsidR="00A66924" w:rsidRPr="00975E06" w:rsidRDefault="00A66924" w:rsidP="00A13F90">
                  <w:pPr>
                    <w:rPr>
                      <w:rFonts w:eastAsia="SimSun"/>
                      <w:b/>
                      <w:bCs/>
                    </w:rPr>
                  </w:pPr>
                  <w:r w:rsidRPr="00975E06">
                    <w:rPr>
                      <w:rFonts w:eastAsia="SimSun"/>
                      <w:b/>
                      <w:bCs/>
                    </w:rPr>
                    <w:t>Country</w:t>
                  </w:r>
                </w:p>
              </w:tc>
              <w:tc>
                <w:tcPr>
                  <w:tcW w:w="7060" w:type="dxa"/>
                  <w:tcBorders>
                    <w:top w:val="nil"/>
                    <w:left w:val="nil"/>
                    <w:bottom w:val="single" w:sz="8" w:space="0" w:color="auto"/>
                    <w:right w:val="nil"/>
                  </w:tcBorders>
                  <w:shd w:val="clear" w:color="auto" w:fill="auto"/>
                  <w:hideMark/>
                </w:tcPr>
                <w:p w14:paraId="7CE0FE02" w14:textId="77777777" w:rsidR="00A66924" w:rsidRPr="00975E06" w:rsidRDefault="00A66924" w:rsidP="00A13F90">
                  <w:pPr>
                    <w:rPr>
                      <w:rFonts w:eastAsia="SimSun"/>
                      <w:b/>
                      <w:bCs/>
                    </w:rPr>
                  </w:pPr>
                  <w:r w:rsidRPr="00975E06">
                    <w:rPr>
                      <w:rFonts w:eastAsia="SimSun"/>
                      <w:b/>
                      <w:bCs/>
                    </w:rPr>
                    <w:t>Source</w:t>
                  </w:r>
                </w:p>
              </w:tc>
            </w:tr>
            <w:tr w:rsidR="00A66924" w:rsidRPr="00E7022D" w14:paraId="1996265B"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11B70F01" w14:textId="77777777" w:rsidR="00A66924" w:rsidRPr="00E7022D" w:rsidRDefault="00A66924" w:rsidP="00A13F90">
                  <w:pPr>
                    <w:rPr>
                      <w:rFonts w:eastAsia="SimSun"/>
                    </w:rPr>
                  </w:pPr>
                  <w:r w:rsidRPr="00E7022D">
                    <w:rPr>
                      <w:rFonts w:eastAsia="SimSun"/>
                    </w:rPr>
                    <w:t>Afghanistan</w:t>
                  </w:r>
                </w:p>
              </w:tc>
              <w:tc>
                <w:tcPr>
                  <w:tcW w:w="7060" w:type="dxa"/>
                  <w:tcBorders>
                    <w:top w:val="nil"/>
                    <w:left w:val="nil"/>
                    <w:bottom w:val="single" w:sz="4" w:space="0" w:color="808080"/>
                    <w:right w:val="nil"/>
                  </w:tcBorders>
                  <w:shd w:val="clear" w:color="auto" w:fill="auto"/>
                  <w:hideMark/>
                </w:tcPr>
                <w:p w14:paraId="36C75F0C" w14:textId="77777777" w:rsidR="00A66924" w:rsidRPr="00E7022D" w:rsidRDefault="00A66924" w:rsidP="00A13F90">
                  <w:pPr>
                    <w:rPr>
                      <w:rFonts w:eastAsia="SimSun"/>
                    </w:rPr>
                  </w:pPr>
                  <w:r w:rsidRPr="00E7022D">
                    <w:rPr>
                      <w:rFonts w:eastAsia="SimSun"/>
                    </w:rPr>
                    <w:t>National Statistics and Information Authority (NSIA)</w:t>
                  </w:r>
                </w:p>
              </w:tc>
            </w:tr>
            <w:tr w:rsidR="00A66924" w:rsidRPr="00E7022D" w14:paraId="0200F9E5" w14:textId="77777777" w:rsidTr="00870DFF">
              <w:trPr>
                <w:trHeight w:val="231"/>
              </w:trPr>
              <w:tc>
                <w:tcPr>
                  <w:tcW w:w="1880" w:type="dxa"/>
                  <w:tcBorders>
                    <w:top w:val="nil"/>
                    <w:left w:val="nil"/>
                    <w:bottom w:val="single" w:sz="4" w:space="0" w:color="808080"/>
                    <w:right w:val="single" w:sz="4" w:space="0" w:color="808080"/>
                  </w:tcBorders>
                  <w:shd w:val="clear" w:color="auto" w:fill="auto"/>
                  <w:noWrap/>
                </w:tcPr>
                <w:p w14:paraId="304A201D" w14:textId="77777777" w:rsidR="00A66924" w:rsidRPr="00E7022D" w:rsidRDefault="00A66924" w:rsidP="00A13F90">
                  <w:pPr>
                    <w:rPr>
                      <w:rFonts w:eastAsia="SimSun"/>
                    </w:rPr>
                  </w:pPr>
                  <w:r>
                    <w:rPr>
                      <w:rFonts w:eastAsia="SimSun"/>
                    </w:rPr>
                    <w:t>Angola</w:t>
                  </w:r>
                </w:p>
              </w:tc>
              <w:tc>
                <w:tcPr>
                  <w:tcW w:w="7060" w:type="dxa"/>
                  <w:tcBorders>
                    <w:top w:val="nil"/>
                    <w:left w:val="nil"/>
                    <w:bottom w:val="single" w:sz="4" w:space="0" w:color="808080"/>
                    <w:right w:val="nil"/>
                  </w:tcBorders>
                  <w:shd w:val="clear" w:color="auto" w:fill="auto"/>
                </w:tcPr>
                <w:p w14:paraId="26BED513" w14:textId="77777777" w:rsidR="00A66924" w:rsidRPr="00E7022D" w:rsidRDefault="00A66924" w:rsidP="00A13F90">
                  <w:pPr>
                    <w:rPr>
                      <w:rFonts w:eastAsia="SimSun"/>
                    </w:rPr>
                  </w:pPr>
                  <w:r w:rsidRPr="00320CF7">
                    <w:rPr>
                      <w:rFonts w:eastAsia="SimSun"/>
                    </w:rPr>
                    <w:t>National Statistics Institute (INE) of Angol</w:t>
                  </w:r>
                  <w:r>
                    <w:rPr>
                      <w:rFonts w:eastAsia="SimSun"/>
                    </w:rPr>
                    <w:t>a</w:t>
                  </w:r>
                </w:p>
              </w:tc>
            </w:tr>
            <w:tr w:rsidR="00A66924" w:rsidRPr="00E7022D" w14:paraId="73610F6F"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7A7F7E4F" w14:textId="77777777" w:rsidR="00A66924" w:rsidRPr="00E7022D" w:rsidRDefault="00A66924" w:rsidP="00A13F90">
                  <w:pPr>
                    <w:rPr>
                      <w:rFonts w:eastAsia="SimSun"/>
                    </w:rPr>
                  </w:pPr>
                  <w:r w:rsidRPr="00E7022D">
                    <w:rPr>
                      <w:rFonts w:eastAsia="SimSun"/>
                    </w:rPr>
                    <w:t>Armenia</w:t>
                  </w:r>
                </w:p>
              </w:tc>
              <w:tc>
                <w:tcPr>
                  <w:tcW w:w="7060" w:type="dxa"/>
                  <w:tcBorders>
                    <w:top w:val="nil"/>
                    <w:left w:val="nil"/>
                    <w:bottom w:val="single" w:sz="4" w:space="0" w:color="808080"/>
                    <w:right w:val="nil"/>
                  </w:tcBorders>
                  <w:shd w:val="clear" w:color="auto" w:fill="auto"/>
                  <w:hideMark/>
                </w:tcPr>
                <w:p w14:paraId="081D9EC8" w14:textId="77777777" w:rsidR="00A66924" w:rsidRPr="00E7022D" w:rsidRDefault="00A66924" w:rsidP="00A13F90">
                  <w:pPr>
                    <w:rPr>
                      <w:rFonts w:eastAsia="SimSun"/>
                    </w:rPr>
                  </w:pPr>
                  <w:r w:rsidRPr="00E7022D">
                    <w:rPr>
                      <w:rFonts w:eastAsia="SimSun"/>
                    </w:rPr>
                    <w:t>Statistical Committee of Republic of Armenia</w:t>
                  </w:r>
                </w:p>
              </w:tc>
            </w:tr>
            <w:tr w:rsidR="00A66924" w:rsidRPr="00E7022D" w14:paraId="008D9EC9"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6D99F8AD" w14:textId="77777777" w:rsidR="00A66924" w:rsidRPr="00E7022D" w:rsidRDefault="00A66924" w:rsidP="00A13F90">
                  <w:pPr>
                    <w:rPr>
                      <w:rFonts w:eastAsia="SimSun"/>
                    </w:rPr>
                  </w:pPr>
                  <w:r w:rsidRPr="00E7022D">
                    <w:rPr>
                      <w:rFonts w:eastAsia="SimSun"/>
                    </w:rPr>
                    <w:t>Austria</w:t>
                  </w:r>
                </w:p>
              </w:tc>
              <w:tc>
                <w:tcPr>
                  <w:tcW w:w="7060" w:type="dxa"/>
                  <w:tcBorders>
                    <w:top w:val="nil"/>
                    <w:left w:val="nil"/>
                    <w:bottom w:val="single" w:sz="4" w:space="0" w:color="808080"/>
                    <w:right w:val="nil"/>
                  </w:tcBorders>
                  <w:shd w:val="clear" w:color="auto" w:fill="auto"/>
                  <w:hideMark/>
                </w:tcPr>
                <w:p w14:paraId="46E5FFA8" w14:textId="77777777" w:rsidR="00A66924" w:rsidRPr="00E7022D" w:rsidRDefault="00A66924" w:rsidP="00A13F90">
                  <w:pPr>
                    <w:rPr>
                      <w:rFonts w:eastAsia="SimSun"/>
                    </w:rPr>
                  </w:pPr>
                  <w:r w:rsidRPr="00E7022D">
                    <w:rPr>
                      <w:rFonts w:eastAsia="SimSun"/>
                    </w:rPr>
                    <w:t>EUROSTAT</w:t>
                  </w:r>
                </w:p>
              </w:tc>
            </w:tr>
            <w:tr w:rsidR="00A66924" w:rsidRPr="00E7022D" w14:paraId="1456726A"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541134D3" w14:textId="77777777" w:rsidR="00A66924" w:rsidRPr="00E7022D" w:rsidRDefault="00A66924" w:rsidP="00A13F90">
                  <w:pPr>
                    <w:rPr>
                      <w:rFonts w:eastAsia="SimSun"/>
                    </w:rPr>
                  </w:pPr>
                  <w:r w:rsidRPr="00E7022D">
                    <w:rPr>
                      <w:rFonts w:eastAsia="SimSun"/>
                    </w:rPr>
                    <w:t>Belgium</w:t>
                  </w:r>
                </w:p>
              </w:tc>
              <w:tc>
                <w:tcPr>
                  <w:tcW w:w="7060" w:type="dxa"/>
                  <w:tcBorders>
                    <w:top w:val="nil"/>
                    <w:left w:val="nil"/>
                    <w:bottom w:val="single" w:sz="4" w:space="0" w:color="808080"/>
                    <w:right w:val="nil"/>
                  </w:tcBorders>
                  <w:shd w:val="clear" w:color="auto" w:fill="auto"/>
                  <w:hideMark/>
                </w:tcPr>
                <w:p w14:paraId="33245826" w14:textId="77777777" w:rsidR="00A66924" w:rsidRPr="00E7022D" w:rsidRDefault="00A66924" w:rsidP="00A13F90">
                  <w:pPr>
                    <w:rPr>
                      <w:rFonts w:eastAsia="SimSun"/>
                    </w:rPr>
                  </w:pPr>
                  <w:r w:rsidRPr="00E7022D">
                    <w:rPr>
                      <w:rFonts w:eastAsia="SimSun"/>
                    </w:rPr>
                    <w:t>EUROSTAT</w:t>
                  </w:r>
                </w:p>
              </w:tc>
            </w:tr>
            <w:tr w:rsidR="00A66924" w:rsidRPr="00E7022D" w14:paraId="1925A730"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5370005B" w14:textId="77777777" w:rsidR="00A66924" w:rsidRPr="00E7022D" w:rsidRDefault="00A66924" w:rsidP="00A13F90">
                  <w:pPr>
                    <w:rPr>
                      <w:rFonts w:eastAsia="SimSun"/>
                    </w:rPr>
                  </w:pPr>
                  <w:r w:rsidRPr="00E7022D">
                    <w:rPr>
                      <w:rFonts w:eastAsia="SimSun"/>
                    </w:rPr>
                    <w:t>Bhutan</w:t>
                  </w:r>
                </w:p>
              </w:tc>
              <w:tc>
                <w:tcPr>
                  <w:tcW w:w="7060" w:type="dxa"/>
                  <w:tcBorders>
                    <w:top w:val="nil"/>
                    <w:left w:val="nil"/>
                    <w:bottom w:val="single" w:sz="4" w:space="0" w:color="808080"/>
                    <w:right w:val="nil"/>
                  </w:tcBorders>
                  <w:shd w:val="clear" w:color="auto" w:fill="auto"/>
                  <w:hideMark/>
                </w:tcPr>
                <w:p w14:paraId="0ACA9793" w14:textId="77777777" w:rsidR="00A66924" w:rsidRPr="00E7022D" w:rsidRDefault="00A66924" w:rsidP="00A13F90">
                  <w:pPr>
                    <w:rPr>
                      <w:rFonts w:eastAsia="SimSun"/>
                    </w:rPr>
                  </w:pPr>
                  <w:r w:rsidRPr="00E7022D">
                    <w:rPr>
                      <w:rFonts w:eastAsia="SimSun"/>
                    </w:rPr>
                    <w:t>National Statistics Bureau</w:t>
                  </w:r>
                </w:p>
              </w:tc>
            </w:tr>
            <w:tr w:rsidR="00A66924" w:rsidRPr="00E7022D" w14:paraId="3F504FD6"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548BAC89" w14:textId="77777777" w:rsidR="00A66924" w:rsidRPr="00E7022D" w:rsidRDefault="00A66924" w:rsidP="00A13F90">
                  <w:pPr>
                    <w:rPr>
                      <w:rFonts w:eastAsia="SimSun"/>
                    </w:rPr>
                  </w:pPr>
                  <w:r w:rsidRPr="00E7022D">
                    <w:rPr>
                      <w:rFonts w:eastAsia="SimSun"/>
                    </w:rPr>
                    <w:t>Bulgaria</w:t>
                  </w:r>
                </w:p>
              </w:tc>
              <w:tc>
                <w:tcPr>
                  <w:tcW w:w="7060" w:type="dxa"/>
                  <w:tcBorders>
                    <w:top w:val="nil"/>
                    <w:left w:val="nil"/>
                    <w:bottom w:val="single" w:sz="4" w:space="0" w:color="808080"/>
                    <w:right w:val="nil"/>
                  </w:tcBorders>
                  <w:shd w:val="clear" w:color="auto" w:fill="auto"/>
                  <w:hideMark/>
                </w:tcPr>
                <w:p w14:paraId="0D66E448" w14:textId="77777777" w:rsidR="00A66924" w:rsidRPr="00E7022D" w:rsidRDefault="00A66924" w:rsidP="00A13F90">
                  <w:pPr>
                    <w:rPr>
                      <w:rFonts w:eastAsia="SimSun"/>
                    </w:rPr>
                  </w:pPr>
                  <w:r w:rsidRPr="00E7022D">
                    <w:rPr>
                      <w:rFonts w:eastAsia="SimSun"/>
                    </w:rPr>
                    <w:t>EUROSTAT</w:t>
                  </w:r>
                </w:p>
              </w:tc>
            </w:tr>
            <w:tr w:rsidR="00A66924" w:rsidRPr="00E7022D" w14:paraId="63E3DEE5" w14:textId="77777777" w:rsidTr="00870DFF">
              <w:trPr>
                <w:trHeight w:val="231"/>
              </w:trPr>
              <w:tc>
                <w:tcPr>
                  <w:tcW w:w="1880" w:type="dxa"/>
                  <w:tcBorders>
                    <w:top w:val="nil"/>
                    <w:left w:val="nil"/>
                    <w:bottom w:val="single" w:sz="4" w:space="0" w:color="808080"/>
                    <w:right w:val="single" w:sz="4" w:space="0" w:color="808080"/>
                  </w:tcBorders>
                  <w:shd w:val="clear" w:color="auto" w:fill="auto"/>
                  <w:noWrap/>
                </w:tcPr>
                <w:p w14:paraId="071388A2" w14:textId="77777777" w:rsidR="00A66924" w:rsidRPr="00E7022D" w:rsidRDefault="00A66924" w:rsidP="00A13F90">
                  <w:pPr>
                    <w:rPr>
                      <w:rFonts w:eastAsia="SimSun"/>
                    </w:rPr>
                  </w:pPr>
                  <w:r>
                    <w:rPr>
                      <w:rFonts w:eastAsia="SimSun"/>
                    </w:rPr>
                    <w:t>Burundi</w:t>
                  </w:r>
                </w:p>
              </w:tc>
              <w:tc>
                <w:tcPr>
                  <w:tcW w:w="7060" w:type="dxa"/>
                  <w:tcBorders>
                    <w:top w:val="nil"/>
                    <w:left w:val="nil"/>
                    <w:bottom w:val="single" w:sz="4" w:space="0" w:color="808080"/>
                    <w:right w:val="nil"/>
                  </w:tcBorders>
                  <w:shd w:val="clear" w:color="auto" w:fill="auto"/>
                </w:tcPr>
                <w:p w14:paraId="136D51B2" w14:textId="77777777" w:rsidR="00A66924" w:rsidRPr="00E7022D" w:rsidRDefault="00A66924" w:rsidP="00A13F90">
                  <w:pPr>
                    <w:rPr>
                      <w:rFonts w:eastAsia="SimSun"/>
                    </w:rPr>
                  </w:pPr>
                  <w:r w:rsidRPr="00F41D4C">
                    <w:rPr>
                      <w:rFonts w:eastAsia="SimSun"/>
                    </w:rPr>
                    <w:t>Burundi Institute of Statistics and Economic Studies</w:t>
                  </w:r>
                </w:p>
              </w:tc>
            </w:tr>
            <w:tr w:rsidR="00A66924" w:rsidRPr="00E7022D" w14:paraId="14369D5D"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37EAF11A" w14:textId="77777777" w:rsidR="00A66924" w:rsidRPr="00E7022D" w:rsidRDefault="00A66924" w:rsidP="00A13F90">
                  <w:pPr>
                    <w:rPr>
                      <w:rFonts w:eastAsia="SimSun"/>
                    </w:rPr>
                  </w:pPr>
                  <w:r w:rsidRPr="00E7022D">
                    <w:rPr>
                      <w:rFonts w:eastAsia="SimSun"/>
                    </w:rPr>
                    <w:t>Chile</w:t>
                  </w:r>
                </w:p>
              </w:tc>
              <w:tc>
                <w:tcPr>
                  <w:tcW w:w="7060" w:type="dxa"/>
                  <w:tcBorders>
                    <w:top w:val="nil"/>
                    <w:left w:val="nil"/>
                    <w:bottom w:val="single" w:sz="4" w:space="0" w:color="808080"/>
                    <w:right w:val="nil"/>
                  </w:tcBorders>
                  <w:shd w:val="clear" w:color="auto" w:fill="auto"/>
                  <w:hideMark/>
                </w:tcPr>
                <w:p w14:paraId="4B303A3A" w14:textId="77777777" w:rsidR="00A66924" w:rsidRPr="00E7022D" w:rsidRDefault="00A66924" w:rsidP="00A13F90">
                  <w:pPr>
                    <w:rPr>
                      <w:rFonts w:eastAsia="SimSun"/>
                    </w:rPr>
                  </w:pPr>
                  <w:r w:rsidRPr="00E7022D">
                    <w:rPr>
                      <w:rFonts w:eastAsia="SimSun"/>
                    </w:rPr>
                    <w:t>Ministerio de Desarrollo Social</w:t>
                  </w:r>
                </w:p>
              </w:tc>
            </w:tr>
            <w:tr w:rsidR="00A66924" w:rsidRPr="00E7022D" w14:paraId="39A9355E"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0E3FA78B" w14:textId="77777777" w:rsidR="00A66924" w:rsidRPr="00E7022D" w:rsidRDefault="00A66924" w:rsidP="00A13F90">
                  <w:pPr>
                    <w:rPr>
                      <w:rFonts w:eastAsia="SimSun"/>
                    </w:rPr>
                  </w:pPr>
                  <w:r w:rsidRPr="00E7022D">
                    <w:rPr>
                      <w:rFonts w:eastAsia="SimSun"/>
                    </w:rPr>
                    <w:t>Columbia</w:t>
                  </w:r>
                </w:p>
              </w:tc>
              <w:tc>
                <w:tcPr>
                  <w:tcW w:w="7060" w:type="dxa"/>
                  <w:tcBorders>
                    <w:top w:val="nil"/>
                    <w:left w:val="nil"/>
                    <w:bottom w:val="single" w:sz="4" w:space="0" w:color="808080"/>
                    <w:right w:val="nil"/>
                  </w:tcBorders>
                  <w:shd w:val="clear" w:color="auto" w:fill="auto"/>
                  <w:hideMark/>
                </w:tcPr>
                <w:p w14:paraId="3B0B4029" w14:textId="77777777" w:rsidR="00A66924" w:rsidRPr="00E7022D" w:rsidRDefault="00A66924" w:rsidP="00A13F90">
                  <w:pPr>
                    <w:rPr>
                      <w:rFonts w:eastAsia="SimSun"/>
                    </w:rPr>
                  </w:pPr>
                  <w:r w:rsidRPr="00E7022D">
                    <w:rPr>
                      <w:rFonts w:eastAsia="SimSun"/>
                    </w:rPr>
                    <w:t>National Administrative Department of Statistics (DANE)</w:t>
                  </w:r>
                </w:p>
              </w:tc>
            </w:tr>
            <w:tr w:rsidR="00A66924" w:rsidRPr="00E7022D" w14:paraId="182F2BEE"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2B713423" w14:textId="77777777" w:rsidR="00A66924" w:rsidRPr="00E7022D" w:rsidRDefault="00A66924" w:rsidP="00A13F90">
                  <w:pPr>
                    <w:rPr>
                      <w:rFonts w:eastAsia="SimSun"/>
                    </w:rPr>
                  </w:pPr>
                  <w:r w:rsidRPr="00E7022D">
                    <w:rPr>
                      <w:rFonts w:eastAsia="SimSun"/>
                    </w:rPr>
                    <w:t>Costa Rica</w:t>
                  </w:r>
                </w:p>
              </w:tc>
              <w:tc>
                <w:tcPr>
                  <w:tcW w:w="7060" w:type="dxa"/>
                  <w:tcBorders>
                    <w:top w:val="nil"/>
                    <w:left w:val="nil"/>
                    <w:bottom w:val="single" w:sz="4" w:space="0" w:color="808080"/>
                    <w:right w:val="nil"/>
                  </w:tcBorders>
                  <w:shd w:val="clear" w:color="auto" w:fill="auto"/>
                  <w:hideMark/>
                </w:tcPr>
                <w:p w14:paraId="30E9E627" w14:textId="77777777" w:rsidR="00A66924" w:rsidRPr="00E7022D" w:rsidRDefault="00A66924" w:rsidP="00A13F90">
                  <w:pPr>
                    <w:rPr>
                      <w:rFonts w:eastAsia="SimSun"/>
                    </w:rPr>
                  </w:pPr>
                  <w:r w:rsidRPr="00E7022D">
                    <w:rPr>
                      <w:rFonts w:eastAsia="SimSun"/>
                    </w:rPr>
                    <w:t>The National Institute of Statistics and Census of Costa Rica</w:t>
                  </w:r>
                </w:p>
              </w:tc>
            </w:tr>
            <w:tr w:rsidR="00A66924" w:rsidRPr="00E7022D" w14:paraId="1EDD154D"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64B5010E" w14:textId="77777777" w:rsidR="00A66924" w:rsidRPr="00E7022D" w:rsidRDefault="00A66924" w:rsidP="00A13F90">
                  <w:pPr>
                    <w:rPr>
                      <w:rFonts w:eastAsia="SimSun"/>
                    </w:rPr>
                  </w:pPr>
                  <w:r w:rsidRPr="00E7022D">
                    <w:rPr>
                      <w:rFonts w:eastAsia="SimSun"/>
                    </w:rPr>
                    <w:t>Croatia</w:t>
                  </w:r>
                </w:p>
              </w:tc>
              <w:tc>
                <w:tcPr>
                  <w:tcW w:w="7060" w:type="dxa"/>
                  <w:tcBorders>
                    <w:top w:val="nil"/>
                    <w:left w:val="nil"/>
                    <w:bottom w:val="single" w:sz="4" w:space="0" w:color="808080"/>
                    <w:right w:val="nil"/>
                  </w:tcBorders>
                  <w:shd w:val="clear" w:color="auto" w:fill="auto"/>
                  <w:hideMark/>
                </w:tcPr>
                <w:p w14:paraId="0EF66DC0" w14:textId="77777777" w:rsidR="00A66924" w:rsidRPr="00E7022D" w:rsidRDefault="00A66924" w:rsidP="00A13F90">
                  <w:pPr>
                    <w:rPr>
                      <w:rFonts w:eastAsia="SimSun"/>
                    </w:rPr>
                  </w:pPr>
                  <w:r w:rsidRPr="00E7022D">
                    <w:rPr>
                      <w:rFonts w:eastAsia="SimSun"/>
                    </w:rPr>
                    <w:t>EUROSTAT</w:t>
                  </w:r>
                </w:p>
              </w:tc>
            </w:tr>
            <w:tr w:rsidR="00A66924" w:rsidRPr="00E7022D" w14:paraId="6BC2BF0B"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2286E771" w14:textId="77777777" w:rsidR="00A66924" w:rsidRPr="00E7022D" w:rsidRDefault="00A66924" w:rsidP="00A13F90">
                  <w:pPr>
                    <w:rPr>
                      <w:rFonts w:eastAsia="SimSun"/>
                    </w:rPr>
                  </w:pPr>
                  <w:r w:rsidRPr="00E7022D">
                    <w:rPr>
                      <w:rFonts w:eastAsia="SimSun"/>
                    </w:rPr>
                    <w:t>Cyprus</w:t>
                  </w:r>
                </w:p>
              </w:tc>
              <w:tc>
                <w:tcPr>
                  <w:tcW w:w="7060" w:type="dxa"/>
                  <w:tcBorders>
                    <w:top w:val="nil"/>
                    <w:left w:val="nil"/>
                    <w:bottom w:val="single" w:sz="4" w:space="0" w:color="808080"/>
                    <w:right w:val="nil"/>
                  </w:tcBorders>
                  <w:shd w:val="clear" w:color="auto" w:fill="auto"/>
                  <w:hideMark/>
                </w:tcPr>
                <w:p w14:paraId="2C69A3EE" w14:textId="77777777" w:rsidR="00A66924" w:rsidRPr="00E7022D" w:rsidRDefault="00A66924" w:rsidP="00A13F90">
                  <w:pPr>
                    <w:rPr>
                      <w:rFonts w:eastAsia="SimSun"/>
                    </w:rPr>
                  </w:pPr>
                  <w:r w:rsidRPr="00E7022D">
                    <w:rPr>
                      <w:rFonts w:eastAsia="SimSun"/>
                    </w:rPr>
                    <w:t>EUROSTAT</w:t>
                  </w:r>
                </w:p>
              </w:tc>
            </w:tr>
            <w:tr w:rsidR="00A66924" w:rsidRPr="00E7022D" w14:paraId="34ADB63E"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2928042E" w14:textId="77777777" w:rsidR="00A66924" w:rsidRPr="00E7022D" w:rsidRDefault="00A66924" w:rsidP="00A13F90">
                  <w:pPr>
                    <w:rPr>
                      <w:rFonts w:eastAsia="SimSun"/>
                    </w:rPr>
                  </w:pPr>
                  <w:r w:rsidRPr="00E7022D">
                    <w:rPr>
                      <w:rFonts w:eastAsia="SimSun"/>
                    </w:rPr>
                    <w:lastRenderedPageBreak/>
                    <w:t>Dominican Republic</w:t>
                  </w:r>
                </w:p>
              </w:tc>
              <w:tc>
                <w:tcPr>
                  <w:tcW w:w="7060" w:type="dxa"/>
                  <w:tcBorders>
                    <w:top w:val="nil"/>
                    <w:left w:val="nil"/>
                    <w:bottom w:val="single" w:sz="4" w:space="0" w:color="808080"/>
                    <w:right w:val="nil"/>
                  </w:tcBorders>
                  <w:shd w:val="clear" w:color="auto" w:fill="auto"/>
                  <w:hideMark/>
                </w:tcPr>
                <w:p w14:paraId="7F3523DC" w14:textId="77777777" w:rsidR="00A66924" w:rsidRPr="00E7022D" w:rsidRDefault="00A66924" w:rsidP="00A13F90">
                  <w:pPr>
                    <w:rPr>
                      <w:rFonts w:eastAsia="SimSun"/>
                    </w:rPr>
                  </w:pPr>
                  <w:r w:rsidRPr="00E7022D">
                    <w:rPr>
                      <w:rFonts w:eastAsia="SimSun"/>
                    </w:rPr>
                    <w:t>Ministry of Economy, Planning and Development</w:t>
                  </w:r>
                </w:p>
              </w:tc>
            </w:tr>
            <w:tr w:rsidR="00A66924" w:rsidRPr="00E7022D" w14:paraId="7BA13E44" w14:textId="77777777" w:rsidTr="00870DFF">
              <w:trPr>
                <w:trHeight w:val="492"/>
              </w:trPr>
              <w:tc>
                <w:tcPr>
                  <w:tcW w:w="1880" w:type="dxa"/>
                  <w:tcBorders>
                    <w:top w:val="nil"/>
                    <w:left w:val="nil"/>
                    <w:bottom w:val="single" w:sz="4" w:space="0" w:color="808080"/>
                    <w:right w:val="single" w:sz="4" w:space="0" w:color="808080"/>
                  </w:tcBorders>
                  <w:shd w:val="clear" w:color="auto" w:fill="auto"/>
                  <w:noWrap/>
                  <w:hideMark/>
                </w:tcPr>
                <w:p w14:paraId="0735442A" w14:textId="77777777" w:rsidR="00A66924" w:rsidRPr="00E7022D" w:rsidRDefault="00A66924" w:rsidP="00A13F90">
                  <w:pPr>
                    <w:rPr>
                      <w:rFonts w:eastAsia="SimSun"/>
                    </w:rPr>
                  </w:pPr>
                  <w:r w:rsidRPr="00E7022D">
                    <w:rPr>
                      <w:rFonts w:eastAsia="SimSun"/>
                    </w:rPr>
                    <w:t>Ecuador</w:t>
                  </w:r>
                </w:p>
              </w:tc>
              <w:tc>
                <w:tcPr>
                  <w:tcW w:w="7060" w:type="dxa"/>
                  <w:tcBorders>
                    <w:top w:val="nil"/>
                    <w:left w:val="nil"/>
                    <w:bottom w:val="single" w:sz="4" w:space="0" w:color="808080"/>
                    <w:right w:val="nil"/>
                  </w:tcBorders>
                  <w:shd w:val="clear" w:color="auto" w:fill="auto"/>
                  <w:hideMark/>
                </w:tcPr>
                <w:p w14:paraId="2184B85B" w14:textId="77777777" w:rsidR="00A66924" w:rsidRPr="00E7022D" w:rsidRDefault="00A66924" w:rsidP="00A13F90">
                  <w:pPr>
                    <w:rPr>
                      <w:rFonts w:eastAsia="SimSun"/>
                    </w:rPr>
                  </w:pPr>
                  <w:r w:rsidRPr="00E7022D">
                    <w:rPr>
                      <w:rFonts w:eastAsia="SimSun"/>
                    </w:rPr>
                    <w:t>National Institute of Statistics and Census (INEC), Ministry of Social Development Coordination and National Secretary of Planning and Development</w:t>
                  </w:r>
                </w:p>
              </w:tc>
            </w:tr>
            <w:tr w:rsidR="00A66924" w:rsidRPr="00E7022D" w14:paraId="2832F6EF" w14:textId="77777777" w:rsidTr="00870DFF">
              <w:trPr>
                <w:trHeight w:val="492"/>
              </w:trPr>
              <w:tc>
                <w:tcPr>
                  <w:tcW w:w="1880" w:type="dxa"/>
                  <w:tcBorders>
                    <w:top w:val="nil"/>
                    <w:left w:val="nil"/>
                    <w:bottom w:val="single" w:sz="4" w:space="0" w:color="808080"/>
                    <w:right w:val="single" w:sz="4" w:space="0" w:color="808080"/>
                  </w:tcBorders>
                  <w:shd w:val="clear" w:color="auto" w:fill="auto"/>
                  <w:noWrap/>
                </w:tcPr>
                <w:p w14:paraId="73DEB448" w14:textId="77777777" w:rsidR="00A66924" w:rsidRPr="00E7022D" w:rsidRDefault="00A66924" w:rsidP="00A13F90">
                  <w:pPr>
                    <w:rPr>
                      <w:rFonts w:eastAsia="SimSun"/>
                    </w:rPr>
                  </w:pPr>
                  <w:r>
                    <w:rPr>
                      <w:rFonts w:eastAsia="SimSun"/>
                    </w:rPr>
                    <w:t>Egypt</w:t>
                  </w:r>
                </w:p>
              </w:tc>
              <w:tc>
                <w:tcPr>
                  <w:tcW w:w="7060" w:type="dxa"/>
                  <w:tcBorders>
                    <w:top w:val="nil"/>
                    <w:left w:val="nil"/>
                    <w:bottom w:val="single" w:sz="4" w:space="0" w:color="808080"/>
                    <w:right w:val="nil"/>
                  </w:tcBorders>
                  <w:shd w:val="clear" w:color="auto" w:fill="auto"/>
                </w:tcPr>
                <w:p w14:paraId="41B7187B" w14:textId="77777777" w:rsidR="00A66924" w:rsidRPr="00E7022D" w:rsidRDefault="00A66924" w:rsidP="00A13F90">
                  <w:pPr>
                    <w:rPr>
                      <w:rFonts w:eastAsia="SimSun"/>
                    </w:rPr>
                  </w:pPr>
                  <w:r w:rsidRPr="00320CF7">
                    <w:rPr>
                      <w:rFonts w:eastAsia="SimSun"/>
                    </w:rPr>
                    <w:t>The Ministry of Social Solidarity (MoSS), the Central Agency for Public Mobilization and Statistics (CAPMAS)</w:t>
                  </w:r>
                </w:p>
              </w:tc>
            </w:tr>
            <w:tr w:rsidR="00A66924" w:rsidRPr="00FD6EF7" w14:paraId="07DED444" w14:textId="77777777" w:rsidTr="00870DFF">
              <w:trPr>
                <w:trHeight w:val="233"/>
              </w:trPr>
              <w:tc>
                <w:tcPr>
                  <w:tcW w:w="1880" w:type="dxa"/>
                  <w:tcBorders>
                    <w:top w:val="nil"/>
                    <w:left w:val="nil"/>
                    <w:bottom w:val="single" w:sz="4" w:space="0" w:color="808080"/>
                    <w:right w:val="single" w:sz="4" w:space="0" w:color="808080"/>
                  </w:tcBorders>
                  <w:shd w:val="clear" w:color="auto" w:fill="auto"/>
                  <w:noWrap/>
                </w:tcPr>
                <w:p w14:paraId="4637F6E8" w14:textId="77777777" w:rsidR="00A66924" w:rsidRDefault="00A66924" w:rsidP="00A13F90">
                  <w:pPr>
                    <w:rPr>
                      <w:rFonts w:eastAsia="SimSun"/>
                    </w:rPr>
                  </w:pPr>
                  <w:r>
                    <w:rPr>
                      <w:rFonts w:eastAsia="SimSun"/>
                    </w:rPr>
                    <w:t>El Salvador</w:t>
                  </w:r>
                </w:p>
              </w:tc>
              <w:tc>
                <w:tcPr>
                  <w:tcW w:w="7060" w:type="dxa"/>
                  <w:tcBorders>
                    <w:top w:val="nil"/>
                    <w:left w:val="nil"/>
                    <w:bottom w:val="single" w:sz="4" w:space="0" w:color="808080"/>
                    <w:right w:val="nil"/>
                  </w:tcBorders>
                  <w:shd w:val="clear" w:color="auto" w:fill="auto"/>
                </w:tcPr>
                <w:p w14:paraId="6C07F214" w14:textId="77777777" w:rsidR="00A66924" w:rsidRPr="00F41D4C" w:rsidRDefault="00A66924" w:rsidP="00A13F90">
                  <w:pPr>
                    <w:rPr>
                      <w:rFonts w:eastAsia="SimSun"/>
                      <w:lang w:val="es-CO"/>
                    </w:rPr>
                  </w:pPr>
                  <w:r w:rsidRPr="00F41D4C">
                    <w:rPr>
                      <w:rFonts w:eastAsia="SimSun"/>
                      <w:lang w:val="es-CO"/>
                    </w:rPr>
                    <w:t>Secretaría Técnica y de Planificación Presidencia</w:t>
                  </w:r>
                </w:p>
              </w:tc>
            </w:tr>
            <w:tr w:rsidR="00A66924" w:rsidRPr="00F41D4C" w14:paraId="0C78E191" w14:textId="77777777" w:rsidTr="00870DFF">
              <w:trPr>
                <w:trHeight w:val="233"/>
              </w:trPr>
              <w:tc>
                <w:tcPr>
                  <w:tcW w:w="1880" w:type="dxa"/>
                  <w:tcBorders>
                    <w:top w:val="nil"/>
                    <w:left w:val="nil"/>
                    <w:bottom w:val="single" w:sz="4" w:space="0" w:color="808080"/>
                    <w:right w:val="single" w:sz="4" w:space="0" w:color="808080"/>
                  </w:tcBorders>
                  <w:shd w:val="clear" w:color="auto" w:fill="auto"/>
                  <w:noWrap/>
                </w:tcPr>
                <w:p w14:paraId="0A81F6DE" w14:textId="77777777" w:rsidR="00A66924" w:rsidRDefault="00A66924" w:rsidP="00A13F90">
                  <w:pPr>
                    <w:rPr>
                      <w:rFonts w:eastAsia="SimSun"/>
                    </w:rPr>
                  </w:pPr>
                  <w:r>
                    <w:rPr>
                      <w:rFonts w:eastAsia="SimSun"/>
                    </w:rPr>
                    <w:t>Estonia</w:t>
                  </w:r>
                </w:p>
              </w:tc>
              <w:tc>
                <w:tcPr>
                  <w:tcW w:w="7060" w:type="dxa"/>
                  <w:tcBorders>
                    <w:top w:val="nil"/>
                    <w:left w:val="nil"/>
                    <w:bottom w:val="single" w:sz="4" w:space="0" w:color="808080"/>
                    <w:right w:val="nil"/>
                  </w:tcBorders>
                  <w:shd w:val="clear" w:color="auto" w:fill="auto"/>
                </w:tcPr>
                <w:p w14:paraId="36E86509" w14:textId="77777777" w:rsidR="00A66924" w:rsidRPr="00F41D4C" w:rsidRDefault="00A66924" w:rsidP="00A13F90">
                  <w:pPr>
                    <w:rPr>
                      <w:rFonts w:eastAsia="SimSun"/>
                      <w:lang w:val="es-CO"/>
                    </w:rPr>
                  </w:pPr>
                  <w:r w:rsidRPr="00E7022D">
                    <w:rPr>
                      <w:rFonts w:eastAsia="SimSun"/>
                    </w:rPr>
                    <w:t>EUROSTAT</w:t>
                  </w:r>
                </w:p>
              </w:tc>
            </w:tr>
            <w:tr w:rsidR="00A66924" w:rsidRPr="00E7022D" w14:paraId="69B0E940"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14721C3E" w14:textId="77777777" w:rsidR="00A66924" w:rsidRPr="00E7022D" w:rsidRDefault="00A66924" w:rsidP="00A13F90">
                  <w:pPr>
                    <w:rPr>
                      <w:rFonts w:eastAsia="SimSun"/>
                    </w:rPr>
                  </w:pPr>
                  <w:r w:rsidRPr="00E7022D">
                    <w:rPr>
                      <w:rFonts w:eastAsia="SimSun"/>
                    </w:rPr>
                    <w:t>Finland</w:t>
                  </w:r>
                </w:p>
              </w:tc>
              <w:tc>
                <w:tcPr>
                  <w:tcW w:w="7060" w:type="dxa"/>
                  <w:tcBorders>
                    <w:top w:val="nil"/>
                    <w:left w:val="nil"/>
                    <w:bottom w:val="single" w:sz="4" w:space="0" w:color="808080"/>
                    <w:right w:val="nil"/>
                  </w:tcBorders>
                  <w:shd w:val="clear" w:color="auto" w:fill="auto"/>
                  <w:hideMark/>
                </w:tcPr>
                <w:p w14:paraId="78B24293" w14:textId="77777777" w:rsidR="00A66924" w:rsidRPr="00E7022D" w:rsidRDefault="00A66924" w:rsidP="00A13F90">
                  <w:pPr>
                    <w:rPr>
                      <w:rFonts w:eastAsia="SimSun"/>
                    </w:rPr>
                  </w:pPr>
                  <w:r w:rsidRPr="00E7022D">
                    <w:rPr>
                      <w:rFonts w:eastAsia="SimSun"/>
                    </w:rPr>
                    <w:t>EUROSTAT</w:t>
                  </w:r>
                </w:p>
              </w:tc>
            </w:tr>
            <w:tr w:rsidR="00A66924" w:rsidRPr="00E7022D" w14:paraId="734F5D82"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42F13329" w14:textId="77777777" w:rsidR="00A66924" w:rsidRPr="00E7022D" w:rsidRDefault="00A66924" w:rsidP="00A13F90">
                  <w:pPr>
                    <w:rPr>
                      <w:rFonts w:eastAsia="SimSun"/>
                    </w:rPr>
                  </w:pPr>
                  <w:r w:rsidRPr="00E7022D">
                    <w:rPr>
                      <w:rFonts w:eastAsia="SimSun"/>
                    </w:rPr>
                    <w:t>Germany</w:t>
                  </w:r>
                </w:p>
              </w:tc>
              <w:tc>
                <w:tcPr>
                  <w:tcW w:w="7060" w:type="dxa"/>
                  <w:tcBorders>
                    <w:top w:val="nil"/>
                    <w:left w:val="nil"/>
                    <w:bottom w:val="single" w:sz="4" w:space="0" w:color="808080"/>
                    <w:right w:val="nil"/>
                  </w:tcBorders>
                  <w:shd w:val="clear" w:color="auto" w:fill="auto"/>
                  <w:hideMark/>
                </w:tcPr>
                <w:p w14:paraId="3A448FD9" w14:textId="77777777" w:rsidR="00A66924" w:rsidRPr="00E7022D" w:rsidRDefault="00A66924" w:rsidP="00A13F90">
                  <w:pPr>
                    <w:rPr>
                      <w:rFonts w:eastAsia="SimSun"/>
                    </w:rPr>
                  </w:pPr>
                  <w:r w:rsidRPr="00E7022D">
                    <w:rPr>
                      <w:rFonts w:eastAsia="SimSun"/>
                    </w:rPr>
                    <w:t>EUROSTAT</w:t>
                  </w:r>
                </w:p>
              </w:tc>
            </w:tr>
            <w:tr w:rsidR="00A66924" w:rsidRPr="00E7022D" w14:paraId="7865B3FE"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46C330B9" w14:textId="77777777" w:rsidR="00A66924" w:rsidRPr="00E7022D" w:rsidRDefault="00A66924" w:rsidP="00A13F90">
                  <w:pPr>
                    <w:rPr>
                      <w:rFonts w:eastAsia="SimSun"/>
                    </w:rPr>
                  </w:pPr>
                  <w:r w:rsidRPr="00E7022D">
                    <w:rPr>
                      <w:rFonts w:eastAsia="SimSun"/>
                    </w:rPr>
                    <w:t>Ghana</w:t>
                  </w:r>
                </w:p>
              </w:tc>
              <w:tc>
                <w:tcPr>
                  <w:tcW w:w="7060" w:type="dxa"/>
                  <w:tcBorders>
                    <w:top w:val="nil"/>
                    <w:left w:val="nil"/>
                    <w:bottom w:val="single" w:sz="4" w:space="0" w:color="808080"/>
                    <w:right w:val="nil"/>
                  </w:tcBorders>
                  <w:shd w:val="clear" w:color="auto" w:fill="auto"/>
                  <w:hideMark/>
                </w:tcPr>
                <w:p w14:paraId="493103A5" w14:textId="77777777" w:rsidR="00A66924" w:rsidRPr="00E7022D" w:rsidRDefault="00A66924" w:rsidP="00A13F90">
                  <w:pPr>
                    <w:rPr>
                      <w:rFonts w:eastAsia="SimSun"/>
                    </w:rPr>
                  </w:pPr>
                  <w:r w:rsidRPr="00E7022D">
                    <w:rPr>
                      <w:rFonts w:eastAsia="SimSun"/>
                    </w:rPr>
                    <w:t>Ghana Statistical Service</w:t>
                  </w:r>
                  <w:r>
                    <w:rPr>
                      <w:rFonts w:eastAsia="SimSun"/>
                    </w:rPr>
                    <w:t xml:space="preserve">, </w:t>
                  </w:r>
                  <w:r w:rsidRPr="00320CF7">
                    <w:rPr>
                      <w:rFonts w:eastAsia="SimSun"/>
                    </w:rPr>
                    <w:t>National Development Planning Commission</w:t>
                  </w:r>
                </w:p>
              </w:tc>
            </w:tr>
            <w:tr w:rsidR="00A66924" w:rsidRPr="00E7022D" w14:paraId="561B3A64"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70B71C6B" w14:textId="77777777" w:rsidR="00A66924" w:rsidRPr="00E7022D" w:rsidRDefault="00A66924" w:rsidP="00A13F90">
                  <w:pPr>
                    <w:rPr>
                      <w:rFonts w:eastAsia="SimSun"/>
                    </w:rPr>
                  </w:pPr>
                  <w:r w:rsidRPr="00E7022D">
                    <w:rPr>
                      <w:rFonts w:eastAsia="SimSun"/>
                    </w:rPr>
                    <w:t>Greece</w:t>
                  </w:r>
                </w:p>
              </w:tc>
              <w:tc>
                <w:tcPr>
                  <w:tcW w:w="7060" w:type="dxa"/>
                  <w:tcBorders>
                    <w:top w:val="nil"/>
                    <w:left w:val="nil"/>
                    <w:bottom w:val="single" w:sz="4" w:space="0" w:color="808080"/>
                    <w:right w:val="nil"/>
                  </w:tcBorders>
                  <w:shd w:val="clear" w:color="auto" w:fill="auto"/>
                  <w:hideMark/>
                </w:tcPr>
                <w:p w14:paraId="3BCA2C88" w14:textId="77777777" w:rsidR="00A66924" w:rsidRPr="00E7022D" w:rsidRDefault="00A66924" w:rsidP="00A13F90">
                  <w:pPr>
                    <w:rPr>
                      <w:rFonts w:eastAsia="SimSun"/>
                    </w:rPr>
                  </w:pPr>
                  <w:r w:rsidRPr="00E7022D">
                    <w:rPr>
                      <w:rFonts w:eastAsia="SimSun"/>
                    </w:rPr>
                    <w:t>EUROSTAT</w:t>
                  </w:r>
                </w:p>
              </w:tc>
            </w:tr>
            <w:tr w:rsidR="00A66924" w:rsidRPr="00FD6EF7" w14:paraId="4F50B06C"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6D9BF820" w14:textId="77777777" w:rsidR="00A66924" w:rsidRPr="00E7022D" w:rsidRDefault="00A66924" w:rsidP="00A13F90">
                  <w:pPr>
                    <w:rPr>
                      <w:rFonts w:eastAsia="SimSun"/>
                    </w:rPr>
                  </w:pPr>
                  <w:r w:rsidRPr="00E7022D">
                    <w:rPr>
                      <w:rFonts w:eastAsia="SimSun"/>
                    </w:rPr>
                    <w:t>Guinea</w:t>
                  </w:r>
                </w:p>
              </w:tc>
              <w:tc>
                <w:tcPr>
                  <w:tcW w:w="7060" w:type="dxa"/>
                  <w:tcBorders>
                    <w:top w:val="nil"/>
                    <w:left w:val="nil"/>
                    <w:bottom w:val="single" w:sz="4" w:space="0" w:color="808080"/>
                    <w:right w:val="nil"/>
                  </w:tcBorders>
                  <w:shd w:val="clear" w:color="auto" w:fill="auto"/>
                  <w:hideMark/>
                </w:tcPr>
                <w:p w14:paraId="138ACFC0" w14:textId="77777777" w:rsidR="00A66924" w:rsidRPr="00E7022D" w:rsidRDefault="00A66924" w:rsidP="00A13F90">
                  <w:pPr>
                    <w:rPr>
                      <w:rFonts w:eastAsia="SimSun"/>
                      <w:lang w:val="fr-FR"/>
                    </w:rPr>
                  </w:pPr>
                  <w:r w:rsidRPr="00E7022D">
                    <w:rPr>
                      <w:rFonts w:eastAsia="SimSun"/>
                      <w:lang w:val="fr-FR"/>
                    </w:rPr>
                    <w:t>INSTITUT NATIONAL DE LA STATISTIQUE</w:t>
                  </w:r>
                </w:p>
              </w:tc>
            </w:tr>
            <w:tr w:rsidR="00A66924" w:rsidRPr="00FD6EF7" w14:paraId="4DCD7416"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658CF77F" w14:textId="77777777" w:rsidR="00A66924" w:rsidRPr="00E7022D" w:rsidRDefault="00A66924" w:rsidP="00A13F90">
                  <w:pPr>
                    <w:rPr>
                      <w:rFonts w:eastAsia="SimSun"/>
                    </w:rPr>
                  </w:pPr>
                  <w:r w:rsidRPr="00E7022D">
                    <w:rPr>
                      <w:rFonts w:eastAsia="SimSun"/>
                    </w:rPr>
                    <w:t>Guinea Bissau</w:t>
                  </w:r>
                </w:p>
              </w:tc>
              <w:tc>
                <w:tcPr>
                  <w:tcW w:w="7060" w:type="dxa"/>
                  <w:tcBorders>
                    <w:top w:val="nil"/>
                    <w:left w:val="nil"/>
                    <w:bottom w:val="single" w:sz="4" w:space="0" w:color="808080"/>
                    <w:right w:val="nil"/>
                  </w:tcBorders>
                  <w:shd w:val="clear" w:color="auto" w:fill="auto"/>
                  <w:hideMark/>
                </w:tcPr>
                <w:p w14:paraId="6BFFC24A" w14:textId="77777777" w:rsidR="00A66924" w:rsidRPr="00F41D4C" w:rsidRDefault="00A66924" w:rsidP="00A13F90">
                  <w:pPr>
                    <w:rPr>
                      <w:rFonts w:eastAsia="SimSun"/>
                      <w:lang w:val="es-CO"/>
                    </w:rPr>
                  </w:pPr>
                  <w:r w:rsidRPr="00F41D4C">
                    <w:rPr>
                      <w:rFonts w:eastAsia="SimSun"/>
                      <w:lang w:val="es-CO"/>
                    </w:rPr>
                    <w:t>La Direction Generale du Plan, Instituto Nacional de Estatística (INE)</w:t>
                  </w:r>
                </w:p>
              </w:tc>
            </w:tr>
            <w:tr w:rsidR="00A66924" w:rsidRPr="00E7022D" w14:paraId="154F0290"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5DEB5CB6" w14:textId="77777777" w:rsidR="00A66924" w:rsidRPr="00E7022D" w:rsidRDefault="00A66924" w:rsidP="00A13F90">
                  <w:pPr>
                    <w:rPr>
                      <w:rFonts w:eastAsia="SimSun"/>
                    </w:rPr>
                  </w:pPr>
                  <w:r w:rsidRPr="00E7022D">
                    <w:rPr>
                      <w:rFonts w:eastAsia="SimSun"/>
                    </w:rPr>
                    <w:t>Hungary</w:t>
                  </w:r>
                </w:p>
              </w:tc>
              <w:tc>
                <w:tcPr>
                  <w:tcW w:w="7060" w:type="dxa"/>
                  <w:tcBorders>
                    <w:top w:val="nil"/>
                    <w:left w:val="nil"/>
                    <w:bottom w:val="single" w:sz="4" w:space="0" w:color="808080"/>
                    <w:right w:val="nil"/>
                  </w:tcBorders>
                  <w:shd w:val="clear" w:color="auto" w:fill="auto"/>
                  <w:hideMark/>
                </w:tcPr>
                <w:p w14:paraId="2950A176" w14:textId="77777777" w:rsidR="00A66924" w:rsidRPr="00E7022D" w:rsidRDefault="00A66924" w:rsidP="00A13F90">
                  <w:pPr>
                    <w:rPr>
                      <w:rFonts w:eastAsia="SimSun"/>
                    </w:rPr>
                  </w:pPr>
                  <w:r w:rsidRPr="00E7022D">
                    <w:rPr>
                      <w:rFonts w:eastAsia="SimSun"/>
                    </w:rPr>
                    <w:t>EUROSTAT</w:t>
                  </w:r>
                </w:p>
              </w:tc>
            </w:tr>
            <w:tr w:rsidR="00A66924" w:rsidRPr="00E7022D" w14:paraId="22D7979F"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132207DC" w14:textId="77777777" w:rsidR="00A66924" w:rsidRPr="00E7022D" w:rsidRDefault="00A66924" w:rsidP="00A13F90">
                  <w:pPr>
                    <w:rPr>
                      <w:rFonts w:eastAsia="SimSun"/>
                    </w:rPr>
                  </w:pPr>
                  <w:r w:rsidRPr="00E7022D">
                    <w:rPr>
                      <w:rFonts w:eastAsia="SimSun"/>
                    </w:rPr>
                    <w:t>Ireland</w:t>
                  </w:r>
                </w:p>
              </w:tc>
              <w:tc>
                <w:tcPr>
                  <w:tcW w:w="7060" w:type="dxa"/>
                  <w:tcBorders>
                    <w:top w:val="nil"/>
                    <w:left w:val="nil"/>
                    <w:bottom w:val="single" w:sz="4" w:space="0" w:color="808080"/>
                    <w:right w:val="nil"/>
                  </w:tcBorders>
                  <w:shd w:val="clear" w:color="auto" w:fill="auto"/>
                  <w:hideMark/>
                </w:tcPr>
                <w:p w14:paraId="1B944995" w14:textId="77777777" w:rsidR="00A66924" w:rsidRPr="00E7022D" w:rsidRDefault="00A66924" w:rsidP="00A13F90">
                  <w:pPr>
                    <w:rPr>
                      <w:rFonts w:eastAsia="SimSun"/>
                    </w:rPr>
                  </w:pPr>
                  <w:r w:rsidRPr="00E7022D">
                    <w:rPr>
                      <w:rFonts w:eastAsia="SimSun"/>
                    </w:rPr>
                    <w:t>EUROSTAT</w:t>
                  </w:r>
                </w:p>
              </w:tc>
            </w:tr>
            <w:tr w:rsidR="00A66924" w:rsidRPr="00E7022D" w14:paraId="76CF206E"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43E074F8" w14:textId="77777777" w:rsidR="00A66924" w:rsidRPr="00E7022D" w:rsidRDefault="00A66924" w:rsidP="00A13F90">
                  <w:pPr>
                    <w:rPr>
                      <w:rFonts w:eastAsia="SimSun"/>
                    </w:rPr>
                  </w:pPr>
                  <w:r w:rsidRPr="00E7022D">
                    <w:rPr>
                      <w:rFonts w:eastAsia="SimSun"/>
                    </w:rPr>
                    <w:t>Italy</w:t>
                  </w:r>
                </w:p>
              </w:tc>
              <w:tc>
                <w:tcPr>
                  <w:tcW w:w="7060" w:type="dxa"/>
                  <w:tcBorders>
                    <w:top w:val="nil"/>
                    <w:left w:val="nil"/>
                    <w:bottom w:val="single" w:sz="4" w:space="0" w:color="808080"/>
                    <w:right w:val="nil"/>
                  </w:tcBorders>
                  <w:shd w:val="clear" w:color="auto" w:fill="auto"/>
                  <w:hideMark/>
                </w:tcPr>
                <w:p w14:paraId="14F42F81" w14:textId="77777777" w:rsidR="00A66924" w:rsidRPr="00E7022D" w:rsidRDefault="00A66924" w:rsidP="00A13F90">
                  <w:pPr>
                    <w:rPr>
                      <w:rFonts w:eastAsia="SimSun"/>
                    </w:rPr>
                  </w:pPr>
                  <w:r w:rsidRPr="00E7022D">
                    <w:rPr>
                      <w:rFonts w:eastAsia="SimSun"/>
                    </w:rPr>
                    <w:t>EUROSTAT</w:t>
                  </w:r>
                </w:p>
              </w:tc>
            </w:tr>
            <w:tr w:rsidR="00A66924" w:rsidRPr="00E7022D" w14:paraId="7294C9D4"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031C217D" w14:textId="77777777" w:rsidR="00A66924" w:rsidRPr="00E7022D" w:rsidRDefault="00A66924" w:rsidP="00A13F90">
                  <w:pPr>
                    <w:rPr>
                      <w:rFonts w:eastAsia="SimSun"/>
                    </w:rPr>
                  </w:pPr>
                  <w:r w:rsidRPr="00E7022D">
                    <w:rPr>
                      <w:rFonts w:eastAsia="SimSun"/>
                    </w:rPr>
                    <w:t>Lithuania</w:t>
                  </w:r>
                </w:p>
              </w:tc>
              <w:tc>
                <w:tcPr>
                  <w:tcW w:w="7060" w:type="dxa"/>
                  <w:tcBorders>
                    <w:top w:val="nil"/>
                    <w:left w:val="nil"/>
                    <w:bottom w:val="single" w:sz="4" w:space="0" w:color="808080"/>
                    <w:right w:val="nil"/>
                  </w:tcBorders>
                  <w:shd w:val="clear" w:color="auto" w:fill="auto"/>
                  <w:hideMark/>
                </w:tcPr>
                <w:p w14:paraId="693D5FE5" w14:textId="77777777" w:rsidR="00A66924" w:rsidRPr="00E7022D" w:rsidRDefault="00A66924" w:rsidP="00A13F90">
                  <w:pPr>
                    <w:rPr>
                      <w:rFonts w:eastAsia="SimSun"/>
                    </w:rPr>
                  </w:pPr>
                  <w:r w:rsidRPr="00E7022D">
                    <w:rPr>
                      <w:rFonts w:eastAsia="SimSun"/>
                    </w:rPr>
                    <w:t>EUROSTAT</w:t>
                  </w:r>
                </w:p>
              </w:tc>
            </w:tr>
            <w:tr w:rsidR="00A66924" w:rsidRPr="00E7022D" w14:paraId="11AC196B"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510FC19A" w14:textId="77777777" w:rsidR="00A66924" w:rsidRPr="00E7022D" w:rsidRDefault="00A66924" w:rsidP="00A13F90">
                  <w:pPr>
                    <w:rPr>
                      <w:rFonts w:eastAsia="SimSun"/>
                    </w:rPr>
                  </w:pPr>
                  <w:r w:rsidRPr="00E7022D">
                    <w:rPr>
                      <w:rFonts w:eastAsia="SimSun"/>
                    </w:rPr>
                    <w:t>Luxembourg</w:t>
                  </w:r>
                </w:p>
              </w:tc>
              <w:tc>
                <w:tcPr>
                  <w:tcW w:w="7060" w:type="dxa"/>
                  <w:tcBorders>
                    <w:top w:val="nil"/>
                    <w:left w:val="nil"/>
                    <w:bottom w:val="single" w:sz="4" w:space="0" w:color="808080"/>
                    <w:right w:val="nil"/>
                  </w:tcBorders>
                  <w:shd w:val="clear" w:color="auto" w:fill="auto"/>
                  <w:hideMark/>
                </w:tcPr>
                <w:p w14:paraId="648306E3" w14:textId="77777777" w:rsidR="00A66924" w:rsidRPr="00E7022D" w:rsidRDefault="00A66924" w:rsidP="00A13F90">
                  <w:pPr>
                    <w:rPr>
                      <w:rFonts w:eastAsia="SimSun"/>
                    </w:rPr>
                  </w:pPr>
                  <w:r w:rsidRPr="00E7022D">
                    <w:rPr>
                      <w:rFonts w:eastAsia="SimSun"/>
                    </w:rPr>
                    <w:t>EUROSTAT</w:t>
                  </w:r>
                </w:p>
              </w:tc>
            </w:tr>
            <w:tr w:rsidR="00A66924" w:rsidRPr="00FD6EF7" w14:paraId="259B3C9C"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1257E761" w14:textId="77777777" w:rsidR="00A66924" w:rsidRPr="00E7022D" w:rsidRDefault="00A66924" w:rsidP="00A13F90">
                  <w:pPr>
                    <w:rPr>
                      <w:rFonts w:eastAsia="SimSun"/>
                    </w:rPr>
                  </w:pPr>
                  <w:r w:rsidRPr="00E7022D">
                    <w:rPr>
                      <w:rFonts w:eastAsia="SimSun"/>
                    </w:rPr>
                    <w:t>Mali</w:t>
                  </w:r>
                </w:p>
              </w:tc>
              <w:tc>
                <w:tcPr>
                  <w:tcW w:w="7060" w:type="dxa"/>
                  <w:tcBorders>
                    <w:top w:val="nil"/>
                    <w:left w:val="nil"/>
                    <w:bottom w:val="single" w:sz="4" w:space="0" w:color="808080"/>
                    <w:right w:val="nil"/>
                  </w:tcBorders>
                  <w:shd w:val="clear" w:color="auto" w:fill="auto"/>
                  <w:hideMark/>
                </w:tcPr>
                <w:p w14:paraId="51542EFB" w14:textId="77777777" w:rsidR="00A66924" w:rsidRPr="00F41D4C" w:rsidRDefault="00A66924" w:rsidP="00A13F90">
                  <w:pPr>
                    <w:rPr>
                      <w:rFonts w:eastAsia="SimSun"/>
                      <w:lang w:val="fr-FR"/>
                    </w:rPr>
                  </w:pPr>
                  <w:r w:rsidRPr="00E7022D">
                    <w:rPr>
                      <w:rFonts w:eastAsia="SimSun"/>
                      <w:lang w:val="fr-FR"/>
                    </w:rPr>
                    <w:t>Institut National de la Statistique (INSTAT)</w:t>
                  </w:r>
                  <w:r>
                    <w:rPr>
                      <w:rFonts w:eastAsia="SimSun"/>
                      <w:lang w:val="fr-FR"/>
                    </w:rPr>
                    <w:t xml:space="preserve">, </w:t>
                  </w:r>
                  <w:r w:rsidRPr="00F41D4C">
                    <w:rPr>
                      <w:rFonts w:eastAsia="SimSun"/>
                      <w:lang w:val="fr-FR"/>
                    </w:rPr>
                    <w:t>La Cellule Technique de Coordination du Cadre Stratégique de Lutte contre la Pauvreté</w:t>
                  </w:r>
                  <w:r>
                    <w:rPr>
                      <w:rFonts w:eastAsia="SimSun"/>
                      <w:lang w:val="fr-FR"/>
                    </w:rPr>
                    <w:t xml:space="preserve"> (</w:t>
                  </w:r>
                  <w:r w:rsidRPr="00F41D4C">
                    <w:rPr>
                      <w:rFonts w:eastAsia="SimSun"/>
                      <w:lang w:val="fr-FR"/>
                    </w:rPr>
                    <w:t>CT-CSCLP</w:t>
                  </w:r>
                  <w:r>
                    <w:rPr>
                      <w:rFonts w:eastAsia="SimSun"/>
                      <w:lang w:val="fr-FR"/>
                    </w:rPr>
                    <w:t>)</w:t>
                  </w:r>
                </w:p>
              </w:tc>
            </w:tr>
            <w:tr w:rsidR="00A66924" w:rsidRPr="00E7022D" w14:paraId="5F54F6E4"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4F70F5F3" w14:textId="77777777" w:rsidR="00A66924" w:rsidRPr="00E7022D" w:rsidRDefault="00A66924" w:rsidP="00A13F90">
                  <w:pPr>
                    <w:rPr>
                      <w:rFonts w:eastAsia="SimSun"/>
                    </w:rPr>
                  </w:pPr>
                  <w:r w:rsidRPr="00E7022D">
                    <w:rPr>
                      <w:rFonts w:eastAsia="SimSun"/>
                    </w:rPr>
                    <w:t>Malta</w:t>
                  </w:r>
                </w:p>
              </w:tc>
              <w:tc>
                <w:tcPr>
                  <w:tcW w:w="7060" w:type="dxa"/>
                  <w:tcBorders>
                    <w:top w:val="nil"/>
                    <w:left w:val="nil"/>
                    <w:bottom w:val="single" w:sz="4" w:space="0" w:color="808080"/>
                    <w:right w:val="nil"/>
                  </w:tcBorders>
                  <w:shd w:val="clear" w:color="auto" w:fill="auto"/>
                  <w:hideMark/>
                </w:tcPr>
                <w:p w14:paraId="3B985DD8" w14:textId="77777777" w:rsidR="00A66924" w:rsidRPr="00E7022D" w:rsidRDefault="00A66924" w:rsidP="00A13F90">
                  <w:pPr>
                    <w:rPr>
                      <w:rFonts w:eastAsia="SimSun"/>
                    </w:rPr>
                  </w:pPr>
                  <w:r w:rsidRPr="00E7022D">
                    <w:rPr>
                      <w:rFonts w:eastAsia="SimSun"/>
                    </w:rPr>
                    <w:t>EUROSTAT</w:t>
                  </w:r>
                </w:p>
              </w:tc>
            </w:tr>
            <w:tr w:rsidR="00A66924" w:rsidRPr="00FD6EF7" w14:paraId="19896DF6"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59907759" w14:textId="77777777" w:rsidR="00A66924" w:rsidRPr="00E7022D" w:rsidRDefault="00A66924" w:rsidP="00A13F90">
                  <w:pPr>
                    <w:rPr>
                      <w:rFonts w:eastAsia="SimSun"/>
                    </w:rPr>
                  </w:pPr>
                  <w:r w:rsidRPr="00E7022D">
                    <w:rPr>
                      <w:rFonts w:eastAsia="SimSun"/>
                    </w:rPr>
                    <w:t>Mexico</w:t>
                  </w:r>
                </w:p>
              </w:tc>
              <w:tc>
                <w:tcPr>
                  <w:tcW w:w="7060" w:type="dxa"/>
                  <w:tcBorders>
                    <w:top w:val="nil"/>
                    <w:left w:val="nil"/>
                    <w:bottom w:val="single" w:sz="4" w:space="0" w:color="808080"/>
                    <w:right w:val="nil"/>
                  </w:tcBorders>
                  <w:shd w:val="clear" w:color="auto" w:fill="auto"/>
                  <w:hideMark/>
                </w:tcPr>
                <w:p w14:paraId="163F681A" w14:textId="77777777" w:rsidR="00A66924" w:rsidRPr="00E7022D" w:rsidRDefault="00A66924" w:rsidP="00A13F90">
                  <w:pPr>
                    <w:rPr>
                      <w:rFonts w:eastAsia="SimSun"/>
                      <w:lang w:val="es-CO"/>
                    </w:rPr>
                  </w:pPr>
                  <w:r w:rsidRPr="00E7022D">
                    <w:rPr>
                      <w:rFonts w:eastAsia="SimSun"/>
                      <w:lang w:val="es-CO"/>
                    </w:rPr>
                    <w:t>Consejo Naciola de Evaluacion de la Politica de Desarrollo Social (CONEVAL)</w:t>
                  </w:r>
                </w:p>
              </w:tc>
            </w:tr>
            <w:tr w:rsidR="00A66924" w:rsidRPr="00E7022D" w14:paraId="59F7037D"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484C38E7" w14:textId="77777777" w:rsidR="00A66924" w:rsidRPr="00E7022D" w:rsidRDefault="00A66924" w:rsidP="00A13F90">
                  <w:pPr>
                    <w:rPr>
                      <w:rFonts w:eastAsia="SimSun"/>
                    </w:rPr>
                  </w:pPr>
                  <w:r w:rsidRPr="00E7022D">
                    <w:rPr>
                      <w:rFonts w:eastAsia="SimSun"/>
                    </w:rPr>
                    <w:t>Morocco</w:t>
                  </w:r>
                </w:p>
              </w:tc>
              <w:tc>
                <w:tcPr>
                  <w:tcW w:w="7060" w:type="dxa"/>
                  <w:tcBorders>
                    <w:top w:val="nil"/>
                    <w:left w:val="nil"/>
                    <w:bottom w:val="single" w:sz="4" w:space="0" w:color="808080"/>
                    <w:right w:val="nil"/>
                  </w:tcBorders>
                  <w:shd w:val="clear" w:color="auto" w:fill="auto"/>
                  <w:hideMark/>
                </w:tcPr>
                <w:p w14:paraId="2F2FDB26" w14:textId="77777777" w:rsidR="00A66924" w:rsidRPr="00E7022D" w:rsidRDefault="00A66924" w:rsidP="00A13F90">
                  <w:pPr>
                    <w:rPr>
                      <w:rFonts w:eastAsia="SimSun"/>
                    </w:rPr>
                  </w:pPr>
                  <w:r w:rsidRPr="00E7022D">
                    <w:rPr>
                      <w:rFonts w:eastAsia="SimSun"/>
                    </w:rPr>
                    <w:t>The high commission of planning</w:t>
                  </w:r>
                </w:p>
              </w:tc>
            </w:tr>
            <w:tr w:rsidR="00A66924" w:rsidRPr="00E7022D" w14:paraId="5BB3DA2B"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744DC592" w14:textId="77777777" w:rsidR="00A66924" w:rsidRPr="00E7022D" w:rsidRDefault="00A66924" w:rsidP="00A13F90">
                  <w:pPr>
                    <w:rPr>
                      <w:rFonts w:eastAsia="SimSun"/>
                    </w:rPr>
                  </w:pPr>
                  <w:r w:rsidRPr="00E7022D">
                    <w:rPr>
                      <w:rFonts w:eastAsia="SimSun"/>
                    </w:rPr>
                    <w:t>Mozambique</w:t>
                  </w:r>
                </w:p>
              </w:tc>
              <w:tc>
                <w:tcPr>
                  <w:tcW w:w="7060" w:type="dxa"/>
                  <w:tcBorders>
                    <w:top w:val="nil"/>
                    <w:left w:val="nil"/>
                    <w:bottom w:val="single" w:sz="4" w:space="0" w:color="808080"/>
                    <w:right w:val="nil"/>
                  </w:tcBorders>
                  <w:shd w:val="clear" w:color="auto" w:fill="auto"/>
                  <w:hideMark/>
                </w:tcPr>
                <w:p w14:paraId="66A17935" w14:textId="77777777" w:rsidR="00A66924" w:rsidRPr="00E7022D" w:rsidRDefault="00A66924" w:rsidP="00A13F90">
                  <w:pPr>
                    <w:rPr>
                      <w:rFonts w:eastAsia="SimSun"/>
                    </w:rPr>
                  </w:pPr>
                  <w:r w:rsidRPr="00E7022D">
                    <w:rPr>
                      <w:rFonts w:eastAsia="SimSun"/>
                    </w:rPr>
                    <w:t>Ministry of Economics and Finance - Directorate of Economic and Financial Studies</w:t>
                  </w:r>
                </w:p>
              </w:tc>
            </w:tr>
            <w:tr w:rsidR="00A66924" w:rsidRPr="00E7022D" w14:paraId="7E47C2A1"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1DC57D63" w14:textId="77777777" w:rsidR="00A66924" w:rsidRPr="00E7022D" w:rsidRDefault="00A66924" w:rsidP="00A13F90">
                  <w:pPr>
                    <w:rPr>
                      <w:rFonts w:eastAsia="SimSun"/>
                    </w:rPr>
                  </w:pPr>
                  <w:r w:rsidRPr="00E7022D">
                    <w:rPr>
                      <w:rFonts w:eastAsia="SimSun"/>
                    </w:rPr>
                    <w:t>Nepal</w:t>
                  </w:r>
                </w:p>
              </w:tc>
              <w:tc>
                <w:tcPr>
                  <w:tcW w:w="7060" w:type="dxa"/>
                  <w:tcBorders>
                    <w:top w:val="nil"/>
                    <w:left w:val="nil"/>
                    <w:bottom w:val="single" w:sz="4" w:space="0" w:color="808080"/>
                    <w:right w:val="nil"/>
                  </w:tcBorders>
                  <w:shd w:val="clear" w:color="auto" w:fill="auto"/>
                  <w:hideMark/>
                </w:tcPr>
                <w:p w14:paraId="3C6809AB" w14:textId="77777777" w:rsidR="00A66924" w:rsidRPr="00E7022D" w:rsidRDefault="00A66924" w:rsidP="00A13F90">
                  <w:pPr>
                    <w:rPr>
                      <w:rFonts w:eastAsia="SimSun"/>
                    </w:rPr>
                  </w:pPr>
                  <w:r w:rsidRPr="00E7022D">
                    <w:rPr>
                      <w:rFonts w:eastAsia="SimSun"/>
                    </w:rPr>
                    <w:t>National Planning Commission</w:t>
                  </w:r>
                </w:p>
              </w:tc>
            </w:tr>
            <w:tr w:rsidR="00A66924" w:rsidRPr="00E7022D" w14:paraId="69246035" w14:textId="77777777" w:rsidTr="00870DFF">
              <w:trPr>
                <w:trHeight w:val="231"/>
              </w:trPr>
              <w:tc>
                <w:tcPr>
                  <w:tcW w:w="1880" w:type="dxa"/>
                  <w:tcBorders>
                    <w:top w:val="nil"/>
                    <w:left w:val="nil"/>
                    <w:bottom w:val="single" w:sz="4" w:space="0" w:color="808080"/>
                    <w:right w:val="single" w:sz="4" w:space="0" w:color="808080"/>
                  </w:tcBorders>
                  <w:shd w:val="clear" w:color="auto" w:fill="auto"/>
                  <w:noWrap/>
                </w:tcPr>
                <w:p w14:paraId="22028EB4" w14:textId="77777777" w:rsidR="00A66924" w:rsidRPr="00E7022D" w:rsidRDefault="00A66924" w:rsidP="00A13F90">
                  <w:pPr>
                    <w:rPr>
                      <w:rFonts w:eastAsia="SimSun"/>
                    </w:rPr>
                  </w:pPr>
                  <w:r>
                    <w:rPr>
                      <w:rFonts w:eastAsia="SimSun"/>
                    </w:rPr>
                    <w:t>Netherlands</w:t>
                  </w:r>
                </w:p>
              </w:tc>
              <w:tc>
                <w:tcPr>
                  <w:tcW w:w="7060" w:type="dxa"/>
                  <w:tcBorders>
                    <w:top w:val="nil"/>
                    <w:left w:val="nil"/>
                    <w:bottom w:val="single" w:sz="4" w:space="0" w:color="808080"/>
                    <w:right w:val="nil"/>
                  </w:tcBorders>
                  <w:shd w:val="clear" w:color="auto" w:fill="auto"/>
                </w:tcPr>
                <w:p w14:paraId="57295EBD" w14:textId="77777777" w:rsidR="00A66924" w:rsidRPr="00E7022D" w:rsidRDefault="00A66924" w:rsidP="00A13F90">
                  <w:pPr>
                    <w:rPr>
                      <w:rFonts w:eastAsia="SimSun"/>
                    </w:rPr>
                  </w:pPr>
                  <w:r w:rsidRPr="00E7022D">
                    <w:rPr>
                      <w:rFonts w:eastAsia="SimSun"/>
                    </w:rPr>
                    <w:t>EUROSTAT</w:t>
                  </w:r>
                </w:p>
              </w:tc>
            </w:tr>
            <w:tr w:rsidR="00A66924" w:rsidRPr="00E7022D" w14:paraId="1F642D35"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338BD282" w14:textId="77777777" w:rsidR="00A66924" w:rsidRPr="00E7022D" w:rsidRDefault="00A66924" w:rsidP="00A13F90">
                  <w:pPr>
                    <w:rPr>
                      <w:rFonts w:eastAsia="SimSun"/>
                    </w:rPr>
                  </w:pPr>
                  <w:r w:rsidRPr="00E7022D">
                    <w:rPr>
                      <w:rFonts w:eastAsia="SimSun"/>
                    </w:rPr>
                    <w:t>North Macedonia</w:t>
                  </w:r>
                </w:p>
              </w:tc>
              <w:tc>
                <w:tcPr>
                  <w:tcW w:w="7060" w:type="dxa"/>
                  <w:tcBorders>
                    <w:top w:val="nil"/>
                    <w:left w:val="nil"/>
                    <w:bottom w:val="single" w:sz="4" w:space="0" w:color="808080"/>
                    <w:right w:val="nil"/>
                  </w:tcBorders>
                  <w:shd w:val="clear" w:color="auto" w:fill="auto"/>
                  <w:hideMark/>
                </w:tcPr>
                <w:p w14:paraId="1617855E" w14:textId="77777777" w:rsidR="00A66924" w:rsidRPr="00E7022D" w:rsidRDefault="00A66924" w:rsidP="00A13F90">
                  <w:pPr>
                    <w:rPr>
                      <w:rFonts w:eastAsia="SimSun"/>
                    </w:rPr>
                  </w:pPr>
                  <w:r w:rsidRPr="00E7022D">
                    <w:rPr>
                      <w:rFonts w:eastAsia="SimSun"/>
                    </w:rPr>
                    <w:t>State Statistical Office</w:t>
                  </w:r>
                </w:p>
              </w:tc>
            </w:tr>
            <w:tr w:rsidR="00A66924" w:rsidRPr="00E7022D" w14:paraId="4BBC7303"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61271DB9" w14:textId="77777777" w:rsidR="00A66924" w:rsidRPr="00E7022D" w:rsidRDefault="00A66924" w:rsidP="00A13F90">
                  <w:pPr>
                    <w:rPr>
                      <w:rFonts w:eastAsia="SimSun"/>
                    </w:rPr>
                  </w:pPr>
                  <w:r w:rsidRPr="00E7022D">
                    <w:rPr>
                      <w:rFonts w:eastAsia="SimSun"/>
                    </w:rPr>
                    <w:t>Pakistan</w:t>
                  </w:r>
                </w:p>
              </w:tc>
              <w:tc>
                <w:tcPr>
                  <w:tcW w:w="7060" w:type="dxa"/>
                  <w:tcBorders>
                    <w:top w:val="nil"/>
                    <w:left w:val="nil"/>
                    <w:bottom w:val="single" w:sz="4" w:space="0" w:color="808080"/>
                    <w:right w:val="nil"/>
                  </w:tcBorders>
                  <w:shd w:val="clear" w:color="auto" w:fill="auto"/>
                  <w:hideMark/>
                </w:tcPr>
                <w:p w14:paraId="34AC2962" w14:textId="77777777" w:rsidR="00A66924" w:rsidRPr="00E7022D" w:rsidRDefault="00A66924" w:rsidP="00A13F90">
                  <w:pPr>
                    <w:rPr>
                      <w:rFonts w:eastAsia="SimSun"/>
                    </w:rPr>
                  </w:pPr>
                  <w:r w:rsidRPr="00E7022D">
                    <w:rPr>
                      <w:rFonts w:eastAsia="SimSun"/>
                    </w:rPr>
                    <w:t>Ministry of Planning Development &amp; Reform</w:t>
                  </w:r>
                </w:p>
              </w:tc>
            </w:tr>
            <w:tr w:rsidR="00A66924" w:rsidRPr="00E7022D" w14:paraId="2375C82E"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17950ED6" w14:textId="77777777" w:rsidR="00A66924" w:rsidRPr="00E7022D" w:rsidRDefault="00A66924" w:rsidP="00A13F90">
                  <w:pPr>
                    <w:rPr>
                      <w:rFonts w:eastAsia="SimSun"/>
                    </w:rPr>
                  </w:pPr>
                  <w:r w:rsidRPr="00E7022D">
                    <w:rPr>
                      <w:rFonts w:eastAsia="SimSun"/>
                    </w:rPr>
                    <w:t>Philippines</w:t>
                  </w:r>
                </w:p>
              </w:tc>
              <w:tc>
                <w:tcPr>
                  <w:tcW w:w="7060" w:type="dxa"/>
                  <w:tcBorders>
                    <w:top w:val="nil"/>
                    <w:left w:val="nil"/>
                    <w:bottom w:val="single" w:sz="4" w:space="0" w:color="808080"/>
                    <w:right w:val="nil"/>
                  </w:tcBorders>
                  <w:shd w:val="clear" w:color="auto" w:fill="auto"/>
                  <w:hideMark/>
                </w:tcPr>
                <w:p w14:paraId="4C66EBED" w14:textId="77777777" w:rsidR="00A66924" w:rsidRPr="00E7022D" w:rsidRDefault="00A66924" w:rsidP="00A13F90">
                  <w:pPr>
                    <w:rPr>
                      <w:rFonts w:eastAsia="SimSun"/>
                    </w:rPr>
                  </w:pPr>
                  <w:r w:rsidRPr="00E7022D">
                    <w:rPr>
                      <w:rFonts w:eastAsia="SimSun"/>
                    </w:rPr>
                    <w:t>Philippine Statistics Authority</w:t>
                  </w:r>
                </w:p>
              </w:tc>
            </w:tr>
            <w:tr w:rsidR="00A66924" w:rsidRPr="00E7022D" w14:paraId="6B9C6AC6"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788D4175" w14:textId="77777777" w:rsidR="00A66924" w:rsidRPr="00E7022D" w:rsidRDefault="00A66924" w:rsidP="00A13F90">
                  <w:pPr>
                    <w:rPr>
                      <w:rFonts w:eastAsia="SimSun"/>
                    </w:rPr>
                  </w:pPr>
                  <w:r w:rsidRPr="00E7022D">
                    <w:rPr>
                      <w:rFonts w:eastAsia="SimSun"/>
                    </w:rPr>
                    <w:t>Poland</w:t>
                  </w:r>
                </w:p>
              </w:tc>
              <w:tc>
                <w:tcPr>
                  <w:tcW w:w="7060" w:type="dxa"/>
                  <w:tcBorders>
                    <w:top w:val="nil"/>
                    <w:left w:val="nil"/>
                    <w:bottom w:val="single" w:sz="4" w:space="0" w:color="808080"/>
                    <w:right w:val="nil"/>
                  </w:tcBorders>
                  <w:shd w:val="clear" w:color="auto" w:fill="auto"/>
                  <w:hideMark/>
                </w:tcPr>
                <w:p w14:paraId="5E1520E9" w14:textId="77777777" w:rsidR="00A66924" w:rsidRPr="00E7022D" w:rsidRDefault="00A66924" w:rsidP="00A13F90">
                  <w:pPr>
                    <w:rPr>
                      <w:rFonts w:eastAsia="SimSun"/>
                    </w:rPr>
                  </w:pPr>
                  <w:r w:rsidRPr="00E7022D">
                    <w:rPr>
                      <w:rFonts w:eastAsia="SimSun"/>
                    </w:rPr>
                    <w:t>EUROSTAT</w:t>
                  </w:r>
                </w:p>
              </w:tc>
            </w:tr>
            <w:tr w:rsidR="00A66924" w:rsidRPr="00E7022D" w14:paraId="560022CB"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6AB92FDA" w14:textId="77777777" w:rsidR="00A66924" w:rsidRPr="00E7022D" w:rsidRDefault="00A66924" w:rsidP="00A13F90">
                  <w:pPr>
                    <w:rPr>
                      <w:rFonts w:eastAsia="SimSun"/>
                    </w:rPr>
                  </w:pPr>
                  <w:r w:rsidRPr="00E7022D">
                    <w:rPr>
                      <w:rFonts w:eastAsia="SimSun"/>
                    </w:rPr>
                    <w:t>Romania</w:t>
                  </w:r>
                </w:p>
              </w:tc>
              <w:tc>
                <w:tcPr>
                  <w:tcW w:w="7060" w:type="dxa"/>
                  <w:tcBorders>
                    <w:top w:val="nil"/>
                    <w:left w:val="nil"/>
                    <w:bottom w:val="single" w:sz="4" w:space="0" w:color="808080"/>
                    <w:right w:val="nil"/>
                  </w:tcBorders>
                  <w:shd w:val="clear" w:color="auto" w:fill="auto"/>
                  <w:hideMark/>
                </w:tcPr>
                <w:p w14:paraId="5D6DBD33" w14:textId="77777777" w:rsidR="00A66924" w:rsidRPr="00E7022D" w:rsidRDefault="00A66924" w:rsidP="00A13F90">
                  <w:pPr>
                    <w:rPr>
                      <w:rFonts w:eastAsia="SimSun"/>
                    </w:rPr>
                  </w:pPr>
                  <w:r w:rsidRPr="00E7022D">
                    <w:rPr>
                      <w:rFonts w:eastAsia="SimSun"/>
                    </w:rPr>
                    <w:t>EUROSTAT</w:t>
                  </w:r>
                </w:p>
              </w:tc>
            </w:tr>
            <w:tr w:rsidR="00A66924" w:rsidRPr="00E7022D" w14:paraId="343A5412" w14:textId="77777777" w:rsidTr="00870DFF">
              <w:trPr>
                <w:trHeight w:val="231"/>
              </w:trPr>
              <w:tc>
                <w:tcPr>
                  <w:tcW w:w="1880" w:type="dxa"/>
                  <w:tcBorders>
                    <w:top w:val="nil"/>
                    <w:left w:val="nil"/>
                    <w:bottom w:val="single" w:sz="4" w:space="0" w:color="808080"/>
                    <w:right w:val="single" w:sz="4" w:space="0" w:color="808080"/>
                  </w:tcBorders>
                  <w:shd w:val="clear" w:color="auto" w:fill="auto"/>
                  <w:noWrap/>
                </w:tcPr>
                <w:p w14:paraId="5E43BAB5" w14:textId="77777777" w:rsidR="00A66924" w:rsidRPr="00E7022D" w:rsidRDefault="00A66924" w:rsidP="00A13F90">
                  <w:pPr>
                    <w:rPr>
                      <w:rFonts w:eastAsia="SimSun"/>
                    </w:rPr>
                  </w:pPr>
                  <w:r>
                    <w:rPr>
                      <w:rFonts w:eastAsia="SimSun"/>
                    </w:rPr>
                    <w:t>Rwanda</w:t>
                  </w:r>
                </w:p>
              </w:tc>
              <w:tc>
                <w:tcPr>
                  <w:tcW w:w="7060" w:type="dxa"/>
                  <w:tcBorders>
                    <w:top w:val="nil"/>
                    <w:left w:val="nil"/>
                    <w:bottom w:val="single" w:sz="4" w:space="0" w:color="808080"/>
                    <w:right w:val="nil"/>
                  </w:tcBorders>
                  <w:shd w:val="clear" w:color="auto" w:fill="auto"/>
                </w:tcPr>
                <w:p w14:paraId="675EA059" w14:textId="77777777" w:rsidR="00A66924" w:rsidRPr="00E7022D" w:rsidRDefault="00A66924" w:rsidP="00A13F90">
                  <w:pPr>
                    <w:rPr>
                      <w:rFonts w:eastAsia="SimSun"/>
                    </w:rPr>
                  </w:pPr>
                  <w:r w:rsidRPr="009C2F77">
                    <w:rPr>
                      <w:rFonts w:eastAsia="SimSun"/>
                    </w:rPr>
                    <w:t>National Institute of Statistics of Rwanda</w:t>
                  </w:r>
                </w:p>
              </w:tc>
            </w:tr>
            <w:tr w:rsidR="00A66924" w:rsidRPr="00E7022D" w14:paraId="39B77701" w14:textId="77777777" w:rsidTr="00870DFF">
              <w:trPr>
                <w:trHeight w:val="231"/>
              </w:trPr>
              <w:tc>
                <w:tcPr>
                  <w:tcW w:w="1880" w:type="dxa"/>
                  <w:tcBorders>
                    <w:top w:val="nil"/>
                    <w:left w:val="nil"/>
                    <w:bottom w:val="single" w:sz="4" w:space="0" w:color="808080"/>
                    <w:right w:val="single" w:sz="4" w:space="0" w:color="808080"/>
                  </w:tcBorders>
                  <w:shd w:val="clear" w:color="auto" w:fill="auto"/>
                  <w:noWrap/>
                </w:tcPr>
                <w:p w14:paraId="3CB7F2EF" w14:textId="77777777" w:rsidR="00A66924" w:rsidRDefault="00A66924" w:rsidP="00A13F90">
                  <w:pPr>
                    <w:rPr>
                      <w:rFonts w:eastAsia="SimSun"/>
                    </w:rPr>
                  </w:pPr>
                  <w:r>
                    <w:rPr>
                      <w:rFonts w:eastAsia="SimSun"/>
                    </w:rPr>
                    <w:t>Seychelles</w:t>
                  </w:r>
                </w:p>
              </w:tc>
              <w:tc>
                <w:tcPr>
                  <w:tcW w:w="7060" w:type="dxa"/>
                  <w:tcBorders>
                    <w:top w:val="nil"/>
                    <w:left w:val="nil"/>
                    <w:bottom w:val="single" w:sz="4" w:space="0" w:color="808080"/>
                    <w:right w:val="nil"/>
                  </w:tcBorders>
                  <w:shd w:val="clear" w:color="auto" w:fill="auto"/>
                </w:tcPr>
                <w:p w14:paraId="77EF7DBB" w14:textId="77777777" w:rsidR="00A66924" w:rsidRPr="009C2F77" w:rsidRDefault="00A66924" w:rsidP="00A13F90">
                  <w:pPr>
                    <w:rPr>
                      <w:rFonts w:eastAsia="SimSun"/>
                    </w:rPr>
                  </w:pPr>
                  <w:r w:rsidRPr="00297E8E">
                    <w:rPr>
                      <w:rFonts w:eastAsia="SimSun"/>
                    </w:rPr>
                    <w:t>National Bureau of Statistics</w:t>
                  </w:r>
                </w:p>
              </w:tc>
            </w:tr>
            <w:tr w:rsidR="00A66924" w:rsidRPr="00E7022D" w14:paraId="5DBBA493"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4E5D35CF" w14:textId="77777777" w:rsidR="00A66924" w:rsidRPr="00E7022D" w:rsidRDefault="00A66924" w:rsidP="00A13F90">
                  <w:pPr>
                    <w:rPr>
                      <w:rFonts w:eastAsia="SimSun"/>
                    </w:rPr>
                  </w:pPr>
                  <w:r w:rsidRPr="00E7022D">
                    <w:rPr>
                      <w:rFonts w:eastAsia="SimSun"/>
                    </w:rPr>
                    <w:t>Slovenia</w:t>
                  </w:r>
                </w:p>
              </w:tc>
              <w:tc>
                <w:tcPr>
                  <w:tcW w:w="7060" w:type="dxa"/>
                  <w:tcBorders>
                    <w:top w:val="nil"/>
                    <w:left w:val="nil"/>
                    <w:bottom w:val="single" w:sz="4" w:space="0" w:color="808080"/>
                    <w:right w:val="nil"/>
                  </w:tcBorders>
                  <w:shd w:val="clear" w:color="auto" w:fill="auto"/>
                  <w:hideMark/>
                </w:tcPr>
                <w:p w14:paraId="68E614DF" w14:textId="77777777" w:rsidR="00A66924" w:rsidRPr="00E7022D" w:rsidRDefault="00A66924" w:rsidP="00A13F90">
                  <w:pPr>
                    <w:rPr>
                      <w:rFonts w:eastAsia="SimSun"/>
                    </w:rPr>
                  </w:pPr>
                  <w:r w:rsidRPr="00E7022D">
                    <w:rPr>
                      <w:rFonts w:eastAsia="SimSun"/>
                    </w:rPr>
                    <w:t>EUROSTAT</w:t>
                  </w:r>
                </w:p>
              </w:tc>
            </w:tr>
            <w:tr w:rsidR="00A66924" w:rsidRPr="00E7022D" w14:paraId="75BB22E2" w14:textId="77777777" w:rsidTr="00870DFF">
              <w:trPr>
                <w:trHeight w:val="231"/>
              </w:trPr>
              <w:tc>
                <w:tcPr>
                  <w:tcW w:w="1880" w:type="dxa"/>
                  <w:tcBorders>
                    <w:top w:val="nil"/>
                    <w:left w:val="nil"/>
                    <w:bottom w:val="single" w:sz="4" w:space="0" w:color="808080"/>
                    <w:right w:val="single" w:sz="4" w:space="0" w:color="808080"/>
                  </w:tcBorders>
                  <w:shd w:val="clear" w:color="auto" w:fill="auto"/>
                  <w:noWrap/>
                  <w:hideMark/>
                </w:tcPr>
                <w:p w14:paraId="02A57505" w14:textId="77777777" w:rsidR="00A66924" w:rsidRPr="00E7022D" w:rsidRDefault="00A66924" w:rsidP="00A13F90">
                  <w:pPr>
                    <w:rPr>
                      <w:rFonts w:eastAsia="SimSun"/>
                    </w:rPr>
                  </w:pPr>
                  <w:r w:rsidRPr="00E7022D">
                    <w:rPr>
                      <w:rFonts w:eastAsia="SimSun"/>
                    </w:rPr>
                    <w:t>Sweden</w:t>
                  </w:r>
                </w:p>
              </w:tc>
              <w:tc>
                <w:tcPr>
                  <w:tcW w:w="7060" w:type="dxa"/>
                  <w:tcBorders>
                    <w:top w:val="nil"/>
                    <w:left w:val="nil"/>
                    <w:bottom w:val="single" w:sz="4" w:space="0" w:color="808080"/>
                    <w:right w:val="nil"/>
                  </w:tcBorders>
                  <w:shd w:val="clear" w:color="auto" w:fill="auto"/>
                  <w:hideMark/>
                </w:tcPr>
                <w:p w14:paraId="2086FD96" w14:textId="77777777" w:rsidR="00A66924" w:rsidRPr="00E7022D" w:rsidRDefault="00A66924" w:rsidP="00A13F90">
                  <w:pPr>
                    <w:rPr>
                      <w:rFonts w:eastAsia="SimSun"/>
                    </w:rPr>
                  </w:pPr>
                  <w:r w:rsidRPr="00E7022D">
                    <w:rPr>
                      <w:rFonts w:eastAsia="SimSun"/>
                    </w:rPr>
                    <w:t>EUROSTAT</w:t>
                  </w:r>
                </w:p>
              </w:tc>
            </w:tr>
            <w:tr w:rsidR="00A66924" w:rsidRPr="00E7022D" w14:paraId="26053B1F" w14:textId="77777777" w:rsidTr="00870DFF">
              <w:trPr>
                <w:trHeight w:val="231"/>
              </w:trPr>
              <w:tc>
                <w:tcPr>
                  <w:tcW w:w="1880" w:type="dxa"/>
                  <w:tcBorders>
                    <w:top w:val="nil"/>
                    <w:left w:val="nil"/>
                    <w:bottom w:val="single" w:sz="4" w:space="0" w:color="808080"/>
                    <w:right w:val="single" w:sz="4" w:space="0" w:color="808080"/>
                  </w:tcBorders>
                  <w:shd w:val="clear" w:color="auto" w:fill="auto"/>
                  <w:noWrap/>
                </w:tcPr>
                <w:p w14:paraId="27361C35" w14:textId="77777777" w:rsidR="00A66924" w:rsidRPr="00E7022D" w:rsidRDefault="00A66924" w:rsidP="00A13F90">
                  <w:pPr>
                    <w:rPr>
                      <w:rFonts w:eastAsia="SimSun"/>
                    </w:rPr>
                  </w:pPr>
                  <w:r>
                    <w:rPr>
                      <w:rFonts w:eastAsia="SimSun"/>
                    </w:rPr>
                    <w:t>Thailand</w:t>
                  </w:r>
                </w:p>
              </w:tc>
              <w:tc>
                <w:tcPr>
                  <w:tcW w:w="7060" w:type="dxa"/>
                  <w:tcBorders>
                    <w:top w:val="nil"/>
                    <w:left w:val="nil"/>
                    <w:bottom w:val="single" w:sz="4" w:space="0" w:color="808080"/>
                    <w:right w:val="nil"/>
                  </w:tcBorders>
                  <w:shd w:val="clear" w:color="auto" w:fill="auto"/>
                </w:tcPr>
                <w:p w14:paraId="61E4EA81" w14:textId="77777777" w:rsidR="00A66924" w:rsidRPr="00E7022D" w:rsidRDefault="00A66924" w:rsidP="00A13F90">
                  <w:pPr>
                    <w:rPr>
                      <w:rFonts w:eastAsia="SimSun"/>
                    </w:rPr>
                  </w:pPr>
                  <w:r w:rsidRPr="00E7022D">
                    <w:rPr>
                      <w:rFonts w:eastAsia="SimSun"/>
                    </w:rPr>
                    <w:t>National Economic and Social Development Council (NESDC)</w:t>
                  </w:r>
                </w:p>
              </w:tc>
            </w:tr>
            <w:tr w:rsidR="00A66924" w:rsidRPr="00E7022D" w14:paraId="011F5B4E" w14:textId="77777777" w:rsidTr="00870DFF">
              <w:trPr>
                <w:trHeight w:val="58"/>
              </w:trPr>
              <w:tc>
                <w:tcPr>
                  <w:tcW w:w="1880" w:type="dxa"/>
                  <w:tcBorders>
                    <w:top w:val="nil"/>
                    <w:left w:val="nil"/>
                    <w:bottom w:val="single" w:sz="4" w:space="0" w:color="808080"/>
                    <w:right w:val="single" w:sz="4" w:space="0" w:color="808080"/>
                  </w:tcBorders>
                  <w:shd w:val="clear" w:color="auto" w:fill="auto"/>
                  <w:noWrap/>
                  <w:hideMark/>
                </w:tcPr>
                <w:p w14:paraId="31B9C916" w14:textId="77777777" w:rsidR="00A66924" w:rsidRPr="00E7022D" w:rsidRDefault="00A66924" w:rsidP="00A13F90">
                  <w:pPr>
                    <w:rPr>
                      <w:rFonts w:eastAsia="SimSun"/>
                    </w:rPr>
                  </w:pPr>
                  <w:r>
                    <w:rPr>
                      <w:rFonts w:eastAsia="SimSun"/>
                    </w:rPr>
                    <w:t>Zambia</w:t>
                  </w:r>
                </w:p>
              </w:tc>
              <w:tc>
                <w:tcPr>
                  <w:tcW w:w="7060" w:type="dxa"/>
                  <w:tcBorders>
                    <w:top w:val="nil"/>
                    <w:left w:val="nil"/>
                    <w:bottom w:val="single" w:sz="4" w:space="0" w:color="808080"/>
                    <w:right w:val="nil"/>
                  </w:tcBorders>
                  <w:shd w:val="clear" w:color="auto" w:fill="auto"/>
                  <w:hideMark/>
                </w:tcPr>
                <w:p w14:paraId="3F642D01" w14:textId="77777777" w:rsidR="00A66924" w:rsidRPr="00E7022D" w:rsidRDefault="00A66924" w:rsidP="00A13F90">
                  <w:pPr>
                    <w:rPr>
                      <w:rFonts w:eastAsia="SimSun"/>
                    </w:rPr>
                  </w:pPr>
                  <w:r w:rsidRPr="00F41D4C">
                    <w:rPr>
                      <w:rFonts w:eastAsia="SimSun"/>
                    </w:rPr>
                    <w:t>Ministry of National Development Planning</w:t>
                  </w:r>
                </w:p>
              </w:tc>
            </w:tr>
          </w:tbl>
          <w:p w14:paraId="0C575E97" w14:textId="77777777" w:rsidR="009C300C" w:rsidRPr="009F305C" w:rsidRDefault="009C300C" w:rsidP="00A13F90"/>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lastRenderedPageBreak/>
              <w:t>3.f. Data compilers</w:t>
            </w:r>
          </w:p>
        </w:tc>
        <w:tc>
          <w:tcPr>
            <w:tcW w:w="3246" w:type="pct"/>
            <w:tcBorders>
              <w:top w:val="nil"/>
              <w:left w:val="nil"/>
              <w:bottom w:val="single" w:sz="4" w:space="0" w:color="auto"/>
              <w:right w:val="single" w:sz="4" w:space="0" w:color="auto"/>
            </w:tcBorders>
            <w:shd w:val="clear" w:color="auto" w:fill="auto"/>
          </w:tcPr>
          <w:p w14:paraId="2BAF6ACC" w14:textId="77777777" w:rsidR="00A66924" w:rsidRPr="00E7022D" w:rsidRDefault="00A66924" w:rsidP="00A13F90">
            <w:pPr>
              <w:pStyle w:val="MHeader"/>
            </w:pPr>
            <w:r w:rsidRPr="00E7022D">
              <w:t>Data compilers</w:t>
            </w:r>
          </w:p>
          <w:p w14:paraId="3015356B" w14:textId="5EE9BC57" w:rsidR="009C300C" w:rsidRPr="009F305C" w:rsidRDefault="00A66924" w:rsidP="00A13F90">
            <w:r>
              <w:t xml:space="preserve">The </w:t>
            </w:r>
            <w:r w:rsidRPr="00E7022D">
              <w:t>World Bank, UNICEF, and UNDP</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3" w:name="_Toc36655612"/>
            <w:bookmarkStart w:id="24" w:name="_Toc36812575"/>
            <w:bookmarkStart w:id="25" w:name="_Toc36812688"/>
            <w:bookmarkStart w:id="26" w:name="_Toc36813075"/>
            <w:bookmarkStart w:id="27" w:name="_Toc37932747"/>
            <w:r w:rsidRPr="007F2D9F">
              <w:lastRenderedPageBreak/>
              <w:t>4. Other methodological considerations</w:t>
            </w:r>
            <w:bookmarkEnd w:id="23"/>
            <w:bookmarkEnd w:id="24"/>
            <w:bookmarkEnd w:id="25"/>
            <w:bookmarkEnd w:id="26"/>
            <w:bookmarkEnd w:id="27"/>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CD51C72" w14:textId="77777777" w:rsidR="0020532C" w:rsidRPr="00E7022D" w:rsidRDefault="0020532C" w:rsidP="00A13F90">
            <w:pPr>
              <w:pStyle w:val="MSubHeader"/>
            </w:pPr>
            <w:r w:rsidRPr="00E7022D">
              <w:t>Rationale:</w:t>
            </w:r>
          </w:p>
          <w:p w14:paraId="60B3B8DC" w14:textId="3FFE97EC" w:rsidR="009C300C" w:rsidRPr="009F305C" w:rsidRDefault="0020532C" w:rsidP="00A13F90">
            <w:r w:rsidRPr="00E7022D">
              <w:t>Poverty has traditionally been defined as the lack of money. However, the poor themselves consider their experience of poverty much more broadly. A person who is poor can suffer multiple disadvantages at the same time – for example</w:t>
            </w:r>
            <w:r>
              <w:t>,</w:t>
            </w:r>
            <w:r w:rsidRPr="00E7022D">
              <w:t xml:space="preserve"> they may </w:t>
            </w:r>
            <w:r w:rsidRPr="00656B67">
              <w:t>have poor health or malnutrition, a lack of clean water or electricity, poor quality of work or little schooling. Focusing on one factor alone, such as income, is not enough to capture the true reality of poverty. Therefore, multidimensional poverty measures described above have been developed to create a more comprehensive picture by looking at multiple dimensions such as health, education, living standards. Official multidimensional poverty headcount (% population), official multidimensional poverty headcount (% of total households) and multidimensional deprivation for children (% of population under 18) are all about the headcount ratio trying to capture how many people, households, or children in the entire pool are regarded as multidimensionally poor. On the other hand, average number of deprivation tries to capture the depth of multidimensional poverty. For instance, if there are 18 indicators to capture different dimensions of poverty, a person or a household is considered to be deprived if they are shown to be deprived in at least  4 indicators. Therefore, the person who is deprived in 5 indicators, and the person who is deprived in 15 indicators are considered to be both multidimensionally poor. The  'intensity' of the poverty is different between these two people, which is captured by the average number of deprivation.</w:t>
            </w:r>
            <w:r w:rsidRPr="00E7022D">
              <w:t xml:space="preserve"> </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7CA413CF" w14:textId="77777777" w:rsidR="0020532C" w:rsidRPr="00E7022D" w:rsidRDefault="0020532C" w:rsidP="004D11AE">
            <w:pPr>
              <w:pStyle w:val="MSubHeader"/>
            </w:pPr>
            <w:r w:rsidRPr="00E7022D">
              <w:t>Comments and limitations:</w:t>
            </w:r>
          </w:p>
          <w:p w14:paraId="6255836D" w14:textId="719D80A5" w:rsidR="009C300C" w:rsidRPr="009F305C" w:rsidRDefault="0020532C" w:rsidP="00A13F90">
            <w:r w:rsidRPr="00656B67">
              <w:t>It should be clearly noted that data in the above-mentioned series are not comparable across countries. For instance, AF methodology and AROPE are fundamentally very different, and although both produce some headcount ratio of people who are considered as "multidimensionally poor", their definition of multidimensionality of poverty is utterly different, and so should not be compared. Also, even when they use the same approach, such as, AF, AROPE or MODA, the numbers are not comparable across countries, as the important parameters to calculate the figures such as the number of indicators, the weight allocated to each indicator, how to divide the age group of children are tailored to the country specific context. Furthermore, even in the same</w:t>
            </w:r>
            <w:r w:rsidRPr="00E7022D">
              <w:t xml:space="preserve"> </w:t>
            </w:r>
            <w:r w:rsidRPr="00656B67">
              <w:t xml:space="preserve">country, if the methodology is different, the number </w:t>
            </w:r>
            <w:bookmarkStart w:id="28" w:name="_Hlk40973286"/>
            <w:r w:rsidRPr="00656B67">
              <w:t xml:space="preserve">should </w:t>
            </w:r>
            <w:r w:rsidRPr="00656B67">
              <w:lastRenderedPageBreak/>
              <w:t>not be compared</w:t>
            </w:r>
            <w:bookmarkEnd w:id="28"/>
            <w:r w:rsidRPr="00656B67">
              <w:t>. For instance, some countries calculate child multidimensional poverty headcount by using both AF and MODA methodologies, but their numbers could be very different as the dimensions and indicators used in both approaches differ significantly. To overcome these comparability issues, UNDP produces global Multidimensional Poverty Index (MPI), which is the product of multiplying multidimensional headcount and average number of deprivations using the same dimensions and indicators covering more than 100 countries. However, most of these numbers are not officially approved by each country, and sometimes the nationally calculated MPI is different from the global MPI due to some difference of the parameters, therefore, in this platform, the global MPI is not included in the Global SDG Database.</w:t>
            </w:r>
            <w:r w:rsidRPr="00E7022D">
              <w:t xml:space="preserve"> </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CD83A99" w14:textId="77777777" w:rsidR="0020532C" w:rsidRPr="00E7022D" w:rsidRDefault="0020532C" w:rsidP="00A13F90">
            <w:pPr>
              <w:pStyle w:val="MHeader"/>
            </w:pPr>
            <w:r w:rsidRPr="00E7022D">
              <w:t>Methodology</w:t>
            </w:r>
          </w:p>
          <w:p w14:paraId="612784FB" w14:textId="66193E8F" w:rsidR="0020532C" w:rsidRPr="00E7022D" w:rsidRDefault="0020532C" w:rsidP="00A13F90">
            <w:pPr>
              <w:pStyle w:val="MSubHeader"/>
            </w:pPr>
            <w:r w:rsidRPr="00E7022D">
              <w:t xml:space="preserve">Computation </w:t>
            </w:r>
            <w:r w:rsidR="00656B67">
              <w:t>m</w:t>
            </w:r>
            <w:r w:rsidRPr="00E7022D">
              <w:t>ethod:</w:t>
            </w:r>
          </w:p>
          <w:p w14:paraId="44256E9F" w14:textId="77777777" w:rsidR="0020532C" w:rsidRPr="00F41CE1" w:rsidRDefault="0020532C" w:rsidP="00A13F90">
            <w:pPr>
              <w:rPr>
                <w:rStyle w:val="Emphasis"/>
                <w:b/>
                <w:bCs/>
              </w:rPr>
            </w:pPr>
            <w:r w:rsidRPr="00F41CE1">
              <w:rPr>
                <w:rStyle w:val="Emphasis"/>
                <w:b/>
                <w:bCs/>
              </w:rPr>
              <w:t>Official multidimensional poverty headcount (% of population)</w:t>
            </w:r>
          </w:p>
          <w:p w14:paraId="6B1190A4" w14:textId="7181D461" w:rsidR="0020532C" w:rsidRDefault="0020532C" w:rsidP="00A13F90">
            <w:r w:rsidRPr="00E7022D">
              <w:t>First, we describe the AF methodology. Initially</w:t>
            </w:r>
            <w:r>
              <w:t>,</w:t>
            </w:r>
            <w:r w:rsidRPr="00E7022D">
              <w:t xml:space="preserve"> the dimensions and indicators should be chosen. In the </w:t>
            </w:r>
            <w:r>
              <w:t>standard approach of the AF methodology</w:t>
            </w:r>
            <w:r w:rsidRPr="00E7022D">
              <w:t xml:space="preserve">, the dimension consists of health, education and living standards. Health consists of two indicators; nutrition and child mortality. Education consists of two indicators; years of schooling and school attendance. Living standards contain six indicators which are cooking fuel, drinking water, sanitation, electricity, housing and assets. Therefore, in this case, there are three dimensions and ten indicators. </w:t>
            </w:r>
          </w:p>
          <w:p w14:paraId="1CBD84AD" w14:textId="77777777" w:rsidR="00656B67" w:rsidRPr="00E7022D" w:rsidRDefault="00656B67" w:rsidP="00A13F90"/>
          <w:p w14:paraId="1BE6DD57" w14:textId="77777777" w:rsidR="0020532C" w:rsidRPr="00E7022D" w:rsidRDefault="0020532C" w:rsidP="00A13F90">
            <w:r w:rsidRPr="00E7022D">
              <w:t xml:space="preserve">After dimensions and indicators are chosen, a deprivation cut-off is set for each indicator. In the above example, </w:t>
            </w:r>
            <w:r>
              <w:t xml:space="preserve">it </w:t>
            </w:r>
            <w:r w:rsidRPr="00E7022D">
              <w:t>would yield a set of 10 binary variables for every person</w:t>
            </w:r>
            <w:r>
              <w:t xml:space="preserve"> - </w:t>
            </w:r>
            <w:r w:rsidRPr="00E7022D">
              <w:t>the value of 1 if the individual is deprived in that indicator and 0</w:t>
            </w:r>
            <w:r>
              <w:t xml:space="preserve"> </w:t>
            </w:r>
            <w:r w:rsidRPr="00E7022D">
              <w:t>otherwise. Once the set of binary variables is calculated, each person is assigned a deprivation score denoted as c, indicating the proportion of deprivations weighted by the relative importance of each indicator. The deprivation score c is defined to take values ranging between 0 (indicating that the person does not experience any weighted deprivations) and 1 (indicating that they experience weighted deprivations in all the 10 indicators). Then to identify people who suffer multidimensional poverty in the country, the deprivation score c is compared to a poverty cut-off point. All people suffering deprivations in a number of weighted deprivations equal to or greater than this cut-off are identified as multidimensionally poor.</w:t>
            </w:r>
            <w:r>
              <w:t xml:space="preserve"> Further details on AF methodology can be found </w:t>
            </w:r>
            <w:hyperlink r:id="rId5" w:history="1">
              <w:r w:rsidRPr="0010151F">
                <w:rPr>
                  <w:rStyle w:val="Hyperlink"/>
                  <w:rFonts w:ascii="Times New Roman" w:hAnsi="Times New Roman" w:cs="Times New Roman"/>
                </w:rPr>
                <w:t>here</w:t>
              </w:r>
            </w:hyperlink>
            <w:r>
              <w:t>. I</w:t>
            </w:r>
            <w:r w:rsidRPr="00E7022D">
              <w:t xml:space="preserve">t should be noted that although the country adopts AF methodology to measure multidimensional poverty, </w:t>
            </w:r>
            <w:r w:rsidRPr="00E7022D">
              <w:lastRenderedPageBreak/>
              <w:t xml:space="preserve">the sets of dimensions and indicators could be different </w:t>
            </w:r>
            <w:r>
              <w:t>country by country</w:t>
            </w:r>
            <w:r w:rsidRPr="00E7022D">
              <w:t xml:space="preserve">, as they would be tailored to specific contexts of each country. </w:t>
            </w:r>
            <w:r>
              <w:t xml:space="preserve">For the </w:t>
            </w:r>
            <w:r w:rsidRPr="0010151F">
              <w:rPr>
                <w:color w:val="000000" w:themeColor="text1"/>
              </w:rPr>
              <w:t xml:space="preserve">detailed methodology used to calculate the country-specific multidimensional poverty </w:t>
            </w:r>
            <w:r>
              <w:rPr>
                <w:color w:val="000000" w:themeColor="text1"/>
              </w:rPr>
              <w:t>indicators</w:t>
            </w:r>
            <w:r w:rsidRPr="0010151F">
              <w:rPr>
                <w:color w:val="000000" w:themeColor="text1"/>
              </w:rPr>
              <w:t>, please refer to the official documentation through the links listed at the end.</w:t>
            </w:r>
          </w:p>
          <w:p w14:paraId="02C60C87" w14:textId="77777777" w:rsidR="0020532C" w:rsidRPr="00E7022D" w:rsidRDefault="0020532C" w:rsidP="00A13F90"/>
          <w:p w14:paraId="02DB5A2F" w14:textId="2D97A901" w:rsidR="0020532C" w:rsidRDefault="0020532C" w:rsidP="00A13F90">
            <w:pPr>
              <w:rPr>
                <w:color w:val="333333"/>
              </w:rPr>
            </w:pPr>
            <w:r w:rsidRPr="00E7022D">
              <w:t xml:space="preserve">Secondly, we describe the AROPE methodology. As mentioned above, the AROPE consists of three indicators, which are </w:t>
            </w:r>
            <w:r>
              <w:t>"</w:t>
            </w:r>
            <w:r w:rsidRPr="00E7022D">
              <w:t>at risk of poverty</w:t>
            </w:r>
            <w:r>
              <w:t>"</w:t>
            </w:r>
            <w:r w:rsidRPr="00E7022D">
              <w:t xml:space="preserve"> or </w:t>
            </w:r>
            <w:r>
              <w:t>"</w:t>
            </w:r>
            <w:r w:rsidRPr="00E7022D">
              <w:t>severely materially deprived</w:t>
            </w:r>
            <w:r>
              <w:t>"</w:t>
            </w:r>
            <w:r w:rsidRPr="00E7022D">
              <w:t xml:space="preserve"> or </w:t>
            </w:r>
            <w:r>
              <w:t>"</w:t>
            </w:r>
            <w:r w:rsidRPr="00E7022D">
              <w:t>living in a household with a very low work intensity</w:t>
            </w:r>
            <w:r>
              <w:t>"</w:t>
            </w:r>
            <w:r w:rsidRPr="00E7022D">
              <w:t xml:space="preserve">. The </w:t>
            </w:r>
            <w:r>
              <w:t>"</w:t>
            </w:r>
            <w:r w:rsidRPr="00E7022D">
              <w:t>at risk of poverty rate</w:t>
            </w:r>
            <w:r>
              <w:t>"</w:t>
            </w:r>
            <w:r w:rsidRPr="00E7022D">
              <w:t xml:space="preserve"> is the share of people with an equivalised disposable income below the at-risk-of-poverty threshold, which is set at 60% of the national median equivalised disposable income after social transfers. The equivalised disposable income is the total income of a household, after tax and other deductions, that is available for spending or saving, divided by the number of household members converted into equalised adults; household members are equalised or made equivalent by weighting each according to their age, using the so-called modified OECD equivalence scale. </w:t>
            </w:r>
            <w:r w:rsidRPr="00E7022D">
              <w:rPr>
                <w:color w:val="333333"/>
              </w:rPr>
              <w:t xml:space="preserve">For poverty indicators, the equivalised disposable income is calculated from the total disposable income of each household divided by the equivalised household size. The income reference period is a fixed 12-month period (such as the previous calendar or tax year) for all countries except </w:t>
            </w:r>
            <w:r>
              <w:rPr>
                <w:color w:val="333333"/>
              </w:rPr>
              <w:t xml:space="preserve">the </w:t>
            </w:r>
            <w:r w:rsidRPr="00E7022D">
              <w:rPr>
                <w:color w:val="333333"/>
              </w:rPr>
              <w:t xml:space="preserve">UK for which the income reference period is the current year and Ireland for which the survey is continuous and income is collected for the last twelve months. </w:t>
            </w:r>
          </w:p>
          <w:p w14:paraId="2E3B6222" w14:textId="77777777" w:rsidR="00656B67" w:rsidRPr="00E7022D" w:rsidRDefault="00656B67" w:rsidP="00A13F90"/>
          <w:p w14:paraId="341F66F6" w14:textId="373072DE" w:rsidR="0020532C" w:rsidRDefault="0020532C" w:rsidP="00A13F90">
            <w:r w:rsidRPr="00E7022D">
              <w:t xml:space="preserve">Material deprivation refers to a state of economic strain and durables, defined as the enforced inability (rather than the </w:t>
            </w:r>
            <w:r w:rsidRPr="00E7022D">
              <w:rPr>
                <w:i/>
                <w:iCs/>
              </w:rPr>
              <w:t>choice</w:t>
            </w:r>
            <w:r w:rsidRPr="00E7022D">
              <w:t xml:space="preserve"> not to do so) to pay unexpected expenses, afford a one-week annual holiday away from home, a meal involving meat, chicken or fish every second day, the adequate heating of a dwelling, durable goods like a washing machine, colour television, telephone or car, being confronted with payment arrears (mortgage or rent, utility bills, hire purchase insta</w:t>
            </w:r>
            <w:r>
              <w:t>l</w:t>
            </w:r>
            <w:r w:rsidRPr="00E7022D">
              <w:t xml:space="preserve">lments or other loan payments). The material deprivation rate is an indicator in </w:t>
            </w:r>
            <w:hyperlink r:id="rId6">
              <w:r w:rsidRPr="00E7022D">
                <w:rPr>
                  <w:rStyle w:val="Hyperlink"/>
                  <w:rFonts w:ascii="Times New Roman" w:hAnsi="Times New Roman" w:cs="Times New Roman"/>
                </w:rPr>
                <w:t>EU-SILC</w:t>
              </w:r>
            </w:hyperlink>
            <w:r w:rsidRPr="00E7022D">
              <w:t xml:space="preserve"> that expresses the inability to afford some items considered by most people to be desirable or even necessary to lead an adequate life. The indicator distinguishes between individuals who cannot afford a certain good or service, and those who do not have this good or service for another reason, e.g.</w:t>
            </w:r>
            <w:r>
              <w:t>,</w:t>
            </w:r>
            <w:r w:rsidRPr="00E7022D">
              <w:t xml:space="preserve"> because they do not want or do not need it. The indicator adopted by the </w:t>
            </w:r>
            <w:hyperlink r:id="rId7">
              <w:r w:rsidRPr="00E7022D">
                <w:rPr>
                  <w:rStyle w:val="Hyperlink"/>
                  <w:rFonts w:ascii="Times New Roman" w:hAnsi="Times New Roman" w:cs="Times New Roman"/>
                </w:rPr>
                <w:t>Social protection committee</w:t>
              </w:r>
            </w:hyperlink>
            <w:r w:rsidRPr="00E7022D">
              <w:t xml:space="preserve"> measures the percentage of the population that cannot afford at least three of the following nine items: 1) to pay their rent, mortgage or utility </w:t>
            </w:r>
            <w:r w:rsidRPr="00E7022D">
              <w:lastRenderedPageBreak/>
              <w:t>bills; 2) to keep their home adequately warm; 3) to face unexpected expenses; 4) to eat meat or proteins regularly; 5) to go on holiday; 6) a television set; 7) a washing machine; 8) a car; 9) a telephone. Severe material deprivation rate is defined as the enforced inability to pay for at least four of the above-mentioned items.</w:t>
            </w:r>
          </w:p>
          <w:p w14:paraId="58B3712F" w14:textId="77777777" w:rsidR="00656B67" w:rsidRPr="00E7022D" w:rsidRDefault="00656B67" w:rsidP="00A13F90"/>
          <w:p w14:paraId="33BDCA73" w14:textId="3E14A89B" w:rsidR="0020532C" w:rsidRDefault="0020532C" w:rsidP="00A13F90">
            <w:r w:rsidRPr="00E7022D">
              <w:t xml:space="preserve">The indicator </w:t>
            </w:r>
            <w:r>
              <w:t>"</w:t>
            </w:r>
            <w:r w:rsidRPr="00E7022D">
              <w:t>persons living in households with very low work intensity</w:t>
            </w:r>
            <w:r>
              <w:t>"</w:t>
            </w:r>
            <w:r w:rsidRPr="00E7022D">
              <w:t xml:space="preserve"> is defined as the number of persons living in a </w:t>
            </w:r>
            <w:hyperlink r:id="rId8">
              <w:r w:rsidRPr="00E7022D">
                <w:rPr>
                  <w:rStyle w:val="Hyperlink"/>
                  <w:rFonts w:ascii="Times New Roman" w:hAnsi="Times New Roman" w:cs="Times New Roman"/>
                </w:rPr>
                <w:t>household</w:t>
              </w:r>
            </w:hyperlink>
            <w:r w:rsidRPr="00E7022D">
              <w:t xml:space="preserve"> where the members of working age worked less than 20 % of their total potential during the previous 12 months. The work intensity of a household is the ratio of the total number of months that all working-age household members have worked during the income </w:t>
            </w:r>
            <w:hyperlink r:id="rId9">
              <w:r w:rsidRPr="00E7022D">
                <w:rPr>
                  <w:rStyle w:val="Hyperlink"/>
                  <w:rFonts w:ascii="Times New Roman" w:hAnsi="Times New Roman" w:cs="Times New Roman"/>
                </w:rPr>
                <w:t>reference year</w:t>
              </w:r>
            </w:hyperlink>
            <w:r w:rsidRPr="00E7022D">
              <w:t xml:space="preserve"> and the total number of months the same household members theoretically could have worked in the same period. A working-age person is a person aged 18-59 years, with the exclusion of students in the age group between 18 and 24 years. Households composed only of children, of students aged less than 25 and/or people aged 60 or more are completely excluded from the indicator calculation.</w:t>
            </w:r>
            <w:r>
              <w:t xml:space="preserve"> Further details on AROPE methodology can be found </w:t>
            </w:r>
            <w:hyperlink r:id="rId10" w:history="1">
              <w:r w:rsidRPr="0010151F">
                <w:rPr>
                  <w:rStyle w:val="Hyperlink"/>
                  <w:rFonts w:ascii="Times New Roman" w:hAnsi="Times New Roman" w:cs="Times New Roman"/>
                </w:rPr>
                <w:t>here</w:t>
              </w:r>
            </w:hyperlink>
            <w:r>
              <w:t>.</w:t>
            </w:r>
          </w:p>
          <w:p w14:paraId="39951CD3" w14:textId="77777777" w:rsidR="00A13F90" w:rsidRPr="00E7022D" w:rsidRDefault="00A13F90" w:rsidP="00A13F90"/>
          <w:p w14:paraId="130C5CDF" w14:textId="77777777" w:rsidR="0020532C" w:rsidRPr="00F41CE1" w:rsidRDefault="0020532C" w:rsidP="00A13F90">
            <w:pPr>
              <w:rPr>
                <w:rStyle w:val="Emphasis"/>
                <w:b/>
                <w:bCs/>
              </w:rPr>
            </w:pPr>
            <w:r w:rsidRPr="00F41CE1">
              <w:rPr>
                <w:rStyle w:val="Emphasis"/>
                <w:b/>
                <w:bCs/>
              </w:rPr>
              <w:t>Average number of deprivations (intensity)</w:t>
            </w:r>
          </w:p>
          <w:p w14:paraId="5C53883D" w14:textId="77777777" w:rsidR="0020532C" w:rsidRPr="00E7022D" w:rsidRDefault="0020532C" w:rsidP="00A13F90">
            <w:r w:rsidRPr="00E7022D">
              <w:t xml:space="preserve">The multidimensional headcount is a useful measure, but it does not increase if poor people become more deprived. Because of that, we need a different set of measures, which is the average number of deprivations, also known as intensity. Intensity is calculated by adding up the proportion of total deprivations each person suffers and dividing by the total number of poor persons. For example, </w:t>
            </w:r>
            <w:r>
              <w:t xml:space="preserve">if </w:t>
            </w:r>
            <w:r w:rsidRPr="00E7022D">
              <w:t xml:space="preserve"> say person 1 suffers 4 out of 6 deprivations and person 2 suffers 6 out of 6, and then the intensity will be </w:t>
            </w:r>
            <w:r>
              <w:t xml:space="preserve">calculated as </w:t>
            </w:r>
            <w:r w:rsidRPr="00E7022D">
              <w:t>(4/6 + 6/6)/2=5/6</w:t>
            </w:r>
            <w:r>
              <w:t>.</w:t>
            </w:r>
          </w:p>
          <w:p w14:paraId="0B9E72F7" w14:textId="77777777" w:rsidR="0020532C" w:rsidRPr="00E7022D" w:rsidRDefault="0020532C" w:rsidP="00A13F90"/>
          <w:p w14:paraId="58AD294C" w14:textId="77777777" w:rsidR="0020532C" w:rsidRPr="00F41CE1" w:rsidRDefault="0020532C" w:rsidP="00A13F90">
            <w:pPr>
              <w:rPr>
                <w:rStyle w:val="Emphasis"/>
                <w:b/>
                <w:bCs/>
              </w:rPr>
            </w:pPr>
            <w:r w:rsidRPr="00F41CE1">
              <w:rPr>
                <w:rStyle w:val="Emphasis"/>
                <w:b/>
                <w:bCs/>
              </w:rPr>
              <w:t>Official multidimensional poverty headcount (% of total households)</w:t>
            </w:r>
          </w:p>
          <w:p w14:paraId="061631F6" w14:textId="77777777" w:rsidR="0020532C" w:rsidRPr="00E7022D" w:rsidRDefault="0020532C" w:rsidP="00A13F90">
            <w:r w:rsidRPr="00E7022D">
              <w:t xml:space="preserve">The calculation methodology is </w:t>
            </w:r>
            <w:r>
              <w:t xml:space="preserve">the </w:t>
            </w:r>
            <w:r w:rsidRPr="00E7022D">
              <w:t>same as the AF methodology described above, except for that the unit of analysis is household instead of individuals.</w:t>
            </w:r>
          </w:p>
          <w:p w14:paraId="1C876CAE" w14:textId="77777777" w:rsidR="0020532C" w:rsidRPr="00E7022D" w:rsidRDefault="0020532C" w:rsidP="00A13F90"/>
          <w:p w14:paraId="12611F8A" w14:textId="77777777" w:rsidR="0020532C" w:rsidRPr="00F41CE1" w:rsidRDefault="0020532C" w:rsidP="00A13F90">
            <w:pPr>
              <w:rPr>
                <w:rStyle w:val="Emphasis"/>
                <w:b/>
                <w:bCs/>
              </w:rPr>
            </w:pPr>
            <w:r w:rsidRPr="00F41CE1">
              <w:rPr>
                <w:rStyle w:val="Emphasis"/>
                <w:b/>
                <w:bCs/>
              </w:rPr>
              <w:t>Multidimensional deprivation for children (% of population under 18)</w:t>
            </w:r>
          </w:p>
          <w:p w14:paraId="2FA3E8F8" w14:textId="0D154A2C" w:rsidR="009C300C" w:rsidRPr="009F305C" w:rsidRDefault="0020532C" w:rsidP="00A13F90">
            <w:r w:rsidRPr="00BA025C">
              <w:t>In order to measure multidimensional poverty based on the MODA methodology, dimensions of children's well-being that best reflect the situation of poverty in the country should be defined. Each dimension of well</w:t>
            </w:r>
            <w:r>
              <w:t>-</w:t>
            </w:r>
            <w:r w:rsidRPr="00BA025C">
              <w:t xml:space="preserve">being is measured by a set of indicators based on available data. The selection of indicators and </w:t>
            </w:r>
            <w:r w:rsidRPr="00BA025C">
              <w:lastRenderedPageBreak/>
              <w:t>dimensions should be guided by data availability and relevance to children</w:t>
            </w:r>
            <w:r>
              <w:t>'</w:t>
            </w:r>
            <w:r w:rsidRPr="00BA025C">
              <w:t>s needs and rights in each country</w:t>
            </w:r>
            <w:r>
              <w:t>'</w:t>
            </w:r>
            <w:r w:rsidRPr="00BA025C">
              <w:t xml:space="preserve">s context. Given the life cycle approach emphasizing that children have different needs throughout the different phases of their childhood development, the selection of dimensions as well as the findings and results are disaggregated by age groups. Then a deprivation threshold is set for each indicator so that a child can be classified as either deprived or non-deprived in each indicator. For the multidimensional deprivation analysis, the number of dimensions in which a child is deprived is counted and then the percentage of children suffering from zero, one, two, three, etc deprivations is presented to see the distribution of deprivation. A cut-off point, or </w:t>
            </w:r>
            <w:r>
              <w:t>"</w:t>
            </w:r>
            <w:r w:rsidRPr="00BA025C">
              <w:t>deprivation threshold</w:t>
            </w:r>
            <w:r>
              <w:t>"</w:t>
            </w:r>
            <w:r w:rsidRPr="00BA025C">
              <w:t xml:space="preserve"> (k) is used to define whether the child is multidimensionally poor or not and based on that, the percentage of multidimensionally poor children is calculated. It is important to note that a country-specific analysis is carried out adjusting the choice of dataset, age groups, dimensions, indicators and thresholds to better reflect each country</w:t>
            </w:r>
            <w:r>
              <w:t>'</w:t>
            </w:r>
            <w:r w:rsidRPr="00BA025C">
              <w:t>s context and so the results presented in one country are not comparable with the findings of other countries on multidimensional poverty.</w:t>
            </w:r>
            <w:r w:rsidRPr="0010151F">
              <w:t xml:space="preserve"> </w:t>
            </w:r>
            <w:r>
              <w:t xml:space="preserve">Further details on MODA methodology can be found </w:t>
            </w:r>
            <w:hyperlink r:id="rId11" w:history="1">
              <w:r w:rsidRPr="0010151F">
                <w:rPr>
                  <w:rStyle w:val="Hyperlink"/>
                  <w:rFonts w:ascii="Times New Roman" w:hAnsi="Times New Roman" w:cs="Times New Roman"/>
                </w:rPr>
                <w:t>here</w:t>
              </w:r>
            </w:hyperlink>
            <w:r>
              <w:t>.</w:t>
            </w:r>
            <w:r w:rsidRPr="00BA025C">
              <w:t xml:space="preserve"> </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AF52B10" w14:textId="77777777" w:rsidR="008D1210" w:rsidRPr="00E7022D" w:rsidRDefault="008D1210" w:rsidP="00A13F90">
            <w:pPr>
              <w:pStyle w:val="MSubHeader"/>
            </w:pPr>
            <w:r w:rsidRPr="00E7022D">
              <w:t>Collection process:</w:t>
            </w:r>
          </w:p>
          <w:p w14:paraId="204FB82D" w14:textId="1DF41D03" w:rsidR="009C300C" w:rsidRPr="00A13F90" w:rsidRDefault="008D1210" w:rsidP="00A13F90">
            <w:r w:rsidRPr="00A13F90">
              <w:t>The data has been validated by three-stage approach. First, the data has been input by the poverty economists in the World Bank for each country, and that data has been sent to UNICEF and UNDP officers who are in charge of each country for the validation of the data. After integrating modification suggested from these two agencies, the data has been sent to the SDGs focal point personnel in the counterpart in each country for their final approval. Regarding those countries where we do not have any country offices such as OECD and EU countries, the World Bank collected the information based on the data source available online, and sent it directly to the official counterparts of each country.</w:t>
            </w:r>
          </w:p>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1A6385C9" w14:textId="77777777" w:rsidR="0020364C" w:rsidRPr="00E7022D" w:rsidRDefault="0020364C" w:rsidP="00A13F90">
            <w:pPr>
              <w:pStyle w:val="MSubHeader"/>
            </w:pPr>
            <w:r w:rsidRPr="00E7022D">
              <w:t>Treatment of missing values:</w:t>
            </w:r>
          </w:p>
          <w:p w14:paraId="386472E3" w14:textId="77777777" w:rsidR="00A13F90" w:rsidRPr="00F41CE1" w:rsidRDefault="0020364C" w:rsidP="004614FB">
            <w:pPr>
              <w:pStyle w:val="ListParagraph"/>
              <w:numPr>
                <w:ilvl w:val="0"/>
                <w:numId w:val="3"/>
              </w:numPr>
              <w:tabs>
                <w:tab w:val="clear" w:pos="720"/>
              </w:tabs>
              <w:spacing w:after="0"/>
              <w:rPr>
                <w:rStyle w:val="IntenseEmphasis"/>
              </w:rPr>
            </w:pPr>
            <w:r w:rsidRPr="00F41CE1">
              <w:rPr>
                <w:rStyle w:val="IntenseEmphasis"/>
              </w:rPr>
              <w:t>At country level</w:t>
            </w:r>
          </w:p>
          <w:p w14:paraId="404B7B07" w14:textId="03BB02BB" w:rsidR="0020364C" w:rsidRPr="00047511" w:rsidRDefault="0020364C" w:rsidP="004614FB">
            <w:r w:rsidRPr="00047511">
              <w:t>The treatment of missing values differs from survey to survey. For details, please refer to the official documentation through the links listed at the end.</w:t>
            </w:r>
          </w:p>
          <w:p w14:paraId="2ABB814E" w14:textId="77777777" w:rsidR="0020364C" w:rsidRPr="00E7022D" w:rsidRDefault="0020364C" w:rsidP="00A13F90"/>
          <w:p w14:paraId="765C44EE" w14:textId="77777777" w:rsidR="0020364C" w:rsidRPr="00F41CE1" w:rsidRDefault="0020364C" w:rsidP="004614FB">
            <w:pPr>
              <w:pStyle w:val="ListParagraph"/>
              <w:numPr>
                <w:ilvl w:val="0"/>
                <w:numId w:val="3"/>
              </w:numPr>
              <w:spacing w:after="0"/>
              <w:rPr>
                <w:rStyle w:val="IntenseEmphasis"/>
              </w:rPr>
            </w:pPr>
            <w:r w:rsidRPr="00F41CE1">
              <w:rPr>
                <w:rStyle w:val="IntenseEmphasis"/>
              </w:rPr>
              <w:t>At regional and global levels</w:t>
            </w:r>
          </w:p>
          <w:p w14:paraId="4CCD561F" w14:textId="77777777" w:rsidR="0020364C" w:rsidRPr="00047511" w:rsidRDefault="0020364C" w:rsidP="004614FB">
            <w:r w:rsidRPr="00047511">
              <w:t xml:space="preserve">No estimation by international agencies has been implemented for missing values in this </w:t>
            </w:r>
            <w:r>
              <w:t>data</w:t>
            </w:r>
            <w:r w:rsidRPr="00047511">
              <w:t>.</w:t>
            </w:r>
          </w:p>
          <w:p w14:paraId="3FD951A2" w14:textId="77777777" w:rsidR="009C300C" w:rsidRPr="009F305C" w:rsidRDefault="009C300C" w:rsidP="00A13F90"/>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24192646" w14:textId="77777777" w:rsidR="0020364C" w:rsidRPr="00CA0300" w:rsidRDefault="0020364C" w:rsidP="004D11AE">
            <w:pPr>
              <w:pStyle w:val="MSubHeader"/>
            </w:pPr>
            <w:r w:rsidRPr="00CA0300">
              <w:t>Regional aggregates:</w:t>
            </w:r>
          </w:p>
          <w:p w14:paraId="3D5B0C72" w14:textId="766CA73C" w:rsidR="009C300C" w:rsidRPr="009F305C" w:rsidRDefault="0020364C" w:rsidP="00CA0300">
            <w:r w:rsidRPr="001A681E">
              <w:lastRenderedPageBreak/>
              <w:t xml:space="preserve">Since the </w:t>
            </w:r>
            <w:bookmarkStart w:id="29" w:name="_Hlk40972735"/>
            <w:r w:rsidRPr="001A681E">
              <w:t>data for indicator 1.2.2 are based on the national definitions of poverty – and the methodologies used to produce them are different, as described in the “comments and limitations” section, data are not comparable across countries</w:t>
            </w:r>
            <w:bookmarkEnd w:id="29"/>
            <w:r w:rsidRPr="001A681E">
              <w:t>. Thus regional and global aggregates are not produced.</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77777777" w:rsidR="009C300C" w:rsidRPr="009F305C" w:rsidRDefault="009C300C" w:rsidP="00A13F90"/>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6C84E959" w14:textId="31AF45C3" w:rsidR="0020364C" w:rsidRPr="004D11AE" w:rsidRDefault="0020364C" w:rsidP="004D11AE">
            <w:pPr>
              <w:pStyle w:val="MSubHeader"/>
            </w:pPr>
            <w:r w:rsidRPr="004D11AE">
              <w:t>Quality assurance</w:t>
            </w:r>
            <w:r w:rsidR="004D11AE" w:rsidRPr="004D11AE">
              <w:t>:</w:t>
            </w:r>
          </w:p>
          <w:p w14:paraId="5D471804" w14:textId="5F564B62" w:rsidR="009C300C" w:rsidRPr="009F305C" w:rsidRDefault="0020364C" w:rsidP="00CA0300">
            <w:r w:rsidRPr="00E7022D">
              <w:t xml:space="preserve">Initially, the data has been input by poverty economists, which has been checked carefully together with the metadata information by the central team for monitoring SDGs 1.2.2 </w:t>
            </w:r>
            <w:r>
              <w:t>in</w:t>
            </w:r>
            <w:r w:rsidRPr="00E7022D">
              <w:t xml:space="preserve"> the World Bank. Then data has been sent to the UNDP and UNICEF for further verification</w:t>
            </w:r>
            <w:r>
              <w:t>.</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DB7AF15" w14:textId="0B0E6827" w:rsidR="0020364C" w:rsidRPr="00E7022D" w:rsidRDefault="0020364C" w:rsidP="00CA0300">
            <w:pPr>
              <w:pStyle w:val="MHeader"/>
            </w:pPr>
            <w:r w:rsidRPr="00E7022D">
              <w:t xml:space="preserve">Data </w:t>
            </w:r>
            <w:r w:rsidR="00CA0300">
              <w:t>a</w:t>
            </w:r>
            <w:r w:rsidRPr="00E7022D">
              <w:t>vailability</w:t>
            </w:r>
          </w:p>
          <w:p w14:paraId="62D1F027" w14:textId="77777777" w:rsidR="0020364C" w:rsidRPr="00E7022D" w:rsidRDefault="0020364C" w:rsidP="00CA0300">
            <w:pPr>
              <w:pStyle w:val="MSubHeader"/>
            </w:pPr>
            <w:r w:rsidRPr="00E7022D">
              <w:t>Description:</w:t>
            </w:r>
          </w:p>
          <w:p w14:paraId="2AF6E528" w14:textId="77777777" w:rsidR="0020364C" w:rsidRDefault="0020364C" w:rsidP="00A13F90">
            <w:r>
              <w:t>47</w:t>
            </w:r>
            <w:r w:rsidRPr="00E7022D">
              <w:t xml:space="preserve"> countries' multidimensional poverty measurement</w:t>
            </w:r>
            <w:r>
              <w:t xml:space="preserve"> are available</w:t>
            </w:r>
            <w:r w:rsidRPr="00E7022D">
              <w:t xml:space="preserve">. However, the data availability over time differs greatly </w:t>
            </w:r>
            <w:r>
              <w:t xml:space="preserve">from </w:t>
            </w:r>
            <w:r w:rsidRPr="00E7022D">
              <w:t xml:space="preserve">country </w:t>
            </w:r>
            <w:r>
              <w:t>to</w:t>
            </w:r>
            <w:r w:rsidRPr="00E7022D">
              <w:t xml:space="preserve"> country. Please see the subsection</w:t>
            </w:r>
            <w:r>
              <w:t>,</w:t>
            </w:r>
            <w:r w:rsidRPr="00E7022D">
              <w:t xml:space="preserve"> </w:t>
            </w:r>
            <w:r>
              <w:t>“</w:t>
            </w:r>
            <w:r w:rsidRPr="00E7022D">
              <w:t>Time series</w:t>
            </w:r>
            <w:r>
              <w:t>”</w:t>
            </w:r>
            <w:r w:rsidRPr="00E7022D">
              <w:t xml:space="preserve"> below for further information. </w:t>
            </w:r>
          </w:p>
          <w:p w14:paraId="11294EF1" w14:textId="6404D270" w:rsidR="0020364C" w:rsidRDefault="0020364C" w:rsidP="00A13F90"/>
          <w:p w14:paraId="21CC114F" w14:textId="77777777" w:rsidR="00BB1074" w:rsidRPr="00E7022D" w:rsidRDefault="00BB1074" w:rsidP="00CA0300">
            <w:pPr>
              <w:pStyle w:val="MSubHeader"/>
            </w:pPr>
            <w:r w:rsidRPr="00E7022D">
              <w:t>Time series:</w:t>
            </w:r>
          </w:p>
          <w:p w14:paraId="2CC0CC15" w14:textId="25DCFCBD" w:rsidR="00BB1074" w:rsidRDefault="00BB1074" w:rsidP="00A13F90">
            <w:bookmarkStart w:id="35" w:name="_Hlk40394787"/>
            <w:r>
              <w:t xml:space="preserve">The following table shows </w:t>
            </w:r>
            <w:r w:rsidRPr="003C2FF8">
              <w:t>how many of the 5 headcount data (population, household, male, female, children) is available</w:t>
            </w:r>
            <w:r>
              <w:t xml:space="preserve"> in each country</w:t>
            </w:r>
            <w:r w:rsidRPr="003C2FF8">
              <w:t xml:space="preserve">. </w:t>
            </w:r>
            <w:r>
              <w:t>T</w:t>
            </w:r>
            <w:r w:rsidRPr="003C2FF8">
              <w:t xml:space="preserve">he little </w:t>
            </w:r>
            <w:r>
              <w:t>rectangular</w:t>
            </w:r>
            <w:r w:rsidRPr="003C2FF8">
              <w:t xml:space="preserve"> mark</w:t>
            </w:r>
            <w:r>
              <w:t xml:space="preserve"> indicates</w:t>
            </w:r>
            <w:r w:rsidRPr="003C2FF8">
              <w:t xml:space="preserve"> </w:t>
            </w:r>
            <w:r>
              <w:t xml:space="preserve">that </w:t>
            </w:r>
            <w:r w:rsidRPr="003C2FF8">
              <w:t>the intensity data is available</w:t>
            </w:r>
            <w:r>
              <w:t xml:space="preserve"> as well and the double circle shows that the data on multidimensional deprivation for children is also available</w:t>
            </w:r>
            <w:r w:rsidRPr="003C2FF8">
              <w:t>.</w:t>
            </w:r>
          </w:p>
          <w:p w14:paraId="29D89DAD" w14:textId="079420F9" w:rsidR="00DE2E54" w:rsidRDefault="00DE2E54" w:rsidP="00A13F90"/>
          <w:p w14:paraId="58C19D0A" w14:textId="7A268292" w:rsidR="00DE2E54" w:rsidRDefault="00DE2E54" w:rsidP="00A13F90">
            <w:r w:rsidRPr="00DE2E54">
              <w:rPr>
                <w:noProof/>
              </w:rPr>
              <w:lastRenderedPageBreak/>
              <w:drawing>
                <wp:inline distT="0" distB="0" distL="0" distR="0" wp14:anchorId="326C1BC4" wp14:editId="78720A70">
                  <wp:extent cx="3689985" cy="252603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9985" cy="2526030"/>
                          </a:xfrm>
                          <a:prstGeom prst="rect">
                            <a:avLst/>
                          </a:prstGeom>
                        </pic:spPr>
                      </pic:pic>
                    </a:graphicData>
                  </a:graphic>
                </wp:inline>
              </w:drawing>
            </w:r>
          </w:p>
          <w:bookmarkEnd w:id="35"/>
          <w:p w14:paraId="27E07B3A" w14:textId="177C5099" w:rsidR="00DE2E54" w:rsidRDefault="00DE2E54" w:rsidP="00A13F90">
            <w:pPr>
              <w:rPr>
                <w:rStyle w:val="MSubHeaderChar"/>
              </w:rPr>
            </w:pPr>
            <w:r w:rsidRPr="00DE2E54">
              <w:rPr>
                <w:rStyle w:val="MSubHeaderChar"/>
                <w:noProof/>
              </w:rPr>
              <w:drawing>
                <wp:inline distT="0" distB="0" distL="0" distR="0" wp14:anchorId="366BDA33" wp14:editId="629EA80C">
                  <wp:extent cx="3689985" cy="208915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9985" cy="2089150"/>
                          </a:xfrm>
                          <a:prstGeom prst="rect">
                            <a:avLst/>
                          </a:prstGeom>
                        </pic:spPr>
                      </pic:pic>
                    </a:graphicData>
                  </a:graphic>
                </wp:inline>
              </w:drawing>
            </w:r>
          </w:p>
          <w:p w14:paraId="321EE5BC" w14:textId="3FCC81B7" w:rsidR="00C0524B" w:rsidRDefault="000A1682" w:rsidP="00A13F90">
            <w:pPr>
              <w:rPr>
                <w:rStyle w:val="MSubHeaderChar"/>
              </w:rPr>
            </w:pPr>
            <w:r>
              <w:rPr>
                <w:noProof/>
              </w:rPr>
              <w:drawing>
                <wp:inline distT="0" distB="0" distL="0" distR="0" wp14:anchorId="79CD96E5" wp14:editId="49C5AEB7">
                  <wp:extent cx="1984375" cy="1250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4375" cy="1250950"/>
                          </a:xfrm>
                          <a:prstGeom prst="rect">
                            <a:avLst/>
                          </a:prstGeom>
                          <a:noFill/>
                          <a:ln>
                            <a:noFill/>
                          </a:ln>
                        </pic:spPr>
                      </pic:pic>
                    </a:graphicData>
                  </a:graphic>
                </wp:inline>
              </w:drawing>
            </w:r>
          </w:p>
          <w:p w14:paraId="40BAF9FC" w14:textId="77DA91E7" w:rsidR="00DE2E54" w:rsidRDefault="00DE2E54" w:rsidP="00A13F90">
            <w:pPr>
              <w:rPr>
                <w:rStyle w:val="MSubHeaderChar"/>
              </w:rPr>
            </w:pPr>
          </w:p>
          <w:p w14:paraId="177D4C7F" w14:textId="51E6597A" w:rsidR="00F41CE1" w:rsidRPr="00DD2A65" w:rsidRDefault="0020364C" w:rsidP="00DD2A65">
            <w:pPr>
              <w:pStyle w:val="MSubHeader"/>
              <w:rPr>
                <w:rStyle w:val="MSubHeaderChar"/>
                <w:rFonts w:eastAsiaTheme="minorEastAsia"/>
                <w:b/>
                <w:bCs/>
                <w:shd w:val="clear" w:color="auto" w:fill="auto"/>
              </w:rPr>
            </w:pPr>
            <w:r w:rsidRPr="00DD2A65">
              <w:rPr>
                <w:rStyle w:val="MSubHeaderChar"/>
                <w:rFonts w:eastAsiaTheme="minorEastAsia"/>
                <w:b/>
                <w:bCs/>
                <w:shd w:val="clear" w:color="auto" w:fill="auto"/>
              </w:rPr>
              <w:t>Disaggregation</w:t>
            </w:r>
            <w:r w:rsidR="004D11AE" w:rsidRPr="00DD2A65">
              <w:rPr>
                <w:rStyle w:val="MSubHeaderChar"/>
                <w:rFonts w:eastAsiaTheme="minorEastAsia"/>
                <w:b/>
                <w:bCs/>
                <w:shd w:val="clear" w:color="auto" w:fill="auto"/>
              </w:rPr>
              <w:t>:</w:t>
            </w:r>
          </w:p>
          <w:p w14:paraId="19A064E0" w14:textId="04A3B5AC" w:rsidR="009C300C" w:rsidRPr="009F305C" w:rsidRDefault="0020364C" w:rsidP="00F41CE1">
            <w:r w:rsidRPr="00047511">
              <w:t>Official multidimensional poverty headcount (% population) is disaggregated by sex and age. The age band for official multidimensional poverty headcount for children is mostly 0-17, but some countries have different age definition for children</w:t>
            </w:r>
            <w:r>
              <w:t>,</w:t>
            </w:r>
            <w:r w:rsidRPr="00047511">
              <w:t xml:space="preserve"> such as 0-15 in El Salvador.</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37AC26AF" w14:textId="77777777" w:rsidR="00633333" w:rsidRDefault="0020364C" w:rsidP="00C0524B">
            <w:pPr>
              <w:pStyle w:val="MSubHeader"/>
            </w:pPr>
            <w:r w:rsidRPr="00CA0300">
              <w:t>Sources of discrepancies:</w:t>
            </w:r>
          </w:p>
          <w:p w14:paraId="1002F624" w14:textId="706D99A4" w:rsidR="009C300C" w:rsidRPr="009F305C" w:rsidRDefault="0020364C" w:rsidP="00633333">
            <w:r w:rsidRPr="00E7022D">
              <w:lastRenderedPageBreak/>
              <w:t xml:space="preserve">In the process of producing the global MPI described above, the UNDP also produces the multidimensional poverty headcount. However, this number often differs from the nationally produced multidimensional poverty headcount as they use the different dimensions, indicators and cut-off points. </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054488F7" w14:textId="77777777" w:rsidR="00A66924" w:rsidRPr="00E7022D" w:rsidRDefault="00A66924" w:rsidP="00CA0300">
            <w:pPr>
              <w:pStyle w:val="MHeader"/>
            </w:pPr>
            <w:r w:rsidRPr="00E7022D">
              <w:t>References</w:t>
            </w:r>
          </w:p>
          <w:p w14:paraId="314719E3" w14:textId="5EA4345E" w:rsidR="00A66924" w:rsidRDefault="00A66924" w:rsidP="00A13F90"/>
          <w:tbl>
            <w:tblPr>
              <w:tblW w:w="8789" w:type="dxa"/>
              <w:tblLayout w:type="fixed"/>
              <w:tblLook w:val="04A0" w:firstRow="1" w:lastRow="0" w:firstColumn="1" w:lastColumn="0" w:noHBand="0" w:noVBand="1"/>
            </w:tblPr>
            <w:tblGrid>
              <w:gridCol w:w="1276"/>
              <w:gridCol w:w="7513"/>
            </w:tblGrid>
            <w:tr w:rsidR="009F157A" w:rsidRPr="00E7022D" w14:paraId="601234EC" w14:textId="77777777" w:rsidTr="00984D84">
              <w:trPr>
                <w:trHeight w:val="252"/>
              </w:trPr>
              <w:tc>
                <w:tcPr>
                  <w:tcW w:w="1276" w:type="dxa"/>
                  <w:tcBorders>
                    <w:top w:val="nil"/>
                    <w:left w:val="nil"/>
                    <w:bottom w:val="single" w:sz="8" w:space="0" w:color="auto"/>
                    <w:right w:val="nil"/>
                  </w:tcBorders>
                  <w:shd w:val="clear" w:color="auto" w:fill="auto"/>
                  <w:hideMark/>
                </w:tcPr>
                <w:p w14:paraId="3946F4CF" w14:textId="77777777" w:rsidR="009F157A" w:rsidRPr="00E7022D" w:rsidRDefault="009F157A" w:rsidP="009F157A">
                  <w:pPr>
                    <w:spacing w:line="240" w:lineRule="auto"/>
                    <w:jc w:val="center"/>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Country</w:t>
                  </w:r>
                </w:p>
              </w:tc>
              <w:tc>
                <w:tcPr>
                  <w:tcW w:w="7513" w:type="dxa"/>
                  <w:tcBorders>
                    <w:top w:val="nil"/>
                    <w:left w:val="nil"/>
                    <w:bottom w:val="single" w:sz="8" w:space="0" w:color="auto"/>
                    <w:right w:val="nil"/>
                  </w:tcBorders>
                  <w:shd w:val="clear" w:color="auto" w:fill="auto"/>
                  <w:hideMark/>
                </w:tcPr>
                <w:p w14:paraId="722A692F" w14:textId="77777777" w:rsidR="009F157A" w:rsidRPr="00E7022D" w:rsidRDefault="009F157A" w:rsidP="009F157A">
                  <w:pPr>
                    <w:spacing w:line="240" w:lineRule="auto"/>
                    <w:jc w:val="center"/>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Reference</w:t>
                  </w:r>
                </w:p>
              </w:tc>
            </w:tr>
            <w:tr w:rsidR="009F157A" w:rsidRPr="00E7022D" w14:paraId="45867B73" w14:textId="77777777" w:rsidTr="00984D84">
              <w:trPr>
                <w:trHeight w:val="502"/>
              </w:trPr>
              <w:tc>
                <w:tcPr>
                  <w:tcW w:w="1276" w:type="dxa"/>
                  <w:tcBorders>
                    <w:top w:val="nil"/>
                    <w:left w:val="nil"/>
                    <w:bottom w:val="single" w:sz="4" w:space="0" w:color="808080"/>
                    <w:right w:val="single" w:sz="4" w:space="0" w:color="808080"/>
                  </w:tcBorders>
                  <w:shd w:val="clear" w:color="auto" w:fill="auto"/>
                  <w:hideMark/>
                </w:tcPr>
                <w:p w14:paraId="35851D86"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Afghanistan</w:t>
                  </w:r>
                </w:p>
              </w:tc>
              <w:tc>
                <w:tcPr>
                  <w:tcW w:w="7513" w:type="dxa"/>
                  <w:tcBorders>
                    <w:top w:val="nil"/>
                    <w:left w:val="nil"/>
                    <w:bottom w:val="single" w:sz="4" w:space="0" w:color="808080"/>
                    <w:right w:val="nil"/>
                  </w:tcBorders>
                  <w:shd w:val="clear" w:color="auto" w:fill="auto"/>
                  <w:hideMark/>
                </w:tcPr>
                <w:p w14:paraId="4ECA64B6" w14:textId="77777777" w:rsidR="009F157A" w:rsidRPr="00E7022D"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t xml:space="preserve">Official publication: </w:t>
                  </w:r>
                  <w:hyperlink r:id="rId15" w:history="1">
                    <w:r w:rsidRPr="00D46A05">
                      <w:rPr>
                        <w:rStyle w:val="Hyperlink"/>
                        <w:rFonts w:ascii="Times New Roman" w:eastAsia="SimSun" w:hAnsi="Times New Roman" w:cs="Times New Roman"/>
                        <w:sz w:val="18"/>
                        <w:szCs w:val="18"/>
                      </w:rPr>
                      <w:t>https://www.nsia.gov.af:8080/wp-content/uploads/2019/04/A-MPI-2019-full-report-English-1.pdf</w:t>
                    </w:r>
                  </w:hyperlink>
                </w:p>
              </w:tc>
            </w:tr>
            <w:tr w:rsidR="009F157A" w:rsidRPr="00E7022D" w14:paraId="15233BAA" w14:textId="77777777" w:rsidTr="00984D84">
              <w:trPr>
                <w:trHeight w:val="710"/>
              </w:trPr>
              <w:tc>
                <w:tcPr>
                  <w:tcW w:w="1276" w:type="dxa"/>
                  <w:tcBorders>
                    <w:top w:val="nil"/>
                    <w:left w:val="nil"/>
                    <w:bottom w:val="single" w:sz="4" w:space="0" w:color="808080"/>
                    <w:right w:val="single" w:sz="4" w:space="0" w:color="808080"/>
                  </w:tcBorders>
                  <w:shd w:val="clear" w:color="auto" w:fill="auto"/>
                </w:tcPr>
                <w:p w14:paraId="533AC2BE" w14:textId="77777777" w:rsidR="009F157A" w:rsidRPr="00E7022D" w:rsidRDefault="009F157A" w:rsidP="009F157A">
                  <w:pPr>
                    <w:spacing w:line="24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t>Angola</w:t>
                  </w:r>
                </w:p>
              </w:tc>
              <w:tc>
                <w:tcPr>
                  <w:tcW w:w="7513" w:type="dxa"/>
                  <w:tcBorders>
                    <w:top w:val="nil"/>
                    <w:left w:val="nil"/>
                    <w:bottom w:val="single" w:sz="4" w:space="0" w:color="808080"/>
                    <w:right w:val="nil"/>
                  </w:tcBorders>
                  <w:shd w:val="clear" w:color="auto" w:fill="auto"/>
                </w:tcPr>
                <w:p w14:paraId="104DD64F" w14:textId="77777777" w:rsidR="009F157A" w:rsidRPr="00E7022D" w:rsidRDefault="009F157A" w:rsidP="009F157A">
                  <w:pPr>
                    <w:spacing w:line="240" w:lineRule="auto"/>
                    <w:rPr>
                      <w:rFonts w:ascii="Times New Roman" w:eastAsia="SimSun" w:hAnsi="Times New Roman" w:cs="Times New Roman"/>
                      <w:sz w:val="18"/>
                      <w:szCs w:val="18"/>
                    </w:rPr>
                  </w:pPr>
                  <w:r>
                    <w:rPr>
                      <w:rFonts w:ascii="Times New Roman" w:eastAsia="SimSun" w:hAnsi="Times New Roman" w:cs="Times New Roman"/>
                      <w:sz w:val="18"/>
                      <w:szCs w:val="18"/>
                    </w:rPr>
                    <w:t>Official publication:</w:t>
                  </w:r>
                  <w:r w:rsidRPr="001B42F9">
                    <w:rPr>
                      <w:rFonts w:ascii="Calibri" w:hAnsi="Calibri" w:cs="Calibri"/>
                      <w:color w:val="444444"/>
                      <w:shd w:val="clear" w:color="auto" w:fill="FFFFFF"/>
                    </w:rPr>
                    <w:t xml:space="preserve"> </w:t>
                  </w:r>
                  <w:r w:rsidRPr="001B42F9">
                    <w:rPr>
                      <w:rFonts w:ascii="Times New Roman" w:eastAsia="SimSun" w:hAnsi="Times New Roman" w:cs="Times New Roman"/>
                      <w:sz w:val="18"/>
                      <w:szCs w:val="18"/>
                    </w:rPr>
                    <w:t xml:space="preserve">Childhood in Angola - A Multidimensional Analysis of Child Poverty </w:t>
                  </w:r>
                  <w:hyperlink r:id="rId16" w:history="1">
                    <w:r w:rsidRPr="00D46A05">
                      <w:rPr>
                        <w:rStyle w:val="Hyperlink"/>
                        <w:rFonts w:ascii="Times New Roman" w:eastAsia="SimSun" w:hAnsi="Times New Roman" w:cs="Times New Roman"/>
                        <w:sz w:val="18"/>
                        <w:szCs w:val="18"/>
                      </w:rPr>
                      <w:t>https://www.unicef.org/esaro/UNICEF-Angola-2018-A-Multidimensional-Analysis-of-Child-Poverty.pdf</w:t>
                    </w:r>
                  </w:hyperlink>
                </w:p>
              </w:tc>
            </w:tr>
            <w:tr w:rsidR="009F157A" w:rsidRPr="00E7022D" w14:paraId="242C3891" w14:textId="77777777" w:rsidTr="00984D84">
              <w:trPr>
                <w:trHeight w:val="3360"/>
              </w:trPr>
              <w:tc>
                <w:tcPr>
                  <w:tcW w:w="1276" w:type="dxa"/>
                  <w:tcBorders>
                    <w:top w:val="nil"/>
                    <w:left w:val="nil"/>
                    <w:bottom w:val="single" w:sz="4" w:space="0" w:color="808080"/>
                    <w:right w:val="single" w:sz="4" w:space="0" w:color="808080"/>
                  </w:tcBorders>
                  <w:shd w:val="clear" w:color="auto" w:fill="auto"/>
                  <w:hideMark/>
                </w:tcPr>
                <w:p w14:paraId="03B4AD9F"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Armenia</w:t>
                  </w:r>
                </w:p>
              </w:tc>
              <w:tc>
                <w:tcPr>
                  <w:tcW w:w="7513" w:type="dxa"/>
                  <w:tcBorders>
                    <w:top w:val="nil"/>
                    <w:left w:val="nil"/>
                    <w:bottom w:val="single" w:sz="4" w:space="0" w:color="808080"/>
                    <w:right w:val="nil"/>
                  </w:tcBorders>
                  <w:shd w:val="clear" w:color="auto" w:fill="auto"/>
                  <w:hideMark/>
                </w:tcPr>
                <w:p w14:paraId="45755D77" w14:textId="77777777" w:rsidR="009F157A"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t>(2010-2017)</w:t>
                  </w:r>
                  <w:r w:rsidRPr="00E7022D">
                    <w:rPr>
                      <w:rFonts w:ascii="Times New Roman" w:eastAsia="SimSun" w:hAnsi="Times New Roman" w:cs="Times New Roman"/>
                      <w:sz w:val="18"/>
                      <w:szCs w:val="18"/>
                    </w:rPr>
                    <w:br/>
                    <w:t>Official publication: Social Snapshot and Poverty in Armenia: Statistical and analytical report, 2018 (</w:t>
                  </w:r>
                  <w:hyperlink r:id="rId17" w:history="1">
                    <w:r w:rsidRPr="00D46A05">
                      <w:rPr>
                        <w:rStyle w:val="Hyperlink"/>
                        <w:rFonts w:ascii="Times New Roman" w:eastAsia="SimSun" w:hAnsi="Times New Roman" w:cs="Times New Roman"/>
                        <w:sz w:val="18"/>
                        <w:szCs w:val="18"/>
                      </w:rPr>
                      <w:t>https://www.armstat.am/en/?nid=82&amp;id=2095</w:t>
                    </w:r>
                  </w:hyperlink>
                  <w:r w:rsidRPr="00E7022D">
                    <w:rPr>
                      <w:rFonts w:ascii="Times New Roman" w:eastAsia="SimSun" w:hAnsi="Times New Roman" w:cs="Times New Roman"/>
                      <w:sz w:val="18"/>
                      <w:szCs w:val="18"/>
                    </w:rPr>
                    <w:t xml:space="preserve">); </w:t>
                  </w:r>
                </w:p>
                <w:p w14:paraId="428F7A9E" w14:textId="77777777" w:rsidR="009F157A"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t>Methodological documentation: The Many Faces of Deprivation: A Multidimensional Approach to Poverty in Armenia (</w:t>
                  </w:r>
                  <w:hyperlink r:id="rId18" w:history="1">
                    <w:r w:rsidRPr="009346D5">
                      <w:rPr>
                        <w:rStyle w:val="Hyperlink"/>
                        <w:rFonts w:ascii="Times New Roman" w:eastAsia="SimSun" w:hAnsi="Times New Roman" w:cs="Times New Roman"/>
                        <w:sz w:val="18"/>
                        <w:szCs w:val="18"/>
                      </w:rPr>
                      <w:t>http://documents.worldbank.org/curated/en/111701504028830403/The-many-faces-of-deprivation-a-multidimensional-approach-to-poverty-in-Armenia</w:t>
                    </w:r>
                  </w:hyperlink>
                  <w:r w:rsidRPr="00E7022D">
                    <w:rPr>
                      <w:rFonts w:ascii="Times New Roman" w:eastAsia="SimSun" w:hAnsi="Times New Roman" w:cs="Times New Roman"/>
                      <w:sz w:val="18"/>
                      <w:szCs w:val="18"/>
                    </w:rPr>
                    <w:t>)</w:t>
                  </w:r>
                </w:p>
                <w:p w14:paraId="155FD7D1" w14:textId="77777777" w:rsidR="009F157A" w:rsidRDefault="009F157A" w:rsidP="009F157A">
                  <w:pPr>
                    <w:spacing w:line="240" w:lineRule="auto"/>
                    <w:rPr>
                      <w:rFonts w:ascii="Times New Roman" w:eastAsia="SimSun" w:hAnsi="Times New Roman" w:cs="Times New Roman"/>
                      <w:sz w:val="18"/>
                      <w:szCs w:val="18"/>
                    </w:rPr>
                  </w:pPr>
                </w:p>
                <w:p w14:paraId="18E72D4B" w14:textId="77777777" w:rsidR="009F157A" w:rsidRDefault="009F157A" w:rsidP="009F157A">
                  <w:pPr>
                    <w:spacing w:line="240" w:lineRule="auto"/>
                    <w:rPr>
                      <w:rFonts w:ascii="Times New Roman" w:eastAsia="SimSun" w:hAnsi="Times New Roman" w:cs="Times New Roman"/>
                      <w:sz w:val="18"/>
                      <w:szCs w:val="18"/>
                    </w:rPr>
                  </w:pPr>
                  <w:r>
                    <w:rPr>
                      <w:rFonts w:ascii="Times New Roman" w:eastAsia="SimSun" w:hAnsi="Times New Roman" w:cs="Times New Roman"/>
                      <w:sz w:val="18"/>
                      <w:szCs w:val="18"/>
                    </w:rPr>
                    <w:t>(2013-2017)</w:t>
                  </w:r>
                </w:p>
                <w:p w14:paraId="77C14AD8" w14:textId="77777777" w:rsidR="009F157A" w:rsidRDefault="009F157A" w:rsidP="009F157A">
                  <w:pPr>
                    <w:spacing w:line="240" w:lineRule="auto"/>
                    <w:rPr>
                      <w:rFonts w:ascii="Times New Roman" w:eastAsia="SimSun" w:hAnsi="Times New Roman" w:cs="Times New Roman"/>
                      <w:sz w:val="18"/>
                      <w:szCs w:val="18"/>
                    </w:rPr>
                  </w:pPr>
                  <w:r>
                    <w:rPr>
                      <w:rFonts w:ascii="Times New Roman" w:eastAsia="SimSun" w:hAnsi="Times New Roman" w:cs="Times New Roman"/>
                      <w:sz w:val="18"/>
                      <w:szCs w:val="18"/>
                    </w:rPr>
                    <w:t xml:space="preserve">Official publication: </w:t>
                  </w:r>
                  <w:hyperlink r:id="rId19" w:history="1">
                    <w:r w:rsidRPr="00D46A05">
                      <w:rPr>
                        <w:rStyle w:val="Hyperlink"/>
                        <w:rFonts w:ascii="Times New Roman" w:eastAsia="SimSun" w:hAnsi="Times New Roman" w:cs="Times New Roman"/>
                        <w:sz w:val="18"/>
                        <w:szCs w:val="18"/>
                      </w:rPr>
                      <w:t>https://www.armstat.am/file/article/poverty_2018_english_2.pdf</w:t>
                    </w:r>
                  </w:hyperlink>
                  <w:r w:rsidRPr="00E7022D">
                    <w:rPr>
                      <w:rFonts w:ascii="Times New Roman" w:eastAsia="SimSun" w:hAnsi="Times New Roman" w:cs="Times New Roman"/>
                      <w:sz w:val="18"/>
                      <w:szCs w:val="18"/>
                    </w:rPr>
                    <w:br/>
                  </w:r>
                  <w:r w:rsidRPr="00E7022D">
                    <w:rPr>
                      <w:rFonts w:ascii="Times New Roman" w:eastAsia="SimSun" w:hAnsi="Times New Roman" w:cs="Times New Roman"/>
                      <w:sz w:val="18"/>
                      <w:szCs w:val="18"/>
                    </w:rPr>
                    <w:br/>
                    <w:t>(2018)</w:t>
                  </w:r>
                  <w:r w:rsidRPr="00E7022D">
                    <w:rPr>
                      <w:rFonts w:ascii="Times New Roman" w:eastAsia="SimSun" w:hAnsi="Times New Roman" w:cs="Times New Roman"/>
                      <w:sz w:val="18"/>
                      <w:szCs w:val="18"/>
                    </w:rPr>
                    <w:br/>
                    <w:t xml:space="preserve">Official publication: Social Snapshot and Poverty in Armenia, 2019 </w:t>
                  </w:r>
                  <w:r w:rsidRPr="00E7022D">
                    <w:rPr>
                      <w:rFonts w:ascii="Times New Roman" w:eastAsia="SimSun" w:hAnsi="Times New Roman" w:cs="Times New Roman"/>
                      <w:sz w:val="18"/>
                      <w:szCs w:val="18"/>
                    </w:rPr>
                    <w:br/>
                  </w:r>
                  <w:hyperlink r:id="rId20" w:history="1">
                    <w:r w:rsidRPr="009346D5">
                      <w:rPr>
                        <w:rStyle w:val="Hyperlink"/>
                        <w:rFonts w:ascii="Times New Roman" w:eastAsia="SimSun" w:hAnsi="Times New Roman" w:cs="Times New Roman"/>
                        <w:sz w:val="18"/>
                        <w:szCs w:val="18"/>
                      </w:rPr>
                      <w:t>https://armstat.am/am/?nid=82&amp;id=2217</w:t>
                    </w:r>
                  </w:hyperlink>
                  <w:r w:rsidRPr="00E7022D">
                    <w:rPr>
                      <w:rFonts w:ascii="Times New Roman" w:eastAsia="SimSun" w:hAnsi="Times New Roman" w:cs="Times New Roman"/>
                      <w:sz w:val="18"/>
                      <w:szCs w:val="18"/>
                    </w:rPr>
                    <w:t xml:space="preserve">; </w:t>
                  </w:r>
                </w:p>
                <w:p w14:paraId="4D612DF0" w14:textId="77777777" w:rsidR="009F157A" w:rsidRPr="00E7022D"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t>Methodological documentation: The Many Faces of Deprivation: A Multidimensional Approach to Poverty in Armenia (</w:t>
                  </w:r>
                  <w:hyperlink r:id="rId21" w:history="1">
                    <w:r w:rsidRPr="00D46A05">
                      <w:rPr>
                        <w:rStyle w:val="Hyperlink"/>
                        <w:rFonts w:ascii="Times New Roman" w:eastAsia="SimSun" w:hAnsi="Times New Roman" w:cs="Times New Roman"/>
                        <w:sz w:val="18"/>
                        <w:szCs w:val="18"/>
                      </w:rPr>
                      <w:t>http://documents.worldbank.org/curated/en/111701504028830403/The-many-faces-of-deprivation-a-multidimensional-approach-to-poverty-in-Armenia</w:t>
                    </w:r>
                  </w:hyperlink>
                  <w:r w:rsidRPr="00E7022D">
                    <w:rPr>
                      <w:rFonts w:ascii="Times New Roman" w:eastAsia="SimSun" w:hAnsi="Times New Roman" w:cs="Times New Roman"/>
                      <w:sz w:val="18"/>
                      <w:szCs w:val="18"/>
                    </w:rPr>
                    <w:t>)</w:t>
                  </w:r>
                </w:p>
              </w:tc>
            </w:tr>
            <w:tr w:rsidR="009F157A" w:rsidRPr="001117B1" w14:paraId="5F8EA4FF" w14:textId="77777777" w:rsidTr="00984D84">
              <w:trPr>
                <w:trHeight w:val="720"/>
              </w:trPr>
              <w:tc>
                <w:tcPr>
                  <w:tcW w:w="1276" w:type="dxa"/>
                  <w:tcBorders>
                    <w:top w:val="nil"/>
                    <w:left w:val="nil"/>
                    <w:bottom w:val="single" w:sz="4" w:space="0" w:color="808080"/>
                    <w:right w:val="single" w:sz="4" w:space="0" w:color="808080"/>
                  </w:tcBorders>
                  <w:shd w:val="clear" w:color="auto" w:fill="auto"/>
                  <w:hideMark/>
                </w:tcPr>
                <w:p w14:paraId="4F82C720"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Austria</w:t>
                  </w:r>
                </w:p>
              </w:tc>
              <w:tc>
                <w:tcPr>
                  <w:tcW w:w="7513" w:type="dxa"/>
                  <w:tcBorders>
                    <w:top w:val="nil"/>
                    <w:left w:val="nil"/>
                    <w:bottom w:val="single" w:sz="4" w:space="0" w:color="808080"/>
                    <w:right w:val="nil"/>
                  </w:tcBorders>
                  <w:shd w:val="clear" w:color="auto" w:fill="auto"/>
                  <w:hideMark/>
                </w:tcPr>
                <w:p w14:paraId="671DF628"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22" w:history="1">
                    <w:r w:rsidRPr="00D46A05">
                      <w:rPr>
                        <w:rStyle w:val="Hyperlink"/>
                        <w:rFonts w:ascii="Times New Roman" w:eastAsia="SimSun" w:hAnsi="Times New Roman" w:cs="Times New Roman"/>
                        <w:sz w:val="18"/>
                        <w:szCs w:val="18"/>
                      </w:rPr>
                      <w:t>https://ec.europa.eu/eurostat/data/database</w:t>
                    </w:r>
                  </w:hyperlink>
                </w:p>
                <w:p w14:paraId="03794D14" w14:textId="77777777" w:rsidR="009F157A" w:rsidRPr="001117B1" w:rsidRDefault="00583CC6" w:rsidP="009F157A">
                  <w:pPr>
                    <w:spacing w:line="240" w:lineRule="auto"/>
                    <w:rPr>
                      <w:rFonts w:ascii="Times New Roman" w:eastAsia="SimSun" w:hAnsi="Times New Roman" w:cs="Times New Roman"/>
                      <w:sz w:val="18"/>
                      <w:szCs w:val="18"/>
                    </w:rPr>
                  </w:pPr>
                  <w:hyperlink r:id="rId23" w:history="1">
                    <w:r w:rsidR="009F157A" w:rsidRPr="00D46A05">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People at risk of poverty and social exclusion (AROPE) , </w:t>
                  </w:r>
                  <w:hyperlink r:id="rId24" w:history="1">
                    <w:r w:rsidR="009F157A" w:rsidRPr="001D6A5E">
                      <w:rPr>
                        <w:rStyle w:val="Hyperlink"/>
                        <w:rFonts w:ascii="Times New Roman" w:eastAsia="SimSun" w:hAnsi="Times New Roman" w:cs="Times New Roman"/>
                        <w:sz w:val="18"/>
                        <w:szCs w:val="18"/>
                      </w:rPr>
                      <w:t>https://ec.europa.eu/eurostat/statistics-explained/index.php/EU_statistics_on_income_and_living_conditions_(EU-SILC)_methodology_-_Europe_2020_target_on_poverty_and_social_exclusion</w:t>
                    </w:r>
                  </w:hyperlink>
                </w:p>
              </w:tc>
            </w:tr>
            <w:tr w:rsidR="009F157A" w:rsidRPr="001117B1" w14:paraId="5D1F1F7A" w14:textId="77777777" w:rsidTr="00984D84">
              <w:trPr>
                <w:trHeight w:val="720"/>
              </w:trPr>
              <w:tc>
                <w:tcPr>
                  <w:tcW w:w="1276" w:type="dxa"/>
                  <w:tcBorders>
                    <w:top w:val="nil"/>
                    <w:left w:val="nil"/>
                    <w:bottom w:val="single" w:sz="4" w:space="0" w:color="808080"/>
                    <w:right w:val="single" w:sz="4" w:space="0" w:color="808080"/>
                  </w:tcBorders>
                  <w:shd w:val="clear" w:color="auto" w:fill="auto"/>
                  <w:hideMark/>
                </w:tcPr>
                <w:p w14:paraId="7E5CB555"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Belgium</w:t>
                  </w:r>
                </w:p>
              </w:tc>
              <w:tc>
                <w:tcPr>
                  <w:tcW w:w="7513" w:type="dxa"/>
                  <w:tcBorders>
                    <w:top w:val="nil"/>
                    <w:left w:val="nil"/>
                    <w:bottom w:val="single" w:sz="4" w:space="0" w:color="808080"/>
                    <w:right w:val="nil"/>
                  </w:tcBorders>
                  <w:shd w:val="clear" w:color="auto" w:fill="auto"/>
                  <w:hideMark/>
                </w:tcPr>
                <w:p w14:paraId="45A570E5"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25" w:history="1">
                    <w:r w:rsidRPr="001D6A5E">
                      <w:rPr>
                        <w:rStyle w:val="Hyperlink"/>
                        <w:rFonts w:ascii="Times New Roman" w:eastAsia="SimSun" w:hAnsi="Times New Roman" w:cs="Times New Roman"/>
                        <w:sz w:val="18"/>
                        <w:szCs w:val="18"/>
                      </w:rPr>
                      <w:t>https://ec.europa.eu/eurostat/data/database</w:t>
                    </w:r>
                  </w:hyperlink>
                </w:p>
                <w:p w14:paraId="76E8D422" w14:textId="77777777" w:rsidR="009F157A" w:rsidRPr="001117B1" w:rsidRDefault="00583CC6" w:rsidP="009F157A">
                  <w:pPr>
                    <w:spacing w:line="240" w:lineRule="auto"/>
                    <w:rPr>
                      <w:rFonts w:ascii="Times New Roman" w:eastAsia="SimSun" w:hAnsi="Times New Roman" w:cs="Times New Roman"/>
                      <w:sz w:val="18"/>
                      <w:szCs w:val="18"/>
                    </w:rPr>
                  </w:pPr>
                  <w:hyperlink r:id="rId26" w:history="1">
                    <w:r w:rsidR="009F157A" w:rsidRPr="001D6A5E">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w:t>
                  </w:r>
                  <w:hyperlink r:id="rId27" w:history="1">
                    <w:r w:rsidR="009F157A" w:rsidRPr="001D6A5E">
                      <w:rPr>
                        <w:rStyle w:val="Hyperlink"/>
                        <w:rFonts w:ascii="Times New Roman" w:eastAsia="SimSun" w:hAnsi="Times New Roman" w:cs="Times New Roman"/>
                        <w:sz w:val="18"/>
                        <w:szCs w:val="18"/>
                      </w:rPr>
                      <w:t>People at risk of poverty and social exclusion (AROPE) , https://ec.europa.eu/eurostat/statistics-explained/index.php/EU_statistics_on_income_and_living_conditions_(EU-SILC)_methodology_-_Europe_2020_target_on_poverty_and_social_exclusion</w:t>
                    </w:r>
                  </w:hyperlink>
                </w:p>
              </w:tc>
            </w:tr>
            <w:tr w:rsidR="009F157A" w:rsidRPr="00E7022D" w14:paraId="044EC611" w14:textId="77777777" w:rsidTr="00984D84">
              <w:trPr>
                <w:trHeight w:val="494"/>
              </w:trPr>
              <w:tc>
                <w:tcPr>
                  <w:tcW w:w="1276" w:type="dxa"/>
                  <w:tcBorders>
                    <w:top w:val="nil"/>
                    <w:left w:val="nil"/>
                    <w:bottom w:val="single" w:sz="4" w:space="0" w:color="808080"/>
                    <w:right w:val="single" w:sz="4" w:space="0" w:color="808080"/>
                  </w:tcBorders>
                  <w:shd w:val="clear" w:color="auto" w:fill="auto"/>
                  <w:hideMark/>
                </w:tcPr>
                <w:p w14:paraId="0E07605E"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Bhutan</w:t>
                  </w:r>
                </w:p>
              </w:tc>
              <w:tc>
                <w:tcPr>
                  <w:tcW w:w="7513" w:type="dxa"/>
                  <w:tcBorders>
                    <w:top w:val="nil"/>
                    <w:left w:val="nil"/>
                    <w:bottom w:val="single" w:sz="4" w:space="0" w:color="808080"/>
                    <w:right w:val="nil"/>
                  </w:tcBorders>
                  <w:shd w:val="clear" w:color="auto" w:fill="auto"/>
                  <w:hideMark/>
                </w:tcPr>
                <w:p w14:paraId="4C08AFD8" w14:textId="77777777" w:rsidR="009F157A" w:rsidRPr="00E7022D"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t xml:space="preserve">Official publication: </w:t>
                  </w:r>
                  <w:hyperlink r:id="rId28" w:history="1">
                    <w:r w:rsidRPr="001D6A5E">
                      <w:rPr>
                        <w:rStyle w:val="Hyperlink"/>
                        <w:rFonts w:ascii="Times New Roman" w:eastAsia="SimSun" w:hAnsi="Times New Roman" w:cs="Times New Roman"/>
                        <w:sz w:val="18"/>
                        <w:szCs w:val="18"/>
                      </w:rPr>
                      <w:t>Bhutan Multidimensional Poverty Index 2017 http://www.nsb.gov.bt/publication/files/pub0mu6061yd.pdf</w:t>
                    </w:r>
                  </w:hyperlink>
                </w:p>
              </w:tc>
            </w:tr>
            <w:tr w:rsidR="009F157A" w:rsidRPr="001117B1" w14:paraId="01DA2F85" w14:textId="77777777" w:rsidTr="00984D84">
              <w:trPr>
                <w:trHeight w:val="720"/>
              </w:trPr>
              <w:tc>
                <w:tcPr>
                  <w:tcW w:w="1276" w:type="dxa"/>
                  <w:tcBorders>
                    <w:top w:val="nil"/>
                    <w:left w:val="nil"/>
                    <w:bottom w:val="single" w:sz="4" w:space="0" w:color="808080"/>
                    <w:right w:val="single" w:sz="4" w:space="0" w:color="808080"/>
                  </w:tcBorders>
                  <w:shd w:val="clear" w:color="auto" w:fill="auto"/>
                  <w:hideMark/>
                </w:tcPr>
                <w:p w14:paraId="5D11306C"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Bulgaria</w:t>
                  </w:r>
                </w:p>
              </w:tc>
              <w:tc>
                <w:tcPr>
                  <w:tcW w:w="7513" w:type="dxa"/>
                  <w:tcBorders>
                    <w:top w:val="nil"/>
                    <w:left w:val="nil"/>
                    <w:bottom w:val="single" w:sz="4" w:space="0" w:color="808080"/>
                    <w:right w:val="nil"/>
                  </w:tcBorders>
                  <w:shd w:val="clear" w:color="auto" w:fill="auto"/>
                  <w:hideMark/>
                </w:tcPr>
                <w:p w14:paraId="777B8C8D"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29" w:history="1">
                    <w:r w:rsidRPr="001D6A5E">
                      <w:rPr>
                        <w:rStyle w:val="Hyperlink"/>
                        <w:rFonts w:ascii="Times New Roman" w:eastAsia="SimSun" w:hAnsi="Times New Roman" w:cs="Times New Roman"/>
                        <w:sz w:val="18"/>
                        <w:szCs w:val="18"/>
                      </w:rPr>
                      <w:t>https://ec.europa.eu/eurostat/data/database</w:t>
                    </w:r>
                  </w:hyperlink>
                </w:p>
                <w:p w14:paraId="59CBFDF3" w14:textId="77777777" w:rsidR="009F157A" w:rsidRPr="001117B1" w:rsidRDefault="00583CC6" w:rsidP="009F157A">
                  <w:pPr>
                    <w:spacing w:line="240" w:lineRule="auto"/>
                    <w:rPr>
                      <w:rFonts w:ascii="Times New Roman" w:eastAsia="SimSun" w:hAnsi="Times New Roman" w:cs="Times New Roman"/>
                      <w:sz w:val="18"/>
                      <w:szCs w:val="18"/>
                    </w:rPr>
                  </w:pPr>
                  <w:hyperlink r:id="rId30" w:history="1">
                    <w:r w:rsidR="009F157A" w:rsidRPr="001D6A5E">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w:t>
                  </w:r>
                  <w:hyperlink r:id="rId31" w:history="1">
                    <w:r w:rsidR="009F157A" w:rsidRPr="001D6A5E">
                      <w:rPr>
                        <w:rStyle w:val="Hyperlink"/>
                        <w:rFonts w:ascii="Times New Roman" w:eastAsia="SimSun" w:hAnsi="Times New Roman" w:cs="Times New Roman"/>
                        <w:sz w:val="18"/>
                        <w:szCs w:val="18"/>
                      </w:rPr>
                      <w:t>People at risk of poverty and social exclusion (AROPE) , https://ec.europa.eu/eurostat/statistics-explained/index.php/EU_statistics_on_income_and_living_conditions_(EU-SILC)_methodology_-_Europe_2020_target_on_poverty_and_social_exclusion</w:t>
                    </w:r>
                  </w:hyperlink>
                </w:p>
              </w:tc>
            </w:tr>
            <w:tr w:rsidR="009F157A" w:rsidRPr="001117B1" w14:paraId="53F3AAAD" w14:textId="77777777" w:rsidTr="00984D84">
              <w:trPr>
                <w:trHeight w:val="720"/>
              </w:trPr>
              <w:tc>
                <w:tcPr>
                  <w:tcW w:w="1276" w:type="dxa"/>
                  <w:tcBorders>
                    <w:top w:val="nil"/>
                    <w:left w:val="nil"/>
                    <w:bottom w:val="single" w:sz="4" w:space="0" w:color="808080"/>
                    <w:right w:val="single" w:sz="4" w:space="0" w:color="808080"/>
                  </w:tcBorders>
                  <w:shd w:val="clear" w:color="auto" w:fill="auto"/>
                </w:tcPr>
                <w:p w14:paraId="2A5DA56F" w14:textId="77777777" w:rsidR="009F157A" w:rsidRPr="00E7022D" w:rsidRDefault="009F157A" w:rsidP="009F157A">
                  <w:pPr>
                    <w:spacing w:line="24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lastRenderedPageBreak/>
                    <w:t>Burundi</w:t>
                  </w:r>
                </w:p>
              </w:tc>
              <w:tc>
                <w:tcPr>
                  <w:tcW w:w="7513" w:type="dxa"/>
                  <w:tcBorders>
                    <w:top w:val="nil"/>
                    <w:left w:val="nil"/>
                    <w:bottom w:val="single" w:sz="4" w:space="0" w:color="808080"/>
                    <w:right w:val="nil"/>
                  </w:tcBorders>
                  <w:shd w:val="clear" w:color="auto" w:fill="auto"/>
                </w:tcPr>
                <w:p w14:paraId="65A05BEE"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32" w:history="1">
                    <w:r w:rsidRPr="009346D5">
                      <w:rPr>
                        <w:rStyle w:val="Hyperlink"/>
                        <w:rFonts w:ascii="Times New Roman" w:eastAsia="SimSun" w:hAnsi="Times New Roman" w:cs="Times New Roman"/>
                        <w:sz w:val="18"/>
                        <w:szCs w:val="18"/>
                      </w:rPr>
                      <w:t>https://www.ilo.org/surveyLib/index.php/catalog/2153/download/18083</w:t>
                    </w:r>
                  </w:hyperlink>
                  <w:r>
                    <w:rPr>
                      <w:rFonts w:ascii="Times New Roman" w:eastAsia="SimSun" w:hAnsi="Times New Roman" w:cs="Times New Roman"/>
                      <w:sz w:val="18"/>
                      <w:szCs w:val="18"/>
                    </w:rPr>
                    <w:t xml:space="preserve">, </w:t>
                  </w:r>
                  <w:hyperlink r:id="rId33" w:history="1">
                    <w:r w:rsidRPr="001D6A5E">
                      <w:rPr>
                        <w:rStyle w:val="Hyperlink"/>
                        <w:rFonts w:ascii="Times New Roman" w:eastAsia="SimSun" w:hAnsi="Times New Roman" w:cs="Times New Roman"/>
                        <w:sz w:val="18"/>
                        <w:szCs w:val="18"/>
                      </w:rPr>
                      <w:t>https://www.unicef.org/esa/sites/unicef.org.esa/files/2018-09/UNICEF-Burundi-2017-Child-Poverty.pdf</w:t>
                    </w:r>
                  </w:hyperlink>
                </w:p>
              </w:tc>
            </w:tr>
            <w:tr w:rsidR="009F157A" w:rsidRPr="00F64045" w14:paraId="2A962AF5" w14:textId="77777777" w:rsidTr="00984D84">
              <w:trPr>
                <w:trHeight w:val="3869"/>
              </w:trPr>
              <w:tc>
                <w:tcPr>
                  <w:tcW w:w="1276" w:type="dxa"/>
                  <w:tcBorders>
                    <w:top w:val="nil"/>
                    <w:left w:val="nil"/>
                    <w:bottom w:val="single" w:sz="4" w:space="0" w:color="808080"/>
                    <w:right w:val="single" w:sz="4" w:space="0" w:color="808080"/>
                  </w:tcBorders>
                  <w:shd w:val="clear" w:color="auto" w:fill="auto"/>
                  <w:hideMark/>
                </w:tcPr>
                <w:p w14:paraId="45E79A4B"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Chile</w:t>
                  </w:r>
                </w:p>
              </w:tc>
              <w:tc>
                <w:tcPr>
                  <w:tcW w:w="7513" w:type="dxa"/>
                  <w:tcBorders>
                    <w:top w:val="nil"/>
                    <w:left w:val="nil"/>
                    <w:bottom w:val="single" w:sz="4" w:space="0" w:color="808080"/>
                    <w:right w:val="nil"/>
                  </w:tcBorders>
                  <w:shd w:val="clear" w:color="auto" w:fill="auto"/>
                  <w:hideMark/>
                </w:tcPr>
                <w:p w14:paraId="61171B37" w14:textId="77777777" w:rsidR="009F157A"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t>(2011 and 2013)</w:t>
                  </w:r>
                  <w:r w:rsidRPr="00E7022D">
                    <w:rPr>
                      <w:rFonts w:ascii="Times New Roman" w:eastAsia="SimSun" w:hAnsi="Times New Roman" w:cs="Times New Roman"/>
                      <w:sz w:val="18"/>
                      <w:szCs w:val="18"/>
                    </w:rPr>
                    <w:br/>
                    <w:t xml:space="preserve">Official publication: </w:t>
                  </w:r>
                  <w:hyperlink r:id="rId34" w:history="1">
                    <w:r w:rsidRPr="00EE06DC">
                      <w:rPr>
                        <w:rStyle w:val="Hyperlink"/>
                        <w:rFonts w:ascii="Times New Roman" w:eastAsia="SimSun" w:hAnsi="Times New Roman" w:cs="Times New Roman"/>
                        <w:sz w:val="18"/>
                        <w:szCs w:val="18"/>
                      </w:rPr>
                      <w:t>http://observatorio.ministeriodesarrollosocial.gob.cl/documentos/Casen2013_Situacion_Pobreza_Chile.pdf</w:t>
                    </w:r>
                  </w:hyperlink>
                  <w:r w:rsidRPr="00E7022D">
                    <w:rPr>
                      <w:rFonts w:ascii="Times New Roman" w:eastAsia="SimSun" w:hAnsi="Times New Roman" w:cs="Times New Roman"/>
                      <w:sz w:val="18"/>
                      <w:szCs w:val="18"/>
                    </w:rPr>
                    <w:t xml:space="preserve">; </w:t>
                  </w:r>
                </w:p>
                <w:p w14:paraId="4E7C035E" w14:textId="77777777" w:rsidR="009F157A" w:rsidRDefault="009F157A" w:rsidP="009F157A">
                  <w:pPr>
                    <w:spacing w:line="240" w:lineRule="auto"/>
                    <w:rPr>
                      <w:rFonts w:ascii="Times New Roman" w:eastAsia="SimSun" w:hAnsi="Times New Roman" w:cs="Times New Roman"/>
                      <w:sz w:val="18"/>
                      <w:szCs w:val="18"/>
                      <w:lang w:val="fr-FR"/>
                    </w:rPr>
                  </w:pPr>
                  <w:r w:rsidRPr="00F64045">
                    <w:rPr>
                      <w:rFonts w:ascii="Times New Roman" w:eastAsia="SimSun" w:hAnsi="Times New Roman" w:cs="Times New Roman"/>
                      <w:sz w:val="18"/>
                      <w:szCs w:val="18"/>
                      <w:lang w:val="fr-FR"/>
                    </w:rPr>
                    <w:t xml:space="preserve">Methodological documentation: </w:t>
                  </w:r>
                  <w:hyperlink r:id="rId35" w:history="1">
                    <w:r w:rsidRPr="001D6A5E">
                      <w:rPr>
                        <w:rStyle w:val="Hyperlink"/>
                        <w:rFonts w:ascii="Times New Roman" w:eastAsia="SimSun" w:hAnsi="Times New Roman" w:cs="Times New Roman"/>
                        <w:sz w:val="18"/>
                        <w:szCs w:val="18"/>
                        <w:lang w:val="fr-FR"/>
                      </w:rPr>
                      <w:t>http://observatorio.ministeriodesarrollosocial.gob.cl/casen/casen_informes.php</w:t>
                    </w:r>
                  </w:hyperlink>
                  <w:r w:rsidRPr="00F64045">
                    <w:rPr>
                      <w:rFonts w:ascii="Times New Roman" w:eastAsia="SimSun" w:hAnsi="Times New Roman" w:cs="Times New Roman"/>
                      <w:sz w:val="18"/>
                      <w:szCs w:val="18"/>
                      <w:lang w:val="fr-FR"/>
                    </w:rPr>
                    <w:br/>
                  </w:r>
                  <w:r w:rsidRPr="00F64045">
                    <w:rPr>
                      <w:rFonts w:ascii="Times New Roman" w:eastAsia="SimSun" w:hAnsi="Times New Roman" w:cs="Times New Roman"/>
                      <w:sz w:val="18"/>
                      <w:szCs w:val="18"/>
                      <w:lang w:val="fr-FR"/>
                    </w:rPr>
                    <w:br/>
                    <w:t>(2015)</w:t>
                  </w:r>
                  <w:r w:rsidRPr="00F64045">
                    <w:rPr>
                      <w:rFonts w:ascii="Times New Roman" w:eastAsia="SimSun" w:hAnsi="Times New Roman" w:cs="Times New Roman"/>
                      <w:sz w:val="18"/>
                      <w:szCs w:val="18"/>
                      <w:lang w:val="fr-FR"/>
                    </w:rPr>
                    <w:br/>
                    <w:t xml:space="preserve">Official publication: </w:t>
                  </w:r>
                  <w:hyperlink r:id="rId36" w:history="1">
                    <w:r w:rsidRPr="009346D5">
                      <w:rPr>
                        <w:rStyle w:val="Hyperlink"/>
                        <w:rFonts w:ascii="Times New Roman" w:eastAsia="SimSun" w:hAnsi="Times New Roman" w:cs="Times New Roman"/>
                        <w:sz w:val="18"/>
                        <w:szCs w:val="18"/>
                        <w:lang w:val="fr-FR"/>
                      </w:rPr>
                      <w:t>http://observatorio.ministeriodesarrollosocial.gob.cl/casen-multidimensional/casen/docs/CASEN_2015_Situacion_Pobreza.pdf</w:t>
                    </w:r>
                  </w:hyperlink>
                  <w:r w:rsidRPr="00F64045">
                    <w:rPr>
                      <w:rFonts w:ascii="Times New Roman" w:eastAsia="SimSun" w:hAnsi="Times New Roman" w:cs="Times New Roman"/>
                      <w:sz w:val="18"/>
                      <w:szCs w:val="18"/>
                      <w:lang w:val="fr-FR"/>
                    </w:rPr>
                    <w:t xml:space="preserve">; </w:t>
                  </w:r>
                </w:p>
                <w:p w14:paraId="069A06B1" w14:textId="77777777" w:rsidR="009F157A" w:rsidRDefault="009F157A" w:rsidP="009F157A">
                  <w:pPr>
                    <w:spacing w:line="240" w:lineRule="auto"/>
                    <w:rPr>
                      <w:rFonts w:ascii="Times New Roman" w:eastAsia="SimSun" w:hAnsi="Times New Roman" w:cs="Times New Roman"/>
                      <w:sz w:val="18"/>
                      <w:szCs w:val="18"/>
                      <w:lang w:val="fr-FR"/>
                    </w:rPr>
                  </w:pPr>
                  <w:r w:rsidRPr="00F64045">
                    <w:rPr>
                      <w:rFonts w:ascii="Times New Roman" w:eastAsia="SimSun" w:hAnsi="Times New Roman" w:cs="Times New Roman"/>
                      <w:sz w:val="18"/>
                      <w:szCs w:val="18"/>
                      <w:lang w:val="fr-FR"/>
                    </w:rPr>
                    <w:t xml:space="preserve">Methodological documentation: </w:t>
                  </w:r>
                  <w:hyperlink r:id="rId37" w:history="1">
                    <w:r w:rsidRPr="001D6A5E">
                      <w:rPr>
                        <w:rStyle w:val="Hyperlink"/>
                        <w:rFonts w:ascii="Times New Roman" w:eastAsia="SimSun" w:hAnsi="Times New Roman" w:cs="Times New Roman"/>
                        <w:sz w:val="18"/>
                        <w:szCs w:val="18"/>
                        <w:lang w:val="fr-FR"/>
                      </w:rPr>
                      <w:t>http://observatorio.ministeriodesarrollosocial.gob.cl/casen-multidimensional/casen/metodologia.php</w:t>
                    </w:r>
                  </w:hyperlink>
                  <w:r w:rsidRPr="00F64045">
                    <w:rPr>
                      <w:rFonts w:ascii="Times New Roman" w:eastAsia="SimSun" w:hAnsi="Times New Roman" w:cs="Times New Roman"/>
                      <w:sz w:val="18"/>
                      <w:szCs w:val="18"/>
                      <w:lang w:val="fr-FR"/>
                    </w:rPr>
                    <w:br/>
                  </w:r>
                  <w:r w:rsidRPr="00F64045">
                    <w:rPr>
                      <w:rFonts w:ascii="Times New Roman" w:eastAsia="SimSun" w:hAnsi="Times New Roman" w:cs="Times New Roman"/>
                      <w:sz w:val="18"/>
                      <w:szCs w:val="18"/>
                      <w:lang w:val="fr-FR"/>
                    </w:rPr>
                    <w:br/>
                    <w:t>(2017)</w:t>
                  </w:r>
                  <w:r w:rsidRPr="00F64045">
                    <w:rPr>
                      <w:rFonts w:ascii="Times New Roman" w:eastAsia="SimSun" w:hAnsi="Times New Roman" w:cs="Times New Roman"/>
                      <w:sz w:val="18"/>
                      <w:szCs w:val="18"/>
                      <w:lang w:val="fr-FR"/>
                    </w:rPr>
                    <w:br/>
                    <w:t xml:space="preserve">Official publication: </w:t>
                  </w:r>
                  <w:hyperlink r:id="rId38" w:history="1">
                    <w:r w:rsidRPr="009346D5">
                      <w:rPr>
                        <w:rStyle w:val="Hyperlink"/>
                        <w:rFonts w:ascii="Times New Roman" w:eastAsia="SimSun" w:hAnsi="Times New Roman" w:cs="Times New Roman"/>
                        <w:sz w:val="18"/>
                        <w:szCs w:val="18"/>
                        <w:lang w:val="fr-FR"/>
                      </w:rPr>
                      <w:t>http://observatorio.ministeriodesarrollosocial.gob.cl/casen-multidimensional/casen/docs/Resultados_pobreza_Casen_2017.pdf</w:t>
                    </w:r>
                  </w:hyperlink>
                  <w:r w:rsidRPr="00F64045">
                    <w:rPr>
                      <w:rFonts w:ascii="Times New Roman" w:eastAsia="SimSun" w:hAnsi="Times New Roman" w:cs="Times New Roman"/>
                      <w:sz w:val="18"/>
                      <w:szCs w:val="18"/>
                      <w:lang w:val="fr-FR"/>
                    </w:rPr>
                    <w:t xml:space="preserve">; </w:t>
                  </w:r>
                </w:p>
                <w:p w14:paraId="5DFF6A19" w14:textId="77777777" w:rsidR="009F157A" w:rsidRPr="00F64045" w:rsidRDefault="009F157A" w:rsidP="009F157A">
                  <w:pPr>
                    <w:spacing w:line="240" w:lineRule="auto"/>
                    <w:rPr>
                      <w:rFonts w:ascii="Times New Roman" w:eastAsia="SimSun" w:hAnsi="Times New Roman" w:cs="Times New Roman"/>
                      <w:sz w:val="18"/>
                      <w:szCs w:val="18"/>
                      <w:lang w:val="fr-FR"/>
                    </w:rPr>
                  </w:pPr>
                  <w:r w:rsidRPr="00F64045">
                    <w:rPr>
                      <w:rFonts w:ascii="Times New Roman" w:eastAsia="SimSun" w:hAnsi="Times New Roman" w:cs="Times New Roman"/>
                      <w:sz w:val="18"/>
                      <w:szCs w:val="18"/>
                      <w:lang w:val="fr-FR"/>
                    </w:rPr>
                    <w:t xml:space="preserve">Methodological documentation: </w:t>
                  </w:r>
                  <w:hyperlink r:id="rId39" w:history="1">
                    <w:r w:rsidRPr="001D6A5E">
                      <w:rPr>
                        <w:rStyle w:val="Hyperlink"/>
                        <w:rFonts w:ascii="Times New Roman" w:eastAsia="SimSun" w:hAnsi="Times New Roman" w:cs="Times New Roman"/>
                        <w:sz w:val="18"/>
                        <w:szCs w:val="18"/>
                        <w:lang w:val="fr-FR"/>
                      </w:rPr>
                      <w:t>http://observatorio.ministeriodesarrollosocial.gob.cl/casen-multidimensional/casen/metodologia.php</w:t>
                    </w:r>
                  </w:hyperlink>
                </w:p>
              </w:tc>
            </w:tr>
            <w:tr w:rsidR="009F157A" w:rsidRPr="00FD6EF7" w14:paraId="47A9467C" w14:textId="77777777" w:rsidTr="00984D84">
              <w:trPr>
                <w:trHeight w:val="960"/>
              </w:trPr>
              <w:tc>
                <w:tcPr>
                  <w:tcW w:w="1276" w:type="dxa"/>
                  <w:tcBorders>
                    <w:top w:val="nil"/>
                    <w:left w:val="nil"/>
                    <w:bottom w:val="single" w:sz="4" w:space="0" w:color="808080"/>
                    <w:right w:val="single" w:sz="4" w:space="0" w:color="808080"/>
                  </w:tcBorders>
                  <w:shd w:val="clear" w:color="auto" w:fill="auto"/>
                  <w:hideMark/>
                </w:tcPr>
                <w:p w14:paraId="5DFAC5BB"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Columbia</w:t>
                  </w:r>
                </w:p>
              </w:tc>
              <w:tc>
                <w:tcPr>
                  <w:tcW w:w="7513" w:type="dxa"/>
                  <w:tcBorders>
                    <w:top w:val="nil"/>
                    <w:left w:val="nil"/>
                    <w:bottom w:val="single" w:sz="4" w:space="0" w:color="808080"/>
                    <w:right w:val="nil"/>
                  </w:tcBorders>
                  <w:shd w:val="clear" w:color="auto" w:fill="auto"/>
                  <w:hideMark/>
                </w:tcPr>
                <w:p w14:paraId="788070C5" w14:textId="77777777" w:rsidR="009F157A" w:rsidRPr="00FD6EF7" w:rsidRDefault="009F157A" w:rsidP="009F157A">
                  <w:pPr>
                    <w:spacing w:line="240" w:lineRule="auto"/>
                    <w:rPr>
                      <w:rFonts w:ascii="Times New Roman" w:eastAsia="SimSun" w:hAnsi="Times New Roman" w:cs="Times New Roman"/>
                      <w:sz w:val="18"/>
                      <w:szCs w:val="18"/>
                    </w:rPr>
                  </w:pPr>
                  <w:r w:rsidRPr="00FD6EF7">
                    <w:rPr>
                      <w:rFonts w:ascii="Times New Roman" w:eastAsia="SimSun" w:hAnsi="Times New Roman" w:cs="Times New Roman"/>
                      <w:sz w:val="18"/>
                      <w:szCs w:val="18"/>
                      <w:lang w:val="fr-FR"/>
                    </w:rPr>
                    <w:t xml:space="preserve">Official publication: </w:t>
                  </w:r>
                  <w:hyperlink r:id="rId40" w:history="1">
                    <w:r w:rsidRPr="00FD6EF7">
                      <w:rPr>
                        <w:rStyle w:val="Hyperlink"/>
                        <w:rFonts w:ascii="Times New Roman" w:eastAsia="SimSun" w:hAnsi="Times New Roman" w:cs="Times New Roman"/>
                        <w:sz w:val="18"/>
                        <w:szCs w:val="18"/>
                      </w:rPr>
                      <w:t>https://www.dane.gov.co/files/investigaciones/condiciones_vida/pobreza/2018/bt_pobreza_multidimensional_18.pdf</w:t>
                    </w:r>
                  </w:hyperlink>
                  <w:r w:rsidRPr="00FD6EF7">
                    <w:rPr>
                      <w:rFonts w:ascii="Times New Roman" w:eastAsia="SimSun" w:hAnsi="Times New Roman" w:cs="Times New Roman"/>
                      <w:sz w:val="18"/>
                      <w:szCs w:val="18"/>
                    </w:rPr>
                    <w:t xml:space="preserve">; </w:t>
                  </w:r>
                </w:p>
                <w:p w14:paraId="72732D99" w14:textId="77777777" w:rsidR="009F157A" w:rsidRPr="00FD6EF7" w:rsidRDefault="009F157A" w:rsidP="009F157A">
                  <w:pPr>
                    <w:spacing w:line="240" w:lineRule="auto"/>
                    <w:rPr>
                      <w:rFonts w:ascii="Times New Roman" w:eastAsia="SimSun" w:hAnsi="Times New Roman" w:cs="Times New Roman"/>
                      <w:sz w:val="18"/>
                      <w:szCs w:val="18"/>
                    </w:rPr>
                  </w:pPr>
                  <w:r w:rsidRPr="00FD6EF7">
                    <w:rPr>
                      <w:rFonts w:ascii="Times New Roman" w:eastAsia="SimSun" w:hAnsi="Times New Roman" w:cs="Times New Roman"/>
                      <w:sz w:val="18"/>
                      <w:szCs w:val="18"/>
                    </w:rPr>
                    <w:t>Methodological documentation</w:t>
                  </w:r>
                  <w:hyperlink r:id="rId41" w:history="1">
                    <w:r w:rsidRPr="001D6A5E">
                      <w:rPr>
                        <w:rStyle w:val="Hyperlink"/>
                        <w:rFonts w:ascii="Times New Roman" w:eastAsia="SimSun" w:hAnsi="Times New Roman" w:cs="Times New Roman"/>
                        <w:sz w:val="18"/>
                        <w:szCs w:val="18"/>
                      </w:rPr>
                      <w:t>: https://www.dane.gov.co/files/acerca/Normatividad/CONPES-150.pdf</w:t>
                    </w:r>
                  </w:hyperlink>
                </w:p>
              </w:tc>
            </w:tr>
            <w:tr w:rsidR="009F157A" w:rsidRPr="00E7022D" w14:paraId="5C010F5B" w14:textId="77777777" w:rsidTr="00984D84">
              <w:trPr>
                <w:trHeight w:val="960"/>
              </w:trPr>
              <w:tc>
                <w:tcPr>
                  <w:tcW w:w="1276" w:type="dxa"/>
                  <w:tcBorders>
                    <w:top w:val="nil"/>
                    <w:left w:val="nil"/>
                    <w:bottom w:val="single" w:sz="4" w:space="0" w:color="808080"/>
                    <w:right w:val="single" w:sz="4" w:space="0" w:color="808080"/>
                  </w:tcBorders>
                  <w:shd w:val="clear" w:color="auto" w:fill="auto"/>
                </w:tcPr>
                <w:p w14:paraId="4401DF49" w14:textId="77777777" w:rsidR="009F157A" w:rsidRPr="00E7022D" w:rsidRDefault="009F157A" w:rsidP="009F157A">
                  <w:pPr>
                    <w:spacing w:line="24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t>Costa Rica</w:t>
                  </w:r>
                </w:p>
              </w:tc>
              <w:tc>
                <w:tcPr>
                  <w:tcW w:w="7513" w:type="dxa"/>
                  <w:tcBorders>
                    <w:top w:val="nil"/>
                    <w:left w:val="nil"/>
                    <w:bottom w:val="single" w:sz="4" w:space="0" w:color="808080"/>
                    <w:right w:val="nil"/>
                  </w:tcBorders>
                  <w:shd w:val="clear" w:color="auto" w:fill="auto"/>
                </w:tcPr>
                <w:p w14:paraId="16DFBE00" w14:textId="77777777" w:rsidR="009F157A"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t>(2010, 2011, 2014, 2016 and 2017)</w:t>
                  </w:r>
                  <w:r w:rsidRPr="00E7022D">
                    <w:rPr>
                      <w:rFonts w:ascii="Times New Roman" w:eastAsia="SimSun" w:hAnsi="Times New Roman" w:cs="Times New Roman"/>
                      <w:sz w:val="18"/>
                      <w:szCs w:val="18"/>
                    </w:rPr>
                    <w:br/>
                    <w:t>Official publication: Multidimensional poverty indicators according to planning area and region, July 2017.</w:t>
                  </w:r>
                  <w:r w:rsidRPr="00E7022D">
                    <w:rPr>
                      <w:rFonts w:ascii="Times New Roman" w:eastAsia="SimSun" w:hAnsi="Times New Roman" w:cs="Times New Roman"/>
                      <w:sz w:val="18"/>
                      <w:szCs w:val="18"/>
                    </w:rPr>
                    <w:br/>
                  </w:r>
                  <w:hyperlink r:id="rId42" w:history="1">
                    <w:r w:rsidRPr="001D6A5E">
                      <w:rPr>
                        <w:rStyle w:val="Hyperlink"/>
                        <w:rFonts w:ascii="Times New Roman" w:eastAsia="SimSun" w:hAnsi="Times New Roman" w:cs="Times New Roman"/>
                        <w:sz w:val="18"/>
                        <w:szCs w:val="18"/>
                      </w:rPr>
                      <w:t>https://www.inec.go.cr/system/files_force/documetos-biblioteca-virtual/resultados_generales_sitio_web_enaho_2017_ipm_9oct17.xlsx?download=1</w:t>
                    </w:r>
                  </w:hyperlink>
                  <w:r w:rsidRPr="00E7022D">
                    <w:rPr>
                      <w:rFonts w:ascii="Times New Roman" w:eastAsia="SimSun" w:hAnsi="Times New Roman" w:cs="Times New Roman"/>
                      <w:sz w:val="18"/>
                      <w:szCs w:val="18"/>
                    </w:rPr>
                    <w:br/>
                  </w:r>
                  <w:r w:rsidRPr="00E7022D">
                    <w:rPr>
                      <w:rFonts w:ascii="Times New Roman" w:eastAsia="SimSun" w:hAnsi="Times New Roman" w:cs="Times New Roman"/>
                      <w:sz w:val="18"/>
                      <w:szCs w:val="18"/>
                    </w:rPr>
                    <w:br/>
                    <w:t>(2012, 2013)</w:t>
                  </w:r>
                  <w:r w:rsidRPr="00E7022D">
                    <w:rPr>
                      <w:rFonts w:ascii="Times New Roman" w:eastAsia="SimSun" w:hAnsi="Times New Roman" w:cs="Times New Roman"/>
                      <w:sz w:val="18"/>
                      <w:szCs w:val="18"/>
                    </w:rPr>
                    <w:br/>
                    <w:t>Official publication:  Poor households with deprivation in the indicators of the Multidimensional Poverty Index by planning region</w:t>
                  </w:r>
                  <w:r w:rsidRPr="00E7022D">
                    <w:rPr>
                      <w:rFonts w:ascii="Times New Roman" w:eastAsia="SimSun" w:hAnsi="Times New Roman" w:cs="Times New Roman"/>
                      <w:sz w:val="18"/>
                      <w:szCs w:val="18"/>
                    </w:rPr>
                    <w:br/>
                  </w:r>
                  <w:hyperlink r:id="rId43" w:history="1">
                    <w:r w:rsidRPr="001D6A5E">
                      <w:rPr>
                        <w:rStyle w:val="Hyperlink"/>
                        <w:rFonts w:ascii="Times New Roman" w:eastAsia="SimSun" w:hAnsi="Times New Roman" w:cs="Times New Roman"/>
                        <w:sz w:val="18"/>
                        <w:szCs w:val="18"/>
                      </w:rPr>
                      <w:t>https://www.inec.go.cr/system/files_force/documentos/pobreza_y_presupuesto_de_hogares/pobreza/estadisticas/resultados/repobrezaenaho2012-01_0.xls?download=1</w:t>
                    </w:r>
                  </w:hyperlink>
                  <w:r w:rsidRPr="00E7022D">
                    <w:rPr>
                      <w:rFonts w:ascii="Times New Roman" w:eastAsia="SimSun" w:hAnsi="Times New Roman" w:cs="Times New Roman"/>
                      <w:sz w:val="18"/>
                      <w:szCs w:val="18"/>
                    </w:rPr>
                    <w:br/>
                  </w:r>
                </w:p>
                <w:p w14:paraId="2088CE9C" w14:textId="77777777" w:rsidR="009F157A" w:rsidRDefault="009F157A" w:rsidP="009F157A">
                  <w:pPr>
                    <w:spacing w:line="240" w:lineRule="auto"/>
                    <w:rPr>
                      <w:rFonts w:ascii="Times New Roman" w:eastAsia="SimSun" w:hAnsi="Times New Roman" w:cs="Times New Roman"/>
                      <w:sz w:val="18"/>
                      <w:szCs w:val="18"/>
                    </w:rPr>
                  </w:pPr>
                  <w:r>
                    <w:rPr>
                      <w:rFonts w:ascii="Times New Roman" w:eastAsia="SimSun" w:hAnsi="Times New Roman" w:cs="Times New Roman"/>
                      <w:sz w:val="18"/>
                      <w:szCs w:val="18"/>
                    </w:rPr>
                    <w:t>(2015)</w:t>
                  </w:r>
                </w:p>
                <w:p w14:paraId="3B6AEA86" w14:textId="77777777" w:rsidR="009F157A"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t>Official publication:  Poor households with deprivation in the indicators of the Multidimensional Poverty Index by planning region</w:t>
                  </w:r>
                  <w:r w:rsidRPr="00E7022D">
                    <w:rPr>
                      <w:rFonts w:ascii="Times New Roman" w:eastAsia="SimSun" w:hAnsi="Times New Roman" w:cs="Times New Roman"/>
                      <w:sz w:val="18"/>
                      <w:szCs w:val="18"/>
                    </w:rPr>
                    <w:br/>
                  </w:r>
                  <w:hyperlink r:id="rId44" w:history="1">
                    <w:r w:rsidRPr="009346D5">
                      <w:rPr>
                        <w:rStyle w:val="Hyperlink"/>
                        <w:rFonts w:ascii="Times New Roman" w:eastAsia="SimSun" w:hAnsi="Times New Roman" w:cs="Times New Roman"/>
                        <w:sz w:val="18"/>
                        <w:szCs w:val="18"/>
                      </w:rPr>
                      <w:t>https://www.inec.go.cr/system/files_force/documentos/pobreza_y_presupuesto_de_hogares/pobreza/estadisticas/resultados/repobrezaenaho2012-01_0.xls?download=1</w:t>
                    </w:r>
                  </w:hyperlink>
                </w:p>
                <w:p w14:paraId="0FB3E4D5" w14:textId="77777777" w:rsidR="009F157A" w:rsidRDefault="009F157A" w:rsidP="009F157A">
                  <w:pPr>
                    <w:spacing w:line="240" w:lineRule="auto"/>
                    <w:rPr>
                      <w:rFonts w:ascii="Times New Roman" w:eastAsia="SimSun" w:hAnsi="Times New Roman" w:cs="Times New Roman"/>
                      <w:sz w:val="18"/>
                      <w:szCs w:val="18"/>
                    </w:rPr>
                  </w:pPr>
                  <w:r>
                    <w:rPr>
                      <w:rFonts w:ascii="Times New Roman" w:eastAsia="SimSun" w:hAnsi="Times New Roman" w:cs="Times New Roman"/>
                      <w:sz w:val="18"/>
                      <w:szCs w:val="18"/>
                    </w:rPr>
                    <w:t xml:space="preserve">Methodological documentation: </w:t>
                  </w:r>
                  <w:r w:rsidRPr="00F64045">
                    <w:rPr>
                      <w:rFonts w:ascii="Times New Roman" w:eastAsia="SimSun" w:hAnsi="Times New Roman" w:cs="Times New Roman"/>
                      <w:sz w:val="18"/>
                      <w:szCs w:val="18"/>
                    </w:rPr>
                    <w:t xml:space="preserve">ENAHO 2015. Methodology: Multidimensional Poverty Index (IPM). Handbook. National Household Survey. </w:t>
                  </w:r>
                  <w:hyperlink r:id="rId45" w:history="1">
                    <w:r w:rsidRPr="009346D5">
                      <w:rPr>
                        <w:rStyle w:val="Hyperlink"/>
                        <w:rFonts w:ascii="Times New Roman" w:eastAsia="SimSun" w:hAnsi="Times New Roman" w:cs="Times New Roman"/>
                        <w:sz w:val="18"/>
                        <w:szCs w:val="18"/>
                      </w:rPr>
                      <w:t>https://www.inec.cr/sites/default/files/documentos/pobreza_y_presupuesto_de_hogares/pobreza/metodologias/mepobrezaenaho2015-01.pdf</w:t>
                    </w:r>
                  </w:hyperlink>
                </w:p>
                <w:p w14:paraId="035E842B" w14:textId="77777777" w:rsidR="009F157A" w:rsidRPr="00E7022D"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br/>
                    <w:t>(2018)</w:t>
                  </w:r>
                  <w:r w:rsidRPr="00E7022D">
                    <w:rPr>
                      <w:rFonts w:ascii="Times New Roman" w:eastAsia="SimSun" w:hAnsi="Times New Roman" w:cs="Times New Roman"/>
                      <w:sz w:val="18"/>
                      <w:szCs w:val="18"/>
                    </w:rPr>
                    <w:br/>
                    <w:t>Official publication:  Multidimensional poverty indicators according to planning area and region, July 2018.</w:t>
                  </w:r>
                  <w:r w:rsidRPr="00E7022D">
                    <w:rPr>
                      <w:rFonts w:ascii="Times New Roman" w:eastAsia="SimSun" w:hAnsi="Times New Roman" w:cs="Times New Roman"/>
                      <w:sz w:val="18"/>
                      <w:szCs w:val="18"/>
                    </w:rPr>
                    <w:br/>
                  </w:r>
                  <w:hyperlink r:id="rId46" w:history="1">
                    <w:r w:rsidRPr="001D6A5E">
                      <w:rPr>
                        <w:rStyle w:val="Hyperlink"/>
                        <w:rFonts w:ascii="Times New Roman" w:eastAsia="SimSun" w:hAnsi="Times New Roman" w:cs="Times New Roman"/>
                        <w:sz w:val="18"/>
                        <w:szCs w:val="18"/>
                      </w:rPr>
                      <w:t>https://www.inec.go.cr/system/files_force/documetos-biblioteca-virtual/reenaho2018-ipm.xlsx?download=1</w:t>
                    </w:r>
                  </w:hyperlink>
                  <w:r w:rsidRPr="00E7022D">
                    <w:rPr>
                      <w:rFonts w:ascii="Times New Roman" w:eastAsia="SimSun" w:hAnsi="Times New Roman" w:cs="Times New Roman"/>
                      <w:sz w:val="18"/>
                      <w:szCs w:val="18"/>
                    </w:rPr>
                    <w:br/>
                  </w:r>
                  <w:r w:rsidRPr="00E7022D">
                    <w:rPr>
                      <w:rFonts w:ascii="Times New Roman" w:eastAsia="SimSun" w:hAnsi="Times New Roman" w:cs="Times New Roman"/>
                      <w:sz w:val="18"/>
                      <w:szCs w:val="18"/>
                    </w:rPr>
                    <w:br/>
                    <w:t>(2019)</w:t>
                  </w:r>
                  <w:r w:rsidRPr="00E7022D">
                    <w:rPr>
                      <w:rFonts w:ascii="Times New Roman" w:eastAsia="SimSun" w:hAnsi="Times New Roman" w:cs="Times New Roman"/>
                      <w:sz w:val="18"/>
                      <w:szCs w:val="18"/>
                    </w:rPr>
                    <w:br/>
                    <w:t xml:space="preserve">Official publication: </w:t>
                  </w:r>
                  <w:r w:rsidRPr="00E7022D">
                    <w:rPr>
                      <w:rFonts w:ascii="Times New Roman" w:eastAsia="SimSun" w:hAnsi="Times New Roman" w:cs="Times New Roman"/>
                      <w:sz w:val="18"/>
                      <w:szCs w:val="18"/>
                    </w:rPr>
                    <w:br/>
                    <w:t>Multidimensional poverty indicators according to planning area and region, July 2019</w:t>
                  </w:r>
                  <w:r w:rsidRPr="00E7022D">
                    <w:rPr>
                      <w:rFonts w:ascii="Times New Roman" w:eastAsia="SimSun" w:hAnsi="Times New Roman" w:cs="Times New Roman"/>
                      <w:sz w:val="18"/>
                      <w:szCs w:val="18"/>
                    </w:rPr>
                    <w:br/>
                  </w:r>
                  <w:hyperlink r:id="rId47" w:history="1">
                    <w:r w:rsidRPr="001D6A5E">
                      <w:rPr>
                        <w:rStyle w:val="Hyperlink"/>
                        <w:rFonts w:ascii="Times New Roman" w:eastAsia="SimSun" w:hAnsi="Times New Roman" w:cs="Times New Roman"/>
                        <w:sz w:val="18"/>
                        <w:szCs w:val="18"/>
                      </w:rPr>
                      <w:t>https://www.inec.go.cr/system/files_force/documetos-biblioteca-virtual/reenaho2019-ipm.xlsx?download=1</w:t>
                    </w:r>
                  </w:hyperlink>
                </w:p>
              </w:tc>
            </w:tr>
            <w:tr w:rsidR="009F157A" w:rsidRPr="001117B1" w14:paraId="58457D23" w14:textId="77777777" w:rsidTr="00984D84">
              <w:trPr>
                <w:trHeight w:val="720"/>
              </w:trPr>
              <w:tc>
                <w:tcPr>
                  <w:tcW w:w="1276" w:type="dxa"/>
                  <w:tcBorders>
                    <w:top w:val="nil"/>
                    <w:left w:val="nil"/>
                    <w:bottom w:val="single" w:sz="4" w:space="0" w:color="808080"/>
                    <w:right w:val="single" w:sz="4" w:space="0" w:color="808080"/>
                  </w:tcBorders>
                  <w:shd w:val="clear" w:color="auto" w:fill="auto"/>
                  <w:hideMark/>
                </w:tcPr>
                <w:p w14:paraId="2FB6F691"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lastRenderedPageBreak/>
                    <w:t>Croatia</w:t>
                  </w:r>
                </w:p>
              </w:tc>
              <w:tc>
                <w:tcPr>
                  <w:tcW w:w="7513" w:type="dxa"/>
                  <w:tcBorders>
                    <w:top w:val="nil"/>
                    <w:left w:val="nil"/>
                    <w:bottom w:val="single" w:sz="4" w:space="0" w:color="808080"/>
                    <w:right w:val="nil"/>
                  </w:tcBorders>
                  <w:shd w:val="clear" w:color="auto" w:fill="auto"/>
                  <w:hideMark/>
                </w:tcPr>
                <w:p w14:paraId="191DF0B8"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48" w:history="1">
                    <w:r w:rsidRPr="001D6A5E">
                      <w:rPr>
                        <w:rStyle w:val="Hyperlink"/>
                        <w:rFonts w:ascii="Times New Roman" w:eastAsia="SimSun" w:hAnsi="Times New Roman" w:cs="Times New Roman"/>
                        <w:sz w:val="18"/>
                        <w:szCs w:val="18"/>
                      </w:rPr>
                      <w:t>https://ec.europa.eu/eurostat/data/database</w:t>
                    </w:r>
                  </w:hyperlink>
                </w:p>
                <w:p w14:paraId="2CA886BB" w14:textId="77777777" w:rsidR="009F157A" w:rsidRPr="001117B1" w:rsidRDefault="00583CC6" w:rsidP="009F157A">
                  <w:pPr>
                    <w:spacing w:line="240" w:lineRule="auto"/>
                    <w:rPr>
                      <w:rFonts w:ascii="Times New Roman" w:eastAsia="SimSun" w:hAnsi="Times New Roman" w:cs="Times New Roman"/>
                      <w:sz w:val="18"/>
                      <w:szCs w:val="18"/>
                    </w:rPr>
                  </w:pPr>
                  <w:hyperlink r:id="rId49" w:history="1">
                    <w:r w:rsidR="009F157A" w:rsidRPr="001D6A5E">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w:t>
                  </w:r>
                  <w:hyperlink r:id="rId50" w:history="1">
                    <w:r w:rsidR="009F157A" w:rsidRPr="001D6A5E">
                      <w:rPr>
                        <w:rStyle w:val="Hyperlink"/>
                        <w:rFonts w:ascii="Times New Roman" w:eastAsia="SimSun" w:hAnsi="Times New Roman" w:cs="Times New Roman"/>
                        <w:sz w:val="18"/>
                        <w:szCs w:val="18"/>
                      </w:rPr>
                      <w:t>People at risk of poverty and social exclusion (AROPE) , https://ec.europa.eu/eurostat/statistics-explained/index.php/EU_statistics_on_income_and_living_conditions_(EU-SILC)_methodology_-_Europe_2020_target_on_poverty_and_social_exclusion</w:t>
                    </w:r>
                  </w:hyperlink>
                </w:p>
              </w:tc>
            </w:tr>
            <w:tr w:rsidR="009F157A" w:rsidRPr="001117B1" w14:paraId="196FD34E" w14:textId="77777777" w:rsidTr="00984D84">
              <w:trPr>
                <w:trHeight w:val="530"/>
              </w:trPr>
              <w:tc>
                <w:tcPr>
                  <w:tcW w:w="1276" w:type="dxa"/>
                  <w:tcBorders>
                    <w:top w:val="nil"/>
                    <w:left w:val="nil"/>
                    <w:bottom w:val="single" w:sz="4" w:space="0" w:color="808080"/>
                    <w:right w:val="single" w:sz="4" w:space="0" w:color="808080"/>
                  </w:tcBorders>
                  <w:shd w:val="clear" w:color="auto" w:fill="auto"/>
                  <w:hideMark/>
                </w:tcPr>
                <w:p w14:paraId="7CDE934F"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Cyprus</w:t>
                  </w:r>
                </w:p>
              </w:tc>
              <w:tc>
                <w:tcPr>
                  <w:tcW w:w="7513" w:type="dxa"/>
                  <w:tcBorders>
                    <w:top w:val="nil"/>
                    <w:left w:val="nil"/>
                    <w:bottom w:val="single" w:sz="4" w:space="0" w:color="808080"/>
                    <w:right w:val="nil"/>
                  </w:tcBorders>
                  <w:shd w:val="clear" w:color="auto" w:fill="auto"/>
                  <w:hideMark/>
                </w:tcPr>
                <w:p w14:paraId="01C6379D"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51" w:history="1">
                    <w:r w:rsidRPr="001D6A5E">
                      <w:rPr>
                        <w:rStyle w:val="Hyperlink"/>
                        <w:rFonts w:ascii="Times New Roman" w:eastAsia="SimSun" w:hAnsi="Times New Roman" w:cs="Times New Roman"/>
                        <w:sz w:val="18"/>
                        <w:szCs w:val="18"/>
                      </w:rPr>
                      <w:t>https://ec.europa.eu/eurostat/data/database</w:t>
                    </w:r>
                  </w:hyperlink>
                </w:p>
                <w:p w14:paraId="2C502388" w14:textId="77777777" w:rsidR="009F157A" w:rsidRPr="001117B1" w:rsidRDefault="00583CC6" w:rsidP="009F157A">
                  <w:pPr>
                    <w:spacing w:line="240" w:lineRule="auto"/>
                    <w:rPr>
                      <w:rFonts w:ascii="Times New Roman" w:eastAsia="SimSun" w:hAnsi="Times New Roman" w:cs="Times New Roman"/>
                      <w:sz w:val="18"/>
                      <w:szCs w:val="18"/>
                    </w:rPr>
                  </w:pPr>
                  <w:hyperlink r:id="rId52" w:history="1">
                    <w:r w:rsidR="009F157A" w:rsidRPr="001D6A5E">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People at risk of poverty and social exclusion (AROPE) , </w:t>
                  </w:r>
                  <w:hyperlink r:id="rId53" w:history="1">
                    <w:r w:rsidR="009F157A" w:rsidRPr="001D6A5E">
                      <w:rPr>
                        <w:rStyle w:val="Hyperlink"/>
                        <w:rFonts w:ascii="Times New Roman" w:eastAsia="SimSun" w:hAnsi="Times New Roman" w:cs="Times New Roman"/>
                        <w:sz w:val="18"/>
                        <w:szCs w:val="18"/>
                      </w:rPr>
                      <w:t>https://ec.europa.eu/eurostat/statistics-explained/index.php/EU_statistics_on_income_and_living_conditions_(EU-SILC)_methodology_-_Europe_2020_target_on_poverty_and_social_exclusion</w:t>
                    </w:r>
                  </w:hyperlink>
                </w:p>
              </w:tc>
            </w:tr>
            <w:tr w:rsidR="009F157A" w:rsidRPr="00E7022D" w14:paraId="019C07DC" w14:textId="77777777" w:rsidTr="00984D84">
              <w:trPr>
                <w:trHeight w:val="2591"/>
              </w:trPr>
              <w:tc>
                <w:tcPr>
                  <w:tcW w:w="1276" w:type="dxa"/>
                  <w:tcBorders>
                    <w:top w:val="nil"/>
                    <w:left w:val="nil"/>
                    <w:bottom w:val="single" w:sz="4" w:space="0" w:color="808080"/>
                    <w:right w:val="single" w:sz="4" w:space="0" w:color="808080"/>
                  </w:tcBorders>
                  <w:shd w:val="clear" w:color="auto" w:fill="auto"/>
                  <w:hideMark/>
                </w:tcPr>
                <w:p w14:paraId="720A18F8"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Dominican Republic</w:t>
                  </w:r>
                </w:p>
              </w:tc>
              <w:tc>
                <w:tcPr>
                  <w:tcW w:w="7513" w:type="dxa"/>
                  <w:tcBorders>
                    <w:top w:val="nil"/>
                    <w:left w:val="nil"/>
                    <w:bottom w:val="single" w:sz="4" w:space="0" w:color="808080"/>
                    <w:right w:val="nil"/>
                  </w:tcBorders>
                  <w:shd w:val="clear" w:color="auto" w:fill="auto"/>
                  <w:hideMark/>
                </w:tcPr>
                <w:p w14:paraId="086CE6CC" w14:textId="77777777" w:rsidR="009F157A"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t xml:space="preserve">Official publication: 1) The </w:t>
                  </w:r>
                  <w:r w:rsidRPr="00E7022D">
                    <w:rPr>
                      <w:rFonts w:ascii="Times New Roman" w:eastAsia="SimSun" w:hAnsi="Times New Roman" w:cs="Times New Roman"/>
                      <w:sz w:val="18"/>
                      <w:szCs w:val="18"/>
                    </w:rPr>
                    <w:br/>
                    <w:t xml:space="preserve">Multidimensional Poverty Index for Latin America (MPI-LA): an application for the Dominican Republic 2000-2016. </w:t>
                  </w:r>
                  <w:hyperlink r:id="rId54" w:history="1">
                    <w:r w:rsidRPr="00445887">
                      <w:rPr>
                        <w:rStyle w:val="Hyperlink"/>
                        <w:rFonts w:ascii="Times New Roman" w:eastAsia="SimSun" w:hAnsi="Times New Roman" w:cs="Times New Roman"/>
                        <w:sz w:val="18"/>
                        <w:szCs w:val="18"/>
                      </w:rPr>
                      <w:t>http://economia.gob.do/wp-content/uploads/drive/UAAES/Publicaciones/El%20indice%20de%20Pobreza%20Multidimensional%20para%20America%20Latina.pdf</w:t>
                    </w:r>
                  </w:hyperlink>
                  <w:r w:rsidRPr="00E7022D">
                    <w:rPr>
                      <w:rFonts w:ascii="Times New Roman" w:eastAsia="SimSun" w:hAnsi="Times New Roman" w:cs="Times New Roman"/>
                      <w:sz w:val="18"/>
                      <w:szCs w:val="18"/>
                    </w:rPr>
                    <w:t xml:space="preserve"> </w:t>
                  </w:r>
                </w:p>
                <w:p w14:paraId="54DEC798" w14:textId="77777777" w:rsidR="009F157A" w:rsidRPr="00E7022D"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br/>
                    <w:t xml:space="preserve">2) National Voluntary Report on SDG (for gender disaggregation of the data). </w:t>
                  </w:r>
                  <w:hyperlink r:id="rId55" w:history="1">
                    <w:r w:rsidRPr="00445887">
                      <w:rPr>
                        <w:rStyle w:val="Hyperlink"/>
                        <w:rFonts w:ascii="Times New Roman" w:eastAsia="SimSun" w:hAnsi="Times New Roman" w:cs="Times New Roman"/>
                        <w:sz w:val="18"/>
                        <w:szCs w:val="18"/>
                      </w:rPr>
                      <w:t>https://sustainabledevelopment.un.org/content/documents/19710INV_RD_2018_V2.pdf</w:t>
                    </w:r>
                  </w:hyperlink>
                  <w:r w:rsidRPr="00E7022D">
                    <w:rPr>
                      <w:rFonts w:ascii="Times New Roman" w:eastAsia="SimSun" w:hAnsi="Times New Roman" w:cs="Times New Roman"/>
                      <w:sz w:val="18"/>
                      <w:szCs w:val="18"/>
                    </w:rPr>
                    <w:t xml:space="preserve">; Methodological documentation: The Multidimensional Poverty Index for Latin America (MPI-LA): an application for the Dominican Republic 2000-2016. </w:t>
                  </w:r>
                  <w:hyperlink r:id="rId56" w:history="1">
                    <w:r w:rsidRPr="00445887">
                      <w:rPr>
                        <w:rStyle w:val="Hyperlink"/>
                        <w:rFonts w:ascii="Times New Roman" w:eastAsia="SimSun" w:hAnsi="Times New Roman" w:cs="Times New Roman"/>
                        <w:sz w:val="18"/>
                        <w:szCs w:val="18"/>
                      </w:rPr>
                      <w:t>http://economia.gob.do/wp-content/uploads/drive/UAAES/Publicaciones/El%20indice%20de%20Pobreza%20Multidimensional%20para%20America%20Latina.pdf</w:t>
                    </w:r>
                  </w:hyperlink>
                </w:p>
              </w:tc>
            </w:tr>
            <w:tr w:rsidR="009F157A" w:rsidRPr="00E7022D" w14:paraId="3A99D696" w14:textId="77777777" w:rsidTr="00984D84">
              <w:trPr>
                <w:trHeight w:val="701"/>
              </w:trPr>
              <w:tc>
                <w:tcPr>
                  <w:tcW w:w="1276" w:type="dxa"/>
                  <w:tcBorders>
                    <w:top w:val="nil"/>
                    <w:left w:val="nil"/>
                    <w:bottom w:val="single" w:sz="4" w:space="0" w:color="808080"/>
                    <w:right w:val="single" w:sz="4" w:space="0" w:color="808080"/>
                  </w:tcBorders>
                  <w:shd w:val="clear" w:color="auto" w:fill="auto"/>
                </w:tcPr>
                <w:p w14:paraId="59E63D24" w14:textId="77777777" w:rsidR="009F157A" w:rsidRPr="00E7022D" w:rsidRDefault="009F157A" w:rsidP="009F157A">
                  <w:pPr>
                    <w:spacing w:line="24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t>Ecuador</w:t>
                  </w:r>
                </w:p>
              </w:tc>
              <w:tc>
                <w:tcPr>
                  <w:tcW w:w="7513" w:type="dxa"/>
                  <w:tcBorders>
                    <w:top w:val="nil"/>
                    <w:left w:val="nil"/>
                    <w:bottom w:val="single" w:sz="4" w:space="0" w:color="808080"/>
                    <w:right w:val="nil"/>
                  </w:tcBorders>
                  <w:shd w:val="clear" w:color="auto" w:fill="auto"/>
                </w:tcPr>
                <w:p w14:paraId="70C46D16" w14:textId="77777777" w:rsidR="009F157A" w:rsidRPr="00E7022D" w:rsidRDefault="009F157A" w:rsidP="009F157A">
                  <w:pPr>
                    <w:spacing w:line="240" w:lineRule="auto"/>
                    <w:rPr>
                      <w:rFonts w:ascii="Times New Roman" w:eastAsia="SimSun" w:hAnsi="Times New Roman" w:cs="Times New Roman"/>
                      <w:sz w:val="18"/>
                      <w:szCs w:val="18"/>
                    </w:rPr>
                  </w:pPr>
                  <w:r>
                    <w:rPr>
                      <w:rFonts w:ascii="Times New Roman" w:eastAsia="SimSun" w:hAnsi="Times New Roman" w:cs="Times New Roman"/>
                      <w:sz w:val="18"/>
                      <w:szCs w:val="18"/>
                    </w:rPr>
                    <w:t>Official publication:</w:t>
                  </w:r>
                  <w:r w:rsidRPr="0006116B">
                    <w:rPr>
                      <w:rFonts w:ascii="Calibri" w:hAnsi="Calibri" w:cs="Calibri"/>
                      <w:b/>
                      <w:bCs/>
                      <w:color w:val="000000"/>
                      <w:shd w:val="clear" w:color="auto" w:fill="FFFFFF"/>
                    </w:rPr>
                    <w:t xml:space="preserve"> </w:t>
                  </w:r>
                  <w:r w:rsidRPr="0006116B">
                    <w:rPr>
                      <w:rFonts w:ascii="Times New Roman" w:eastAsia="SimSun" w:hAnsi="Times New Roman" w:cs="Times New Roman"/>
                      <w:sz w:val="18"/>
                      <w:szCs w:val="18"/>
                    </w:rPr>
                    <w:t xml:space="preserve">National Employment, Underemployment and Unemployment Survey (ENEMDU) 2019 </w:t>
                  </w:r>
                  <w:hyperlink r:id="rId57" w:history="1">
                    <w:r w:rsidRPr="00445887">
                      <w:rPr>
                        <w:rStyle w:val="Hyperlink"/>
                        <w:rFonts w:ascii="Times New Roman" w:eastAsia="SimSun" w:hAnsi="Times New Roman" w:cs="Times New Roman"/>
                        <w:sz w:val="18"/>
                        <w:szCs w:val="18"/>
                      </w:rPr>
                      <w:t>https://www.ecuadorencifras.gob.ec/documentos/web-inec/POBREZA/2019/Diciembre-2019/Tabulados%20IPM-dic%2019.xlsx</w:t>
                    </w:r>
                  </w:hyperlink>
                </w:p>
              </w:tc>
            </w:tr>
            <w:tr w:rsidR="009F157A" w14:paraId="7352AE09" w14:textId="77777777" w:rsidTr="00984D84">
              <w:trPr>
                <w:trHeight w:val="557"/>
              </w:trPr>
              <w:tc>
                <w:tcPr>
                  <w:tcW w:w="1276" w:type="dxa"/>
                  <w:tcBorders>
                    <w:top w:val="nil"/>
                    <w:left w:val="nil"/>
                    <w:bottom w:val="single" w:sz="4" w:space="0" w:color="808080"/>
                    <w:right w:val="single" w:sz="4" w:space="0" w:color="808080"/>
                  </w:tcBorders>
                  <w:shd w:val="clear" w:color="auto" w:fill="auto"/>
                </w:tcPr>
                <w:p w14:paraId="3AC9FA0E" w14:textId="77777777" w:rsidR="009F157A" w:rsidRDefault="009F157A" w:rsidP="009F157A">
                  <w:pPr>
                    <w:spacing w:line="24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t>Egypt</w:t>
                  </w:r>
                </w:p>
              </w:tc>
              <w:tc>
                <w:tcPr>
                  <w:tcW w:w="7513" w:type="dxa"/>
                  <w:tcBorders>
                    <w:top w:val="nil"/>
                    <w:left w:val="nil"/>
                    <w:bottom w:val="single" w:sz="4" w:space="0" w:color="808080"/>
                    <w:right w:val="nil"/>
                  </w:tcBorders>
                  <w:shd w:val="clear" w:color="auto" w:fill="auto"/>
                </w:tcPr>
                <w:p w14:paraId="718AC273" w14:textId="77777777" w:rsidR="009F157A" w:rsidRDefault="009F157A" w:rsidP="009F157A">
                  <w:pPr>
                    <w:spacing w:line="240" w:lineRule="auto"/>
                    <w:rPr>
                      <w:rFonts w:ascii="Times New Roman" w:eastAsia="SimSun" w:hAnsi="Times New Roman" w:cs="Times New Roman"/>
                      <w:sz w:val="18"/>
                      <w:szCs w:val="18"/>
                    </w:rPr>
                  </w:pPr>
                  <w:r>
                    <w:rPr>
                      <w:rFonts w:ascii="Times New Roman" w:eastAsia="SimSun" w:hAnsi="Times New Roman" w:cs="Times New Roman"/>
                      <w:sz w:val="18"/>
                      <w:szCs w:val="18"/>
                    </w:rPr>
                    <w:t xml:space="preserve">Official publication: </w:t>
                  </w:r>
                  <w:r w:rsidRPr="0006116B">
                    <w:rPr>
                      <w:rFonts w:ascii="Times New Roman" w:eastAsia="SimSun" w:hAnsi="Times New Roman" w:cs="Times New Roman"/>
                      <w:sz w:val="18"/>
                      <w:szCs w:val="18"/>
                    </w:rPr>
                    <w:t xml:space="preserve">Understanding Multidimensional Poverty in Egypt </w:t>
                  </w:r>
                  <w:hyperlink r:id="rId58" w:history="1">
                    <w:r w:rsidRPr="00445887">
                      <w:rPr>
                        <w:rStyle w:val="Hyperlink"/>
                        <w:rFonts w:ascii="Times New Roman" w:eastAsia="SimSun" w:hAnsi="Times New Roman" w:cs="Times New Roman"/>
                        <w:sz w:val="18"/>
                        <w:szCs w:val="18"/>
                      </w:rPr>
                      <w:t>https://www.unicef.org/MODA-Report-Full-EN-websingle.pdf</w:t>
                    </w:r>
                  </w:hyperlink>
                </w:p>
              </w:tc>
            </w:tr>
            <w:tr w:rsidR="009F157A" w:rsidRPr="007F23E5" w14:paraId="355EF935" w14:textId="77777777" w:rsidTr="00984D84">
              <w:trPr>
                <w:trHeight w:val="701"/>
              </w:trPr>
              <w:tc>
                <w:tcPr>
                  <w:tcW w:w="1276" w:type="dxa"/>
                  <w:tcBorders>
                    <w:top w:val="nil"/>
                    <w:left w:val="nil"/>
                    <w:bottom w:val="single" w:sz="4" w:space="0" w:color="808080"/>
                    <w:right w:val="single" w:sz="4" w:space="0" w:color="808080"/>
                  </w:tcBorders>
                  <w:shd w:val="clear" w:color="auto" w:fill="auto"/>
                </w:tcPr>
                <w:p w14:paraId="45EB7DA4" w14:textId="77777777" w:rsidR="009F157A" w:rsidRDefault="009F157A" w:rsidP="009F157A">
                  <w:pPr>
                    <w:spacing w:line="24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t>El Salvador</w:t>
                  </w:r>
                </w:p>
              </w:tc>
              <w:tc>
                <w:tcPr>
                  <w:tcW w:w="7513" w:type="dxa"/>
                  <w:tcBorders>
                    <w:top w:val="nil"/>
                    <w:left w:val="nil"/>
                    <w:bottom w:val="single" w:sz="4" w:space="0" w:color="808080"/>
                    <w:right w:val="nil"/>
                  </w:tcBorders>
                  <w:shd w:val="clear" w:color="auto" w:fill="auto"/>
                </w:tcPr>
                <w:p w14:paraId="763FC57B" w14:textId="77777777" w:rsidR="009F157A" w:rsidRPr="007F23E5" w:rsidRDefault="009F157A" w:rsidP="009F157A">
                  <w:pPr>
                    <w:spacing w:line="240" w:lineRule="auto"/>
                    <w:rPr>
                      <w:rFonts w:ascii="Times New Roman" w:eastAsia="SimSun" w:hAnsi="Times New Roman" w:cs="Times New Roman"/>
                      <w:sz w:val="18"/>
                      <w:szCs w:val="18"/>
                      <w:lang w:val="es-CO"/>
                    </w:rPr>
                  </w:pPr>
                  <w:r w:rsidRPr="007F23E5">
                    <w:rPr>
                      <w:rFonts w:ascii="Times New Roman" w:eastAsia="SimSun" w:hAnsi="Times New Roman" w:cs="Times New Roman"/>
                      <w:sz w:val="18"/>
                      <w:szCs w:val="18"/>
                      <w:lang w:val="es-CO"/>
                    </w:rPr>
                    <w:t>(2014)</w:t>
                  </w:r>
                </w:p>
                <w:p w14:paraId="0787F5C6" w14:textId="77777777" w:rsidR="009F157A" w:rsidRDefault="009F157A" w:rsidP="009F157A">
                  <w:pPr>
                    <w:spacing w:line="240" w:lineRule="auto"/>
                    <w:rPr>
                      <w:rFonts w:ascii="Times New Roman" w:eastAsia="SimSun" w:hAnsi="Times New Roman" w:cs="Times New Roman"/>
                      <w:sz w:val="18"/>
                      <w:szCs w:val="18"/>
                      <w:lang w:val="es-CO"/>
                    </w:rPr>
                  </w:pPr>
                  <w:r w:rsidRPr="007F23E5">
                    <w:rPr>
                      <w:rFonts w:ascii="Times New Roman" w:eastAsia="SimSun" w:hAnsi="Times New Roman" w:cs="Times New Roman"/>
                      <w:sz w:val="18"/>
                      <w:szCs w:val="18"/>
                      <w:lang w:val="es-CO"/>
                    </w:rPr>
                    <w:t>Official publication:</w:t>
                  </w:r>
                  <w:r w:rsidRPr="007F23E5">
                    <w:rPr>
                      <w:rFonts w:ascii="Calibri" w:hAnsi="Calibri" w:cs="Calibri"/>
                      <w:color w:val="000000"/>
                      <w:shd w:val="clear" w:color="auto" w:fill="FFFFFF"/>
                      <w:lang w:val="es-CO"/>
                    </w:rPr>
                    <w:t xml:space="preserve"> </w:t>
                  </w:r>
                  <w:r w:rsidRPr="007F23E5">
                    <w:rPr>
                      <w:rFonts w:ascii="Times New Roman" w:eastAsia="SimSun" w:hAnsi="Times New Roman" w:cs="Times New Roman"/>
                      <w:sz w:val="18"/>
                      <w:szCs w:val="18"/>
                      <w:lang w:val="es-CO"/>
                    </w:rPr>
                    <w:t>OBJETIVOS DE DESARROLLO SOSTENIBLE 2019. SAN SALVADOR EL SALVADOR.</w:t>
                  </w:r>
                  <w:hyperlink r:id="rId59" w:history="1">
                    <w:r w:rsidRPr="00445887">
                      <w:rPr>
                        <w:rStyle w:val="Hyperlink"/>
                        <w:rFonts w:ascii="Times New Roman" w:eastAsia="SimSun" w:hAnsi="Times New Roman" w:cs="Times New Roman"/>
                        <w:sz w:val="18"/>
                        <w:szCs w:val="18"/>
                        <w:lang w:val="es-CO"/>
                      </w:rPr>
                      <w:t>http://www.odselsalvador.gob.sv/wp-content/uploads/2019/05/Informe_ODS-1.pdf</w:t>
                    </w:r>
                  </w:hyperlink>
                  <w:r w:rsidRPr="007F23E5">
                    <w:rPr>
                      <w:rFonts w:ascii="Times New Roman" w:eastAsia="SimSun" w:hAnsi="Times New Roman" w:cs="Times New Roman"/>
                      <w:sz w:val="18"/>
                      <w:szCs w:val="18"/>
                      <w:lang w:val="es-CO"/>
                    </w:rPr>
                    <w:t xml:space="preserve"> Multidimensional Measurement of Poverty El Salvador: </w:t>
                  </w:r>
                  <w:hyperlink r:id="rId60" w:history="1">
                    <w:r w:rsidRPr="009346D5">
                      <w:rPr>
                        <w:rStyle w:val="Hyperlink"/>
                        <w:rFonts w:ascii="Times New Roman" w:eastAsia="SimSun" w:hAnsi="Times New Roman" w:cs="Times New Roman"/>
                        <w:sz w:val="18"/>
                        <w:szCs w:val="18"/>
                        <w:lang w:val="es-CO"/>
                      </w:rPr>
                      <w:t>http://www.secretariatecnica.gob.sv/wp-content/uploads/2015/10/Medici%C3%B3n-Multidimensional-de-la-Pobreza-El-Salvador.pdf</w:t>
                    </w:r>
                  </w:hyperlink>
                </w:p>
                <w:p w14:paraId="05EC6A99" w14:textId="77777777" w:rsidR="009F157A" w:rsidRPr="007F23E5" w:rsidRDefault="009F157A" w:rsidP="009F157A">
                  <w:pPr>
                    <w:spacing w:line="240" w:lineRule="auto"/>
                    <w:rPr>
                      <w:rFonts w:ascii="Times New Roman" w:eastAsia="SimSun" w:hAnsi="Times New Roman" w:cs="Times New Roman"/>
                      <w:sz w:val="18"/>
                      <w:szCs w:val="18"/>
                      <w:lang w:val="es-CO"/>
                    </w:rPr>
                  </w:pPr>
                </w:p>
                <w:p w14:paraId="59C235DD" w14:textId="77777777" w:rsidR="009F157A" w:rsidRPr="007F23E5" w:rsidRDefault="009F157A" w:rsidP="009F157A">
                  <w:pPr>
                    <w:spacing w:line="240" w:lineRule="auto"/>
                    <w:rPr>
                      <w:rFonts w:ascii="Times New Roman" w:eastAsia="SimSun" w:hAnsi="Times New Roman" w:cs="Times New Roman"/>
                      <w:sz w:val="18"/>
                      <w:szCs w:val="18"/>
                      <w:lang w:val="es-CO"/>
                    </w:rPr>
                  </w:pPr>
                  <w:r w:rsidRPr="007F23E5">
                    <w:rPr>
                      <w:rFonts w:ascii="Times New Roman" w:eastAsia="SimSun" w:hAnsi="Times New Roman" w:cs="Times New Roman"/>
                      <w:sz w:val="18"/>
                      <w:szCs w:val="18"/>
                      <w:lang w:val="es-CO"/>
                    </w:rPr>
                    <w:t>(2016, 2017)</w:t>
                  </w:r>
                </w:p>
                <w:p w14:paraId="0A9947AA" w14:textId="77777777" w:rsidR="009F157A" w:rsidRPr="007F23E5" w:rsidRDefault="009F157A" w:rsidP="009F157A">
                  <w:pPr>
                    <w:spacing w:line="240" w:lineRule="auto"/>
                    <w:rPr>
                      <w:rFonts w:ascii="Times New Roman" w:eastAsia="SimSun" w:hAnsi="Times New Roman" w:cs="Times New Roman"/>
                      <w:sz w:val="18"/>
                      <w:szCs w:val="18"/>
                      <w:lang w:val="es-CO"/>
                    </w:rPr>
                  </w:pPr>
                  <w:r w:rsidRPr="007F23E5">
                    <w:rPr>
                      <w:rFonts w:ascii="Times New Roman" w:eastAsia="SimSun" w:hAnsi="Times New Roman" w:cs="Times New Roman"/>
                      <w:sz w:val="18"/>
                      <w:szCs w:val="18"/>
                      <w:lang w:val="es-CO"/>
                    </w:rPr>
                    <w:t>Official publication:</w:t>
                  </w:r>
                  <w:r w:rsidRPr="007F23E5">
                    <w:rPr>
                      <w:rFonts w:ascii="Calibri" w:hAnsi="Calibri" w:cs="Calibri"/>
                      <w:color w:val="000000"/>
                      <w:shd w:val="clear" w:color="auto" w:fill="FFFFFF"/>
                      <w:lang w:val="es-CO"/>
                    </w:rPr>
                    <w:t xml:space="preserve"> </w:t>
                  </w:r>
                  <w:r w:rsidRPr="007F23E5">
                    <w:rPr>
                      <w:rFonts w:ascii="Times New Roman" w:eastAsia="SimSun" w:hAnsi="Times New Roman" w:cs="Times New Roman"/>
                      <w:sz w:val="18"/>
                      <w:szCs w:val="18"/>
                      <w:lang w:val="es-CO"/>
                    </w:rPr>
                    <w:t>OBJETIVOS DE DESARROLLO SOSTENIBLE 2019. SAN SALVADOR EL SALVADOR.</w:t>
                  </w:r>
                  <w:hyperlink r:id="rId61" w:history="1">
                    <w:r w:rsidRPr="00445887">
                      <w:rPr>
                        <w:rStyle w:val="Hyperlink"/>
                        <w:rFonts w:ascii="Times New Roman" w:eastAsia="SimSun" w:hAnsi="Times New Roman" w:cs="Times New Roman"/>
                        <w:sz w:val="18"/>
                        <w:szCs w:val="18"/>
                        <w:lang w:val="es-CO"/>
                      </w:rPr>
                      <w:t>http://www.odselsalvador.gob.sv/wp-content/uploads/2019/05/Informe_ODS-1.pdf</w:t>
                    </w:r>
                  </w:hyperlink>
                </w:p>
              </w:tc>
            </w:tr>
            <w:tr w:rsidR="009F157A" w:rsidRPr="001117B1" w14:paraId="04680B7C" w14:textId="77777777" w:rsidTr="00984D84">
              <w:trPr>
                <w:trHeight w:val="701"/>
              </w:trPr>
              <w:tc>
                <w:tcPr>
                  <w:tcW w:w="1276" w:type="dxa"/>
                  <w:tcBorders>
                    <w:top w:val="nil"/>
                    <w:left w:val="nil"/>
                    <w:bottom w:val="single" w:sz="4" w:space="0" w:color="808080"/>
                    <w:right w:val="single" w:sz="4" w:space="0" w:color="808080"/>
                  </w:tcBorders>
                  <w:shd w:val="clear" w:color="auto" w:fill="auto"/>
                </w:tcPr>
                <w:p w14:paraId="178B45CA" w14:textId="77777777" w:rsidR="009F157A" w:rsidRDefault="009F157A" w:rsidP="009F157A">
                  <w:pPr>
                    <w:spacing w:line="24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t>Estonia</w:t>
                  </w:r>
                </w:p>
              </w:tc>
              <w:tc>
                <w:tcPr>
                  <w:tcW w:w="7513" w:type="dxa"/>
                  <w:tcBorders>
                    <w:top w:val="nil"/>
                    <w:left w:val="nil"/>
                    <w:bottom w:val="single" w:sz="4" w:space="0" w:color="808080"/>
                    <w:right w:val="nil"/>
                  </w:tcBorders>
                  <w:shd w:val="clear" w:color="auto" w:fill="auto"/>
                </w:tcPr>
                <w:p w14:paraId="55012090"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62" w:history="1">
                    <w:r w:rsidRPr="00445887">
                      <w:rPr>
                        <w:rStyle w:val="Hyperlink"/>
                        <w:rFonts w:ascii="Times New Roman" w:eastAsia="SimSun" w:hAnsi="Times New Roman" w:cs="Times New Roman"/>
                        <w:sz w:val="18"/>
                        <w:szCs w:val="18"/>
                      </w:rPr>
                      <w:t>https://ec.europa.eu/eurostat/data/database</w:t>
                    </w:r>
                  </w:hyperlink>
                </w:p>
                <w:p w14:paraId="274B0769" w14:textId="77777777" w:rsidR="009F157A" w:rsidRPr="001117B1" w:rsidRDefault="00583CC6" w:rsidP="009F157A">
                  <w:pPr>
                    <w:spacing w:line="240" w:lineRule="auto"/>
                    <w:rPr>
                      <w:rFonts w:ascii="Times New Roman" w:eastAsia="SimSun" w:hAnsi="Times New Roman" w:cs="Times New Roman"/>
                      <w:sz w:val="18"/>
                      <w:szCs w:val="18"/>
                    </w:rPr>
                  </w:pPr>
                  <w:hyperlink r:id="rId63" w:history="1">
                    <w:r w:rsidR="009F157A" w:rsidRPr="00445887">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People at risk of poverty and social exclusion (AROPE) , </w:t>
                  </w:r>
                  <w:hyperlink r:id="rId64" w:history="1">
                    <w:r w:rsidR="009F157A" w:rsidRPr="009C0BE5">
                      <w:rPr>
                        <w:rStyle w:val="Hyperlink"/>
                        <w:rFonts w:ascii="Times New Roman" w:eastAsia="SimSun" w:hAnsi="Times New Roman" w:cs="Times New Roman"/>
                        <w:sz w:val="18"/>
                        <w:szCs w:val="18"/>
                      </w:rPr>
                      <w:t>https://ec.europa.eu/eurostat/statistics-explained/index.php/EU_statistics_on_income_and_living_conditions_(EU-SILC)_methodology_-_Europe_2020_target_on_poverty_and_social_exclusion</w:t>
                    </w:r>
                  </w:hyperlink>
                </w:p>
              </w:tc>
            </w:tr>
            <w:tr w:rsidR="009F157A" w:rsidRPr="001117B1" w14:paraId="6DCB2D87" w14:textId="77777777" w:rsidTr="00984D84">
              <w:trPr>
                <w:trHeight w:val="720"/>
              </w:trPr>
              <w:tc>
                <w:tcPr>
                  <w:tcW w:w="1276" w:type="dxa"/>
                  <w:tcBorders>
                    <w:top w:val="nil"/>
                    <w:left w:val="nil"/>
                    <w:bottom w:val="single" w:sz="4" w:space="0" w:color="808080"/>
                    <w:right w:val="single" w:sz="4" w:space="0" w:color="808080"/>
                  </w:tcBorders>
                  <w:shd w:val="clear" w:color="auto" w:fill="auto"/>
                  <w:hideMark/>
                </w:tcPr>
                <w:p w14:paraId="268D3A56"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Finland</w:t>
                  </w:r>
                </w:p>
              </w:tc>
              <w:tc>
                <w:tcPr>
                  <w:tcW w:w="7513" w:type="dxa"/>
                  <w:tcBorders>
                    <w:top w:val="nil"/>
                    <w:left w:val="nil"/>
                    <w:bottom w:val="single" w:sz="4" w:space="0" w:color="808080"/>
                    <w:right w:val="nil"/>
                  </w:tcBorders>
                  <w:shd w:val="clear" w:color="auto" w:fill="auto"/>
                  <w:hideMark/>
                </w:tcPr>
                <w:p w14:paraId="1303C81E"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65" w:history="1">
                    <w:r w:rsidRPr="009C0BE5">
                      <w:rPr>
                        <w:rStyle w:val="Hyperlink"/>
                        <w:rFonts w:ascii="Times New Roman" w:eastAsia="SimSun" w:hAnsi="Times New Roman" w:cs="Times New Roman"/>
                        <w:sz w:val="18"/>
                        <w:szCs w:val="18"/>
                      </w:rPr>
                      <w:t>https://ec.europa.eu/eurostat/data/database</w:t>
                    </w:r>
                  </w:hyperlink>
                </w:p>
                <w:p w14:paraId="1320D655" w14:textId="77777777" w:rsidR="009F157A" w:rsidRPr="001117B1" w:rsidRDefault="00583CC6" w:rsidP="009F157A">
                  <w:pPr>
                    <w:spacing w:line="240" w:lineRule="auto"/>
                    <w:rPr>
                      <w:rFonts w:ascii="Times New Roman" w:eastAsia="SimSun" w:hAnsi="Times New Roman" w:cs="Times New Roman"/>
                      <w:sz w:val="18"/>
                      <w:szCs w:val="18"/>
                    </w:rPr>
                  </w:pPr>
                  <w:hyperlink r:id="rId66" w:history="1">
                    <w:r w:rsidR="009F157A" w:rsidRPr="009C0BE5">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People at risk of poverty and social exclusion (AROPE) , </w:t>
                  </w:r>
                  <w:hyperlink r:id="rId67" w:history="1">
                    <w:r w:rsidR="009F157A" w:rsidRPr="009C0BE5">
                      <w:rPr>
                        <w:rStyle w:val="Hyperlink"/>
                        <w:rFonts w:ascii="Times New Roman" w:eastAsia="SimSun" w:hAnsi="Times New Roman" w:cs="Times New Roman"/>
                        <w:sz w:val="18"/>
                        <w:szCs w:val="18"/>
                      </w:rPr>
                      <w:t>https://ec.europa.eu/eurostat/statistics-explained/index.php/EU_statistics_on_income_and_living_conditions_(EU-SILC)_methodology_-_Europe_2020_target_on_poverty_and_social_exclusion</w:t>
                    </w:r>
                  </w:hyperlink>
                </w:p>
              </w:tc>
            </w:tr>
            <w:tr w:rsidR="009F157A" w:rsidRPr="001117B1" w14:paraId="2918ECD3" w14:textId="77777777" w:rsidTr="00984D84">
              <w:trPr>
                <w:trHeight w:val="720"/>
              </w:trPr>
              <w:tc>
                <w:tcPr>
                  <w:tcW w:w="1276" w:type="dxa"/>
                  <w:tcBorders>
                    <w:top w:val="nil"/>
                    <w:left w:val="nil"/>
                    <w:bottom w:val="single" w:sz="4" w:space="0" w:color="808080"/>
                    <w:right w:val="single" w:sz="4" w:space="0" w:color="808080"/>
                  </w:tcBorders>
                  <w:shd w:val="clear" w:color="auto" w:fill="auto"/>
                  <w:hideMark/>
                </w:tcPr>
                <w:p w14:paraId="269E8C28"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Germany</w:t>
                  </w:r>
                </w:p>
              </w:tc>
              <w:tc>
                <w:tcPr>
                  <w:tcW w:w="7513" w:type="dxa"/>
                  <w:tcBorders>
                    <w:top w:val="nil"/>
                    <w:left w:val="nil"/>
                    <w:bottom w:val="single" w:sz="4" w:space="0" w:color="808080"/>
                    <w:right w:val="nil"/>
                  </w:tcBorders>
                  <w:shd w:val="clear" w:color="auto" w:fill="auto"/>
                  <w:hideMark/>
                </w:tcPr>
                <w:p w14:paraId="2B73949A"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68" w:history="1">
                    <w:r w:rsidRPr="009C0BE5">
                      <w:rPr>
                        <w:rStyle w:val="Hyperlink"/>
                        <w:rFonts w:ascii="Times New Roman" w:eastAsia="SimSun" w:hAnsi="Times New Roman" w:cs="Times New Roman"/>
                        <w:sz w:val="18"/>
                        <w:szCs w:val="18"/>
                      </w:rPr>
                      <w:t>https://ec.europa.eu/eurostat/data/database</w:t>
                    </w:r>
                  </w:hyperlink>
                </w:p>
                <w:p w14:paraId="0C18A905" w14:textId="77777777" w:rsidR="009F157A" w:rsidRPr="001117B1" w:rsidRDefault="00583CC6" w:rsidP="009F157A">
                  <w:pPr>
                    <w:spacing w:line="240" w:lineRule="auto"/>
                    <w:rPr>
                      <w:rFonts w:ascii="Times New Roman" w:eastAsia="SimSun" w:hAnsi="Times New Roman" w:cs="Times New Roman"/>
                      <w:sz w:val="18"/>
                      <w:szCs w:val="18"/>
                    </w:rPr>
                  </w:pPr>
                  <w:hyperlink r:id="rId69" w:history="1">
                    <w:r w:rsidR="009F157A" w:rsidRPr="009C0BE5">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People at risk of poverty and social exclusion (AROPE) , </w:t>
                  </w:r>
                  <w:hyperlink r:id="rId70" w:history="1">
                    <w:r w:rsidR="009F157A" w:rsidRPr="009C0BE5">
                      <w:rPr>
                        <w:rStyle w:val="Hyperlink"/>
                        <w:rFonts w:ascii="Times New Roman" w:eastAsia="SimSun" w:hAnsi="Times New Roman" w:cs="Times New Roman"/>
                        <w:sz w:val="18"/>
                        <w:szCs w:val="18"/>
                      </w:rPr>
                      <w:t>https://ec.europa.eu/eurostat/statistics-explained/index.php/EU_statistics_on_income_and_living_conditions_(EU-SILC)_methodology_-_Europe_2020_target_on_poverty_and_social_exclusion</w:t>
                    </w:r>
                  </w:hyperlink>
                </w:p>
              </w:tc>
            </w:tr>
            <w:tr w:rsidR="009F157A" w:rsidRPr="00E7022D" w14:paraId="6300257D" w14:textId="77777777" w:rsidTr="00984D84">
              <w:trPr>
                <w:trHeight w:val="1440"/>
              </w:trPr>
              <w:tc>
                <w:tcPr>
                  <w:tcW w:w="1276" w:type="dxa"/>
                  <w:tcBorders>
                    <w:top w:val="nil"/>
                    <w:left w:val="nil"/>
                    <w:bottom w:val="single" w:sz="4" w:space="0" w:color="808080"/>
                    <w:right w:val="single" w:sz="4" w:space="0" w:color="808080"/>
                  </w:tcBorders>
                  <w:shd w:val="clear" w:color="auto" w:fill="auto"/>
                  <w:hideMark/>
                </w:tcPr>
                <w:p w14:paraId="3C42237C"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lastRenderedPageBreak/>
                    <w:t>Ghana</w:t>
                  </w:r>
                </w:p>
              </w:tc>
              <w:tc>
                <w:tcPr>
                  <w:tcW w:w="7513" w:type="dxa"/>
                  <w:tcBorders>
                    <w:top w:val="nil"/>
                    <w:left w:val="nil"/>
                    <w:bottom w:val="single" w:sz="4" w:space="0" w:color="808080"/>
                    <w:right w:val="nil"/>
                  </w:tcBorders>
                  <w:shd w:val="clear" w:color="auto" w:fill="auto"/>
                  <w:hideMark/>
                </w:tcPr>
                <w:p w14:paraId="505814CD" w14:textId="77777777" w:rsidR="009F157A" w:rsidRDefault="009F157A" w:rsidP="009F157A">
                  <w:pPr>
                    <w:spacing w:line="240" w:lineRule="auto"/>
                    <w:rPr>
                      <w:rFonts w:ascii="Times New Roman" w:eastAsia="SimSun" w:hAnsi="Times New Roman" w:cs="Times New Roman"/>
                      <w:sz w:val="18"/>
                      <w:szCs w:val="18"/>
                    </w:rPr>
                  </w:pPr>
                  <w:r>
                    <w:rPr>
                      <w:rFonts w:ascii="Times New Roman" w:eastAsia="SimSun" w:hAnsi="Times New Roman" w:cs="Times New Roman"/>
                      <w:sz w:val="18"/>
                      <w:szCs w:val="18"/>
                    </w:rPr>
                    <w:t>(2010)</w:t>
                  </w:r>
                </w:p>
                <w:p w14:paraId="5E22E49F" w14:textId="77777777" w:rsidR="009F157A"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t xml:space="preserve">Official publication: Non-Monetary Poverty in Ghana </w:t>
                  </w:r>
                  <w:r w:rsidRPr="00E7022D">
                    <w:rPr>
                      <w:rFonts w:ascii="Times New Roman" w:eastAsia="SimSun" w:hAnsi="Times New Roman" w:cs="Times New Roman"/>
                      <w:sz w:val="18"/>
                      <w:szCs w:val="18"/>
                    </w:rPr>
                    <w:br/>
                  </w:r>
                  <w:hyperlink r:id="rId71" w:history="1">
                    <w:r w:rsidRPr="009346D5">
                      <w:rPr>
                        <w:rStyle w:val="Hyperlink"/>
                        <w:rFonts w:ascii="Times New Roman" w:eastAsia="SimSun" w:hAnsi="Times New Roman" w:cs="Times New Roman"/>
                        <w:sz w:val="18"/>
                        <w:szCs w:val="18"/>
                      </w:rPr>
                      <w:t>https://www.undp.org/content/dam/ghana/docs/Doc/Inclgro/Non-Monetary%20Poverty%20in%20Ghana%20(24-10-13).pdf</w:t>
                    </w:r>
                  </w:hyperlink>
                </w:p>
                <w:p w14:paraId="7BA99408" w14:textId="77777777" w:rsidR="009F157A" w:rsidRDefault="009F157A" w:rsidP="009F157A">
                  <w:pPr>
                    <w:spacing w:line="240" w:lineRule="auto"/>
                    <w:rPr>
                      <w:rFonts w:ascii="Times New Roman" w:eastAsia="SimSun" w:hAnsi="Times New Roman" w:cs="Times New Roman"/>
                      <w:sz w:val="18"/>
                      <w:szCs w:val="18"/>
                    </w:rPr>
                  </w:pPr>
                </w:p>
                <w:p w14:paraId="33A0E2CE" w14:textId="77777777" w:rsidR="009F157A" w:rsidRDefault="009F157A" w:rsidP="009F157A">
                  <w:pPr>
                    <w:spacing w:line="240" w:lineRule="auto"/>
                    <w:rPr>
                      <w:rFonts w:ascii="Times New Roman" w:eastAsia="SimSun" w:hAnsi="Times New Roman" w:cs="Times New Roman"/>
                      <w:sz w:val="18"/>
                      <w:szCs w:val="18"/>
                    </w:rPr>
                  </w:pPr>
                  <w:r>
                    <w:rPr>
                      <w:rFonts w:ascii="Times New Roman" w:eastAsia="SimSun" w:hAnsi="Times New Roman" w:cs="Times New Roman"/>
                      <w:sz w:val="18"/>
                      <w:szCs w:val="18"/>
                    </w:rPr>
                    <w:t>(2017)</w:t>
                  </w:r>
                </w:p>
                <w:p w14:paraId="3E29C1E4" w14:textId="77777777" w:rsidR="009F157A" w:rsidRPr="00E7022D" w:rsidRDefault="009F157A" w:rsidP="009F157A">
                  <w:pPr>
                    <w:spacing w:line="240" w:lineRule="auto"/>
                    <w:rPr>
                      <w:rFonts w:ascii="Times New Roman" w:eastAsia="SimSun" w:hAnsi="Times New Roman" w:cs="Times New Roman"/>
                      <w:sz w:val="18"/>
                      <w:szCs w:val="18"/>
                    </w:rPr>
                  </w:pPr>
                  <w:r w:rsidRPr="007F23E5">
                    <w:rPr>
                      <w:rFonts w:ascii="Times New Roman" w:eastAsia="SimSun" w:hAnsi="Times New Roman" w:cs="Times New Roman"/>
                      <w:sz w:val="18"/>
                      <w:szCs w:val="18"/>
                    </w:rPr>
                    <w:t xml:space="preserve">Multi-Dimensional Child Poverty in Ghana: </w:t>
                  </w:r>
                  <w:hyperlink r:id="rId72" w:history="1">
                    <w:r w:rsidRPr="009C0BE5">
                      <w:rPr>
                        <w:rStyle w:val="Hyperlink"/>
                        <w:rFonts w:ascii="Times New Roman" w:eastAsia="SimSun" w:hAnsi="Times New Roman" w:cs="Times New Roman"/>
                        <w:sz w:val="18"/>
                        <w:szCs w:val="18"/>
                      </w:rPr>
                      <w:t>https://www.unicef.org/ghana/media/2676/file/Multi-Dimensional%20Child%20Poverty%20Report.pdf</w:t>
                    </w:r>
                  </w:hyperlink>
                </w:p>
              </w:tc>
            </w:tr>
            <w:tr w:rsidR="009F157A" w:rsidRPr="00E7022D" w14:paraId="4BA07648" w14:textId="77777777" w:rsidTr="00984D84">
              <w:trPr>
                <w:trHeight w:val="720"/>
              </w:trPr>
              <w:tc>
                <w:tcPr>
                  <w:tcW w:w="1276" w:type="dxa"/>
                  <w:tcBorders>
                    <w:top w:val="nil"/>
                    <w:left w:val="nil"/>
                    <w:bottom w:val="single" w:sz="4" w:space="0" w:color="808080"/>
                    <w:right w:val="single" w:sz="4" w:space="0" w:color="808080"/>
                  </w:tcBorders>
                  <w:shd w:val="clear" w:color="auto" w:fill="auto"/>
                  <w:hideMark/>
                </w:tcPr>
                <w:p w14:paraId="17AB0833"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Greece</w:t>
                  </w:r>
                </w:p>
              </w:tc>
              <w:tc>
                <w:tcPr>
                  <w:tcW w:w="7513" w:type="dxa"/>
                  <w:tcBorders>
                    <w:top w:val="nil"/>
                    <w:left w:val="nil"/>
                    <w:bottom w:val="single" w:sz="4" w:space="0" w:color="808080"/>
                    <w:right w:val="nil"/>
                  </w:tcBorders>
                  <w:shd w:val="clear" w:color="auto" w:fill="auto"/>
                  <w:hideMark/>
                </w:tcPr>
                <w:p w14:paraId="17665390" w14:textId="77777777" w:rsidR="009F157A" w:rsidRPr="00E7022D" w:rsidRDefault="009F157A" w:rsidP="009F157A">
                  <w:pPr>
                    <w:spacing w:line="240" w:lineRule="auto"/>
                    <w:rPr>
                      <w:rFonts w:ascii="Times New Roman" w:eastAsia="SimSun" w:hAnsi="Times New Roman" w:cs="Times New Roman"/>
                      <w:sz w:val="18"/>
                      <w:szCs w:val="18"/>
                      <w:lang w:val="fr-FR"/>
                    </w:rPr>
                  </w:pPr>
                  <w:r w:rsidRPr="00E7022D">
                    <w:rPr>
                      <w:rFonts w:ascii="Times New Roman" w:eastAsia="SimSun" w:hAnsi="Times New Roman" w:cs="Times New Roman"/>
                      <w:sz w:val="18"/>
                      <w:szCs w:val="18"/>
                      <w:lang w:val="fr-FR"/>
                    </w:rPr>
                    <w:t xml:space="preserve">Methodological documentation: </w:t>
                  </w:r>
                  <w:hyperlink r:id="rId73" w:history="1">
                    <w:r w:rsidRPr="009C0BE5">
                      <w:rPr>
                        <w:rStyle w:val="Hyperlink"/>
                        <w:rFonts w:ascii="Times New Roman" w:eastAsia="SimSun" w:hAnsi="Times New Roman" w:cs="Times New Roman"/>
                        <w:sz w:val="18"/>
                        <w:szCs w:val="18"/>
                        <w:lang w:val="fr-FR"/>
                      </w:rPr>
                      <w:t>https://ec.europa.eu/eurostat/statistics-explained/index.php/EU_statistics_on_income_and_living_conditions_(EU-SILC)_methodology_-_Europe_2020_target_on_poverty_and_social_exclusion</w:t>
                    </w:r>
                  </w:hyperlink>
                </w:p>
              </w:tc>
            </w:tr>
            <w:tr w:rsidR="009F157A" w:rsidRPr="00E7022D" w14:paraId="392A89D3" w14:textId="77777777" w:rsidTr="00984D84">
              <w:trPr>
                <w:trHeight w:val="512"/>
              </w:trPr>
              <w:tc>
                <w:tcPr>
                  <w:tcW w:w="1276" w:type="dxa"/>
                  <w:tcBorders>
                    <w:top w:val="nil"/>
                    <w:left w:val="nil"/>
                    <w:bottom w:val="single" w:sz="4" w:space="0" w:color="808080"/>
                    <w:right w:val="single" w:sz="4" w:space="0" w:color="808080"/>
                  </w:tcBorders>
                  <w:shd w:val="clear" w:color="auto" w:fill="auto"/>
                </w:tcPr>
                <w:p w14:paraId="65E6801F" w14:textId="77777777" w:rsidR="009F157A" w:rsidRPr="00E7022D" w:rsidRDefault="009F157A" w:rsidP="009F157A">
                  <w:pPr>
                    <w:spacing w:line="24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t>Guinea</w:t>
                  </w:r>
                </w:p>
              </w:tc>
              <w:tc>
                <w:tcPr>
                  <w:tcW w:w="7513" w:type="dxa"/>
                  <w:tcBorders>
                    <w:top w:val="nil"/>
                    <w:left w:val="nil"/>
                    <w:bottom w:val="single" w:sz="4" w:space="0" w:color="808080"/>
                    <w:right w:val="nil"/>
                  </w:tcBorders>
                  <w:shd w:val="clear" w:color="auto" w:fill="auto"/>
                </w:tcPr>
                <w:p w14:paraId="56CE088A" w14:textId="77777777" w:rsidR="009F157A" w:rsidRPr="00E7022D" w:rsidRDefault="009F157A" w:rsidP="009F157A">
                  <w:pPr>
                    <w:spacing w:line="240" w:lineRule="auto"/>
                    <w:rPr>
                      <w:rFonts w:ascii="Times New Roman" w:eastAsia="SimSun" w:hAnsi="Times New Roman" w:cs="Times New Roman"/>
                      <w:sz w:val="18"/>
                      <w:szCs w:val="18"/>
                      <w:lang w:val="fr-FR"/>
                    </w:rPr>
                  </w:pPr>
                  <w:r>
                    <w:rPr>
                      <w:rFonts w:ascii="Times New Roman" w:eastAsia="SimSun" w:hAnsi="Times New Roman" w:cs="Times New Roman"/>
                      <w:sz w:val="18"/>
                      <w:szCs w:val="18"/>
                      <w:lang w:val="fr-FR"/>
                    </w:rPr>
                    <w:t>Official publication:  </w:t>
                  </w:r>
                  <w:hyperlink r:id="rId74" w:history="1">
                    <w:r w:rsidRPr="00EE06DC">
                      <w:rPr>
                        <w:rStyle w:val="Hyperlink"/>
                        <w:rFonts w:ascii="Times New Roman" w:eastAsia="SimSun" w:hAnsi="Times New Roman" w:cs="Times New Roman"/>
                        <w:sz w:val="18"/>
                        <w:szCs w:val="18"/>
                      </w:rPr>
                      <w:t>http://www.stat-guinee.org/images/Publications/INS/RGPH3/RGPH3_rapport_pauvrete.pdf</w:t>
                    </w:r>
                  </w:hyperlink>
                </w:p>
              </w:tc>
            </w:tr>
            <w:tr w:rsidR="009F157A" w:rsidRPr="00E7022D" w14:paraId="038F096C" w14:textId="77777777" w:rsidTr="00984D84">
              <w:trPr>
                <w:trHeight w:val="890"/>
              </w:trPr>
              <w:tc>
                <w:tcPr>
                  <w:tcW w:w="1276" w:type="dxa"/>
                  <w:tcBorders>
                    <w:top w:val="nil"/>
                    <w:left w:val="nil"/>
                    <w:bottom w:val="single" w:sz="4" w:space="0" w:color="808080"/>
                    <w:right w:val="single" w:sz="4" w:space="0" w:color="808080"/>
                  </w:tcBorders>
                  <w:shd w:val="clear" w:color="auto" w:fill="auto"/>
                  <w:hideMark/>
                </w:tcPr>
                <w:p w14:paraId="2FF62883"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Guinea Bissau</w:t>
                  </w:r>
                </w:p>
              </w:tc>
              <w:tc>
                <w:tcPr>
                  <w:tcW w:w="7513" w:type="dxa"/>
                  <w:tcBorders>
                    <w:top w:val="nil"/>
                    <w:left w:val="nil"/>
                    <w:bottom w:val="single" w:sz="4" w:space="0" w:color="808080"/>
                    <w:right w:val="nil"/>
                  </w:tcBorders>
                  <w:shd w:val="clear" w:color="auto" w:fill="auto"/>
                  <w:hideMark/>
                </w:tcPr>
                <w:p w14:paraId="117D00A9" w14:textId="77777777" w:rsidR="009F157A" w:rsidRPr="00E7022D" w:rsidRDefault="009F157A" w:rsidP="009F157A">
                  <w:pPr>
                    <w:spacing w:line="240" w:lineRule="auto"/>
                    <w:rPr>
                      <w:rFonts w:ascii="Times New Roman" w:eastAsia="SimSun" w:hAnsi="Times New Roman" w:cs="Times New Roman"/>
                      <w:sz w:val="18"/>
                      <w:szCs w:val="18"/>
                      <w:lang w:val="fr-FR"/>
                    </w:rPr>
                  </w:pPr>
                  <w:r w:rsidRPr="00E7022D">
                    <w:rPr>
                      <w:rFonts w:ascii="Times New Roman" w:eastAsia="SimSun" w:hAnsi="Times New Roman" w:cs="Times New Roman"/>
                      <w:sz w:val="18"/>
                      <w:szCs w:val="18"/>
                      <w:lang w:val="fr-FR"/>
                    </w:rPr>
                    <w:t>Official publication: PAUVRETE MULTIDIMENSIONNELLE ET PRIVATIONS MULTIPLES DES ENFANTS EN GUINEE-BISSAU</w:t>
                  </w:r>
                  <w:r w:rsidRPr="00E7022D">
                    <w:rPr>
                      <w:rFonts w:ascii="Times New Roman" w:eastAsia="SimSun" w:hAnsi="Times New Roman" w:cs="Times New Roman"/>
                      <w:sz w:val="18"/>
                      <w:szCs w:val="18"/>
                      <w:lang w:val="fr-FR"/>
                    </w:rPr>
                    <w:br/>
                  </w:r>
                  <w:hyperlink r:id="rId75" w:history="1">
                    <w:r w:rsidRPr="009C0BE5">
                      <w:rPr>
                        <w:rStyle w:val="Hyperlink"/>
                        <w:rFonts w:ascii="Times New Roman" w:eastAsia="SimSun" w:hAnsi="Times New Roman" w:cs="Times New Roman"/>
                        <w:sz w:val="18"/>
                        <w:szCs w:val="18"/>
                        <w:lang w:val="fr-FR"/>
                      </w:rPr>
                      <w:t>https://uprdoc.ohchr.org/uprweb/downloadfile.aspx?filename=7579&amp;file=Annexe7</w:t>
                    </w:r>
                  </w:hyperlink>
                  <w:r w:rsidRPr="00E7022D">
                    <w:rPr>
                      <w:rFonts w:ascii="Times New Roman" w:eastAsia="SimSun" w:hAnsi="Times New Roman" w:cs="Times New Roman"/>
                      <w:sz w:val="18"/>
                      <w:szCs w:val="18"/>
                      <w:lang w:val="fr-FR"/>
                    </w:rPr>
                    <w:t xml:space="preserve">; </w:t>
                  </w:r>
                </w:p>
              </w:tc>
            </w:tr>
            <w:tr w:rsidR="009F157A" w:rsidRPr="001117B1" w14:paraId="28993E4E" w14:textId="77777777" w:rsidTr="00984D84">
              <w:trPr>
                <w:trHeight w:val="720"/>
              </w:trPr>
              <w:tc>
                <w:tcPr>
                  <w:tcW w:w="1276" w:type="dxa"/>
                  <w:tcBorders>
                    <w:top w:val="nil"/>
                    <w:left w:val="nil"/>
                    <w:bottom w:val="single" w:sz="4" w:space="0" w:color="808080"/>
                    <w:right w:val="single" w:sz="4" w:space="0" w:color="808080"/>
                  </w:tcBorders>
                  <w:shd w:val="clear" w:color="auto" w:fill="auto"/>
                  <w:hideMark/>
                </w:tcPr>
                <w:p w14:paraId="2169264A"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Hungary</w:t>
                  </w:r>
                </w:p>
              </w:tc>
              <w:tc>
                <w:tcPr>
                  <w:tcW w:w="7513" w:type="dxa"/>
                  <w:tcBorders>
                    <w:top w:val="nil"/>
                    <w:left w:val="nil"/>
                    <w:bottom w:val="single" w:sz="4" w:space="0" w:color="808080"/>
                    <w:right w:val="nil"/>
                  </w:tcBorders>
                  <w:shd w:val="clear" w:color="auto" w:fill="auto"/>
                  <w:hideMark/>
                </w:tcPr>
                <w:p w14:paraId="59EEA53F"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76" w:history="1">
                    <w:r w:rsidRPr="009C0BE5">
                      <w:rPr>
                        <w:rStyle w:val="Hyperlink"/>
                        <w:rFonts w:ascii="Times New Roman" w:eastAsia="SimSun" w:hAnsi="Times New Roman" w:cs="Times New Roman"/>
                        <w:sz w:val="18"/>
                        <w:szCs w:val="18"/>
                      </w:rPr>
                      <w:t>https://ec.europa.eu/eurostat/data/database</w:t>
                    </w:r>
                  </w:hyperlink>
                </w:p>
                <w:p w14:paraId="33463CDA" w14:textId="77777777" w:rsidR="009F157A" w:rsidRPr="001117B1" w:rsidRDefault="00583CC6" w:rsidP="009F157A">
                  <w:pPr>
                    <w:spacing w:line="240" w:lineRule="auto"/>
                    <w:rPr>
                      <w:rFonts w:ascii="Times New Roman" w:eastAsia="SimSun" w:hAnsi="Times New Roman" w:cs="Times New Roman"/>
                      <w:sz w:val="18"/>
                      <w:szCs w:val="18"/>
                    </w:rPr>
                  </w:pPr>
                  <w:hyperlink r:id="rId77" w:history="1">
                    <w:r w:rsidR="009F157A" w:rsidRPr="009C0BE5">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People at risk of poverty and social exclusion (AROPE) , </w:t>
                  </w:r>
                  <w:hyperlink r:id="rId78" w:history="1">
                    <w:r w:rsidR="009F157A" w:rsidRPr="00EE06DC">
                      <w:rPr>
                        <w:rStyle w:val="Hyperlink"/>
                        <w:rFonts w:ascii="Times New Roman" w:eastAsia="SimSun" w:hAnsi="Times New Roman" w:cs="Times New Roman"/>
                        <w:sz w:val="18"/>
                        <w:szCs w:val="18"/>
                      </w:rPr>
                      <w:t>https://ec.europa.eu/eurostat/statistics-explained/index.php/EU_statistics_on_income_and_living_conditions_(EU-SILC)_methodology_-_Europe_2020_target_on_poverty_and_social_exclusion</w:t>
                    </w:r>
                  </w:hyperlink>
                </w:p>
              </w:tc>
            </w:tr>
            <w:tr w:rsidR="009F157A" w:rsidRPr="001117B1" w14:paraId="79A7C3CB" w14:textId="77777777" w:rsidTr="00984D84">
              <w:trPr>
                <w:trHeight w:val="720"/>
              </w:trPr>
              <w:tc>
                <w:tcPr>
                  <w:tcW w:w="1276" w:type="dxa"/>
                  <w:tcBorders>
                    <w:top w:val="nil"/>
                    <w:left w:val="nil"/>
                    <w:bottom w:val="single" w:sz="4" w:space="0" w:color="808080"/>
                    <w:right w:val="single" w:sz="4" w:space="0" w:color="808080"/>
                  </w:tcBorders>
                  <w:shd w:val="clear" w:color="auto" w:fill="auto"/>
                  <w:hideMark/>
                </w:tcPr>
                <w:p w14:paraId="19F7F847"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Ireland</w:t>
                  </w:r>
                </w:p>
              </w:tc>
              <w:tc>
                <w:tcPr>
                  <w:tcW w:w="7513" w:type="dxa"/>
                  <w:tcBorders>
                    <w:top w:val="nil"/>
                    <w:left w:val="nil"/>
                    <w:bottom w:val="single" w:sz="4" w:space="0" w:color="808080"/>
                    <w:right w:val="nil"/>
                  </w:tcBorders>
                  <w:shd w:val="clear" w:color="auto" w:fill="auto"/>
                  <w:hideMark/>
                </w:tcPr>
                <w:p w14:paraId="58FC6946"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79" w:history="1">
                    <w:r w:rsidRPr="009C0BE5">
                      <w:rPr>
                        <w:rStyle w:val="Hyperlink"/>
                        <w:rFonts w:ascii="Times New Roman" w:eastAsia="SimSun" w:hAnsi="Times New Roman" w:cs="Times New Roman"/>
                        <w:sz w:val="18"/>
                        <w:szCs w:val="18"/>
                      </w:rPr>
                      <w:t>https://ec.europa.eu/eurostat/data/database</w:t>
                    </w:r>
                  </w:hyperlink>
                </w:p>
                <w:p w14:paraId="665F8615" w14:textId="77777777" w:rsidR="009F157A" w:rsidRPr="001117B1" w:rsidRDefault="00583CC6" w:rsidP="009F157A">
                  <w:pPr>
                    <w:spacing w:line="240" w:lineRule="auto"/>
                    <w:rPr>
                      <w:rFonts w:ascii="Times New Roman" w:eastAsia="SimSun" w:hAnsi="Times New Roman" w:cs="Times New Roman"/>
                      <w:sz w:val="18"/>
                      <w:szCs w:val="18"/>
                    </w:rPr>
                  </w:pPr>
                  <w:hyperlink r:id="rId80" w:history="1">
                    <w:r w:rsidR="009F157A" w:rsidRPr="009C0BE5">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People at risk of poverty and social exclusion (AROPE) , </w:t>
                  </w:r>
                  <w:hyperlink r:id="rId81" w:history="1">
                    <w:r w:rsidR="009F157A" w:rsidRPr="00EE06DC">
                      <w:rPr>
                        <w:rStyle w:val="Hyperlink"/>
                        <w:rFonts w:ascii="Times New Roman" w:eastAsia="SimSun" w:hAnsi="Times New Roman" w:cs="Times New Roman"/>
                        <w:sz w:val="18"/>
                        <w:szCs w:val="18"/>
                      </w:rPr>
                      <w:t>https://ec.europa.eu/eurostat/statistics-explained/index.php/EU_statistics_on_income_and_living_conditions_(EU-SILC)_methodology_-_Europe_2020_target_on_poverty_and_social_exclusion</w:t>
                    </w:r>
                  </w:hyperlink>
                </w:p>
              </w:tc>
            </w:tr>
            <w:tr w:rsidR="009F157A" w:rsidRPr="001117B1" w14:paraId="4B3EE9A0" w14:textId="77777777" w:rsidTr="00984D84">
              <w:trPr>
                <w:trHeight w:val="720"/>
              </w:trPr>
              <w:tc>
                <w:tcPr>
                  <w:tcW w:w="1276" w:type="dxa"/>
                  <w:tcBorders>
                    <w:top w:val="nil"/>
                    <w:left w:val="nil"/>
                    <w:bottom w:val="single" w:sz="4" w:space="0" w:color="808080"/>
                    <w:right w:val="single" w:sz="4" w:space="0" w:color="808080"/>
                  </w:tcBorders>
                  <w:shd w:val="clear" w:color="auto" w:fill="auto"/>
                  <w:hideMark/>
                </w:tcPr>
                <w:p w14:paraId="340F3FBA"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Italy</w:t>
                  </w:r>
                </w:p>
              </w:tc>
              <w:tc>
                <w:tcPr>
                  <w:tcW w:w="7513" w:type="dxa"/>
                  <w:tcBorders>
                    <w:top w:val="nil"/>
                    <w:left w:val="nil"/>
                    <w:bottom w:val="single" w:sz="4" w:space="0" w:color="808080"/>
                    <w:right w:val="nil"/>
                  </w:tcBorders>
                  <w:shd w:val="clear" w:color="auto" w:fill="auto"/>
                  <w:hideMark/>
                </w:tcPr>
                <w:p w14:paraId="480C9B83"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82" w:history="1">
                    <w:r w:rsidRPr="009C0BE5">
                      <w:rPr>
                        <w:rStyle w:val="Hyperlink"/>
                        <w:rFonts w:ascii="Times New Roman" w:eastAsia="SimSun" w:hAnsi="Times New Roman" w:cs="Times New Roman"/>
                        <w:sz w:val="18"/>
                        <w:szCs w:val="18"/>
                      </w:rPr>
                      <w:t>https://ec.europa.eu/eurostat/data/database</w:t>
                    </w:r>
                  </w:hyperlink>
                </w:p>
                <w:p w14:paraId="26B6BB5F" w14:textId="77777777" w:rsidR="009F157A" w:rsidRPr="001117B1" w:rsidRDefault="00583CC6" w:rsidP="009F157A">
                  <w:pPr>
                    <w:spacing w:line="240" w:lineRule="auto"/>
                    <w:rPr>
                      <w:rFonts w:ascii="Times New Roman" w:eastAsia="SimSun" w:hAnsi="Times New Roman" w:cs="Times New Roman"/>
                      <w:sz w:val="18"/>
                      <w:szCs w:val="18"/>
                    </w:rPr>
                  </w:pPr>
                  <w:hyperlink r:id="rId83" w:history="1">
                    <w:r w:rsidR="009F157A" w:rsidRPr="009C0BE5">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People at risk of poverty and social exclusion (AROPE) , </w:t>
                  </w:r>
                  <w:hyperlink r:id="rId84" w:history="1">
                    <w:r w:rsidR="009F157A" w:rsidRPr="00EE06DC">
                      <w:rPr>
                        <w:rStyle w:val="Hyperlink"/>
                        <w:rFonts w:ascii="Times New Roman" w:eastAsia="SimSun" w:hAnsi="Times New Roman" w:cs="Times New Roman"/>
                        <w:sz w:val="18"/>
                        <w:szCs w:val="18"/>
                      </w:rPr>
                      <w:t>https://ec.europa.eu/eurostat/statistics-explained/index.php/EU_statistics_on_income_and_living_conditions_(EU-SILC)_methodology_-_Europe_2020_target_on_poverty_and_social_exclusion</w:t>
                    </w:r>
                  </w:hyperlink>
                </w:p>
              </w:tc>
            </w:tr>
            <w:tr w:rsidR="009F157A" w:rsidRPr="001117B1" w14:paraId="1DB79CA6" w14:textId="77777777" w:rsidTr="00984D84">
              <w:trPr>
                <w:trHeight w:val="720"/>
              </w:trPr>
              <w:tc>
                <w:tcPr>
                  <w:tcW w:w="1276" w:type="dxa"/>
                  <w:tcBorders>
                    <w:top w:val="nil"/>
                    <w:left w:val="nil"/>
                    <w:bottom w:val="single" w:sz="4" w:space="0" w:color="808080"/>
                    <w:right w:val="single" w:sz="4" w:space="0" w:color="808080"/>
                  </w:tcBorders>
                  <w:shd w:val="clear" w:color="auto" w:fill="auto"/>
                  <w:hideMark/>
                </w:tcPr>
                <w:p w14:paraId="47958F38"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Lithuania</w:t>
                  </w:r>
                </w:p>
              </w:tc>
              <w:tc>
                <w:tcPr>
                  <w:tcW w:w="7513" w:type="dxa"/>
                  <w:tcBorders>
                    <w:top w:val="nil"/>
                    <w:left w:val="nil"/>
                    <w:bottom w:val="single" w:sz="4" w:space="0" w:color="808080"/>
                    <w:right w:val="nil"/>
                  </w:tcBorders>
                  <w:shd w:val="clear" w:color="auto" w:fill="auto"/>
                  <w:hideMark/>
                </w:tcPr>
                <w:p w14:paraId="4FA426FE"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85" w:history="1">
                    <w:r w:rsidRPr="009C0BE5">
                      <w:rPr>
                        <w:rStyle w:val="Hyperlink"/>
                        <w:rFonts w:ascii="Times New Roman" w:eastAsia="SimSun" w:hAnsi="Times New Roman" w:cs="Times New Roman"/>
                        <w:sz w:val="18"/>
                        <w:szCs w:val="18"/>
                      </w:rPr>
                      <w:t>https://ec.europa.eu/eurostat/data/database</w:t>
                    </w:r>
                  </w:hyperlink>
                </w:p>
                <w:p w14:paraId="6778BB55" w14:textId="77777777" w:rsidR="009F157A" w:rsidRPr="001117B1" w:rsidRDefault="00583CC6" w:rsidP="009F157A">
                  <w:pPr>
                    <w:spacing w:line="240" w:lineRule="auto"/>
                    <w:rPr>
                      <w:rFonts w:ascii="Times New Roman" w:eastAsia="SimSun" w:hAnsi="Times New Roman" w:cs="Times New Roman"/>
                      <w:sz w:val="18"/>
                      <w:szCs w:val="18"/>
                    </w:rPr>
                  </w:pPr>
                  <w:hyperlink r:id="rId86" w:history="1">
                    <w:r w:rsidR="009F157A" w:rsidRPr="009C0BE5">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People at risk of poverty and social exclusion (AROPE) , </w:t>
                  </w:r>
                  <w:hyperlink r:id="rId87" w:history="1">
                    <w:r w:rsidR="009F157A" w:rsidRPr="00EE06DC">
                      <w:rPr>
                        <w:rStyle w:val="Hyperlink"/>
                        <w:rFonts w:ascii="Times New Roman" w:eastAsia="SimSun" w:hAnsi="Times New Roman" w:cs="Times New Roman"/>
                        <w:sz w:val="18"/>
                        <w:szCs w:val="18"/>
                      </w:rPr>
                      <w:t>https://ec.europa.eu/eurostat/statistics-explained/index.php/EU_statistics_on_income_and_living_conditions_(EU-SILC)_methodology_-_Europe_2020_target_on_poverty_and_social_exclusion</w:t>
                    </w:r>
                  </w:hyperlink>
                </w:p>
              </w:tc>
            </w:tr>
            <w:tr w:rsidR="009F157A" w:rsidRPr="001117B1" w14:paraId="7936F0D3" w14:textId="77777777" w:rsidTr="00984D84">
              <w:trPr>
                <w:trHeight w:val="720"/>
              </w:trPr>
              <w:tc>
                <w:tcPr>
                  <w:tcW w:w="1276" w:type="dxa"/>
                  <w:tcBorders>
                    <w:top w:val="nil"/>
                    <w:left w:val="nil"/>
                    <w:bottom w:val="single" w:sz="4" w:space="0" w:color="808080"/>
                    <w:right w:val="single" w:sz="4" w:space="0" w:color="808080"/>
                  </w:tcBorders>
                  <w:shd w:val="clear" w:color="auto" w:fill="auto"/>
                  <w:hideMark/>
                </w:tcPr>
                <w:p w14:paraId="28014DF2"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Luxembourg</w:t>
                  </w:r>
                </w:p>
              </w:tc>
              <w:tc>
                <w:tcPr>
                  <w:tcW w:w="7513" w:type="dxa"/>
                  <w:tcBorders>
                    <w:top w:val="nil"/>
                    <w:left w:val="nil"/>
                    <w:bottom w:val="single" w:sz="4" w:space="0" w:color="808080"/>
                    <w:right w:val="nil"/>
                  </w:tcBorders>
                  <w:shd w:val="clear" w:color="auto" w:fill="auto"/>
                  <w:hideMark/>
                </w:tcPr>
                <w:p w14:paraId="5517F4E2"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88" w:history="1">
                    <w:r w:rsidRPr="009C0BE5">
                      <w:rPr>
                        <w:rStyle w:val="Hyperlink"/>
                        <w:rFonts w:ascii="Times New Roman" w:eastAsia="SimSun" w:hAnsi="Times New Roman" w:cs="Times New Roman"/>
                        <w:sz w:val="18"/>
                        <w:szCs w:val="18"/>
                      </w:rPr>
                      <w:t>https://ec.europa.eu/eurostat/data/database</w:t>
                    </w:r>
                  </w:hyperlink>
                </w:p>
                <w:p w14:paraId="131A763E" w14:textId="77777777" w:rsidR="009F157A" w:rsidRPr="001117B1" w:rsidRDefault="00583CC6" w:rsidP="009F157A">
                  <w:pPr>
                    <w:spacing w:line="240" w:lineRule="auto"/>
                    <w:rPr>
                      <w:rFonts w:ascii="Times New Roman" w:eastAsia="SimSun" w:hAnsi="Times New Roman" w:cs="Times New Roman"/>
                      <w:sz w:val="18"/>
                      <w:szCs w:val="18"/>
                    </w:rPr>
                  </w:pPr>
                  <w:hyperlink r:id="rId89" w:history="1">
                    <w:r w:rsidR="009F157A" w:rsidRPr="009C0BE5">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People at risk of poverty and social exclusion (AROPE) , </w:t>
                  </w:r>
                  <w:hyperlink r:id="rId90" w:history="1">
                    <w:r w:rsidR="009F157A" w:rsidRPr="00EE06DC">
                      <w:rPr>
                        <w:rStyle w:val="Hyperlink"/>
                        <w:rFonts w:ascii="Times New Roman" w:eastAsia="SimSun" w:hAnsi="Times New Roman" w:cs="Times New Roman"/>
                        <w:sz w:val="18"/>
                        <w:szCs w:val="18"/>
                      </w:rPr>
                      <w:t>https://ec.europa.eu/eurostat/statistics-explained/index.php/EU_statistics_on_income_and_living_conditions_(EU-SILC)_methodology_-_Europe_2020_target_on_poverty_and_social_exclusion</w:t>
                    </w:r>
                  </w:hyperlink>
                </w:p>
              </w:tc>
            </w:tr>
            <w:tr w:rsidR="009F157A" w:rsidRPr="00E7022D" w14:paraId="74AD2DB4" w14:textId="77777777" w:rsidTr="00984D84">
              <w:trPr>
                <w:trHeight w:val="480"/>
              </w:trPr>
              <w:tc>
                <w:tcPr>
                  <w:tcW w:w="1276" w:type="dxa"/>
                  <w:tcBorders>
                    <w:top w:val="nil"/>
                    <w:left w:val="nil"/>
                    <w:bottom w:val="single" w:sz="4" w:space="0" w:color="808080"/>
                    <w:right w:val="single" w:sz="4" w:space="0" w:color="808080"/>
                  </w:tcBorders>
                  <w:shd w:val="clear" w:color="auto" w:fill="auto"/>
                  <w:hideMark/>
                </w:tcPr>
                <w:p w14:paraId="4BC1D9B8"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Mali</w:t>
                  </w:r>
                </w:p>
              </w:tc>
              <w:tc>
                <w:tcPr>
                  <w:tcW w:w="7513" w:type="dxa"/>
                  <w:tcBorders>
                    <w:top w:val="nil"/>
                    <w:left w:val="nil"/>
                    <w:bottom w:val="single" w:sz="4" w:space="0" w:color="808080"/>
                    <w:right w:val="nil"/>
                  </w:tcBorders>
                  <w:shd w:val="clear" w:color="auto" w:fill="auto"/>
                  <w:hideMark/>
                </w:tcPr>
                <w:p w14:paraId="66CA467A" w14:textId="77777777" w:rsidR="009F157A" w:rsidRDefault="009F157A" w:rsidP="009F157A">
                  <w:pPr>
                    <w:spacing w:line="240" w:lineRule="auto"/>
                    <w:rPr>
                      <w:rFonts w:ascii="Times New Roman" w:eastAsia="SimSun" w:hAnsi="Times New Roman" w:cs="Times New Roman"/>
                      <w:sz w:val="18"/>
                      <w:szCs w:val="18"/>
                      <w:lang w:val="fr-FR"/>
                    </w:rPr>
                  </w:pPr>
                  <w:r>
                    <w:rPr>
                      <w:rFonts w:ascii="Times New Roman" w:eastAsia="SimSun" w:hAnsi="Times New Roman" w:cs="Times New Roman"/>
                      <w:sz w:val="18"/>
                      <w:szCs w:val="18"/>
                      <w:lang w:val="fr-FR"/>
                    </w:rPr>
                    <w:t>(2010)</w:t>
                  </w:r>
                </w:p>
                <w:p w14:paraId="78FE9FF7" w14:textId="77777777" w:rsidR="009F157A" w:rsidRDefault="009F157A" w:rsidP="009F157A">
                  <w:pPr>
                    <w:spacing w:line="240" w:lineRule="auto"/>
                    <w:rPr>
                      <w:rFonts w:ascii="Times New Roman" w:eastAsia="SimSun" w:hAnsi="Times New Roman" w:cs="Times New Roman"/>
                      <w:sz w:val="18"/>
                      <w:szCs w:val="18"/>
                      <w:lang w:val="fr-FR"/>
                    </w:rPr>
                  </w:pPr>
                  <w:r w:rsidRPr="00E7022D">
                    <w:rPr>
                      <w:rFonts w:ascii="Times New Roman" w:eastAsia="SimSun" w:hAnsi="Times New Roman" w:cs="Times New Roman"/>
                      <w:sz w:val="18"/>
                      <w:szCs w:val="18"/>
                      <w:lang w:val="fr-FR"/>
                    </w:rPr>
                    <w:t xml:space="preserve">Official publication: </w:t>
                  </w:r>
                  <w:r w:rsidRPr="00E45461">
                    <w:rPr>
                      <w:rFonts w:ascii="Times New Roman" w:eastAsia="SimSun" w:hAnsi="Times New Roman" w:cs="Times New Roman"/>
                      <w:sz w:val="18"/>
                      <w:szCs w:val="18"/>
                      <w:lang w:val="fr-FR"/>
                    </w:rPr>
                    <w:t xml:space="preserve">Pauvreté et privation des enfants au Mali Les premières estimations nationales </w:t>
                  </w:r>
                  <w:hyperlink r:id="rId91" w:history="1">
                    <w:r w:rsidRPr="009346D5">
                      <w:rPr>
                        <w:rStyle w:val="Hyperlink"/>
                        <w:rFonts w:ascii="Times New Roman" w:eastAsia="SimSun" w:hAnsi="Times New Roman" w:cs="Times New Roman"/>
                        <w:sz w:val="18"/>
                        <w:szCs w:val="18"/>
                        <w:lang w:val="fr-FR"/>
                      </w:rPr>
                      <w:t>https://www.unicef-irc.org/publications/pdf/20_mali_poverty_dep_fr.pdf</w:t>
                    </w:r>
                  </w:hyperlink>
                </w:p>
                <w:p w14:paraId="5B4BCB47" w14:textId="77777777" w:rsidR="009F157A" w:rsidRPr="00E45461" w:rsidRDefault="009F157A" w:rsidP="009F157A">
                  <w:pPr>
                    <w:spacing w:line="240" w:lineRule="auto"/>
                    <w:rPr>
                      <w:rFonts w:ascii="Times New Roman" w:eastAsia="SimSun" w:hAnsi="Times New Roman" w:cs="Times New Roman"/>
                      <w:sz w:val="18"/>
                      <w:szCs w:val="18"/>
                      <w:lang w:val="fr-FR"/>
                    </w:rPr>
                  </w:pPr>
                </w:p>
                <w:p w14:paraId="05C24913" w14:textId="77777777" w:rsidR="009F157A" w:rsidRDefault="009F157A" w:rsidP="009F157A">
                  <w:pPr>
                    <w:spacing w:line="240" w:lineRule="auto"/>
                    <w:rPr>
                      <w:rFonts w:ascii="Times New Roman" w:eastAsia="SimSun" w:hAnsi="Times New Roman" w:cs="Times New Roman"/>
                      <w:sz w:val="18"/>
                      <w:szCs w:val="18"/>
                      <w:lang w:val="fr-FR"/>
                    </w:rPr>
                  </w:pPr>
                  <w:r>
                    <w:rPr>
                      <w:rFonts w:ascii="Times New Roman" w:eastAsia="SimSun" w:hAnsi="Times New Roman" w:cs="Times New Roman"/>
                      <w:sz w:val="18"/>
                      <w:szCs w:val="18"/>
                      <w:lang w:val="fr-FR"/>
                    </w:rPr>
                    <w:t>(2015)</w:t>
                  </w:r>
                </w:p>
                <w:p w14:paraId="097A0F0F" w14:textId="77777777" w:rsidR="009F157A" w:rsidRDefault="009F157A" w:rsidP="009F157A">
                  <w:pPr>
                    <w:spacing w:line="240" w:lineRule="auto"/>
                    <w:rPr>
                      <w:rFonts w:ascii="Times New Roman" w:eastAsia="SimSun" w:hAnsi="Times New Roman" w:cs="Times New Roman"/>
                      <w:sz w:val="18"/>
                      <w:szCs w:val="18"/>
                      <w:lang w:val="fr-FR"/>
                    </w:rPr>
                  </w:pPr>
                  <w:r>
                    <w:rPr>
                      <w:rFonts w:ascii="Times New Roman" w:eastAsia="SimSun" w:hAnsi="Times New Roman" w:cs="Times New Roman"/>
                      <w:sz w:val="18"/>
                      <w:szCs w:val="18"/>
                      <w:lang w:val="fr-FR"/>
                    </w:rPr>
                    <w:t>Official publication :</w:t>
                  </w:r>
                  <w:r w:rsidRPr="00E45461">
                    <w:rPr>
                      <w:rFonts w:ascii="Calibri" w:hAnsi="Calibri" w:cs="Calibri"/>
                      <w:color w:val="000000"/>
                      <w:shd w:val="clear" w:color="auto" w:fill="FFFFFF"/>
                      <w:lang w:val="fr-FR"/>
                    </w:rPr>
                    <w:t xml:space="preserve"> </w:t>
                  </w:r>
                  <w:r w:rsidRPr="00E45461">
                    <w:rPr>
                      <w:rFonts w:ascii="Times New Roman" w:eastAsia="SimSun" w:hAnsi="Times New Roman" w:cs="Times New Roman"/>
                      <w:sz w:val="18"/>
                      <w:szCs w:val="18"/>
                      <w:lang w:val="fr-FR"/>
                    </w:rPr>
                    <w:t>Privation multidimensionnelle et pauvreté des enfants au Mali</w:t>
                  </w:r>
                  <w:r>
                    <w:rPr>
                      <w:rFonts w:ascii="Times New Roman" w:eastAsia="SimSun" w:hAnsi="Times New Roman" w:cs="Times New Roman"/>
                      <w:sz w:val="18"/>
                      <w:szCs w:val="18"/>
                      <w:lang w:val="fr-FR"/>
                    </w:rPr>
                    <w:t xml:space="preserve">, </w:t>
                  </w:r>
                  <w:r w:rsidRPr="00E45461">
                    <w:rPr>
                      <w:rFonts w:ascii="Times New Roman" w:eastAsia="SimSun" w:hAnsi="Times New Roman" w:cs="Times New Roman"/>
                      <w:sz w:val="18"/>
                      <w:szCs w:val="18"/>
                      <w:lang w:val="fr-FR"/>
                    </w:rPr>
                    <w:t>October 2018, UNICEF</w:t>
                  </w:r>
                </w:p>
                <w:p w14:paraId="2AA06BEC" w14:textId="77777777" w:rsidR="009F157A" w:rsidRDefault="009F157A" w:rsidP="009F157A">
                  <w:pPr>
                    <w:spacing w:line="240" w:lineRule="auto"/>
                    <w:rPr>
                      <w:rFonts w:ascii="Times New Roman" w:eastAsia="SimSun" w:hAnsi="Times New Roman" w:cs="Times New Roman"/>
                      <w:sz w:val="18"/>
                      <w:szCs w:val="18"/>
                      <w:lang w:val="fr-FR"/>
                    </w:rPr>
                  </w:pPr>
                </w:p>
                <w:p w14:paraId="6758FC6C" w14:textId="77777777" w:rsidR="009F157A" w:rsidRDefault="009F157A" w:rsidP="009F157A">
                  <w:pPr>
                    <w:spacing w:line="240" w:lineRule="auto"/>
                    <w:rPr>
                      <w:rFonts w:ascii="Times New Roman" w:eastAsia="SimSun" w:hAnsi="Times New Roman" w:cs="Times New Roman"/>
                      <w:sz w:val="18"/>
                      <w:szCs w:val="18"/>
                      <w:lang w:val="fr-FR"/>
                    </w:rPr>
                  </w:pPr>
                  <w:r>
                    <w:rPr>
                      <w:rFonts w:ascii="Times New Roman" w:eastAsia="SimSun" w:hAnsi="Times New Roman" w:cs="Times New Roman"/>
                      <w:sz w:val="18"/>
                      <w:szCs w:val="18"/>
                      <w:lang w:val="fr-FR"/>
                    </w:rPr>
                    <w:t>(2016)</w:t>
                  </w:r>
                </w:p>
                <w:p w14:paraId="5BD8A435" w14:textId="77777777" w:rsidR="009F157A" w:rsidRPr="00E45461" w:rsidRDefault="009F157A" w:rsidP="009F157A">
                  <w:pPr>
                    <w:spacing w:line="240" w:lineRule="auto"/>
                    <w:rPr>
                      <w:rFonts w:ascii="Times New Roman" w:eastAsia="SimSun" w:hAnsi="Times New Roman" w:cs="Times New Roman"/>
                      <w:sz w:val="18"/>
                      <w:szCs w:val="18"/>
                      <w:lang w:val="fr-FR"/>
                    </w:rPr>
                  </w:pPr>
                  <w:r>
                    <w:rPr>
                      <w:rFonts w:ascii="Times New Roman" w:eastAsia="SimSun" w:hAnsi="Times New Roman" w:cs="Times New Roman"/>
                      <w:sz w:val="18"/>
                      <w:szCs w:val="18"/>
                      <w:lang w:val="fr-FR"/>
                    </w:rPr>
                    <w:t xml:space="preserve">Official publication : </w:t>
                  </w:r>
                  <w:r w:rsidRPr="00E7022D">
                    <w:rPr>
                      <w:rFonts w:ascii="Times New Roman" w:eastAsia="SimSun" w:hAnsi="Times New Roman" w:cs="Times New Roman"/>
                      <w:sz w:val="18"/>
                      <w:szCs w:val="18"/>
                      <w:lang w:val="fr-FR"/>
                    </w:rPr>
                    <w:t>La pauvreté à plusieurs dimensions</w:t>
                  </w:r>
                  <w:r>
                    <w:rPr>
                      <w:rFonts w:ascii="Times New Roman" w:eastAsia="SimSun" w:hAnsi="Times New Roman" w:cs="Times New Roman"/>
                      <w:sz w:val="18"/>
                      <w:szCs w:val="18"/>
                      <w:lang w:val="fr-FR"/>
                    </w:rPr>
                    <w:t xml:space="preserve"> </w:t>
                  </w:r>
                  <w:r w:rsidRPr="00E7022D">
                    <w:rPr>
                      <w:rFonts w:ascii="Times New Roman" w:eastAsia="SimSun" w:hAnsi="Times New Roman" w:cs="Times New Roman"/>
                      <w:sz w:val="18"/>
                      <w:szCs w:val="18"/>
                      <w:lang w:val="fr-FR"/>
                    </w:rPr>
                    <w:t>au Mali</w:t>
                  </w:r>
                </w:p>
                <w:p w14:paraId="21207174" w14:textId="77777777" w:rsidR="009F157A" w:rsidRPr="00E7022D" w:rsidRDefault="00583CC6" w:rsidP="009F157A">
                  <w:pPr>
                    <w:spacing w:line="240" w:lineRule="auto"/>
                    <w:rPr>
                      <w:rFonts w:ascii="Times New Roman" w:eastAsia="SimSun" w:hAnsi="Times New Roman" w:cs="Times New Roman"/>
                      <w:sz w:val="18"/>
                      <w:szCs w:val="18"/>
                      <w:lang w:val="fr-FR"/>
                    </w:rPr>
                  </w:pPr>
                  <w:hyperlink r:id="rId92" w:history="1">
                    <w:r w:rsidR="009F157A" w:rsidRPr="009C0BE5">
                      <w:rPr>
                        <w:rStyle w:val="Hyperlink"/>
                        <w:rFonts w:ascii="Times New Roman" w:eastAsia="SimSun" w:hAnsi="Times New Roman" w:cs="Times New Roman"/>
                        <w:sz w:val="18"/>
                        <w:szCs w:val="18"/>
                        <w:lang w:val="fr-FR"/>
                      </w:rPr>
                      <w:t>http://www.instat-mali.org/contenu/eq/rap-ind16-17_eq.pdf</w:t>
                    </w:r>
                  </w:hyperlink>
                  <w:r w:rsidR="009F157A" w:rsidRPr="00E7022D">
                    <w:rPr>
                      <w:rFonts w:ascii="Times New Roman" w:eastAsia="SimSun" w:hAnsi="Times New Roman" w:cs="Times New Roman"/>
                      <w:sz w:val="18"/>
                      <w:szCs w:val="18"/>
                      <w:lang w:val="fr-FR"/>
                    </w:rPr>
                    <w:t xml:space="preserve"> </w:t>
                  </w:r>
                </w:p>
              </w:tc>
            </w:tr>
            <w:tr w:rsidR="009F157A" w:rsidRPr="001117B1" w14:paraId="2EE47A3C" w14:textId="77777777" w:rsidTr="00984D84">
              <w:trPr>
                <w:trHeight w:val="720"/>
              </w:trPr>
              <w:tc>
                <w:tcPr>
                  <w:tcW w:w="1276" w:type="dxa"/>
                  <w:tcBorders>
                    <w:top w:val="nil"/>
                    <w:left w:val="nil"/>
                    <w:bottom w:val="single" w:sz="4" w:space="0" w:color="808080"/>
                    <w:right w:val="single" w:sz="4" w:space="0" w:color="808080"/>
                  </w:tcBorders>
                  <w:shd w:val="clear" w:color="auto" w:fill="auto"/>
                  <w:hideMark/>
                </w:tcPr>
                <w:p w14:paraId="32BF45EE"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lastRenderedPageBreak/>
                    <w:t>Malta</w:t>
                  </w:r>
                </w:p>
              </w:tc>
              <w:tc>
                <w:tcPr>
                  <w:tcW w:w="7513" w:type="dxa"/>
                  <w:tcBorders>
                    <w:top w:val="nil"/>
                    <w:left w:val="nil"/>
                    <w:bottom w:val="single" w:sz="4" w:space="0" w:color="808080"/>
                    <w:right w:val="nil"/>
                  </w:tcBorders>
                  <w:shd w:val="clear" w:color="auto" w:fill="auto"/>
                  <w:hideMark/>
                </w:tcPr>
                <w:p w14:paraId="6EEA98E5"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93" w:history="1">
                    <w:r w:rsidRPr="009C0BE5">
                      <w:rPr>
                        <w:rStyle w:val="Hyperlink"/>
                        <w:rFonts w:ascii="Times New Roman" w:eastAsia="SimSun" w:hAnsi="Times New Roman" w:cs="Times New Roman"/>
                        <w:sz w:val="18"/>
                        <w:szCs w:val="18"/>
                      </w:rPr>
                      <w:t>https://ec.europa.eu/eurostat/data/database</w:t>
                    </w:r>
                  </w:hyperlink>
                </w:p>
                <w:p w14:paraId="38F87670" w14:textId="77777777" w:rsidR="009F157A" w:rsidRPr="001117B1" w:rsidRDefault="00583CC6" w:rsidP="009F157A">
                  <w:pPr>
                    <w:spacing w:line="240" w:lineRule="auto"/>
                    <w:rPr>
                      <w:rFonts w:ascii="Times New Roman" w:eastAsia="SimSun" w:hAnsi="Times New Roman" w:cs="Times New Roman"/>
                      <w:sz w:val="18"/>
                      <w:szCs w:val="18"/>
                    </w:rPr>
                  </w:pPr>
                  <w:hyperlink r:id="rId94" w:history="1">
                    <w:r w:rsidR="009F157A" w:rsidRPr="009C0BE5">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People at risk of poverty and social exclusion (AROPE) , </w:t>
                  </w:r>
                  <w:hyperlink r:id="rId95" w:history="1">
                    <w:r w:rsidR="009F157A" w:rsidRPr="00EE06DC">
                      <w:rPr>
                        <w:rStyle w:val="Hyperlink"/>
                        <w:rFonts w:ascii="Times New Roman" w:eastAsia="SimSun" w:hAnsi="Times New Roman" w:cs="Times New Roman"/>
                        <w:sz w:val="18"/>
                        <w:szCs w:val="18"/>
                      </w:rPr>
                      <w:t>https://ec.europa.eu/eurostat/statistics-explained/index.php/EU_statistics_on_income_and_living_conditions_(EU-SILC)_methodology_-_Europe_2020_target_on_poverty_and_social_exclusion</w:t>
                    </w:r>
                  </w:hyperlink>
                </w:p>
              </w:tc>
            </w:tr>
            <w:tr w:rsidR="009F157A" w:rsidRPr="00FD6EF7" w14:paraId="7347E534" w14:textId="77777777" w:rsidTr="00984D84">
              <w:trPr>
                <w:trHeight w:val="3032"/>
              </w:trPr>
              <w:tc>
                <w:tcPr>
                  <w:tcW w:w="1276" w:type="dxa"/>
                  <w:tcBorders>
                    <w:top w:val="nil"/>
                    <w:left w:val="nil"/>
                    <w:bottom w:val="single" w:sz="4" w:space="0" w:color="808080"/>
                    <w:right w:val="single" w:sz="4" w:space="0" w:color="808080"/>
                  </w:tcBorders>
                  <w:shd w:val="clear" w:color="auto" w:fill="auto"/>
                  <w:hideMark/>
                </w:tcPr>
                <w:p w14:paraId="0E321795"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Mexico</w:t>
                  </w:r>
                </w:p>
              </w:tc>
              <w:tc>
                <w:tcPr>
                  <w:tcW w:w="7513" w:type="dxa"/>
                  <w:tcBorders>
                    <w:top w:val="nil"/>
                    <w:left w:val="nil"/>
                    <w:bottom w:val="single" w:sz="4" w:space="0" w:color="808080"/>
                    <w:right w:val="nil"/>
                  </w:tcBorders>
                  <w:shd w:val="clear" w:color="auto" w:fill="auto"/>
                  <w:hideMark/>
                </w:tcPr>
                <w:p w14:paraId="32BF630E" w14:textId="77777777" w:rsidR="009F157A" w:rsidRPr="00FD6EF7" w:rsidRDefault="009F157A" w:rsidP="009F157A">
                  <w:pPr>
                    <w:spacing w:line="240" w:lineRule="auto"/>
                    <w:rPr>
                      <w:rFonts w:ascii="Times New Roman" w:eastAsia="SimSun" w:hAnsi="Times New Roman" w:cs="Times New Roman"/>
                      <w:sz w:val="18"/>
                      <w:szCs w:val="18"/>
                    </w:rPr>
                  </w:pPr>
                  <w:r w:rsidRPr="00FD6EF7">
                    <w:rPr>
                      <w:rFonts w:ascii="Times New Roman" w:eastAsia="SimSun" w:hAnsi="Times New Roman" w:cs="Times New Roman"/>
                      <w:sz w:val="18"/>
                      <w:szCs w:val="18"/>
                    </w:rPr>
                    <w:t>(2010)</w:t>
                  </w:r>
                  <w:r w:rsidRPr="00FD6EF7">
                    <w:rPr>
                      <w:rFonts w:ascii="Times New Roman" w:eastAsia="SimSun" w:hAnsi="Times New Roman" w:cs="Times New Roman"/>
                      <w:sz w:val="18"/>
                      <w:szCs w:val="18"/>
                    </w:rPr>
                    <w:br/>
                    <w:t xml:space="preserve">Official publication: </w:t>
                  </w:r>
                  <w:hyperlink r:id="rId96" w:history="1">
                    <w:r w:rsidRPr="009C0BE5">
                      <w:rPr>
                        <w:rStyle w:val="Hyperlink"/>
                        <w:rFonts w:ascii="Times New Roman" w:eastAsia="SimSun" w:hAnsi="Times New Roman" w:cs="Times New Roman"/>
                        <w:sz w:val="18"/>
                        <w:szCs w:val="18"/>
                      </w:rPr>
                      <w:t>https://www.coneval.org.mx/Medicion/Paginas/PobrezaInicio.aspx</w:t>
                    </w:r>
                  </w:hyperlink>
                  <w:r w:rsidRPr="00FD6EF7">
                    <w:rPr>
                      <w:rFonts w:ascii="Times New Roman" w:eastAsia="SimSun" w:hAnsi="Times New Roman" w:cs="Times New Roman"/>
                      <w:sz w:val="18"/>
                      <w:szCs w:val="18"/>
                    </w:rPr>
                    <w:t xml:space="preserve">; Methodological documentation: </w:t>
                  </w:r>
                  <w:hyperlink r:id="rId97" w:history="1">
                    <w:r w:rsidRPr="009C0BE5">
                      <w:rPr>
                        <w:rStyle w:val="Hyperlink"/>
                        <w:rFonts w:ascii="Times New Roman" w:eastAsia="SimSun" w:hAnsi="Times New Roman" w:cs="Times New Roman"/>
                        <w:sz w:val="18"/>
                        <w:szCs w:val="18"/>
                      </w:rPr>
                      <w:t>https://www.coneval.org.mx/Medicion/MP/Paginas/Metodologia.aspx</w:t>
                    </w:r>
                  </w:hyperlink>
                  <w:r w:rsidRPr="00FD6EF7">
                    <w:rPr>
                      <w:rFonts w:ascii="Times New Roman" w:eastAsia="SimSun" w:hAnsi="Times New Roman" w:cs="Times New Roman"/>
                      <w:sz w:val="18"/>
                      <w:szCs w:val="18"/>
                    </w:rPr>
                    <w:br/>
                  </w:r>
                  <w:r w:rsidRPr="00FD6EF7">
                    <w:rPr>
                      <w:rFonts w:ascii="Times New Roman" w:eastAsia="SimSun" w:hAnsi="Times New Roman" w:cs="Times New Roman"/>
                      <w:sz w:val="18"/>
                      <w:szCs w:val="18"/>
                    </w:rPr>
                    <w:br/>
                    <w:t>(2012, 2014, 2018)</w:t>
                  </w:r>
                  <w:r w:rsidRPr="00FD6EF7">
                    <w:rPr>
                      <w:rFonts w:ascii="Times New Roman" w:eastAsia="SimSun" w:hAnsi="Times New Roman" w:cs="Times New Roman"/>
                      <w:sz w:val="18"/>
                      <w:szCs w:val="18"/>
                    </w:rPr>
                    <w:br/>
                    <w:t xml:space="preserve">Official publication: </w:t>
                  </w:r>
                  <w:hyperlink r:id="rId98" w:history="1">
                    <w:r w:rsidRPr="009C0BE5">
                      <w:rPr>
                        <w:rStyle w:val="Hyperlink"/>
                        <w:rFonts w:ascii="Times New Roman" w:eastAsia="SimSun" w:hAnsi="Times New Roman" w:cs="Times New Roman"/>
                        <w:sz w:val="18"/>
                        <w:szCs w:val="18"/>
                      </w:rPr>
                      <w:t>https://www.coneval.org.mx/Medicion/MP/Paginas/Pobreza-2018.aspx</w:t>
                    </w:r>
                  </w:hyperlink>
                  <w:r w:rsidRPr="00FD6EF7">
                    <w:rPr>
                      <w:rFonts w:ascii="Times New Roman" w:eastAsia="SimSun" w:hAnsi="Times New Roman" w:cs="Times New Roman"/>
                      <w:sz w:val="18"/>
                      <w:szCs w:val="18"/>
                    </w:rPr>
                    <w:t xml:space="preserve">; Methodological documentation: </w:t>
                  </w:r>
                  <w:hyperlink r:id="rId99" w:history="1">
                    <w:r w:rsidRPr="009C0BE5">
                      <w:rPr>
                        <w:rStyle w:val="Hyperlink"/>
                        <w:rFonts w:ascii="Times New Roman" w:eastAsia="SimSun" w:hAnsi="Times New Roman" w:cs="Times New Roman"/>
                        <w:sz w:val="18"/>
                        <w:szCs w:val="18"/>
                      </w:rPr>
                      <w:t>https://www.coneval.org.mx/Medicion/MP/Paginas/Metodologia.aspx</w:t>
                    </w:r>
                  </w:hyperlink>
                  <w:r w:rsidRPr="00FD6EF7">
                    <w:rPr>
                      <w:rFonts w:ascii="Times New Roman" w:eastAsia="SimSun" w:hAnsi="Times New Roman" w:cs="Times New Roman"/>
                      <w:sz w:val="18"/>
                      <w:szCs w:val="18"/>
                    </w:rPr>
                    <w:br/>
                  </w:r>
                  <w:r w:rsidRPr="00FD6EF7">
                    <w:rPr>
                      <w:rFonts w:ascii="Times New Roman" w:eastAsia="SimSun" w:hAnsi="Times New Roman" w:cs="Times New Roman"/>
                      <w:sz w:val="18"/>
                      <w:szCs w:val="18"/>
                    </w:rPr>
                    <w:br/>
                    <w:t>(2016)</w:t>
                  </w:r>
                  <w:r w:rsidRPr="00FD6EF7">
                    <w:rPr>
                      <w:rFonts w:ascii="Times New Roman" w:eastAsia="SimSun" w:hAnsi="Times New Roman" w:cs="Times New Roman"/>
                      <w:sz w:val="18"/>
                      <w:szCs w:val="18"/>
                    </w:rPr>
                    <w:br/>
                    <w:t xml:space="preserve">Official publication: </w:t>
                  </w:r>
                  <w:hyperlink r:id="rId100" w:history="1">
                    <w:r w:rsidRPr="009C0BE5">
                      <w:rPr>
                        <w:rStyle w:val="Hyperlink"/>
                        <w:rFonts w:ascii="Times New Roman" w:eastAsia="SimSun" w:hAnsi="Times New Roman" w:cs="Times New Roman"/>
                        <w:sz w:val="18"/>
                        <w:szCs w:val="18"/>
                      </w:rPr>
                      <w:t>https://www.coneval.org.mx/Medicion/MP/Paginas/Pobreza_2016.aspx</w:t>
                    </w:r>
                  </w:hyperlink>
                  <w:r w:rsidRPr="00FD6EF7">
                    <w:rPr>
                      <w:rFonts w:ascii="Times New Roman" w:eastAsia="SimSun" w:hAnsi="Times New Roman" w:cs="Times New Roman"/>
                      <w:sz w:val="18"/>
                      <w:szCs w:val="18"/>
                    </w:rPr>
                    <w:t xml:space="preserve">; Methodological documentation: </w:t>
                  </w:r>
                  <w:hyperlink r:id="rId101" w:history="1">
                    <w:r w:rsidRPr="009C0BE5">
                      <w:rPr>
                        <w:rStyle w:val="Hyperlink"/>
                        <w:rFonts w:ascii="Times New Roman" w:eastAsia="SimSun" w:hAnsi="Times New Roman" w:cs="Times New Roman"/>
                        <w:sz w:val="18"/>
                        <w:szCs w:val="18"/>
                      </w:rPr>
                      <w:t>https://www.coneval.org.mx/Medicion/MP/Paginas/Metodologia.aspx</w:t>
                    </w:r>
                  </w:hyperlink>
                </w:p>
              </w:tc>
            </w:tr>
            <w:tr w:rsidR="009F157A" w:rsidRPr="00E7022D" w14:paraId="5FE81853" w14:textId="77777777" w:rsidTr="00984D84">
              <w:trPr>
                <w:trHeight w:val="1799"/>
              </w:trPr>
              <w:tc>
                <w:tcPr>
                  <w:tcW w:w="1276" w:type="dxa"/>
                  <w:tcBorders>
                    <w:top w:val="nil"/>
                    <w:left w:val="nil"/>
                    <w:bottom w:val="single" w:sz="4" w:space="0" w:color="808080"/>
                    <w:right w:val="single" w:sz="4" w:space="0" w:color="808080"/>
                  </w:tcBorders>
                  <w:shd w:val="clear" w:color="auto" w:fill="auto"/>
                  <w:hideMark/>
                </w:tcPr>
                <w:p w14:paraId="2830E2EB"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Morocco</w:t>
                  </w:r>
                </w:p>
              </w:tc>
              <w:tc>
                <w:tcPr>
                  <w:tcW w:w="7513" w:type="dxa"/>
                  <w:tcBorders>
                    <w:top w:val="nil"/>
                    <w:left w:val="nil"/>
                    <w:bottom w:val="single" w:sz="4" w:space="0" w:color="808080"/>
                    <w:right w:val="nil"/>
                  </w:tcBorders>
                  <w:shd w:val="clear" w:color="auto" w:fill="auto"/>
                  <w:hideMark/>
                </w:tcPr>
                <w:p w14:paraId="767E21EA" w14:textId="77777777" w:rsidR="009F157A" w:rsidRPr="00E7022D"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t>(2011)</w:t>
                  </w:r>
                  <w:r w:rsidRPr="00E7022D">
                    <w:rPr>
                      <w:rFonts w:ascii="Times New Roman" w:eastAsia="SimSun" w:hAnsi="Times New Roman" w:cs="Times New Roman"/>
                      <w:sz w:val="18"/>
                      <w:szCs w:val="18"/>
                    </w:rPr>
                    <w:br/>
                    <w:t xml:space="preserve">Official publication: </w:t>
                  </w:r>
                  <w:hyperlink r:id="rId102" w:history="1">
                    <w:r w:rsidRPr="00622F7A">
                      <w:rPr>
                        <w:rStyle w:val="Hyperlink"/>
                        <w:rFonts w:ascii="Times New Roman" w:eastAsia="SimSun" w:hAnsi="Times New Roman" w:cs="Times New Roman"/>
                        <w:sz w:val="18"/>
                        <w:szCs w:val="18"/>
                      </w:rPr>
                      <w:t>https://www.hcp.ma/Les-Cahiers-du-Plan-N-43-Mars-Avril-2013_a1248.html</w:t>
                    </w:r>
                  </w:hyperlink>
                  <w:r w:rsidRPr="00E7022D">
                    <w:rPr>
                      <w:rFonts w:ascii="Times New Roman" w:eastAsia="SimSun" w:hAnsi="Times New Roman" w:cs="Times New Roman"/>
                      <w:sz w:val="18"/>
                      <w:szCs w:val="18"/>
                    </w:rPr>
                    <w:t xml:space="preserve">; </w:t>
                  </w:r>
                  <w:r w:rsidRPr="00E7022D">
                    <w:rPr>
                      <w:rFonts w:ascii="Times New Roman" w:eastAsia="SimSun" w:hAnsi="Times New Roman" w:cs="Times New Roman"/>
                      <w:sz w:val="18"/>
                      <w:szCs w:val="18"/>
                    </w:rPr>
                    <w:br/>
                  </w:r>
                  <w:r w:rsidRPr="00E7022D">
                    <w:rPr>
                      <w:rFonts w:ascii="Times New Roman" w:eastAsia="SimSun" w:hAnsi="Times New Roman" w:cs="Times New Roman"/>
                      <w:sz w:val="18"/>
                      <w:szCs w:val="18"/>
                    </w:rPr>
                    <w:br/>
                    <w:t>(2014)</w:t>
                  </w:r>
                  <w:r w:rsidRPr="00E7022D">
                    <w:rPr>
                      <w:rFonts w:ascii="Times New Roman" w:eastAsia="SimSun" w:hAnsi="Times New Roman" w:cs="Times New Roman"/>
                      <w:sz w:val="18"/>
                      <w:szCs w:val="18"/>
                    </w:rPr>
                    <w:br/>
                    <w:t xml:space="preserve">Official publication: </w:t>
                  </w:r>
                  <w:hyperlink r:id="rId103" w:history="1">
                    <w:r w:rsidRPr="00622F7A">
                      <w:rPr>
                        <w:rStyle w:val="Hyperlink"/>
                        <w:rFonts w:ascii="Times New Roman" w:eastAsia="SimSun" w:hAnsi="Times New Roman" w:cs="Times New Roman"/>
                        <w:sz w:val="18"/>
                        <w:szCs w:val="18"/>
                      </w:rPr>
                      <w:t>https://www.hcp.ma/Principaux-resultats-de-la-cartographie-de-la-pauvrete-multidimensionnelle-2004-2014-Paysage-territorial-et-dynamique_a2126.html</w:t>
                    </w:r>
                  </w:hyperlink>
                  <w:r w:rsidRPr="00E7022D">
                    <w:rPr>
                      <w:rFonts w:ascii="Times New Roman" w:eastAsia="SimSun" w:hAnsi="Times New Roman" w:cs="Times New Roman"/>
                      <w:sz w:val="18"/>
                      <w:szCs w:val="18"/>
                    </w:rPr>
                    <w:br/>
                    <w:t xml:space="preserve">press release the rate of child multidimensional poverty: </w:t>
                  </w:r>
                  <w:hyperlink r:id="rId104" w:history="1">
                    <w:r w:rsidRPr="00622F7A">
                      <w:rPr>
                        <w:rStyle w:val="Hyperlink"/>
                        <w:rFonts w:ascii="Times New Roman" w:eastAsia="SimSun" w:hAnsi="Times New Roman" w:cs="Times New Roman"/>
                        <w:sz w:val="18"/>
                        <w:szCs w:val="18"/>
                      </w:rPr>
                      <w:t>https://www.hcp.ma/Note-d-information-du-Haut-Commissariat-au-Plan-a-l-occasion-de-la-Journee-Nationale-de-l-Enfant-2017_a1921.html</w:t>
                    </w:r>
                  </w:hyperlink>
                </w:p>
              </w:tc>
            </w:tr>
            <w:tr w:rsidR="009F157A" w:rsidRPr="00E7022D" w14:paraId="591CD1CF" w14:textId="77777777" w:rsidTr="00984D84">
              <w:trPr>
                <w:trHeight w:val="890"/>
              </w:trPr>
              <w:tc>
                <w:tcPr>
                  <w:tcW w:w="1276" w:type="dxa"/>
                  <w:tcBorders>
                    <w:top w:val="nil"/>
                    <w:left w:val="nil"/>
                    <w:bottom w:val="single" w:sz="4" w:space="0" w:color="808080"/>
                    <w:right w:val="single" w:sz="4" w:space="0" w:color="808080"/>
                  </w:tcBorders>
                  <w:shd w:val="clear" w:color="auto" w:fill="auto"/>
                  <w:hideMark/>
                </w:tcPr>
                <w:p w14:paraId="65FA0DFA"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Mozambique</w:t>
                  </w:r>
                </w:p>
              </w:tc>
              <w:tc>
                <w:tcPr>
                  <w:tcW w:w="7513" w:type="dxa"/>
                  <w:tcBorders>
                    <w:top w:val="nil"/>
                    <w:left w:val="nil"/>
                    <w:bottom w:val="single" w:sz="4" w:space="0" w:color="808080"/>
                    <w:right w:val="nil"/>
                  </w:tcBorders>
                  <w:shd w:val="clear" w:color="auto" w:fill="auto"/>
                  <w:hideMark/>
                </w:tcPr>
                <w:p w14:paraId="44F72A41" w14:textId="77777777" w:rsidR="009F157A" w:rsidRPr="00E7022D"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t>Official publication: Poverty and Well</w:t>
                  </w:r>
                  <w:r>
                    <w:rPr>
                      <w:rFonts w:ascii="Times New Roman" w:eastAsia="SimSun" w:hAnsi="Times New Roman" w:cs="Times New Roman"/>
                      <w:sz w:val="18"/>
                      <w:szCs w:val="18"/>
                    </w:rPr>
                    <w:t>-</w:t>
                  </w:r>
                  <w:r w:rsidRPr="00E7022D">
                    <w:rPr>
                      <w:rFonts w:ascii="Times New Roman" w:eastAsia="SimSun" w:hAnsi="Times New Roman" w:cs="Times New Roman"/>
                      <w:sz w:val="18"/>
                      <w:szCs w:val="18"/>
                    </w:rPr>
                    <w:t xml:space="preserve">being in Mozambique: Fourth National Poverty Assessment (IOF 2014/2015) p.52 (Portuguese) </w:t>
                  </w:r>
                  <w:hyperlink r:id="rId105" w:history="1">
                    <w:r w:rsidRPr="00622F7A">
                      <w:rPr>
                        <w:rStyle w:val="Hyperlink"/>
                        <w:rFonts w:ascii="Times New Roman" w:eastAsia="SimSun" w:hAnsi="Times New Roman" w:cs="Times New Roman"/>
                        <w:sz w:val="18"/>
                        <w:szCs w:val="18"/>
                      </w:rPr>
                      <w:t>https://www.wider.unu.edu/sites/default/files/Final_QUARTA%20AVALIA%C3%87AO%20NACIONAL%20DA%20POBREZA_2016-10-26_2.pdf</w:t>
                    </w:r>
                  </w:hyperlink>
                </w:p>
              </w:tc>
            </w:tr>
            <w:tr w:rsidR="009F157A" w:rsidRPr="00E7022D" w14:paraId="77D4262E" w14:textId="77777777" w:rsidTr="00984D84">
              <w:trPr>
                <w:trHeight w:val="548"/>
              </w:trPr>
              <w:tc>
                <w:tcPr>
                  <w:tcW w:w="1276" w:type="dxa"/>
                  <w:tcBorders>
                    <w:top w:val="nil"/>
                    <w:left w:val="nil"/>
                    <w:bottom w:val="single" w:sz="4" w:space="0" w:color="808080"/>
                    <w:right w:val="single" w:sz="4" w:space="0" w:color="808080"/>
                  </w:tcBorders>
                  <w:shd w:val="clear" w:color="auto" w:fill="auto"/>
                  <w:hideMark/>
                </w:tcPr>
                <w:p w14:paraId="41A9D601"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Nepal</w:t>
                  </w:r>
                </w:p>
              </w:tc>
              <w:tc>
                <w:tcPr>
                  <w:tcW w:w="7513" w:type="dxa"/>
                  <w:tcBorders>
                    <w:top w:val="nil"/>
                    <w:left w:val="nil"/>
                    <w:bottom w:val="single" w:sz="4" w:space="0" w:color="808080"/>
                    <w:right w:val="nil"/>
                  </w:tcBorders>
                  <w:shd w:val="clear" w:color="auto" w:fill="auto"/>
                  <w:hideMark/>
                </w:tcPr>
                <w:p w14:paraId="2B83BC1B" w14:textId="77777777" w:rsidR="009F157A" w:rsidRPr="00E7022D"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t xml:space="preserve">Official publication: Nepal Multidimensional Poverty Index 2018 </w:t>
                  </w:r>
                  <w:r w:rsidRPr="00E7022D">
                    <w:rPr>
                      <w:rFonts w:ascii="Times New Roman" w:eastAsia="SimSun" w:hAnsi="Times New Roman" w:cs="Times New Roman"/>
                      <w:sz w:val="18"/>
                      <w:szCs w:val="18"/>
                    </w:rPr>
                    <w:br/>
                  </w:r>
                  <w:hyperlink r:id="rId106" w:history="1">
                    <w:r w:rsidRPr="00622F7A">
                      <w:rPr>
                        <w:rStyle w:val="Hyperlink"/>
                        <w:rFonts w:ascii="Times New Roman" w:eastAsia="SimSun" w:hAnsi="Times New Roman" w:cs="Times New Roman"/>
                        <w:sz w:val="18"/>
                        <w:szCs w:val="18"/>
                      </w:rPr>
                      <w:t>https://www.npc.gov.np/images/category/Nepal_MPI.pdf</w:t>
                    </w:r>
                  </w:hyperlink>
                </w:p>
              </w:tc>
            </w:tr>
            <w:tr w:rsidR="009F157A" w:rsidRPr="001117B1" w14:paraId="647053A7" w14:textId="77777777" w:rsidTr="00984D84">
              <w:trPr>
                <w:trHeight w:val="960"/>
              </w:trPr>
              <w:tc>
                <w:tcPr>
                  <w:tcW w:w="1276" w:type="dxa"/>
                  <w:tcBorders>
                    <w:top w:val="nil"/>
                    <w:left w:val="nil"/>
                    <w:bottom w:val="single" w:sz="4" w:space="0" w:color="808080"/>
                    <w:right w:val="single" w:sz="4" w:space="0" w:color="808080"/>
                  </w:tcBorders>
                  <w:shd w:val="clear" w:color="auto" w:fill="auto"/>
                </w:tcPr>
                <w:p w14:paraId="20C9B2C4" w14:textId="77777777" w:rsidR="009F157A" w:rsidRPr="00E7022D" w:rsidRDefault="009F157A" w:rsidP="009F157A">
                  <w:pPr>
                    <w:spacing w:line="24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t>Netherlands</w:t>
                  </w:r>
                </w:p>
              </w:tc>
              <w:tc>
                <w:tcPr>
                  <w:tcW w:w="7513" w:type="dxa"/>
                  <w:tcBorders>
                    <w:top w:val="nil"/>
                    <w:left w:val="nil"/>
                    <w:bottom w:val="single" w:sz="4" w:space="0" w:color="808080"/>
                    <w:right w:val="nil"/>
                  </w:tcBorders>
                  <w:shd w:val="clear" w:color="auto" w:fill="auto"/>
                </w:tcPr>
                <w:p w14:paraId="74DBCD03"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107" w:history="1">
                    <w:r w:rsidRPr="009C0BE5">
                      <w:rPr>
                        <w:rStyle w:val="Hyperlink"/>
                        <w:rFonts w:ascii="Times New Roman" w:eastAsia="SimSun" w:hAnsi="Times New Roman" w:cs="Times New Roman"/>
                        <w:sz w:val="18"/>
                        <w:szCs w:val="18"/>
                      </w:rPr>
                      <w:t>https://ec.europa.eu/eurostat/data/database</w:t>
                    </w:r>
                  </w:hyperlink>
                </w:p>
                <w:p w14:paraId="2F54D4B1" w14:textId="77777777" w:rsidR="009F157A" w:rsidRPr="001117B1" w:rsidRDefault="00583CC6" w:rsidP="009F157A">
                  <w:pPr>
                    <w:spacing w:line="240" w:lineRule="auto"/>
                    <w:rPr>
                      <w:rFonts w:ascii="Times New Roman" w:eastAsia="SimSun" w:hAnsi="Times New Roman" w:cs="Times New Roman"/>
                      <w:sz w:val="18"/>
                      <w:szCs w:val="18"/>
                    </w:rPr>
                  </w:pPr>
                  <w:hyperlink r:id="rId108" w:history="1">
                    <w:r w:rsidR="009F157A" w:rsidRPr="009C0BE5">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People at risk of poverty and social exclusion (AROPE) , </w:t>
                  </w:r>
                  <w:hyperlink r:id="rId109" w:history="1">
                    <w:r w:rsidR="009F157A" w:rsidRPr="00EE06DC">
                      <w:rPr>
                        <w:rStyle w:val="Hyperlink"/>
                        <w:rFonts w:ascii="Times New Roman" w:eastAsia="SimSun" w:hAnsi="Times New Roman" w:cs="Times New Roman"/>
                        <w:sz w:val="18"/>
                        <w:szCs w:val="18"/>
                      </w:rPr>
                      <w:t>https://ec.europa.eu/eurostat/statistics-explained/index.php/EU_statistics_on_income_and_living_conditions_(EU-SILC)_methodology_-_Europe_2020_target_on_poverty_and_social_exclusion</w:t>
                    </w:r>
                  </w:hyperlink>
                </w:p>
              </w:tc>
            </w:tr>
            <w:tr w:rsidR="009F157A" w:rsidRPr="00E7022D" w14:paraId="7EB263B1" w14:textId="77777777" w:rsidTr="00984D84">
              <w:trPr>
                <w:trHeight w:val="4121"/>
              </w:trPr>
              <w:tc>
                <w:tcPr>
                  <w:tcW w:w="1276" w:type="dxa"/>
                  <w:tcBorders>
                    <w:top w:val="nil"/>
                    <w:left w:val="nil"/>
                    <w:bottom w:val="single" w:sz="4" w:space="0" w:color="808080"/>
                    <w:right w:val="single" w:sz="4" w:space="0" w:color="808080"/>
                  </w:tcBorders>
                  <w:shd w:val="clear" w:color="auto" w:fill="auto"/>
                  <w:hideMark/>
                </w:tcPr>
                <w:p w14:paraId="44462734"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lastRenderedPageBreak/>
                    <w:t>North Macedonia</w:t>
                  </w:r>
                </w:p>
              </w:tc>
              <w:tc>
                <w:tcPr>
                  <w:tcW w:w="7513" w:type="dxa"/>
                  <w:tcBorders>
                    <w:top w:val="nil"/>
                    <w:left w:val="nil"/>
                    <w:bottom w:val="single" w:sz="4" w:space="0" w:color="808080"/>
                    <w:right w:val="nil"/>
                  </w:tcBorders>
                  <w:shd w:val="clear" w:color="auto" w:fill="auto"/>
                  <w:hideMark/>
                </w:tcPr>
                <w:p w14:paraId="525AC131" w14:textId="77777777" w:rsidR="009F157A" w:rsidRPr="00E7022D"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t>(2010)</w:t>
                  </w:r>
                  <w:r w:rsidRPr="00E7022D">
                    <w:rPr>
                      <w:rFonts w:ascii="Times New Roman" w:eastAsia="SimSun" w:hAnsi="Times New Roman" w:cs="Times New Roman"/>
                      <w:sz w:val="18"/>
                      <w:szCs w:val="18"/>
                    </w:rPr>
                    <w:br/>
                    <w:t>Methodological documentation: Survey on Income and Living Conditions (</w:t>
                  </w:r>
                  <w:hyperlink r:id="rId110" w:history="1">
                    <w:r w:rsidRPr="001B569B">
                      <w:rPr>
                        <w:rStyle w:val="Hyperlink"/>
                        <w:rFonts w:ascii="Times New Roman" w:eastAsia="SimSun" w:hAnsi="Times New Roman" w:cs="Times New Roman"/>
                        <w:sz w:val="18"/>
                        <w:szCs w:val="18"/>
                      </w:rPr>
                      <w:t>http://www.stat.gov.mk/Publikacii/2.4.15.01.pdf</w:t>
                    </w:r>
                  </w:hyperlink>
                  <w:r w:rsidRPr="00E7022D">
                    <w:rPr>
                      <w:rFonts w:ascii="Times New Roman" w:eastAsia="SimSun" w:hAnsi="Times New Roman" w:cs="Times New Roman"/>
                      <w:sz w:val="18"/>
                      <w:szCs w:val="18"/>
                    </w:rPr>
                    <w:t>)</w:t>
                  </w:r>
                  <w:r w:rsidRPr="00E7022D">
                    <w:rPr>
                      <w:rFonts w:ascii="Times New Roman" w:eastAsia="SimSun" w:hAnsi="Times New Roman" w:cs="Times New Roman"/>
                      <w:sz w:val="18"/>
                      <w:szCs w:val="18"/>
                    </w:rPr>
                    <w:br/>
                  </w:r>
                  <w:r w:rsidRPr="00E7022D">
                    <w:rPr>
                      <w:rFonts w:ascii="Times New Roman" w:eastAsia="SimSun" w:hAnsi="Times New Roman" w:cs="Times New Roman"/>
                      <w:sz w:val="18"/>
                      <w:szCs w:val="18"/>
                    </w:rPr>
                    <w:br/>
                    <w:t>(2011-2013)</w:t>
                  </w:r>
                  <w:r w:rsidRPr="00E7022D">
                    <w:rPr>
                      <w:rFonts w:ascii="Times New Roman" w:eastAsia="SimSun" w:hAnsi="Times New Roman" w:cs="Times New Roman"/>
                      <w:sz w:val="18"/>
                      <w:szCs w:val="18"/>
                    </w:rPr>
                    <w:br/>
                    <w:t>Methodological documentation: Survey on Income and Living Conditions (</w:t>
                  </w:r>
                  <w:hyperlink r:id="rId111" w:history="1">
                    <w:r w:rsidRPr="001B569B">
                      <w:rPr>
                        <w:rStyle w:val="Hyperlink"/>
                        <w:rFonts w:ascii="Times New Roman" w:eastAsia="SimSun" w:hAnsi="Times New Roman" w:cs="Times New Roman"/>
                        <w:sz w:val="18"/>
                        <w:szCs w:val="18"/>
                      </w:rPr>
                      <w:t>http://www.stat.gov.mk/Publikacii/2.4.15.13.pdf</w:t>
                    </w:r>
                  </w:hyperlink>
                  <w:r w:rsidRPr="00E7022D">
                    <w:rPr>
                      <w:rFonts w:ascii="Times New Roman" w:eastAsia="SimSun" w:hAnsi="Times New Roman" w:cs="Times New Roman"/>
                      <w:sz w:val="18"/>
                      <w:szCs w:val="18"/>
                    </w:rPr>
                    <w:t>)</w:t>
                  </w:r>
                  <w:r w:rsidRPr="00E7022D">
                    <w:rPr>
                      <w:rFonts w:ascii="Times New Roman" w:eastAsia="SimSun" w:hAnsi="Times New Roman" w:cs="Times New Roman"/>
                      <w:sz w:val="18"/>
                      <w:szCs w:val="18"/>
                    </w:rPr>
                    <w:br/>
                  </w:r>
                  <w:r w:rsidRPr="00E7022D">
                    <w:rPr>
                      <w:rFonts w:ascii="Times New Roman" w:eastAsia="SimSun" w:hAnsi="Times New Roman" w:cs="Times New Roman"/>
                      <w:sz w:val="18"/>
                      <w:szCs w:val="18"/>
                    </w:rPr>
                    <w:br/>
                    <w:t>(2014-2016)</w:t>
                  </w:r>
                  <w:r w:rsidRPr="00E7022D">
                    <w:rPr>
                      <w:rFonts w:ascii="Times New Roman" w:eastAsia="SimSun" w:hAnsi="Times New Roman" w:cs="Times New Roman"/>
                      <w:sz w:val="18"/>
                      <w:szCs w:val="18"/>
                    </w:rPr>
                    <w:br/>
                    <w:t>Methodological documentation: Survey on Income and Living Conditions (</w:t>
                  </w:r>
                  <w:hyperlink r:id="rId112" w:history="1">
                    <w:r w:rsidRPr="001B569B">
                      <w:rPr>
                        <w:rStyle w:val="Hyperlink"/>
                        <w:rFonts w:ascii="Times New Roman" w:eastAsia="SimSun" w:hAnsi="Times New Roman" w:cs="Times New Roman"/>
                        <w:sz w:val="18"/>
                        <w:szCs w:val="18"/>
                      </w:rPr>
                      <w:t>http://www.stat.gov.mk/Publikacii/2.4.17.13.pdf</w:t>
                    </w:r>
                  </w:hyperlink>
                  <w:r w:rsidRPr="00E7022D">
                    <w:rPr>
                      <w:rFonts w:ascii="Times New Roman" w:eastAsia="SimSun" w:hAnsi="Times New Roman" w:cs="Times New Roman"/>
                      <w:sz w:val="18"/>
                      <w:szCs w:val="18"/>
                    </w:rPr>
                    <w:t>)</w:t>
                  </w:r>
                  <w:r w:rsidRPr="00E7022D">
                    <w:rPr>
                      <w:rFonts w:ascii="Times New Roman" w:eastAsia="SimSun" w:hAnsi="Times New Roman" w:cs="Times New Roman"/>
                      <w:sz w:val="18"/>
                      <w:szCs w:val="18"/>
                    </w:rPr>
                    <w:br/>
                  </w:r>
                  <w:r w:rsidRPr="00E7022D">
                    <w:rPr>
                      <w:rFonts w:ascii="Times New Roman" w:eastAsia="SimSun" w:hAnsi="Times New Roman" w:cs="Times New Roman"/>
                      <w:sz w:val="18"/>
                      <w:szCs w:val="18"/>
                    </w:rPr>
                    <w:br/>
                    <w:t>(2017)</w:t>
                  </w:r>
                  <w:r w:rsidRPr="00E7022D">
                    <w:rPr>
                      <w:rFonts w:ascii="Times New Roman" w:eastAsia="SimSun" w:hAnsi="Times New Roman" w:cs="Times New Roman"/>
                      <w:sz w:val="18"/>
                      <w:szCs w:val="18"/>
                    </w:rPr>
                    <w:br/>
                    <w:t>Methodological documentation: Survey on Income and Living Conditions (</w:t>
                  </w:r>
                  <w:hyperlink r:id="rId113" w:history="1">
                    <w:r w:rsidRPr="001B569B">
                      <w:rPr>
                        <w:rStyle w:val="Hyperlink"/>
                        <w:rFonts w:ascii="Times New Roman" w:eastAsia="SimSun" w:hAnsi="Times New Roman" w:cs="Times New Roman"/>
                        <w:sz w:val="18"/>
                        <w:szCs w:val="18"/>
                      </w:rPr>
                      <w:t>http://www.stat.gov.mk/Publikacii/2.4.18.13.pdf</w:t>
                    </w:r>
                  </w:hyperlink>
                  <w:r w:rsidRPr="00E7022D">
                    <w:rPr>
                      <w:rFonts w:ascii="Times New Roman" w:eastAsia="SimSun" w:hAnsi="Times New Roman" w:cs="Times New Roman"/>
                      <w:sz w:val="18"/>
                      <w:szCs w:val="18"/>
                    </w:rPr>
                    <w:t>)</w:t>
                  </w:r>
                  <w:r w:rsidRPr="00E7022D">
                    <w:rPr>
                      <w:rFonts w:ascii="Times New Roman" w:eastAsia="SimSun" w:hAnsi="Times New Roman" w:cs="Times New Roman"/>
                      <w:sz w:val="18"/>
                      <w:szCs w:val="18"/>
                    </w:rPr>
                    <w:br/>
                  </w:r>
                  <w:r w:rsidRPr="00E7022D">
                    <w:rPr>
                      <w:rFonts w:ascii="Times New Roman" w:eastAsia="SimSun" w:hAnsi="Times New Roman" w:cs="Times New Roman"/>
                      <w:sz w:val="18"/>
                      <w:szCs w:val="18"/>
                    </w:rPr>
                    <w:br/>
                    <w:t>(2018)</w:t>
                  </w:r>
                  <w:r w:rsidRPr="00E7022D">
                    <w:rPr>
                      <w:rFonts w:ascii="Times New Roman" w:eastAsia="SimSun" w:hAnsi="Times New Roman" w:cs="Times New Roman"/>
                      <w:sz w:val="18"/>
                      <w:szCs w:val="18"/>
                    </w:rPr>
                    <w:br/>
                    <w:t xml:space="preserve">Methodological documentation: Laeken Poverty Indicators: </w:t>
                  </w:r>
                  <w:r w:rsidRPr="00E7022D">
                    <w:rPr>
                      <w:rFonts w:ascii="Times New Roman" w:eastAsia="SimSun" w:hAnsi="Times New Roman" w:cs="Times New Roman"/>
                      <w:sz w:val="18"/>
                      <w:szCs w:val="18"/>
                    </w:rPr>
                    <w:br/>
                    <w:t>(</w:t>
                  </w:r>
                  <w:hyperlink r:id="rId114" w:history="1">
                    <w:r w:rsidRPr="001B569B">
                      <w:rPr>
                        <w:rStyle w:val="Hyperlink"/>
                        <w:rFonts w:ascii="Times New Roman" w:eastAsia="SimSun" w:hAnsi="Times New Roman" w:cs="Times New Roman"/>
                        <w:sz w:val="18"/>
                        <w:szCs w:val="18"/>
                      </w:rPr>
                      <w:t>http://www.stat.gov.mk/MetodoloskiObjasSoop_en.aspx?id=115&amp;rbrObl=13</w:t>
                    </w:r>
                  </w:hyperlink>
                  <w:r w:rsidRPr="00E7022D">
                    <w:rPr>
                      <w:rFonts w:ascii="Times New Roman" w:eastAsia="SimSun" w:hAnsi="Times New Roman" w:cs="Times New Roman"/>
                      <w:sz w:val="18"/>
                      <w:szCs w:val="18"/>
                    </w:rPr>
                    <w:t>)</w:t>
                  </w:r>
                </w:p>
              </w:tc>
            </w:tr>
            <w:tr w:rsidR="009F157A" w:rsidRPr="00E7022D" w14:paraId="3D0BCDA7" w14:textId="77777777" w:rsidTr="00984D84">
              <w:trPr>
                <w:trHeight w:val="809"/>
              </w:trPr>
              <w:tc>
                <w:tcPr>
                  <w:tcW w:w="1276" w:type="dxa"/>
                  <w:tcBorders>
                    <w:top w:val="nil"/>
                    <w:left w:val="nil"/>
                    <w:bottom w:val="single" w:sz="4" w:space="0" w:color="808080"/>
                    <w:right w:val="single" w:sz="4" w:space="0" w:color="808080"/>
                  </w:tcBorders>
                  <w:shd w:val="clear" w:color="auto" w:fill="auto"/>
                  <w:hideMark/>
                </w:tcPr>
                <w:p w14:paraId="1CA776E9"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Pakistan</w:t>
                  </w:r>
                </w:p>
              </w:tc>
              <w:tc>
                <w:tcPr>
                  <w:tcW w:w="7513" w:type="dxa"/>
                  <w:tcBorders>
                    <w:top w:val="nil"/>
                    <w:left w:val="nil"/>
                    <w:bottom w:val="single" w:sz="4" w:space="0" w:color="808080"/>
                    <w:right w:val="nil"/>
                  </w:tcBorders>
                  <w:shd w:val="clear" w:color="auto" w:fill="auto"/>
                  <w:hideMark/>
                </w:tcPr>
                <w:p w14:paraId="5F899AFD" w14:textId="77777777" w:rsidR="009F157A" w:rsidRPr="00E7022D"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t>Official publication: Multidimensional Poverty in Pakistan</w:t>
                  </w:r>
                  <w:r w:rsidRPr="00E7022D">
                    <w:rPr>
                      <w:rFonts w:ascii="Times New Roman" w:eastAsia="SimSun" w:hAnsi="Times New Roman" w:cs="Times New Roman"/>
                      <w:sz w:val="18"/>
                      <w:szCs w:val="18"/>
                    </w:rPr>
                    <w:br/>
                  </w:r>
                  <w:hyperlink r:id="rId115" w:history="1">
                    <w:r w:rsidRPr="001B569B">
                      <w:rPr>
                        <w:rStyle w:val="Hyperlink"/>
                        <w:rFonts w:ascii="Times New Roman" w:eastAsia="SimSun" w:hAnsi="Times New Roman" w:cs="Times New Roman"/>
                        <w:sz w:val="18"/>
                        <w:szCs w:val="18"/>
                      </w:rPr>
                      <w:t>https://www.undp.org/content/dam/pakistan/docs/MPI/Multidimensional%20Poverty%20in%20Pakistan.pdf</w:t>
                    </w:r>
                  </w:hyperlink>
                </w:p>
              </w:tc>
            </w:tr>
            <w:tr w:rsidR="009F157A" w:rsidRPr="00E7022D" w14:paraId="07704F29" w14:textId="77777777" w:rsidTr="00984D84">
              <w:trPr>
                <w:trHeight w:val="881"/>
              </w:trPr>
              <w:tc>
                <w:tcPr>
                  <w:tcW w:w="1276" w:type="dxa"/>
                  <w:tcBorders>
                    <w:top w:val="nil"/>
                    <w:left w:val="nil"/>
                    <w:bottom w:val="single" w:sz="4" w:space="0" w:color="808080"/>
                    <w:right w:val="single" w:sz="4" w:space="0" w:color="808080"/>
                  </w:tcBorders>
                  <w:shd w:val="clear" w:color="auto" w:fill="auto"/>
                </w:tcPr>
                <w:p w14:paraId="08DD4F2C" w14:textId="77777777" w:rsidR="009F157A" w:rsidRPr="00E7022D" w:rsidRDefault="009F157A" w:rsidP="009F157A">
                  <w:pPr>
                    <w:spacing w:line="24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t>Philippines</w:t>
                  </w:r>
                </w:p>
              </w:tc>
              <w:tc>
                <w:tcPr>
                  <w:tcW w:w="7513" w:type="dxa"/>
                  <w:tcBorders>
                    <w:top w:val="nil"/>
                    <w:left w:val="nil"/>
                    <w:bottom w:val="single" w:sz="4" w:space="0" w:color="808080"/>
                    <w:right w:val="nil"/>
                  </w:tcBorders>
                  <w:shd w:val="clear" w:color="auto" w:fill="auto"/>
                </w:tcPr>
                <w:p w14:paraId="2D32F3BF" w14:textId="77777777" w:rsidR="009F157A" w:rsidRDefault="009F157A" w:rsidP="009F157A">
                  <w:pPr>
                    <w:spacing w:line="240" w:lineRule="auto"/>
                    <w:rPr>
                      <w:rFonts w:ascii="Times New Roman" w:eastAsia="SimSun" w:hAnsi="Times New Roman" w:cs="Times New Roman"/>
                      <w:sz w:val="18"/>
                      <w:szCs w:val="18"/>
                    </w:rPr>
                  </w:pPr>
                  <w:r>
                    <w:rPr>
                      <w:rFonts w:ascii="Times New Roman" w:eastAsia="SimSun" w:hAnsi="Times New Roman" w:cs="Times New Roman"/>
                      <w:sz w:val="18"/>
                      <w:szCs w:val="18"/>
                    </w:rPr>
                    <w:t xml:space="preserve">Official document: </w:t>
                  </w:r>
                  <w:r w:rsidRPr="00A22F62">
                    <w:rPr>
                      <w:rFonts w:ascii="Times New Roman" w:eastAsia="SimSun" w:hAnsi="Times New Roman" w:cs="Times New Roman"/>
                      <w:sz w:val="18"/>
                      <w:szCs w:val="18"/>
                    </w:rPr>
                    <w:t xml:space="preserve">Philippine Statistics Authority press release </w:t>
                  </w:r>
                  <w:hyperlink r:id="rId116" w:history="1">
                    <w:r w:rsidRPr="009346D5">
                      <w:rPr>
                        <w:rStyle w:val="Hyperlink"/>
                        <w:rFonts w:ascii="Times New Roman" w:eastAsia="SimSun" w:hAnsi="Times New Roman" w:cs="Times New Roman"/>
                        <w:sz w:val="18"/>
                        <w:szCs w:val="18"/>
                      </w:rPr>
                      <w:t>https://psa.gov.ph/poverty-press-releases/nid/136930</w:t>
                    </w:r>
                  </w:hyperlink>
                </w:p>
                <w:p w14:paraId="16BDB909" w14:textId="77777777" w:rsidR="009F157A" w:rsidRPr="00E7022D" w:rsidRDefault="009F157A" w:rsidP="009F157A">
                  <w:pPr>
                    <w:spacing w:line="240" w:lineRule="auto"/>
                    <w:rPr>
                      <w:rFonts w:ascii="Times New Roman" w:eastAsia="SimSun" w:hAnsi="Times New Roman" w:cs="Times New Roman"/>
                      <w:sz w:val="18"/>
                      <w:szCs w:val="18"/>
                    </w:rPr>
                  </w:pPr>
                  <w:r>
                    <w:rPr>
                      <w:rFonts w:ascii="Times New Roman" w:eastAsia="SimSun" w:hAnsi="Times New Roman" w:cs="Times New Roman"/>
                      <w:sz w:val="18"/>
                      <w:szCs w:val="18"/>
                    </w:rPr>
                    <w:t>Methodological documentation:</w:t>
                  </w:r>
                  <w:r w:rsidRPr="00A22F62">
                    <w:rPr>
                      <w:rFonts w:ascii="Calibri" w:hAnsi="Calibri" w:cs="Calibri"/>
                      <w:color w:val="444444"/>
                      <w:shd w:val="clear" w:color="auto" w:fill="FFFFFF"/>
                    </w:rPr>
                    <w:t xml:space="preserve"> </w:t>
                  </w:r>
                  <w:r w:rsidRPr="00A22F62">
                    <w:rPr>
                      <w:rFonts w:ascii="Times New Roman" w:eastAsia="SimSun" w:hAnsi="Times New Roman" w:cs="Times New Roman"/>
                      <w:sz w:val="18"/>
                      <w:szCs w:val="18"/>
                    </w:rPr>
                    <w:t xml:space="preserve">Technical notes on the estimation of the MPI based on the initial methodology </w:t>
                  </w:r>
                  <w:hyperlink r:id="rId117" w:history="1">
                    <w:r w:rsidRPr="001B569B">
                      <w:rPr>
                        <w:rStyle w:val="Hyperlink"/>
                        <w:rFonts w:ascii="Times New Roman" w:eastAsia="SimSun" w:hAnsi="Times New Roman" w:cs="Times New Roman"/>
                        <w:sz w:val="18"/>
                        <w:szCs w:val="18"/>
                      </w:rPr>
                      <w:t>https://psa.gov.ph/sites/default/files/mpi%20technical%20notes.pdf</w:t>
                    </w:r>
                  </w:hyperlink>
                </w:p>
              </w:tc>
            </w:tr>
            <w:tr w:rsidR="009F157A" w:rsidRPr="00E7022D" w14:paraId="7F446BC1" w14:textId="77777777" w:rsidTr="00984D84">
              <w:trPr>
                <w:trHeight w:val="960"/>
              </w:trPr>
              <w:tc>
                <w:tcPr>
                  <w:tcW w:w="1276" w:type="dxa"/>
                  <w:tcBorders>
                    <w:top w:val="nil"/>
                    <w:left w:val="nil"/>
                    <w:bottom w:val="single" w:sz="4" w:space="0" w:color="808080"/>
                    <w:right w:val="single" w:sz="4" w:space="0" w:color="808080"/>
                  </w:tcBorders>
                  <w:shd w:val="clear" w:color="auto" w:fill="auto"/>
                  <w:hideMark/>
                </w:tcPr>
                <w:p w14:paraId="7A9996E8"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Poland</w:t>
                  </w:r>
                </w:p>
              </w:tc>
              <w:tc>
                <w:tcPr>
                  <w:tcW w:w="7513" w:type="dxa"/>
                  <w:tcBorders>
                    <w:top w:val="nil"/>
                    <w:left w:val="nil"/>
                    <w:bottom w:val="single" w:sz="4" w:space="0" w:color="808080"/>
                    <w:right w:val="nil"/>
                  </w:tcBorders>
                  <w:shd w:val="clear" w:color="auto" w:fill="auto"/>
                  <w:hideMark/>
                </w:tcPr>
                <w:p w14:paraId="713F3944"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118" w:history="1">
                    <w:r w:rsidRPr="009C0BE5">
                      <w:rPr>
                        <w:rStyle w:val="Hyperlink"/>
                        <w:rFonts w:ascii="Times New Roman" w:eastAsia="SimSun" w:hAnsi="Times New Roman" w:cs="Times New Roman"/>
                        <w:sz w:val="18"/>
                        <w:szCs w:val="18"/>
                      </w:rPr>
                      <w:t>https://ec.europa.eu/eurostat/data/database</w:t>
                    </w:r>
                  </w:hyperlink>
                </w:p>
                <w:p w14:paraId="2184D0A1" w14:textId="77777777" w:rsidR="009F157A" w:rsidRPr="00E7022D" w:rsidRDefault="00583CC6" w:rsidP="009F157A">
                  <w:pPr>
                    <w:spacing w:line="240" w:lineRule="auto"/>
                    <w:rPr>
                      <w:rFonts w:ascii="Times New Roman" w:eastAsia="SimSun" w:hAnsi="Times New Roman" w:cs="Times New Roman"/>
                      <w:sz w:val="18"/>
                      <w:szCs w:val="18"/>
                    </w:rPr>
                  </w:pPr>
                  <w:hyperlink r:id="rId119" w:history="1">
                    <w:r w:rsidR="009F157A" w:rsidRPr="009C0BE5">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People at risk of poverty and social exclusion (AROPE) , </w:t>
                  </w:r>
                  <w:hyperlink r:id="rId120" w:history="1">
                    <w:r w:rsidR="009F157A" w:rsidRPr="00EE06DC">
                      <w:rPr>
                        <w:rStyle w:val="Hyperlink"/>
                        <w:rFonts w:ascii="Times New Roman" w:eastAsia="SimSun" w:hAnsi="Times New Roman" w:cs="Times New Roman"/>
                        <w:sz w:val="18"/>
                        <w:szCs w:val="18"/>
                      </w:rPr>
                      <w:t>https://ec.europa.eu/eurostat/statistics-explained/index.php/EU_statistics_on_income_and_living_conditions_(EU-SILC)_methodology_-_Europe_2020_target_on_poverty_and_social_exclusion</w:t>
                    </w:r>
                  </w:hyperlink>
                </w:p>
              </w:tc>
            </w:tr>
            <w:tr w:rsidR="009F157A" w:rsidRPr="001117B1" w14:paraId="3BA97E74" w14:textId="77777777" w:rsidTr="00984D84">
              <w:trPr>
                <w:trHeight w:val="720"/>
              </w:trPr>
              <w:tc>
                <w:tcPr>
                  <w:tcW w:w="1276" w:type="dxa"/>
                  <w:tcBorders>
                    <w:top w:val="nil"/>
                    <w:left w:val="nil"/>
                    <w:bottom w:val="single" w:sz="4" w:space="0" w:color="808080"/>
                    <w:right w:val="single" w:sz="4" w:space="0" w:color="808080"/>
                  </w:tcBorders>
                  <w:shd w:val="clear" w:color="auto" w:fill="auto"/>
                  <w:hideMark/>
                </w:tcPr>
                <w:p w14:paraId="7EE6BEF3"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Romania</w:t>
                  </w:r>
                </w:p>
              </w:tc>
              <w:tc>
                <w:tcPr>
                  <w:tcW w:w="7513" w:type="dxa"/>
                  <w:tcBorders>
                    <w:top w:val="nil"/>
                    <w:left w:val="nil"/>
                    <w:bottom w:val="single" w:sz="4" w:space="0" w:color="808080"/>
                    <w:right w:val="nil"/>
                  </w:tcBorders>
                  <w:shd w:val="clear" w:color="auto" w:fill="auto"/>
                  <w:hideMark/>
                </w:tcPr>
                <w:p w14:paraId="75386995"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121" w:history="1">
                    <w:r w:rsidRPr="009C0BE5">
                      <w:rPr>
                        <w:rStyle w:val="Hyperlink"/>
                        <w:rFonts w:ascii="Times New Roman" w:eastAsia="SimSun" w:hAnsi="Times New Roman" w:cs="Times New Roman"/>
                        <w:sz w:val="18"/>
                        <w:szCs w:val="18"/>
                      </w:rPr>
                      <w:t>https://ec.europa.eu/eurostat/data/database</w:t>
                    </w:r>
                  </w:hyperlink>
                </w:p>
                <w:p w14:paraId="10377C55" w14:textId="77777777" w:rsidR="009F157A" w:rsidRPr="001117B1" w:rsidRDefault="00583CC6" w:rsidP="009F157A">
                  <w:pPr>
                    <w:spacing w:line="240" w:lineRule="auto"/>
                    <w:rPr>
                      <w:rFonts w:ascii="Times New Roman" w:eastAsia="SimSun" w:hAnsi="Times New Roman" w:cs="Times New Roman"/>
                      <w:sz w:val="18"/>
                      <w:szCs w:val="18"/>
                    </w:rPr>
                  </w:pPr>
                  <w:hyperlink r:id="rId122" w:history="1">
                    <w:r w:rsidR="009F157A" w:rsidRPr="009C0BE5">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People at risk of poverty and social exclusion (AROPE) , </w:t>
                  </w:r>
                  <w:hyperlink r:id="rId123" w:history="1">
                    <w:r w:rsidR="009F157A" w:rsidRPr="00EE06DC">
                      <w:rPr>
                        <w:rStyle w:val="Hyperlink"/>
                        <w:rFonts w:ascii="Times New Roman" w:eastAsia="SimSun" w:hAnsi="Times New Roman" w:cs="Times New Roman"/>
                        <w:sz w:val="18"/>
                        <w:szCs w:val="18"/>
                      </w:rPr>
                      <w:t>https://ec.europa.eu/eurostat/statistics-explained/index.php/EU_statistics_on_income_and_living_conditions_(EU-SILC)_methodology_-_Europe_2020_target_on_poverty_and_social_exclusion</w:t>
                    </w:r>
                  </w:hyperlink>
                </w:p>
              </w:tc>
            </w:tr>
            <w:tr w:rsidR="009F157A" w:rsidRPr="00E7022D" w14:paraId="08FD8722" w14:textId="77777777" w:rsidTr="00984D84">
              <w:trPr>
                <w:trHeight w:val="557"/>
              </w:trPr>
              <w:tc>
                <w:tcPr>
                  <w:tcW w:w="1276" w:type="dxa"/>
                  <w:tcBorders>
                    <w:top w:val="nil"/>
                    <w:left w:val="nil"/>
                    <w:bottom w:val="single" w:sz="4" w:space="0" w:color="808080"/>
                    <w:right w:val="single" w:sz="4" w:space="0" w:color="808080"/>
                  </w:tcBorders>
                  <w:shd w:val="clear" w:color="auto" w:fill="auto"/>
                </w:tcPr>
                <w:p w14:paraId="7064FD1B" w14:textId="77777777" w:rsidR="009F157A" w:rsidRPr="00E7022D" w:rsidRDefault="009F157A" w:rsidP="009F157A">
                  <w:pPr>
                    <w:spacing w:line="24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t>Rwanda</w:t>
                  </w:r>
                </w:p>
              </w:tc>
              <w:tc>
                <w:tcPr>
                  <w:tcW w:w="7513" w:type="dxa"/>
                  <w:tcBorders>
                    <w:top w:val="nil"/>
                    <w:left w:val="nil"/>
                    <w:bottom w:val="single" w:sz="4" w:space="0" w:color="808080"/>
                    <w:right w:val="nil"/>
                  </w:tcBorders>
                  <w:shd w:val="clear" w:color="auto" w:fill="auto"/>
                </w:tcPr>
                <w:p w14:paraId="6D4EF442" w14:textId="77777777" w:rsidR="009F157A" w:rsidRPr="00E7022D" w:rsidRDefault="009F157A" w:rsidP="009F157A">
                  <w:pPr>
                    <w:spacing w:line="240" w:lineRule="auto"/>
                    <w:rPr>
                      <w:rFonts w:ascii="Times New Roman" w:eastAsia="SimSun" w:hAnsi="Times New Roman" w:cs="Times New Roman"/>
                      <w:sz w:val="18"/>
                      <w:szCs w:val="18"/>
                      <w:lang w:val="fr-FR"/>
                    </w:rPr>
                  </w:pPr>
                  <w:r>
                    <w:rPr>
                      <w:rFonts w:ascii="Times New Roman" w:eastAsia="SimSun" w:hAnsi="Times New Roman" w:cs="Times New Roman"/>
                      <w:sz w:val="18"/>
                      <w:szCs w:val="18"/>
                      <w:lang w:val="fr-FR"/>
                    </w:rPr>
                    <w:t xml:space="preserve">Official publication : </w:t>
                  </w:r>
                  <w:hyperlink r:id="rId124" w:history="1">
                    <w:r w:rsidRPr="001B569B">
                      <w:rPr>
                        <w:rStyle w:val="Hyperlink"/>
                        <w:rFonts w:ascii="Times New Roman" w:eastAsia="SimSun" w:hAnsi="Times New Roman" w:cs="Times New Roman"/>
                        <w:sz w:val="18"/>
                        <w:szCs w:val="18"/>
                        <w:lang w:val="fr-FR"/>
                      </w:rPr>
                      <w:t>https://www.mppn.org/wp-content/uploads/2018/12/EICV5_Thematic-Report_Multidimensional-Poverty-Index_MPI.pdf</w:t>
                    </w:r>
                  </w:hyperlink>
                </w:p>
              </w:tc>
            </w:tr>
            <w:tr w:rsidR="009F157A" w14:paraId="3B88DB8D" w14:textId="77777777" w:rsidTr="00984D84">
              <w:trPr>
                <w:trHeight w:val="530"/>
              </w:trPr>
              <w:tc>
                <w:tcPr>
                  <w:tcW w:w="1276" w:type="dxa"/>
                  <w:tcBorders>
                    <w:top w:val="nil"/>
                    <w:left w:val="nil"/>
                    <w:bottom w:val="single" w:sz="4" w:space="0" w:color="808080"/>
                    <w:right w:val="single" w:sz="4" w:space="0" w:color="808080"/>
                  </w:tcBorders>
                  <w:shd w:val="clear" w:color="auto" w:fill="auto"/>
                </w:tcPr>
                <w:p w14:paraId="0135E046" w14:textId="77777777" w:rsidR="009F157A" w:rsidRDefault="009F157A" w:rsidP="009F157A">
                  <w:pPr>
                    <w:spacing w:line="24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t>Seychelles</w:t>
                  </w:r>
                </w:p>
              </w:tc>
              <w:tc>
                <w:tcPr>
                  <w:tcW w:w="7513" w:type="dxa"/>
                  <w:tcBorders>
                    <w:top w:val="nil"/>
                    <w:left w:val="nil"/>
                    <w:bottom w:val="single" w:sz="4" w:space="0" w:color="808080"/>
                    <w:right w:val="nil"/>
                  </w:tcBorders>
                  <w:shd w:val="clear" w:color="auto" w:fill="auto"/>
                </w:tcPr>
                <w:p w14:paraId="0AE98465" w14:textId="77777777" w:rsidR="009F157A" w:rsidRDefault="009F157A" w:rsidP="009F157A">
                  <w:pPr>
                    <w:spacing w:line="240" w:lineRule="auto"/>
                    <w:rPr>
                      <w:rFonts w:ascii="Times New Roman" w:eastAsia="SimSun" w:hAnsi="Times New Roman" w:cs="Times New Roman"/>
                      <w:sz w:val="18"/>
                      <w:szCs w:val="18"/>
                      <w:lang w:val="fr-FR"/>
                    </w:rPr>
                  </w:pPr>
                  <w:r>
                    <w:rPr>
                      <w:rFonts w:ascii="Times New Roman" w:eastAsia="SimSun" w:hAnsi="Times New Roman" w:cs="Times New Roman"/>
                      <w:sz w:val="18"/>
                      <w:szCs w:val="18"/>
                      <w:lang w:val="fr-FR"/>
                    </w:rPr>
                    <w:t xml:space="preserve">Official publication : </w:t>
                  </w:r>
                  <w:hyperlink r:id="rId125" w:history="1">
                    <w:r w:rsidRPr="001B569B">
                      <w:rPr>
                        <w:rStyle w:val="Hyperlink"/>
                        <w:rFonts w:ascii="Times New Roman" w:eastAsia="SimSun" w:hAnsi="Times New Roman" w:cs="Times New Roman"/>
                        <w:sz w:val="18"/>
                        <w:szCs w:val="18"/>
                        <w:lang w:val="fr-FR"/>
                      </w:rPr>
                      <w:t>https://www.nbs.gov.sc/downloads/social-statistics/multidimensional-poverty-index/2018</w:t>
                    </w:r>
                  </w:hyperlink>
                </w:p>
              </w:tc>
            </w:tr>
            <w:tr w:rsidR="009F157A" w:rsidRPr="00E7022D" w14:paraId="2C1AB897" w14:textId="77777777" w:rsidTr="00984D84">
              <w:trPr>
                <w:trHeight w:val="960"/>
              </w:trPr>
              <w:tc>
                <w:tcPr>
                  <w:tcW w:w="1276" w:type="dxa"/>
                  <w:tcBorders>
                    <w:top w:val="nil"/>
                    <w:left w:val="nil"/>
                    <w:bottom w:val="single" w:sz="4" w:space="0" w:color="808080"/>
                    <w:right w:val="single" w:sz="4" w:space="0" w:color="808080"/>
                  </w:tcBorders>
                  <w:shd w:val="clear" w:color="auto" w:fill="auto"/>
                  <w:hideMark/>
                </w:tcPr>
                <w:p w14:paraId="0C5B92CB"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Slovenia</w:t>
                  </w:r>
                </w:p>
              </w:tc>
              <w:tc>
                <w:tcPr>
                  <w:tcW w:w="7513" w:type="dxa"/>
                  <w:tcBorders>
                    <w:top w:val="nil"/>
                    <w:left w:val="nil"/>
                    <w:bottom w:val="single" w:sz="4" w:space="0" w:color="808080"/>
                    <w:right w:val="nil"/>
                  </w:tcBorders>
                  <w:shd w:val="clear" w:color="auto" w:fill="auto"/>
                  <w:hideMark/>
                </w:tcPr>
                <w:p w14:paraId="301B3A62"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126" w:history="1">
                    <w:r w:rsidRPr="009C0BE5">
                      <w:rPr>
                        <w:rStyle w:val="Hyperlink"/>
                        <w:rFonts w:ascii="Times New Roman" w:eastAsia="SimSun" w:hAnsi="Times New Roman" w:cs="Times New Roman"/>
                        <w:sz w:val="18"/>
                        <w:szCs w:val="18"/>
                      </w:rPr>
                      <w:t>https://ec.europa.eu/eurostat/data/database</w:t>
                    </w:r>
                  </w:hyperlink>
                </w:p>
                <w:p w14:paraId="1F9B83C4" w14:textId="77777777" w:rsidR="009F157A" w:rsidRPr="00E7022D" w:rsidRDefault="00583CC6" w:rsidP="009F157A">
                  <w:pPr>
                    <w:spacing w:line="240" w:lineRule="auto"/>
                    <w:rPr>
                      <w:rFonts w:ascii="Times New Roman" w:eastAsia="SimSun" w:hAnsi="Times New Roman" w:cs="Times New Roman"/>
                      <w:sz w:val="18"/>
                      <w:szCs w:val="18"/>
                    </w:rPr>
                  </w:pPr>
                  <w:hyperlink r:id="rId127" w:history="1">
                    <w:r w:rsidR="009F157A" w:rsidRPr="009C0BE5">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People at risk of poverty and social exclusion (AROPE) , </w:t>
                  </w:r>
                  <w:hyperlink r:id="rId128" w:history="1">
                    <w:r w:rsidR="009F157A" w:rsidRPr="00EE06DC">
                      <w:rPr>
                        <w:rStyle w:val="Hyperlink"/>
                        <w:rFonts w:ascii="Times New Roman" w:eastAsia="SimSun" w:hAnsi="Times New Roman" w:cs="Times New Roman"/>
                        <w:sz w:val="18"/>
                        <w:szCs w:val="18"/>
                      </w:rPr>
                      <w:t>https://ec.europa.eu/eurostat/statistics-explained/index.php/EU_statistics_on_income_and_living_conditions_(EU-SILC)_methodology_-_Europe_2020_target_on_poverty_and_social_exclusion</w:t>
                    </w:r>
                  </w:hyperlink>
                </w:p>
              </w:tc>
            </w:tr>
            <w:tr w:rsidR="009F157A" w:rsidRPr="001117B1" w14:paraId="6025422E" w14:textId="77777777" w:rsidTr="00984D84">
              <w:trPr>
                <w:trHeight w:val="720"/>
              </w:trPr>
              <w:tc>
                <w:tcPr>
                  <w:tcW w:w="1276" w:type="dxa"/>
                  <w:tcBorders>
                    <w:top w:val="nil"/>
                    <w:left w:val="nil"/>
                    <w:bottom w:val="single" w:sz="4" w:space="0" w:color="808080"/>
                    <w:right w:val="single" w:sz="4" w:space="0" w:color="808080"/>
                  </w:tcBorders>
                  <w:shd w:val="clear" w:color="auto" w:fill="auto"/>
                  <w:hideMark/>
                </w:tcPr>
                <w:p w14:paraId="18285026" w14:textId="77777777" w:rsidR="009F157A" w:rsidRPr="00E7022D" w:rsidRDefault="009F157A" w:rsidP="009F157A">
                  <w:pPr>
                    <w:spacing w:line="240" w:lineRule="auto"/>
                    <w:rPr>
                      <w:rFonts w:ascii="Times New Roman" w:eastAsia="SimSun" w:hAnsi="Times New Roman" w:cs="Times New Roman"/>
                      <w:b/>
                      <w:bCs/>
                      <w:sz w:val="18"/>
                      <w:szCs w:val="18"/>
                    </w:rPr>
                  </w:pPr>
                  <w:r w:rsidRPr="00E7022D">
                    <w:rPr>
                      <w:rFonts w:ascii="Times New Roman" w:eastAsia="SimSun" w:hAnsi="Times New Roman" w:cs="Times New Roman"/>
                      <w:b/>
                      <w:bCs/>
                      <w:sz w:val="18"/>
                      <w:szCs w:val="18"/>
                    </w:rPr>
                    <w:t>Sweden</w:t>
                  </w:r>
                </w:p>
              </w:tc>
              <w:tc>
                <w:tcPr>
                  <w:tcW w:w="7513" w:type="dxa"/>
                  <w:tcBorders>
                    <w:top w:val="nil"/>
                    <w:left w:val="nil"/>
                    <w:bottom w:val="single" w:sz="4" w:space="0" w:color="808080"/>
                    <w:right w:val="nil"/>
                  </w:tcBorders>
                  <w:shd w:val="clear" w:color="auto" w:fill="auto"/>
                  <w:hideMark/>
                </w:tcPr>
                <w:p w14:paraId="5D978CBB" w14:textId="77777777" w:rsidR="009F157A" w:rsidRPr="001117B1" w:rsidRDefault="009F157A" w:rsidP="009F157A">
                  <w:pPr>
                    <w:spacing w:line="240" w:lineRule="auto"/>
                    <w:rPr>
                      <w:rFonts w:ascii="Times New Roman" w:eastAsia="SimSun" w:hAnsi="Times New Roman" w:cs="Times New Roman"/>
                      <w:sz w:val="18"/>
                      <w:szCs w:val="18"/>
                    </w:rPr>
                  </w:pPr>
                  <w:r w:rsidRPr="001117B1">
                    <w:rPr>
                      <w:rFonts w:ascii="Times New Roman" w:eastAsia="SimSun" w:hAnsi="Times New Roman" w:cs="Times New Roman"/>
                      <w:sz w:val="18"/>
                      <w:szCs w:val="18"/>
                    </w:rPr>
                    <w:t xml:space="preserve">Official publication: </w:t>
                  </w:r>
                  <w:hyperlink r:id="rId129" w:history="1">
                    <w:r w:rsidRPr="009C0BE5">
                      <w:rPr>
                        <w:rStyle w:val="Hyperlink"/>
                        <w:rFonts w:ascii="Times New Roman" w:eastAsia="SimSun" w:hAnsi="Times New Roman" w:cs="Times New Roman"/>
                        <w:sz w:val="18"/>
                        <w:szCs w:val="18"/>
                      </w:rPr>
                      <w:t>https://ec.europa.eu/eurostat/data/database</w:t>
                    </w:r>
                  </w:hyperlink>
                </w:p>
                <w:p w14:paraId="19FED45A" w14:textId="77777777" w:rsidR="009F157A" w:rsidRPr="001117B1" w:rsidRDefault="00583CC6" w:rsidP="009F157A">
                  <w:pPr>
                    <w:spacing w:line="240" w:lineRule="auto"/>
                    <w:rPr>
                      <w:rFonts w:ascii="Times New Roman" w:eastAsia="SimSun" w:hAnsi="Times New Roman" w:cs="Times New Roman"/>
                      <w:sz w:val="18"/>
                      <w:szCs w:val="18"/>
                    </w:rPr>
                  </w:pPr>
                  <w:hyperlink r:id="rId130" w:history="1">
                    <w:r w:rsidR="009F157A" w:rsidRPr="009C0BE5">
                      <w:rPr>
                        <w:rStyle w:val="Hyperlink"/>
                        <w:rFonts w:ascii="Times New Roman" w:eastAsia="SimSun" w:hAnsi="Times New Roman" w:cs="Times New Roman"/>
                        <w:sz w:val="18"/>
                        <w:szCs w:val="18"/>
                      </w:rPr>
                      <w:t>https://ec.europa.eu/eurostat/documents/3217494/9940483/KS-02-19-165-EN-N.pdf</w:t>
                    </w:r>
                  </w:hyperlink>
                  <w:r w:rsidR="009F157A" w:rsidRPr="001117B1">
                    <w:rPr>
                      <w:rFonts w:ascii="Times New Roman" w:eastAsia="SimSun" w:hAnsi="Times New Roman" w:cs="Times New Roman"/>
                      <w:sz w:val="18"/>
                      <w:szCs w:val="18"/>
                    </w:rPr>
                    <w:t xml:space="preserve">; Methodological documentation: People at risk of poverty and social exclusion (AROPE) , </w:t>
                  </w:r>
                  <w:hyperlink r:id="rId131" w:history="1">
                    <w:r w:rsidR="009F157A" w:rsidRPr="00EE06DC">
                      <w:rPr>
                        <w:rStyle w:val="Hyperlink"/>
                        <w:rFonts w:ascii="Times New Roman" w:eastAsia="SimSun" w:hAnsi="Times New Roman" w:cs="Times New Roman"/>
                        <w:sz w:val="18"/>
                        <w:szCs w:val="18"/>
                      </w:rPr>
                      <w:t>https://ec.europa.eu/eurostat/statistics-explained/index.php/EU_statistics_on_income_and_living_conditions_(EU-SILC)_methodology_-_Europe_2020_target_on_poverty_and_social_exclusion</w:t>
                    </w:r>
                  </w:hyperlink>
                </w:p>
              </w:tc>
            </w:tr>
            <w:tr w:rsidR="009F157A" w:rsidRPr="00A22F62" w14:paraId="40AC3661" w14:textId="77777777" w:rsidTr="00984D84">
              <w:trPr>
                <w:trHeight w:val="720"/>
              </w:trPr>
              <w:tc>
                <w:tcPr>
                  <w:tcW w:w="1276" w:type="dxa"/>
                  <w:tcBorders>
                    <w:top w:val="nil"/>
                    <w:left w:val="nil"/>
                    <w:bottom w:val="single" w:sz="4" w:space="0" w:color="808080"/>
                    <w:right w:val="single" w:sz="4" w:space="0" w:color="808080"/>
                  </w:tcBorders>
                  <w:shd w:val="clear" w:color="auto" w:fill="auto"/>
                </w:tcPr>
                <w:p w14:paraId="1068D57A" w14:textId="77777777" w:rsidR="009F157A" w:rsidRPr="00E7022D" w:rsidRDefault="009F157A" w:rsidP="009F157A">
                  <w:pPr>
                    <w:spacing w:line="24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t>Thailand</w:t>
                  </w:r>
                </w:p>
              </w:tc>
              <w:tc>
                <w:tcPr>
                  <w:tcW w:w="7513" w:type="dxa"/>
                  <w:tcBorders>
                    <w:top w:val="nil"/>
                    <w:left w:val="nil"/>
                    <w:bottom w:val="single" w:sz="4" w:space="0" w:color="808080"/>
                    <w:right w:val="nil"/>
                  </w:tcBorders>
                  <w:shd w:val="clear" w:color="auto" w:fill="auto"/>
                </w:tcPr>
                <w:p w14:paraId="20D258FA" w14:textId="77777777" w:rsidR="009F157A" w:rsidRPr="00A22F62"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t xml:space="preserve">Official publication: </w:t>
                  </w:r>
                  <w:hyperlink r:id="rId132" w:history="1">
                    <w:r w:rsidRPr="001B569B">
                      <w:rPr>
                        <w:rStyle w:val="Hyperlink"/>
                        <w:rFonts w:ascii="Times New Roman" w:eastAsia="SimSun" w:hAnsi="Times New Roman" w:cs="Times New Roman"/>
                        <w:sz w:val="18"/>
                        <w:szCs w:val="18"/>
                      </w:rPr>
                      <w:t>http://social.nesdc.go.th/social/Portals/0/Documents/%e0%b8%a3%e0%b8%a7%e0%b8%a1%20NMPI%2007102019%20(1630)_2305.pdf</w:t>
                    </w:r>
                  </w:hyperlink>
                </w:p>
              </w:tc>
            </w:tr>
            <w:tr w:rsidR="009F157A" w:rsidRPr="00E7022D" w14:paraId="5CDD3D6D" w14:textId="77777777" w:rsidTr="00984D84">
              <w:trPr>
                <w:trHeight w:val="548"/>
              </w:trPr>
              <w:tc>
                <w:tcPr>
                  <w:tcW w:w="1276" w:type="dxa"/>
                  <w:tcBorders>
                    <w:top w:val="nil"/>
                    <w:left w:val="nil"/>
                    <w:bottom w:val="single" w:sz="4" w:space="0" w:color="808080"/>
                    <w:right w:val="single" w:sz="4" w:space="0" w:color="808080"/>
                  </w:tcBorders>
                  <w:shd w:val="clear" w:color="auto" w:fill="auto"/>
                  <w:hideMark/>
                </w:tcPr>
                <w:p w14:paraId="29AEECA0" w14:textId="77777777" w:rsidR="009F157A" w:rsidRPr="00E7022D" w:rsidRDefault="009F157A" w:rsidP="009F157A">
                  <w:pPr>
                    <w:spacing w:line="24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lastRenderedPageBreak/>
                    <w:t>Zambia</w:t>
                  </w:r>
                </w:p>
              </w:tc>
              <w:tc>
                <w:tcPr>
                  <w:tcW w:w="7513" w:type="dxa"/>
                  <w:tcBorders>
                    <w:top w:val="nil"/>
                    <w:left w:val="nil"/>
                    <w:bottom w:val="single" w:sz="4" w:space="0" w:color="808080"/>
                    <w:right w:val="nil"/>
                  </w:tcBorders>
                  <w:shd w:val="clear" w:color="auto" w:fill="auto"/>
                  <w:hideMark/>
                </w:tcPr>
                <w:p w14:paraId="36B8713F" w14:textId="77777777" w:rsidR="009F157A" w:rsidRPr="00E7022D" w:rsidRDefault="009F157A" w:rsidP="009F157A">
                  <w:pPr>
                    <w:spacing w:line="240" w:lineRule="auto"/>
                    <w:rPr>
                      <w:rFonts w:ascii="Times New Roman" w:eastAsia="SimSun" w:hAnsi="Times New Roman" w:cs="Times New Roman"/>
                      <w:sz w:val="18"/>
                      <w:szCs w:val="18"/>
                    </w:rPr>
                  </w:pPr>
                  <w:r w:rsidRPr="00E7022D">
                    <w:rPr>
                      <w:rFonts w:ascii="Times New Roman" w:eastAsia="SimSun" w:hAnsi="Times New Roman" w:cs="Times New Roman"/>
                      <w:sz w:val="18"/>
                      <w:szCs w:val="18"/>
                    </w:rPr>
                    <w:t xml:space="preserve">Official publication: </w:t>
                  </w:r>
                  <w:r w:rsidRPr="00A22F62">
                    <w:rPr>
                      <w:rFonts w:ascii="Times New Roman" w:eastAsia="SimSun" w:hAnsi="Times New Roman" w:cs="Times New Roman"/>
                      <w:sz w:val="18"/>
                      <w:szCs w:val="18"/>
                    </w:rPr>
                    <w:t>Child Poverty in Zambia (</w:t>
                  </w:r>
                  <w:hyperlink r:id="rId133" w:history="1">
                    <w:r w:rsidRPr="001B569B">
                      <w:rPr>
                        <w:rStyle w:val="Hyperlink"/>
                        <w:rFonts w:ascii="Times New Roman" w:eastAsia="SimSun" w:hAnsi="Times New Roman" w:cs="Times New Roman"/>
                        <w:sz w:val="18"/>
                        <w:szCs w:val="18"/>
                      </w:rPr>
                      <w:t>https://www.unicef.org/zambia/reports/child-poverty-zambia-report-2018</w:t>
                    </w:r>
                  </w:hyperlink>
                  <w:r>
                    <w:rPr>
                      <w:rFonts w:ascii="Times New Roman" w:eastAsia="SimSun" w:hAnsi="Times New Roman" w:cs="Times New Roman"/>
                      <w:sz w:val="18"/>
                      <w:szCs w:val="18"/>
                    </w:rPr>
                    <w:t>)</w:t>
                  </w:r>
                </w:p>
              </w:tc>
            </w:tr>
          </w:tbl>
          <w:p w14:paraId="38BF89A0" w14:textId="77777777" w:rsidR="009C300C" w:rsidRPr="009F305C" w:rsidRDefault="009C300C" w:rsidP="00A13F90"/>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9"/>
  </w:num>
  <w:num w:numId="4">
    <w:abstractNumId w:val="6"/>
  </w:num>
  <w:num w:numId="5">
    <w:abstractNumId w:val="16"/>
  </w:num>
  <w:num w:numId="6">
    <w:abstractNumId w:val="2"/>
  </w:num>
  <w:num w:numId="7">
    <w:abstractNumId w:val="1"/>
  </w:num>
  <w:num w:numId="8">
    <w:abstractNumId w:val="13"/>
  </w:num>
  <w:num w:numId="9">
    <w:abstractNumId w:val="3"/>
  </w:num>
  <w:num w:numId="10">
    <w:abstractNumId w:val="17"/>
  </w:num>
  <w:num w:numId="11">
    <w:abstractNumId w:val="8"/>
  </w:num>
  <w:num w:numId="12">
    <w:abstractNumId w:val="4"/>
  </w:num>
  <w:num w:numId="13">
    <w:abstractNumId w:val="18"/>
  </w:num>
  <w:num w:numId="14">
    <w:abstractNumId w:val="0"/>
  </w:num>
  <w:num w:numId="15">
    <w:abstractNumId w:val="5"/>
  </w:num>
  <w:num w:numId="16">
    <w:abstractNumId w:val="11"/>
  </w:num>
  <w:num w:numId="17">
    <w:abstractNumId w:val="14"/>
  </w:num>
  <w:num w:numId="18">
    <w:abstractNumId w:val="7"/>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72FC0"/>
    <w:rsid w:val="000A1682"/>
    <w:rsid w:val="0020364C"/>
    <w:rsid w:val="0020532C"/>
    <w:rsid w:val="004614FB"/>
    <w:rsid w:val="004D11AE"/>
    <w:rsid w:val="004E6A35"/>
    <w:rsid w:val="00583CC6"/>
    <w:rsid w:val="005E1F5E"/>
    <w:rsid w:val="00633333"/>
    <w:rsid w:val="00656B67"/>
    <w:rsid w:val="00870DFF"/>
    <w:rsid w:val="008D1210"/>
    <w:rsid w:val="00975E06"/>
    <w:rsid w:val="00984D84"/>
    <w:rsid w:val="009B768A"/>
    <w:rsid w:val="009C300C"/>
    <w:rsid w:val="009F157A"/>
    <w:rsid w:val="00A13F90"/>
    <w:rsid w:val="00A66924"/>
    <w:rsid w:val="00A71707"/>
    <w:rsid w:val="00BB1074"/>
    <w:rsid w:val="00C0524B"/>
    <w:rsid w:val="00C25BBC"/>
    <w:rsid w:val="00CA0300"/>
    <w:rsid w:val="00DD2A65"/>
    <w:rsid w:val="00DE2E54"/>
    <w:rsid w:val="00E62D18"/>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c.europa.eu/eurostat/documents/3217494/9940483/KS-02-19-165-EN-N.pdf" TargetMode="External"/><Relationship Id="rId117" Type="http://schemas.openxmlformats.org/officeDocument/2006/relationships/hyperlink" Target="https://psa.gov.ph/sites/default/files/mpi%20technical%20notes.pdf" TargetMode="External"/><Relationship Id="rId21" Type="http://schemas.openxmlformats.org/officeDocument/2006/relationships/hyperlink" Target="http://documents.worldbank.org/curated/en/111701504028830403/The-many-faces-of-deprivation-a-multidimensional-approach-to-poverty-in-Armenia" TargetMode="External"/><Relationship Id="rId42" Type="http://schemas.openxmlformats.org/officeDocument/2006/relationships/hyperlink" Target="https://www.inec.go.cr/system/files_force/documetos-biblioteca-virtual/resultados_generales_sitio_web_enaho_2017_ipm_9oct17.xlsx?download=1" TargetMode="External"/><Relationship Id="rId47" Type="http://schemas.openxmlformats.org/officeDocument/2006/relationships/hyperlink" Target="https://www.inec.go.cr/system/files_force/documetos-biblioteca-virtual/reenaho2019-ipm.xlsx?download=1" TargetMode="External"/><Relationship Id="rId63" Type="http://schemas.openxmlformats.org/officeDocument/2006/relationships/hyperlink" Target="https://ec.europa.eu/eurostat/documents/3217494/9940483/KS-02-19-165-EN-N.pdf" TargetMode="External"/><Relationship Id="rId68" Type="http://schemas.openxmlformats.org/officeDocument/2006/relationships/hyperlink" Target="https://ec.europa.eu/eurostat/data/database" TargetMode="External"/><Relationship Id="rId84"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89" Type="http://schemas.openxmlformats.org/officeDocument/2006/relationships/hyperlink" Target="https://ec.europa.eu/eurostat/documents/3217494/9940483/KS-02-19-165-EN-N.pdf" TargetMode="External"/><Relationship Id="rId112" Type="http://schemas.openxmlformats.org/officeDocument/2006/relationships/hyperlink" Target="http://www.stat.gov.mk/Publikacii/2.4.17.13.pdf" TargetMode="External"/><Relationship Id="rId133" Type="http://schemas.openxmlformats.org/officeDocument/2006/relationships/hyperlink" Target="https://www.unicef.org/zambia/reports/child-poverty-zambia-report-2018" TargetMode="External"/><Relationship Id="rId16" Type="http://schemas.openxmlformats.org/officeDocument/2006/relationships/hyperlink" Target="https://www.unicef.org/esaro/UNICEF-Angola-2018-A-Multidimensional-Analysis-of-Child-Poverty.pdf" TargetMode="External"/><Relationship Id="rId107" Type="http://schemas.openxmlformats.org/officeDocument/2006/relationships/hyperlink" Target="https://ec.europa.eu/eurostat/data/database" TargetMode="External"/><Relationship Id="rId11" Type="http://schemas.openxmlformats.org/officeDocument/2006/relationships/hyperlink" Target="https://www.unicef-irc.org/publications/695-step-by-step-guidelines-to-the-multiple-overlapping-deprivation-analysis-moda.html" TargetMode="External"/><Relationship Id="rId32" Type="http://schemas.openxmlformats.org/officeDocument/2006/relationships/hyperlink" Target="https://www.ilo.org/surveyLib/index.php/catalog/2153/download/18083" TargetMode="External"/><Relationship Id="rId37" Type="http://schemas.openxmlformats.org/officeDocument/2006/relationships/hyperlink" Target="http://observatorio.ministeriodesarrollosocial.gob.cl/casen-multidimensional/casen/metodologia.php" TargetMode="External"/><Relationship Id="rId53"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58" Type="http://schemas.openxmlformats.org/officeDocument/2006/relationships/hyperlink" Target="https://www.unicef.org/MODA-Report-Full-EN-websingle.pdf" TargetMode="External"/><Relationship Id="rId74" Type="http://schemas.openxmlformats.org/officeDocument/2006/relationships/hyperlink" Target="http://www.stat-guinee.org/images/Publications/INS/RGPH3/RGPH3_rapport_pauvrete.pdf" TargetMode="External"/><Relationship Id="rId79" Type="http://schemas.openxmlformats.org/officeDocument/2006/relationships/hyperlink" Target="https://ec.europa.eu/eurostat/data/database" TargetMode="External"/><Relationship Id="rId102" Type="http://schemas.openxmlformats.org/officeDocument/2006/relationships/hyperlink" Target="https://www.hcp.ma/Les-Cahiers-du-Plan-N-43-Mars-Avril-2013_a1248.html" TargetMode="External"/><Relationship Id="rId123"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128"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5" Type="http://schemas.openxmlformats.org/officeDocument/2006/relationships/hyperlink" Target="https://ophi.org.uk/research/multidimensional-poverty/" TargetMode="External"/><Relationship Id="rId90"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95"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14" Type="http://schemas.openxmlformats.org/officeDocument/2006/relationships/image" Target="media/image3.png"/><Relationship Id="rId22" Type="http://schemas.openxmlformats.org/officeDocument/2006/relationships/hyperlink" Target="https://ec.europa.eu/eurostat/data/database" TargetMode="External"/><Relationship Id="rId27" Type="http://schemas.openxmlformats.org/officeDocument/2006/relationships/hyperlink" Target="People%20at%20risk%20of%20poverty%20and%20social%20exclusion%20(AROPE)%20,%20https:/ec.europa.eu/eurostat/statistics-explained/index.php/EU_statistics_on_income_and_living_conditions_(EU-SILC)_methodology_-_Europe_2020_target_on_poverty_and_social_exclusion" TargetMode="External"/><Relationship Id="rId30" Type="http://schemas.openxmlformats.org/officeDocument/2006/relationships/hyperlink" Target="https://ec.europa.eu/eurostat/documents/3217494/9940483/KS-02-19-165-EN-N.pdf" TargetMode="External"/><Relationship Id="rId35" Type="http://schemas.openxmlformats.org/officeDocument/2006/relationships/hyperlink" Target="http://observatorio.ministeriodesarrollosocial.gob.cl/casen/casen_informes.php" TargetMode="External"/><Relationship Id="rId43" Type="http://schemas.openxmlformats.org/officeDocument/2006/relationships/hyperlink" Target="https://www.inec.go.cr/system/files_force/documentos/pobreza_y_presupuesto_de_hogares/pobreza/estadisticas/resultados/repobrezaenaho2012-01_0.xls?download=1" TargetMode="External"/><Relationship Id="rId48" Type="http://schemas.openxmlformats.org/officeDocument/2006/relationships/hyperlink" Target="https://ec.europa.eu/eurostat/data/database" TargetMode="External"/><Relationship Id="rId56" Type="http://schemas.openxmlformats.org/officeDocument/2006/relationships/hyperlink" Target="http://economia.gob.do/wp-content/uploads/drive/UAAES/Publicaciones/El%20indice%20de%20Pobreza%20Multidimensional%20para%20America%20Latina.pdf" TargetMode="External"/><Relationship Id="rId64"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69" Type="http://schemas.openxmlformats.org/officeDocument/2006/relationships/hyperlink" Target="https://ec.europa.eu/eurostat/documents/3217494/9940483/KS-02-19-165-EN-N.pdf" TargetMode="External"/><Relationship Id="rId77" Type="http://schemas.openxmlformats.org/officeDocument/2006/relationships/hyperlink" Target="https://ec.europa.eu/eurostat/documents/3217494/9940483/KS-02-19-165-EN-N.pdf" TargetMode="External"/><Relationship Id="rId100" Type="http://schemas.openxmlformats.org/officeDocument/2006/relationships/hyperlink" Target="https://www.coneval.org.mx/Medicion/MP/Paginas/Pobreza_2016.aspx" TargetMode="External"/><Relationship Id="rId105" Type="http://schemas.openxmlformats.org/officeDocument/2006/relationships/hyperlink" Target="https://www.wider.unu.edu/sites/default/files/Final_QUARTA%20AVALIA%C3%87AO%20NACIONAL%20DA%20POBREZA_2016-10-26_2.pdf" TargetMode="External"/><Relationship Id="rId113" Type="http://schemas.openxmlformats.org/officeDocument/2006/relationships/hyperlink" Target="http://www.stat.gov.mk/Publikacii/2.4.18.13.pdf" TargetMode="External"/><Relationship Id="rId118" Type="http://schemas.openxmlformats.org/officeDocument/2006/relationships/hyperlink" Target="https://ec.europa.eu/eurostat/data/database" TargetMode="External"/><Relationship Id="rId126" Type="http://schemas.openxmlformats.org/officeDocument/2006/relationships/hyperlink" Target="https://ec.europa.eu/eurostat/data/database" TargetMode="External"/><Relationship Id="rId134" Type="http://schemas.openxmlformats.org/officeDocument/2006/relationships/fontTable" Target="fontTable.xml"/><Relationship Id="rId8" Type="http://schemas.openxmlformats.org/officeDocument/2006/relationships/hyperlink" Target="https://ec.europa.eu/eurostat/statistics-explained/index.php?title=Glossary:Household_-_social_statistics" TargetMode="External"/><Relationship Id="rId51" Type="http://schemas.openxmlformats.org/officeDocument/2006/relationships/hyperlink" Target="https://ec.europa.eu/eurostat/data/database" TargetMode="External"/><Relationship Id="rId72" Type="http://schemas.openxmlformats.org/officeDocument/2006/relationships/hyperlink" Target="https://www.unicef.org/ghana/media/2676/file/Multi-Dimensional%20Child%20Poverty%20Report.pdf" TargetMode="External"/><Relationship Id="rId80" Type="http://schemas.openxmlformats.org/officeDocument/2006/relationships/hyperlink" Target="https://ec.europa.eu/eurostat/documents/3217494/9940483/KS-02-19-165-EN-N.pdf" TargetMode="External"/><Relationship Id="rId85" Type="http://schemas.openxmlformats.org/officeDocument/2006/relationships/hyperlink" Target="https://ec.europa.eu/eurostat/data/database" TargetMode="External"/><Relationship Id="rId93" Type="http://schemas.openxmlformats.org/officeDocument/2006/relationships/hyperlink" Target="https://ec.europa.eu/eurostat/data/database" TargetMode="External"/><Relationship Id="rId98" Type="http://schemas.openxmlformats.org/officeDocument/2006/relationships/hyperlink" Target="https://www.coneval.org.mx/Medicion/MP/Paginas/Pobreza-2018.aspx" TargetMode="External"/><Relationship Id="rId121" Type="http://schemas.openxmlformats.org/officeDocument/2006/relationships/hyperlink" Target="https://ec.europa.eu/eurostat/data/database"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armstat.am/en/?nid=82&amp;id=2095" TargetMode="External"/><Relationship Id="rId25" Type="http://schemas.openxmlformats.org/officeDocument/2006/relationships/hyperlink" Target="https://ec.europa.eu/eurostat/data/database" TargetMode="External"/><Relationship Id="rId33" Type="http://schemas.openxmlformats.org/officeDocument/2006/relationships/hyperlink" Target="https://www.unicef.org/esa/sites/unicef.org.esa/files/2018-09/UNICEF-Burundi-2017-Child-Poverty.pdf" TargetMode="External"/><Relationship Id="rId38" Type="http://schemas.openxmlformats.org/officeDocument/2006/relationships/hyperlink" Target="http://observatorio.ministeriodesarrollosocial.gob.cl/casen-multidimensional/casen/docs/Resultados_pobreza_Casen_2017.pdf" TargetMode="External"/><Relationship Id="rId46" Type="http://schemas.openxmlformats.org/officeDocument/2006/relationships/hyperlink" Target="https://www.inec.go.cr/system/files_force/documetos-biblioteca-virtual/reenaho2018-ipm.xlsx?download=1" TargetMode="External"/><Relationship Id="rId59" Type="http://schemas.openxmlformats.org/officeDocument/2006/relationships/hyperlink" Target="http://www.odselsalvador.gob.sv/wp-content/uploads/2019/05/Informe_ODS-1.pdf%20" TargetMode="External"/><Relationship Id="rId67"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103" Type="http://schemas.openxmlformats.org/officeDocument/2006/relationships/hyperlink" Target="https://www.hcp.ma/Principaux-resultats-de-la-cartographie-de-la-pauvrete-multidimensionnelle-2004-2014-Paysage-territorial-et-dynamique_a2126.html" TargetMode="External"/><Relationship Id="rId108" Type="http://schemas.openxmlformats.org/officeDocument/2006/relationships/hyperlink" Target="https://ec.europa.eu/eurostat/documents/3217494/9940483/KS-02-19-165-EN-N.pdf" TargetMode="External"/><Relationship Id="rId116" Type="http://schemas.openxmlformats.org/officeDocument/2006/relationships/hyperlink" Target="https://psa.gov.ph/poverty-press-releases/nid/136930" TargetMode="External"/><Relationship Id="rId124" Type="http://schemas.openxmlformats.org/officeDocument/2006/relationships/hyperlink" Target="https://www.mppn.org/wp-content/uploads/2018/12/EICV5_Thematic-Report_Multidimensional-Poverty-Index_MPI.pdf" TargetMode="External"/><Relationship Id="rId129" Type="http://schemas.openxmlformats.org/officeDocument/2006/relationships/hyperlink" Target="https://ec.europa.eu/eurostat/data/database" TargetMode="External"/><Relationship Id="rId20" Type="http://schemas.openxmlformats.org/officeDocument/2006/relationships/hyperlink" Target="https://armstat.am/am/?nid=82&amp;id=2217" TargetMode="External"/><Relationship Id="rId41" Type="http://schemas.openxmlformats.org/officeDocument/2006/relationships/hyperlink" Target=":%20https:/www.dane.gov.co/files/acerca/Normatividad/CONPES-150.pdf" TargetMode="External"/><Relationship Id="rId54" Type="http://schemas.openxmlformats.org/officeDocument/2006/relationships/hyperlink" Target="http://economia.gob.do/wp-content/uploads/drive/UAAES/Publicaciones/El%20indice%20de%20Pobreza%20Multidimensional%20para%20America%20Latina.pdf%20" TargetMode="External"/><Relationship Id="rId62" Type="http://schemas.openxmlformats.org/officeDocument/2006/relationships/hyperlink" Target="https://ec.europa.eu/eurostat/data/database" TargetMode="External"/><Relationship Id="rId70"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75" Type="http://schemas.openxmlformats.org/officeDocument/2006/relationships/hyperlink" Target="https://uprdoc.ohchr.org/uprweb/downloadfile.aspx?filename=7579&amp;file=Annexe7" TargetMode="External"/><Relationship Id="rId83" Type="http://schemas.openxmlformats.org/officeDocument/2006/relationships/hyperlink" Target="https://ec.europa.eu/eurostat/documents/3217494/9940483/KS-02-19-165-EN-N.pdf" TargetMode="External"/><Relationship Id="rId88" Type="http://schemas.openxmlformats.org/officeDocument/2006/relationships/hyperlink" Target="https://ec.europa.eu/eurostat/data/database" TargetMode="External"/><Relationship Id="rId91" Type="http://schemas.openxmlformats.org/officeDocument/2006/relationships/hyperlink" Target="https://www.unicef-irc.org/publications/pdf/20_mali_poverty_dep_fr.pdf" TargetMode="External"/><Relationship Id="rId96" Type="http://schemas.openxmlformats.org/officeDocument/2006/relationships/hyperlink" Target="https://www.coneval.org.mx/Medicion/Paginas/PobrezaInicio.aspx" TargetMode="External"/><Relationship Id="rId111" Type="http://schemas.openxmlformats.org/officeDocument/2006/relationships/hyperlink" Target="http://www.stat.gov.mk/Publikacii/2.4.15.13.pdf" TargetMode="External"/><Relationship Id="rId132" Type="http://schemas.openxmlformats.org/officeDocument/2006/relationships/hyperlink" Target="http://social.nesdc.go.th/social/Portals/0/Documents/%e0%b8%a3%e0%b8%a7%e0%b8%a1%20NMPI%2007102019%20(1630)_2305.pdf" TargetMode="External"/><Relationship Id="rId1" Type="http://schemas.openxmlformats.org/officeDocument/2006/relationships/numbering" Target="numbering.xml"/><Relationship Id="rId6" Type="http://schemas.openxmlformats.org/officeDocument/2006/relationships/hyperlink" Target="https://ec.europa.eu/eurostat/statistics-explained/index.php?title=Glossary:EU_statistics_on_income_and_living_conditions_(EU-SILC)" TargetMode="External"/><Relationship Id="rId15" Type="http://schemas.openxmlformats.org/officeDocument/2006/relationships/hyperlink" Target="https://www.nsia.gov.af:8080/wp-content/uploads/2019/04/A-MPI-2019-full-report-English-1.pdf" TargetMode="External"/><Relationship Id="rId23" Type="http://schemas.openxmlformats.org/officeDocument/2006/relationships/hyperlink" Target="https://ec.europa.eu/eurostat/documents/3217494/9940483/KS-02-19-165-EN-N.pdf" TargetMode="External"/><Relationship Id="rId28" Type="http://schemas.openxmlformats.org/officeDocument/2006/relationships/hyperlink" Target="Bhutan%20Multidimensional%20Poverty%20Index%202017%20http:/www.nsb.gov.bt/publication/files/pub0mu6061yd.pdf" TargetMode="External"/><Relationship Id="rId36" Type="http://schemas.openxmlformats.org/officeDocument/2006/relationships/hyperlink" Target="http://observatorio.ministeriodesarrollosocial.gob.cl/casen-multidimensional/casen/docs/CASEN_2015_Situacion_Pobreza.pdf" TargetMode="External"/><Relationship Id="rId49" Type="http://schemas.openxmlformats.org/officeDocument/2006/relationships/hyperlink" Target="https://ec.europa.eu/eurostat/documents/3217494/9940483/KS-02-19-165-EN-N.pdf" TargetMode="External"/><Relationship Id="rId57" Type="http://schemas.openxmlformats.org/officeDocument/2006/relationships/hyperlink" Target="https://www.ecuadorencifras.gob.ec/documentos/web-inec/POBREZA/2019/Diciembre-2019/Tabulados%20IPM-dic%2019.xlsx" TargetMode="External"/><Relationship Id="rId106" Type="http://schemas.openxmlformats.org/officeDocument/2006/relationships/hyperlink" Target="https://www.npc.gov.np/images/category/Nepal_MPI.pdf" TargetMode="External"/><Relationship Id="rId114" Type="http://schemas.openxmlformats.org/officeDocument/2006/relationships/hyperlink" Target="http://www.stat.gov.mk/MetodoloskiObjasSoop_en.aspx?id=115&amp;rbrObl=13" TargetMode="External"/><Relationship Id="rId119" Type="http://schemas.openxmlformats.org/officeDocument/2006/relationships/hyperlink" Target="https://ec.europa.eu/eurostat/documents/3217494/9940483/KS-02-19-165-EN-N.pdf" TargetMode="External"/><Relationship Id="rId127" Type="http://schemas.openxmlformats.org/officeDocument/2006/relationships/hyperlink" Target="https://ec.europa.eu/eurostat/documents/3217494/9940483/KS-02-19-165-EN-N.pdf" TargetMode="External"/><Relationship Id="rId10" Type="http://schemas.openxmlformats.org/officeDocument/2006/relationships/hyperlink" Target="https://ec.europa.eu/eurostat/statistics-explained/index.php/Glossary:At_risk_of_poverty_or_social_exclusion_(AROPE)" TargetMode="External"/><Relationship Id="rId31" Type="http://schemas.openxmlformats.org/officeDocument/2006/relationships/hyperlink" Target="People%20at%20risk%20of%20poverty%20and%20social%20exclusion%20(AROPE)%20,%20https:/ec.europa.eu/eurostat/statistics-explained/index.php/EU_statistics_on_income_and_living_conditions_(EU-SILC)_methodology_-_Europe_2020_target_on_poverty_and_social_exclusion" TargetMode="External"/><Relationship Id="rId44" Type="http://schemas.openxmlformats.org/officeDocument/2006/relationships/hyperlink" Target="https://www.inec.go.cr/system/files_force/documentos/pobreza_y_presupuesto_de_hogares/pobreza/estadisticas/resultados/repobrezaenaho2012-01_0.xls?download=1" TargetMode="External"/><Relationship Id="rId52" Type="http://schemas.openxmlformats.org/officeDocument/2006/relationships/hyperlink" Target="https://ec.europa.eu/eurostat/documents/3217494/9940483/KS-02-19-165-EN-N.pdf" TargetMode="External"/><Relationship Id="rId60" Type="http://schemas.openxmlformats.org/officeDocument/2006/relationships/hyperlink" Target="http://www.secretariatecnica.gob.sv/wp-content/uploads/2015/10/Medici%C3%B3n-Multidimensional-de-la-Pobreza-El-Salvador.pdf" TargetMode="External"/><Relationship Id="rId65" Type="http://schemas.openxmlformats.org/officeDocument/2006/relationships/hyperlink" Target="https://ec.europa.eu/eurostat/data/database" TargetMode="External"/><Relationship Id="rId73"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78"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81"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86" Type="http://schemas.openxmlformats.org/officeDocument/2006/relationships/hyperlink" Target="https://ec.europa.eu/eurostat/documents/3217494/9940483/KS-02-19-165-EN-N.pdf" TargetMode="External"/><Relationship Id="rId94" Type="http://schemas.openxmlformats.org/officeDocument/2006/relationships/hyperlink" Target="https://ec.europa.eu/eurostat/documents/3217494/9940483/KS-02-19-165-EN-N.pdf" TargetMode="External"/><Relationship Id="rId99" Type="http://schemas.openxmlformats.org/officeDocument/2006/relationships/hyperlink" Target="https://www.coneval.org.mx/Medicion/MP/Paginas/Metodologia.aspx" TargetMode="External"/><Relationship Id="rId101" Type="http://schemas.openxmlformats.org/officeDocument/2006/relationships/hyperlink" Target="https://www.coneval.org.mx/Medicion/MP/Paginas/Metodologia.aspx" TargetMode="External"/><Relationship Id="rId122" Type="http://schemas.openxmlformats.org/officeDocument/2006/relationships/hyperlink" Target="https://ec.europa.eu/eurostat/documents/3217494/9940483/KS-02-19-165-EN-N.pdf" TargetMode="External"/><Relationship Id="rId130" Type="http://schemas.openxmlformats.org/officeDocument/2006/relationships/hyperlink" Target="https://ec.europa.eu/eurostat/documents/3217494/9940483/KS-02-19-165-EN-N.pdf" TargetMode="Externa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c.europa.eu/eurostat/statistics-explained/index.php?title=Glossary:Reference_year" TargetMode="External"/><Relationship Id="rId13" Type="http://schemas.openxmlformats.org/officeDocument/2006/relationships/image" Target="media/image2.png"/><Relationship Id="rId18" Type="http://schemas.openxmlformats.org/officeDocument/2006/relationships/hyperlink" Target="http://documents.worldbank.org/curated/en/111701504028830403/The-many-faces-of-deprivation-a-multidimensional-approach-to-poverty-in-Armenia" TargetMode="External"/><Relationship Id="rId39" Type="http://schemas.openxmlformats.org/officeDocument/2006/relationships/hyperlink" Target="http://observatorio.ministeriodesarrollosocial.gob.cl/casen-multidimensional/casen/metodologia.php" TargetMode="External"/><Relationship Id="rId109"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34" Type="http://schemas.openxmlformats.org/officeDocument/2006/relationships/hyperlink" Target="http://observatorio.ministeriodesarrollosocial.gob.cl/documentos/Casen2013_Situacion_Pobreza_Chile.pdf" TargetMode="External"/><Relationship Id="rId50" Type="http://schemas.openxmlformats.org/officeDocument/2006/relationships/hyperlink" Target="People%20at%20risk%20of%20poverty%20and%20social%20exclusion%20(AROPE)%20,%20https:/ec.europa.eu/eurostat/statistics-explained/index.php/EU_statistics_on_income_and_living_conditions_(EU-SILC)_methodology_-_Europe_2020_target_on_poverty_and_social_exclusion" TargetMode="External"/><Relationship Id="rId55" Type="http://schemas.openxmlformats.org/officeDocument/2006/relationships/hyperlink" Target="https://sustainabledevelopment.un.org/content/documents/19710INV_RD_2018_V2.pdf" TargetMode="External"/><Relationship Id="rId76" Type="http://schemas.openxmlformats.org/officeDocument/2006/relationships/hyperlink" Target="https://ec.europa.eu/eurostat/data/database" TargetMode="External"/><Relationship Id="rId97" Type="http://schemas.openxmlformats.org/officeDocument/2006/relationships/hyperlink" Target="https://www.coneval.org.mx/Medicion/MP/Paginas/Metodologia.aspx" TargetMode="External"/><Relationship Id="rId104" Type="http://schemas.openxmlformats.org/officeDocument/2006/relationships/hyperlink" Target="https://www.hcp.ma/Note-d-information-du-Haut-Commissariat-au-Plan-a-l-occasion-de-la-Journee-Nationale-de-l-Enfant-2017_a1921.html" TargetMode="External"/><Relationship Id="rId120"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125" Type="http://schemas.openxmlformats.org/officeDocument/2006/relationships/hyperlink" Target="https://www.nbs.gov.sc/downloads/social-statistics/multidimensional-poverty-index/2018" TargetMode="External"/><Relationship Id="rId7" Type="http://schemas.openxmlformats.org/officeDocument/2006/relationships/hyperlink" Target="http://ec.europa.eu/employment_social/spsi/social_protection_committee_en.htm" TargetMode="External"/><Relationship Id="rId71" Type="http://schemas.openxmlformats.org/officeDocument/2006/relationships/hyperlink" Target="https://www.undp.org/content/dam/ghana/docs/Doc/Inclgro/Non-Monetary%20Poverty%20in%20Ghana%20(24-10-13).pdf" TargetMode="External"/><Relationship Id="rId92" Type="http://schemas.openxmlformats.org/officeDocument/2006/relationships/hyperlink" Target="http://www.instat-mali.org/contenu/eq/rap-ind16-17_eq.pdf%20" TargetMode="External"/><Relationship Id="rId2" Type="http://schemas.openxmlformats.org/officeDocument/2006/relationships/styles" Target="styles.xml"/><Relationship Id="rId29" Type="http://schemas.openxmlformats.org/officeDocument/2006/relationships/hyperlink" Target="https://ec.europa.eu/eurostat/data/database" TargetMode="External"/><Relationship Id="rId24"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40" Type="http://schemas.openxmlformats.org/officeDocument/2006/relationships/hyperlink" Target="https://www.dane.gov.co/files/investigaciones/condiciones_vida/pobreza/2018/bt_pobreza_multidimensional_18.pdf" TargetMode="External"/><Relationship Id="rId45" Type="http://schemas.openxmlformats.org/officeDocument/2006/relationships/hyperlink" Target="https://www.inec.cr/sites/default/files/documentos/pobreza_y_presupuesto_de_hogares/pobreza/metodologias/mepobrezaenaho2015-01.pdf" TargetMode="External"/><Relationship Id="rId66" Type="http://schemas.openxmlformats.org/officeDocument/2006/relationships/hyperlink" Target="https://ec.europa.eu/eurostat/documents/3217494/9940483/KS-02-19-165-EN-N.pdf" TargetMode="External"/><Relationship Id="rId87"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110" Type="http://schemas.openxmlformats.org/officeDocument/2006/relationships/hyperlink" Target="http://www.stat.gov.mk/Publikacii/2.4.15.01.pdf" TargetMode="External"/><Relationship Id="rId115" Type="http://schemas.openxmlformats.org/officeDocument/2006/relationships/hyperlink" Target="https://www.undp.org/content/dam/pakistan/docs/MPI/Multidimensional%20Poverty%20in%20Pakistan.pdf" TargetMode="External"/><Relationship Id="rId131"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61" Type="http://schemas.openxmlformats.org/officeDocument/2006/relationships/hyperlink" Target="http://www.odselsalvador.gob.sv/wp-content/uploads/2019/05/Informe_ODS-1.pdf" TargetMode="External"/><Relationship Id="rId82" Type="http://schemas.openxmlformats.org/officeDocument/2006/relationships/hyperlink" Target="https://ec.europa.eu/eurostat/data/database" TargetMode="External"/><Relationship Id="rId19" Type="http://schemas.openxmlformats.org/officeDocument/2006/relationships/hyperlink" Target="https://www.armstat.am/file/article/poverty_2018_english_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18</Pages>
  <Words>8225</Words>
  <Characters>46887</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20</cp:revision>
  <dcterms:created xsi:type="dcterms:W3CDTF">2020-08-05T18:42:00Z</dcterms:created>
  <dcterms:modified xsi:type="dcterms:W3CDTF">2020-08-07T15:23:00Z</dcterms:modified>
</cp:coreProperties>
</file>