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C79C073" w:rsidR="00281303" w:rsidRDefault="00C141A1" w:rsidP="00281303">
          <w:r>
            <w:t>17.3.1  Foreign direct investment (FDI), official development assistance and South-South cooperation as a proportion of total domestic budget</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6174D49C" w:rsidR="009C300C" w:rsidRPr="00BE72CB" w:rsidRDefault="00C141A1" w:rsidP="00A60CBE">
            <w:pPr>
              <w:pStyle w:val="MGTHeader"/>
            </w:pPr>
            <w:r w:rsidRPr="00A60CBE">
              <w:t>Goal 17: Strengthen the means of implementation and revitalize the Global Partnership for Sustainable Development</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1D56A2C4" w:rsidR="009C300C" w:rsidRPr="009F305C" w:rsidRDefault="00C141A1" w:rsidP="00A60CBE">
            <w:pPr>
              <w:pStyle w:val="MText"/>
            </w:pPr>
            <w:r w:rsidRPr="00D447BB">
              <w:t>Target 17.3: Mobilize additional financial resources for developing countries from multiple sources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1291B0C5" w:rsidR="009C300C" w:rsidRPr="00BE72CB" w:rsidRDefault="00C141A1" w:rsidP="00A60CBE">
            <w:pPr>
              <w:pStyle w:val="MIndHeader"/>
            </w:pPr>
            <w:r w:rsidRPr="00D447BB">
              <w:t xml:space="preserve">Indicator 17.3.1: Foreign direct investments (FDI), official development assistance and South-South Cooperation as a proportion of </w:t>
            </w:r>
            <w:r>
              <w:t>gross national income (GNI)</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5D5F664E" w:rsidR="009C300C" w:rsidRPr="001A2A7E" w:rsidRDefault="006E5EC2" w:rsidP="00A60CBE">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 xml:space="preserve">Last updated: </w:t>
            </w:r>
            <w:r w:rsidRPr="00757E8A">
              <w:rPr>
                <w:color w:val="404040" w:themeColor="text1" w:themeTint="BF"/>
                <w:sz w:val="18"/>
                <w:szCs w:val="18"/>
              </w:rPr>
              <w:fldChar w:fldCharType="begin"/>
            </w:r>
            <w:r w:rsidRPr="00757E8A">
              <w:rPr>
                <w:color w:val="404040" w:themeColor="text1" w:themeTint="BF"/>
                <w:sz w:val="18"/>
                <w:szCs w:val="18"/>
              </w:rPr>
              <w:instrText xml:space="preserve"> DATE \@ "dd MMMM yyyy" </w:instrText>
            </w:r>
            <w:r w:rsidRPr="00757E8A">
              <w:rPr>
                <w:color w:val="404040" w:themeColor="text1" w:themeTint="BF"/>
                <w:sz w:val="18"/>
                <w:szCs w:val="18"/>
              </w:rPr>
              <w:fldChar w:fldCharType="separate"/>
            </w:r>
            <w:r w:rsidR="0053246C">
              <w:rPr>
                <w:noProof/>
                <w:color w:val="404040" w:themeColor="text1" w:themeTint="BF"/>
                <w:sz w:val="18"/>
                <w:szCs w:val="18"/>
              </w:rPr>
              <w:t>19 October 2020</w:t>
            </w:r>
            <w:r w:rsidRPr="00757E8A">
              <w:rPr>
                <w:color w:val="404040" w:themeColor="text1" w:themeTint="BF"/>
                <w:sz w:val="18"/>
                <w:szCs w:val="18"/>
              </w:rPr>
              <w:fldChar w:fldCharType="end"/>
            </w:r>
            <w:bookmarkEnd w:id="7"/>
            <w:bookmarkEnd w:id="8"/>
            <w:bookmarkEnd w:id="9"/>
            <w:bookmarkEnd w:id="10"/>
            <w:bookmarkEnd w:id="11"/>
            <w:bookmarkEnd w:id="12"/>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1F7EFDF2" w:rsidR="009C300C" w:rsidRPr="009F305C" w:rsidRDefault="00F507E7" w:rsidP="00A60CBE">
            <w:pPr>
              <w:pStyle w:val="MHeader"/>
            </w:pPr>
            <w:r w:rsidRPr="00573631">
              <w:t>Related indicators</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4EAA1BE8" w14:textId="77777777" w:rsidR="006E5EC2" w:rsidRPr="00A60CBE" w:rsidRDefault="006E5EC2" w:rsidP="00A60CBE">
            <w:pPr>
              <w:pStyle w:val="MHeader"/>
            </w:pPr>
            <w:r w:rsidRPr="00A60CBE">
              <w:t>Institutional information</w:t>
            </w:r>
          </w:p>
          <w:p w14:paraId="0A58DB0F" w14:textId="77777777" w:rsidR="006E5EC2" w:rsidRPr="00A60CBE" w:rsidRDefault="006E5EC2" w:rsidP="00A60CBE">
            <w:pPr>
              <w:pStyle w:val="MSubHeader"/>
            </w:pPr>
            <w:r w:rsidRPr="00A60CBE">
              <w:t>Organization(s):</w:t>
            </w:r>
          </w:p>
          <w:p w14:paraId="0DD88A9F" w14:textId="77777777" w:rsidR="006E5EC2" w:rsidRPr="00573631" w:rsidRDefault="006E5EC2" w:rsidP="006E5EC2">
            <w:pPr>
              <w:pStyle w:val="MText"/>
            </w:pPr>
            <w:r>
              <w:t>United Nations Conference on Trade and Development (UNCTAD)</w:t>
            </w:r>
          </w:p>
          <w:p w14:paraId="4B06110B" w14:textId="7B01DE48" w:rsidR="009C300C" w:rsidRPr="00803258" w:rsidRDefault="009C300C" w:rsidP="00A13F90">
            <w:pPr>
              <w:rPr>
                <w:rFonts w:cs="Times New Roman"/>
              </w:rPr>
            </w:pP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4FA44187" w14:textId="77777777" w:rsidR="006E5EC2" w:rsidRPr="00573631" w:rsidRDefault="006E5EC2" w:rsidP="00A60CBE">
            <w:pPr>
              <w:pStyle w:val="MHeader"/>
            </w:pPr>
            <w:r w:rsidRPr="00573631">
              <w:t>Concepts and definitions</w:t>
            </w:r>
          </w:p>
          <w:p w14:paraId="29E29F7E" w14:textId="77777777" w:rsidR="006E5EC2" w:rsidRPr="00573631" w:rsidRDefault="006E5EC2" w:rsidP="00A60CBE">
            <w:pPr>
              <w:pStyle w:val="MSubHeader"/>
            </w:pPr>
            <w:r w:rsidRPr="00573631">
              <w:t>Definition:</w:t>
            </w:r>
          </w:p>
          <w:p w14:paraId="760D61B0" w14:textId="77777777" w:rsidR="006E5EC2" w:rsidRDefault="006E5EC2" w:rsidP="00A60CBE">
            <w:pPr>
              <w:pStyle w:val="MText"/>
            </w:pPr>
            <w:r>
              <w:t>FDI part: FDI inflows (expressed in millions of US dollars)</w:t>
            </w:r>
          </w:p>
          <w:p w14:paraId="7A6990A0" w14:textId="77777777" w:rsidR="006E5EC2" w:rsidRPr="00573631" w:rsidRDefault="006E5EC2" w:rsidP="006E5EC2">
            <w:pPr>
              <w:rPr>
                <w:rFonts w:cs="Times New Roman"/>
              </w:rPr>
            </w:pPr>
          </w:p>
          <w:p w14:paraId="40A10082" w14:textId="77777777" w:rsidR="006E5EC2" w:rsidRPr="00573631" w:rsidRDefault="006E5EC2" w:rsidP="00A60CBE">
            <w:pPr>
              <w:pStyle w:val="MSubHeader"/>
            </w:pPr>
            <w:r w:rsidRPr="00573631">
              <w:t>Concepts:</w:t>
            </w:r>
          </w:p>
          <w:p w14:paraId="5C28F21E" w14:textId="1681625C" w:rsidR="006E5EC2" w:rsidRPr="00F33D21" w:rsidRDefault="006E5EC2" w:rsidP="00A60CBE">
            <w:pPr>
              <w:pStyle w:val="MText"/>
            </w:pPr>
            <w:r w:rsidRPr="00F33D21">
              <w:t>Foreign direct investment (FDI) is defined as an investment involving a long-term relationship</w:t>
            </w:r>
            <w:r w:rsidR="00A60CBE">
              <w:t xml:space="preserve"> </w:t>
            </w:r>
            <w:r w:rsidRPr="00F33D21">
              <w:t>and reflecting a lasting interest and control by a resident entity in one economy (foreign</w:t>
            </w:r>
          </w:p>
          <w:p w14:paraId="0D507A5A" w14:textId="0280D467" w:rsidR="0023460C" w:rsidRPr="009F305C" w:rsidRDefault="006E5EC2" w:rsidP="00A60CBE">
            <w:pPr>
              <w:pStyle w:val="MText"/>
            </w:pPr>
            <w:r w:rsidRPr="00F33D21">
              <w:t>direct investor or parent enterprise) in an enterprise resident in an economy other than</w:t>
            </w:r>
            <w:r w:rsidR="00A60CBE">
              <w:t xml:space="preserve"> </w:t>
            </w:r>
            <w:r w:rsidRPr="00F33D21">
              <w:t>that of the foreign direct investor (FDI enterprise or affiliate enterprise or foreign affiliate). Please see the Methodological Note of UNCTAD’s World Investment Report (</w:t>
            </w:r>
            <w:bookmarkStart w:id="23" w:name="_Hlk32488272"/>
            <w:r w:rsidR="00A60CBE">
              <w:fldChar w:fldCharType="begin"/>
            </w:r>
            <w:r w:rsidR="00A60CBE">
              <w:instrText xml:space="preserve"> HYPERLINK "https://unctad.org/en/PublicationChapters/wir2019chMethodNote_en.pdf" </w:instrText>
            </w:r>
            <w:r w:rsidR="00A60CBE">
              <w:fldChar w:fldCharType="separate"/>
            </w:r>
            <w:r w:rsidRPr="00A60CBE">
              <w:rPr>
                <w:rStyle w:val="Hyperlink"/>
              </w:rPr>
              <w:t>https://unctad.org/en/PublicationChapters/wir2019chMethodNote_en.pdf</w:t>
            </w:r>
            <w:bookmarkEnd w:id="23"/>
            <w:r w:rsidR="00A60CBE">
              <w:fldChar w:fldCharType="end"/>
            </w:r>
            <w:r w:rsidRPr="00F33D21">
              <w:t xml:space="preserve">).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4" w:name="_Toc36813074"/>
            <w:bookmarkStart w:id="25" w:name="_Toc37932746"/>
            <w:r w:rsidRPr="00AF2FE1">
              <w:t>3. Data source type and data collection method</w:t>
            </w:r>
            <w:bookmarkEnd w:id="24"/>
            <w:bookmarkEnd w:id="25"/>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3C1A19BA" w14:textId="3DF5E94E" w:rsidR="003E2F70" w:rsidRPr="00573631" w:rsidRDefault="003E2F70" w:rsidP="003E2F70">
            <w:pPr>
              <w:pBdr>
                <w:bottom w:val="single" w:sz="12" w:space="4" w:color="DDDDDD"/>
              </w:pBdr>
              <w:outlineLvl w:val="2"/>
              <w:rPr>
                <w:rFonts w:cs="Times New Roman"/>
                <w:color w:val="1C75BC"/>
                <w:sz w:val="36"/>
                <w:szCs w:val="36"/>
              </w:rPr>
            </w:pPr>
            <w:r w:rsidRPr="00573631">
              <w:rPr>
                <w:rFonts w:cs="Times New Roman"/>
                <w:color w:val="1C75BC"/>
                <w:sz w:val="36"/>
                <w:szCs w:val="36"/>
              </w:rPr>
              <w:t xml:space="preserve">Data </w:t>
            </w:r>
            <w:r w:rsidR="005A7426">
              <w:rPr>
                <w:rFonts w:cs="Times New Roman"/>
                <w:color w:val="1C75BC"/>
                <w:sz w:val="36"/>
                <w:szCs w:val="36"/>
              </w:rPr>
              <w:t>s</w:t>
            </w:r>
            <w:r w:rsidRPr="00573631">
              <w:rPr>
                <w:rFonts w:cs="Times New Roman"/>
                <w:color w:val="1C75BC"/>
                <w:sz w:val="36"/>
                <w:szCs w:val="36"/>
              </w:rPr>
              <w:t>ources</w:t>
            </w:r>
          </w:p>
          <w:p w14:paraId="1CE96B01" w14:textId="77777777" w:rsidR="003E2F70" w:rsidRPr="00573631" w:rsidRDefault="003E2F70" w:rsidP="005A7426">
            <w:pPr>
              <w:pStyle w:val="MSubHeader"/>
            </w:pPr>
            <w:r w:rsidRPr="00573631">
              <w:t>Description:</w:t>
            </w:r>
          </w:p>
          <w:p w14:paraId="02F7E7E5" w14:textId="6ACC92C3" w:rsidR="009C300C" w:rsidRPr="009F305C" w:rsidRDefault="003E2F70" w:rsidP="005A7426">
            <w:pPr>
              <w:pStyle w:val="MText"/>
            </w:pPr>
            <w:r w:rsidRPr="005279CD">
              <w:lastRenderedPageBreak/>
              <w:t>UNCTAD has been collecting FDI data by relevant national authorities, such as central banks and statistical offices</w:t>
            </w:r>
            <w:r>
              <w:t xml:space="preserve"> (please see here for the sources and methodology of data for each economy </w:t>
            </w:r>
            <w:r w:rsidR="005A7426">
              <w:t>(</w:t>
            </w:r>
            <w:hyperlink r:id="rId6" w:history="1">
              <w:r w:rsidR="005A7426" w:rsidRPr="00672033">
                <w:rPr>
                  <w:rStyle w:val="Hyperlink"/>
                </w:rPr>
                <w:t>https://unctad.org/en/PublicationChapters/wir2019chMethodNote_en.pdf</w:t>
              </w:r>
            </w:hyperlink>
            <w:r>
              <w:t xml:space="preserve">).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27B877CF" w14:textId="77777777" w:rsidR="003E2F70" w:rsidRPr="00573631" w:rsidRDefault="003E2F70" w:rsidP="00127CF1">
            <w:pPr>
              <w:pStyle w:val="MSubHeader"/>
            </w:pPr>
            <w:r w:rsidRPr="00573631">
              <w:t>Collection process:</w:t>
            </w:r>
          </w:p>
          <w:p w14:paraId="7825E3F0" w14:textId="5C0169A8" w:rsidR="009C300C" w:rsidRPr="009F305C" w:rsidRDefault="003E2F70" w:rsidP="00127CF1">
            <w:pPr>
              <w:pStyle w:val="MText"/>
            </w:pPr>
            <w:r w:rsidRPr="005279CD">
              <w:t xml:space="preserve">FDI data: </w:t>
            </w:r>
            <w:r w:rsidRPr="006F5A3A">
              <w:t xml:space="preserve">In compiling </w:t>
            </w:r>
            <w:r>
              <w:t xml:space="preserve">FDI inflows </w:t>
            </w:r>
            <w:r w:rsidRPr="006F5A3A">
              <w:t>published data and websites of national sources</w:t>
            </w:r>
            <w:r w:rsidR="00127CF1">
              <w:t xml:space="preserve"> </w:t>
            </w:r>
            <w:r w:rsidRPr="006F5A3A">
              <w:t>were consulted first. Requests were then made to national official sources of all economies</w:t>
            </w:r>
            <w:r w:rsidR="00127CF1">
              <w:t xml:space="preserve"> </w:t>
            </w:r>
            <w:r w:rsidRPr="006F5A3A">
              <w:t>for verification and/or updates and supplementary data</w:t>
            </w:r>
            <w:r>
              <w:t>.</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44D13923" w14:textId="77777777" w:rsidR="0049392F" w:rsidRPr="00573631" w:rsidRDefault="0049392F" w:rsidP="00EA4B9B">
            <w:pPr>
              <w:pStyle w:val="MHeader"/>
            </w:pPr>
            <w:r w:rsidRPr="00573631">
              <w:t>Calendar</w:t>
            </w:r>
          </w:p>
          <w:p w14:paraId="25F31A05" w14:textId="77777777" w:rsidR="0049392F" w:rsidRPr="00573631" w:rsidRDefault="0049392F" w:rsidP="00EA4B9B">
            <w:pPr>
              <w:pStyle w:val="MSubHeader"/>
            </w:pPr>
            <w:r w:rsidRPr="00573631">
              <w:t>Data collection:</w:t>
            </w:r>
          </w:p>
          <w:p w14:paraId="1FF4ADBD" w14:textId="75B6723D" w:rsidR="009C300C" w:rsidRPr="009F305C" w:rsidRDefault="0049392F" w:rsidP="00EA4B9B">
            <w:pPr>
              <w:pStyle w:val="MText"/>
            </w:pPr>
            <w:r w:rsidRPr="006F5A3A">
              <w:t>April 2020</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331A96D5" w14:textId="77777777" w:rsidR="0049392F" w:rsidRPr="00573631" w:rsidRDefault="0049392F" w:rsidP="004C7196">
            <w:pPr>
              <w:pStyle w:val="MSubHeader"/>
            </w:pPr>
            <w:r w:rsidRPr="00573631">
              <w:t>Data release:</w:t>
            </w:r>
          </w:p>
          <w:p w14:paraId="7788C02D" w14:textId="3E95A986" w:rsidR="009C300C" w:rsidRPr="00856714" w:rsidRDefault="0049392F" w:rsidP="004C7196">
            <w:pPr>
              <w:pStyle w:val="MText"/>
            </w:pPr>
            <w:r w:rsidRPr="006F5A3A">
              <w:t>June 2020</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6A296AD3" w14:textId="77777777" w:rsidR="00BF5690" w:rsidRPr="00573631" w:rsidRDefault="00BF5690" w:rsidP="004C7196">
            <w:pPr>
              <w:pStyle w:val="MHeader"/>
            </w:pPr>
            <w:r w:rsidRPr="00573631">
              <w:t>Data providers</w:t>
            </w:r>
          </w:p>
          <w:p w14:paraId="0C575E97" w14:textId="09ECA9F3" w:rsidR="009C300C" w:rsidRPr="005E6457" w:rsidRDefault="00BF5690" w:rsidP="004C7196">
            <w:pPr>
              <w:pStyle w:val="MText"/>
            </w:pPr>
            <w:r w:rsidRPr="00D70E58">
              <w:t xml:space="preserve">FDI data </w:t>
            </w:r>
            <w:r>
              <w:t xml:space="preserve">are provided </w:t>
            </w:r>
            <w:r w:rsidRPr="00D70E58">
              <w:t xml:space="preserve">by relevant national authorities, such as central banks and statistical offices (please see here for the sources and methodology of data for each economy </w:t>
            </w:r>
            <w:r w:rsidR="004C7196">
              <w:t>(</w:t>
            </w:r>
            <w:hyperlink r:id="rId7" w:history="1">
              <w:r w:rsidR="004C7196" w:rsidRPr="00672033">
                <w:rPr>
                  <w:rStyle w:val="Hyperlink"/>
                </w:rPr>
                <w:t>https://unctad.org/en/PublicationChapters/wir2019chMethodNote_en.pdf</w:t>
              </w:r>
            </w:hyperlink>
            <w:r w:rsidRPr="00D70E58">
              <w:t>).</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38EF9FF2" w14:textId="77777777" w:rsidR="00BF5690" w:rsidRPr="00573631" w:rsidRDefault="00BF5690" w:rsidP="00136043">
            <w:pPr>
              <w:pStyle w:val="MHeader"/>
            </w:pPr>
            <w:r w:rsidRPr="00573631">
              <w:t>Data compilers</w:t>
            </w:r>
          </w:p>
          <w:p w14:paraId="3015356B" w14:textId="662FB4E2" w:rsidR="009C300C" w:rsidRPr="005E6457" w:rsidRDefault="00BF5690" w:rsidP="00136043">
            <w:pPr>
              <w:pStyle w:val="MText"/>
            </w:pPr>
            <w:r w:rsidRPr="00D70E58">
              <w:t>United Nations Conference on Trade and Development (UNCTAD)</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6" w:name="_Toc36655612"/>
            <w:bookmarkStart w:id="27" w:name="_Toc36812575"/>
            <w:bookmarkStart w:id="28" w:name="_Toc36812688"/>
            <w:bookmarkStart w:id="29" w:name="_Toc36813075"/>
            <w:bookmarkStart w:id="30" w:name="_Toc37932747"/>
            <w:r w:rsidRPr="007F2D9F">
              <w:t>4. Other methodological considerations</w:t>
            </w:r>
            <w:bookmarkEnd w:id="26"/>
            <w:bookmarkEnd w:id="27"/>
            <w:bookmarkEnd w:id="28"/>
            <w:bookmarkEnd w:id="29"/>
            <w:bookmarkEnd w:id="30"/>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4F44081D" w14:textId="77777777" w:rsidR="006E5EC2" w:rsidRPr="00573631" w:rsidRDefault="006E5EC2" w:rsidP="00136043">
            <w:pPr>
              <w:pStyle w:val="MSubHeader"/>
            </w:pPr>
            <w:r w:rsidRPr="00573631">
              <w:t>Rationale:</w:t>
            </w:r>
          </w:p>
          <w:p w14:paraId="60B3B8DC" w14:textId="05473896" w:rsidR="009C300C" w:rsidRPr="006E5EC2" w:rsidRDefault="006E5EC2" w:rsidP="006E5EC2">
            <w:pPr>
              <w:rPr>
                <w:rFonts w:cs="Times New Roman"/>
              </w:rPr>
            </w:pPr>
            <w:r w:rsidRPr="00136043">
              <w:rPr>
                <w:rStyle w:val="MTextChar"/>
              </w:rPr>
              <w:t>FDI has been the largest source of external finance for developing economies over the past decade, and the most resilient to economic and financial shocks</w:t>
            </w:r>
            <w:r w:rsidRPr="00044520">
              <w:rPr>
                <w:rFonts w:cs="Times New Roman"/>
              </w:rPr>
              <w:t>.</w:t>
            </w:r>
            <w:r>
              <w:rPr>
                <w:rFonts w:cs="Times New Roman"/>
              </w:rPr>
              <w:t xml:space="preserve"> </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CEBAC0B" w14:textId="06038C71" w:rsidR="006E5EC2" w:rsidRDefault="006E5EC2" w:rsidP="00136043">
            <w:pPr>
              <w:pStyle w:val="MSubHeader"/>
            </w:pPr>
            <w:r>
              <w:t>Comments and limitations:</w:t>
            </w:r>
          </w:p>
          <w:p w14:paraId="6255836D" w14:textId="549ED2C7" w:rsidR="009C300C" w:rsidRPr="009F305C" w:rsidRDefault="006E5EC2" w:rsidP="00136043">
            <w:pPr>
              <w:pStyle w:val="MText"/>
            </w:pPr>
            <w:r w:rsidRPr="00F33D21">
              <w:t xml:space="preserve">FDI inflows are available from 1980 onwards.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3FFC8FF8" w14:textId="77777777" w:rsidR="006013FC" w:rsidRPr="00573631" w:rsidRDefault="006013FC" w:rsidP="00136043">
            <w:pPr>
              <w:pStyle w:val="MHeader"/>
            </w:pPr>
            <w:r w:rsidRPr="00573631">
              <w:t>Methodology</w:t>
            </w:r>
          </w:p>
          <w:p w14:paraId="49CA41BC" w14:textId="0BA2004A" w:rsidR="006013FC" w:rsidRPr="00573631" w:rsidRDefault="006013FC" w:rsidP="00136043">
            <w:pPr>
              <w:pStyle w:val="MSubHeader"/>
            </w:pPr>
            <w:r w:rsidRPr="00573631">
              <w:lastRenderedPageBreak/>
              <w:t xml:space="preserve">Computation </w:t>
            </w:r>
            <w:r w:rsidR="00136043">
              <w:t>m</w:t>
            </w:r>
            <w:r w:rsidRPr="00573631">
              <w:t>ethod:</w:t>
            </w:r>
          </w:p>
          <w:p w14:paraId="2FA3E8F8" w14:textId="6A535B79" w:rsidR="009C300C" w:rsidRPr="009F305C" w:rsidRDefault="006013FC" w:rsidP="00136043">
            <w:pPr>
              <w:pStyle w:val="MText"/>
            </w:pPr>
            <w:r w:rsidRPr="00F33D21">
              <w:t>UNCTAD regularly collects published and unpublished national official FDI data flows</w:t>
            </w:r>
            <w:r w:rsidR="00136043">
              <w:t xml:space="preserve"> </w:t>
            </w:r>
            <w:r w:rsidRPr="00F33D21">
              <w:t>directly from central banks, statistical offices or national authorities</w:t>
            </w:r>
            <w:r>
              <w:t xml:space="preserve">.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790DF6A" w14:textId="77777777" w:rsidR="006013FC" w:rsidRPr="00573631" w:rsidRDefault="006013FC" w:rsidP="00167621">
            <w:pPr>
              <w:pStyle w:val="MSubHeader"/>
            </w:pPr>
            <w:r w:rsidRPr="00573631">
              <w:t>Treatment of missing values:</w:t>
            </w:r>
          </w:p>
          <w:p w14:paraId="2EB4EC6E" w14:textId="479E5911" w:rsidR="006013FC" w:rsidRPr="00167621" w:rsidRDefault="006013FC" w:rsidP="00167621">
            <w:pPr>
              <w:pStyle w:val="MText"/>
              <w:numPr>
                <w:ilvl w:val="0"/>
                <w:numId w:val="30"/>
              </w:numPr>
              <w:rPr>
                <w:b/>
                <w:bCs/>
              </w:rPr>
            </w:pPr>
            <w:r w:rsidRPr="00167621">
              <w:rPr>
                <w:b/>
                <w:bCs/>
              </w:rPr>
              <w:t>At country level</w:t>
            </w:r>
            <w:r w:rsidR="00167621" w:rsidRPr="00167621">
              <w:rPr>
                <w:b/>
                <w:bCs/>
              </w:rPr>
              <w:t>:</w:t>
            </w:r>
          </w:p>
          <w:p w14:paraId="6DDEF1F4" w14:textId="77777777" w:rsidR="006013FC" w:rsidRPr="006A5CC1" w:rsidRDefault="006013FC" w:rsidP="00167621">
            <w:pPr>
              <w:pStyle w:val="MText"/>
            </w:pPr>
            <w:r w:rsidRPr="006A5CC1">
              <w:t xml:space="preserve">FDI data: </w:t>
            </w:r>
            <w:r>
              <w:t>estimated by annualizing the data or using mirror data.</w:t>
            </w:r>
          </w:p>
          <w:p w14:paraId="4AF4E026" w14:textId="77777777" w:rsidR="00167621" w:rsidRDefault="00167621" w:rsidP="00167621">
            <w:pPr>
              <w:pStyle w:val="MText"/>
            </w:pPr>
          </w:p>
          <w:p w14:paraId="002B1461" w14:textId="4E35CE9A" w:rsidR="006013FC" w:rsidRPr="00167621" w:rsidRDefault="006013FC" w:rsidP="00167621">
            <w:pPr>
              <w:pStyle w:val="MText"/>
              <w:numPr>
                <w:ilvl w:val="0"/>
                <w:numId w:val="30"/>
              </w:numPr>
              <w:rPr>
                <w:b/>
                <w:bCs/>
              </w:rPr>
            </w:pPr>
            <w:r w:rsidRPr="00167621">
              <w:rPr>
                <w:b/>
                <w:bCs/>
              </w:rPr>
              <w:t>At regional and global levels</w:t>
            </w:r>
            <w:r w:rsidR="00167621">
              <w:rPr>
                <w:b/>
                <w:bCs/>
              </w:rPr>
              <w:t>:</w:t>
            </w:r>
          </w:p>
          <w:p w14:paraId="3FD951A2" w14:textId="62D4FE75" w:rsidR="009C300C" w:rsidRPr="009F305C" w:rsidRDefault="006013FC" w:rsidP="00167621">
            <w:pPr>
              <w:pStyle w:val="MText"/>
            </w:pPr>
            <w:r w:rsidRPr="006A5CC1">
              <w:t>FDI data: None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0DBD349D" w14:textId="77777777" w:rsidR="006013FC" w:rsidRDefault="006013FC" w:rsidP="00256E03">
            <w:pPr>
              <w:pStyle w:val="MSubHeader"/>
            </w:pPr>
            <w:r w:rsidRPr="00573631">
              <w:t>Regional aggregates:</w:t>
            </w:r>
          </w:p>
          <w:p w14:paraId="3D5B0C72" w14:textId="48D465AD" w:rsidR="009C300C" w:rsidRPr="009F305C" w:rsidRDefault="006013FC" w:rsidP="00256E03">
            <w:pPr>
              <w:pStyle w:val="MText"/>
            </w:pPr>
            <w:r w:rsidRPr="006A5CC1">
              <w:t xml:space="preserve">FDI data can </w:t>
            </w:r>
            <w:proofErr w:type="spellStart"/>
            <w:r w:rsidRPr="006A5CC1">
              <w:t>broken</w:t>
            </w:r>
            <w:proofErr w:type="spellEnd"/>
            <w:r w:rsidRPr="006A5CC1">
              <w:t xml:space="preserve"> down by country and region.</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F4D219D" w14:textId="77777777" w:rsidR="006013FC" w:rsidRPr="004E1FD5" w:rsidRDefault="006013FC" w:rsidP="00256E03">
            <w:pPr>
              <w:pStyle w:val="MSubHeader"/>
            </w:pPr>
            <w:r w:rsidRPr="004E1FD5">
              <w:t>Methods and guidance available to countries for the compilation of the data at the national level:</w:t>
            </w:r>
          </w:p>
          <w:p w14:paraId="7D0F7F5D" w14:textId="77777777" w:rsidR="006013FC" w:rsidRPr="004E1FD5" w:rsidRDefault="006013FC" w:rsidP="00256E03">
            <w:pPr>
              <w:pStyle w:val="MText"/>
              <w:numPr>
                <w:ilvl w:val="0"/>
                <w:numId w:val="30"/>
              </w:numPr>
            </w:pPr>
            <w:r w:rsidRPr="004E1FD5">
              <w:t>International Monetary Fund, Balance of Payments and International Investment Position Manual, sixth edition (</w:t>
            </w:r>
            <w:hyperlink r:id="rId8" w:history="1">
              <w:r w:rsidRPr="004E1FD5">
                <w:rPr>
                  <w:rStyle w:val="Hyperlink"/>
                </w:rPr>
                <w:t>https://www.imf.org/external/pubs/ft/bop/2007/pdf/bpm6.pdf</w:t>
              </w:r>
            </w:hyperlink>
            <w:r w:rsidRPr="004E1FD5">
              <w:t>)</w:t>
            </w:r>
          </w:p>
          <w:p w14:paraId="56961263" w14:textId="77777777" w:rsidR="006013FC" w:rsidRDefault="006013FC" w:rsidP="00256E03">
            <w:pPr>
              <w:pStyle w:val="MText"/>
              <w:numPr>
                <w:ilvl w:val="0"/>
                <w:numId w:val="30"/>
              </w:numPr>
            </w:pPr>
            <w:r w:rsidRPr="004E1FD5">
              <w:t>OECD</w:t>
            </w:r>
            <w:r w:rsidRPr="00F75242">
              <w:t xml:space="preserve"> Benchmark Definition of Foreign Direct Investment, </w:t>
            </w:r>
            <w:r>
              <w:t>fourth</w:t>
            </w:r>
            <w:r w:rsidRPr="00F75242">
              <w:t xml:space="preserve"> edition</w:t>
            </w:r>
            <w:r>
              <w:t xml:space="preserve"> (</w:t>
            </w:r>
            <w:hyperlink r:id="rId9" w:history="1">
              <w:r w:rsidRPr="00335F43">
                <w:rPr>
                  <w:rStyle w:val="Hyperlink"/>
                </w:rPr>
                <w:t>https://www.oecd.org/daf/inv/investmentstatisticsandanalysis/40193734.pdf</w:t>
              </w:r>
            </w:hyperlink>
            <w:r>
              <w:t>)</w:t>
            </w:r>
            <w:r w:rsidRPr="00F75242">
              <w:t>.</w:t>
            </w:r>
          </w:p>
          <w:p w14:paraId="0FB501B7" w14:textId="3BCCBDEB" w:rsidR="009C300C" w:rsidRPr="006126A9" w:rsidRDefault="006013FC" w:rsidP="00256E03">
            <w:pPr>
              <w:pStyle w:val="MText"/>
              <w:numPr>
                <w:ilvl w:val="0"/>
                <w:numId w:val="30"/>
              </w:numPr>
            </w:pPr>
            <w:r w:rsidRPr="00097B01">
              <w:t>UNCTAD Training Manual on Statistics for FDI and the Operations of TNCs</w:t>
            </w:r>
            <w:r>
              <w:t xml:space="preserve"> (</w:t>
            </w:r>
            <w:hyperlink r:id="rId10" w:history="1">
              <w:r w:rsidRPr="00256E03">
                <w:rPr>
                  <w:rStyle w:val="Hyperlink"/>
                </w:rPr>
                <w:t>https://unctad.org/en/Docs/diaeia20091_en.pdf</w:t>
              </w:r>
            </w:hyperlink>
            <w:r>
              <w:t>)</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D5F4193" w:rsidR="009C300C" w:rsidRPr="009F305C" w:rsidRDefault="006013FC" w:rsidP="00256E03">
            <w:pPr>
              <w:pStyle w:val="MSubHeader"/>
            </w:pPr>
            <w:r w:rsidRPr="00D54F29">
              <w:t>Quality assurance</w:t>
            </w:r>
            <w:r w:rsidR="00256E03">
              <w:t>:</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1" w:name="_Toc36655613"/>
            <w:bookmarkStart w:id="32" w:name="_Toc36812576"/>
            <w:bookmarkStart w:id="33" w:name="_Toc36812689"/>
            <w:bookmarkStart w:id="34" w:name="_Toc36813076"/>
            <w:bookmarkStart w:id="35" w:name="_Toc37932748"/>
            <w:r w:rsidRPr="00776312">
              <w:t>5. Data availability and disaggregation</w:t>
            </w:r>
            <w:bookmarkEnd w:id="31"/>
            <w:bookmarkEnd w:id="32"/>
            <w:bookmarkEnd w:id="33"/>
            <w:bookmarkEnd w:id="34"/>
            <w:bookmarkEnd w:id="35"/>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46915CC" w14:textId="694A5BAD" w:rsidR="00ED4819" w:rsidRPr="00573631" w:rsidRDefault="00ED4819" w:rsidP="003E204D">
            <w:pPr>
              <w:pStyle w:val="MHeader"/>
            </w:pPr>
            <w:r w:rsidRPr="00573631">
              <w:t xml:space="preserve">Data </w:t>
            </w:r>
            <w:r w:rsidR="00256E03">
              <w:t>a</w:t>
            </w:r>
            <w:r w:rsidRPr="00573631">
              <w:t>vailability</w:t>
            </w:r>
          </w:p>
          <w:p w14:paraId="1498F879" w14:textId="77777777" w:rsidR="00ED4819" w:rsidRPr="00573631" w:rsidRDefault="00ED4819" w:rsidP="00256E03">
            <w:pPr>
              <w:pStyle w:val="MSubHeader"/>
            </w:pPr>
            <w:r w:rsidRPr="00573631">
              <w:t>Description:</w:t>
            </w:r>
          </w:p>
          <w:p w14:paraId="4B80EBEF" w14:textId="77777777" w:rsidR="00ED4819" w:rsidRPr="006F5A3A" w:rsidRDefault="00ED4819" w:rsidP="00256E03">
            <w:pPr>
              <w:pStyle w:val="MText"/>
            </w:pPr>
            <w:r w:rsidRPr="006F5A3A">
              <w:t>Around 200 economies report FDI inflows data.</w:t>
            </w:r>
          </w:p>
          <w:p w14:paraId="6BD03A79" w14:textId="77777777" w:rsidR="00256E03" w:rsidRDefault="00256E03" w:rsidP="00ED4819">
            <w:pPr>
              <w:keepNext/>
              <w:keepLines/>
              <w:rPr>
                <w:rFonts w:cs="Times New Roman"/>
                <w:b/>
                <w:bCs/>
              </w:rPr>
            </w:pPr>
          </w:p>
          <w:p w14:paraId="2BE80F96" w14:textId="1954F88F" w:rsidR="00ED4819" w:rsidRPr="00573631" w:rsidRDefault="00ED4819" w:rsidP="00256E03">
            <w:pPr>
              <w:pStyle w:val="MSubHeader"/>
            </w:pPr>
            <w:r w:rsidRPr="00573631">
              <w:t>Time series:</w:t>
            </w:r>
          </w:p>
          <w:p w14:paraId="00AAA638" w14:textId="77777777" w:rsidR="00ED4819" w:rsidRPr="006F5A3A" w:rsidRDefault="00ED4819" w:rsidP="00256E03">
            <w:pPr>
              <w:pStyle w:val="MText"/>
            </w:pPr>
            <w:r w:rsidRPr="006F5A3A">
              <w:t>1980-2019</w:t>
            </w:r>
          </w:p>
          <w:p w14:paraId="2876CC2D" w14:textId="139C4900" w:rsidR="006013FC" w:rsidRDefault="006013FC" w:rsidP="006013FC">
            <w:pPr>
              <w:rPr>
                <w:rFonts w:cs="Times New Roman"/>
                <w:b/>
                <w:bCs/>
              </w:rPr>
            </w:pPr>
          </w:p>
          <w:p w14:paraId="045CD7C9" w14:textId="347FDE10" w:rsidR="006013FC" w:rsidRPr="00F33D21" w:rsidRDefault="006013FC" w:rsidP="00256E03">
            <w:pPr>
              <w:pStyle w:val="MSubHeader"/>
            </w:pPr>
            <w:r w:rsidRPr="00573631">
              <w:t>Disaggregation:</w:t>
            </w:r>
          </w:p>
          <w:p w14:paraId="19A064E0" w14:textId="2700CA5F" w:rsidR="00010E42" w:rsidRPr="009F305C" w:rsidRDefault="006013FC" w:rsidP="00256E03">
            <w:pPr>
              <w:pStyle w:val="MText"/>
            </w:pPr>
            <w:r w:rsidRPr="00F33D21">
              <w:t xml:space="preserve">FDI inflows data can be disaggregated at the country level.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0F218F00" w14:textId="77777777" w:rsidR="006013FC" w:rsidRPr="00573631" w:rsidRDefault="006013FC" w:rsidP="00256E03">
            <w:pPr>
              <w:pStyle w:val="MSubHeader"/>
            </w:pPr>
            <w:r w:rsidRPr="00573631">
              <w:t>Sources of discrepancies:</w:t>
            </w:r>
          </w:p>
          <w:p w14:paraId="1002F624" w14:textId="40CC54B8" w:rsidR="009C300C" w:rsidRPr="009F305C" w:rsidRDefault="006013FC" w:rsidP="00791AA9">
            <w:pPr>
              <w:pStyle w:val="MText"/>
            </w:pPr>
            <w:r w:rsidRPr="004E1FD5">
              <w:t xml:space="preserve">FDI data are continually revised, updated and corrected </w:t>
            </w:r>
            <w:bookmarkStart w:id="36" w:name="_Hlk32488217"/>
            <w:r w:rsidRPr="004E1FD5">
              <w:t>by relevant national authorities, such as central banks and statistical offices,</w:t>
            </w:r>
            <w:bookmarkEnd w:id="36"/>
            <w:r w:rsidRPr="004E1FD5">
              <w:t xml:space="preserve"> which provide FDI data to UNCTAD.</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5B83BF1" w14:textId="77777777" w:rsidR="00F507E7" w:rsidRPr="00EC28F1" w:rsidRDefault="00F507E7" w:rsidP="00256E03">
            <w:pPr>
              <w:pStyle w:val="MHeader"/>
            </w:pPr>
            <w:r w:rsidRPr="00EC28F1">
              <w:t>References</w:t>
            </w:r>
          </w:p>
          <w:p w14:paraId="2BDD6047" w14:textId="77777777" w:rsidR="00256E03" w:rsidRDefault="00F507E7" w:rsidP="00256E03">
            <w:pPr>
              <w:pStyle w:val="MSubHeader"/>
            </w:pPr>
            <w:r w:rsidRPr="00EC28F1">
              <w:t xml:space="preserve">URL: </w:t>
            </w:r>
          </w:p>
          <w:p w14:paraId="26F5B9CE" w14:textId="07DE8B09" w:rsidR="00F507E7" w:rsidRPr="00EC28F1" w:rsidRDefault="0053246C" w:rsidP="00256E03">
            <w:pPr>
              <w:pStyle w:val="MText"/>
            </w:pPr>
            <w:hyperlink r:id="rId11" w:history="1">
              <w:r w:rsidR="00F507E7" w:rsidRPr="00256E03">
                <w:rPr>
                  <w:rStyle w:val="Hyperlink"/>
                </w:rPr>
                <w:t>https://unctad.org/en/Pages/DIAE/FDI%20Statistics/FDI-Statistics.aspx</w:t>
              </w:r>
            </w:hyperlink>
          </w:p>
          <w:p w14:paraId="0E07DAF1" w14:textId="77777777" w:rsidR="0053246C" w:rsidRDefault="0053246C" w:rsidP="00256E03"/>
          <w:p w14:paraId="31E8E9D6" w14:textId="70100806" w:rsidR="0053246C" w:rsidRDefault="0053246C" w:rsidP="0053246C">
            <w:pPr>
              <w:pStyle w:val="MSubHeader"/>
            </w:pPr>
            <w:r>
              <w:t>References:</w:t>
            </w:r>
          </w:p>
          <w:p w14:paraId="38BF89A0" w14:textId="72E7AC45" w:rsidR="009C300C" w:rsidRPr="009F305C" w:rsidRDefault="0053246C" w:rsidP="00256E03">
            <w:hyperlink r:id="rId12" w:history="1">
              <w:r w:rsidRPr="009A201B">
                <w:rPr>
                  <w:rStyle w:val="Hyperlink"/>
                  <w:rFonts w:cs="Times New Roman"/>
                  <w:shd w:val="clear" w:color="auto" w:fill="FFFFFF"/>
                  <w:lang w:val="en-GB"/>
                </w:rPr>
                <w:t>https://unctad.org/en/PublicationChapters/wir2019chMethodNote_en.pdf</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CB42E5"/>
    <w:multiLevelType w:val="hybridMultilevel"/>
    <w:tmpl w:val="3A80A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532FB5"/>
    <w:multiLevelType w:val="hybridMultilevel"/>
    <w:tmpl w:val="AF107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7"/>
  </w:num>
  <w:num w:numId="4">
    <w:abstractNumId w:val="12"/>
  </w:num>
  <w:num w:numId="5">
    <w:abstractNumId w:val="25"/>
  </w:num>
  <w:num w:numId="6">
    <w:abstractNumId w:val="2"/>
  </w:num>
  <w:num w:numId="7">
    <w:abstractNumId w:val="1"/>
  </w:num>
  <w:num w:numId="8">
    <w:abstractNumId w:val="21"/>
  </w:num>
  <w:num w:numId="9">
    <w:abstractNumId w:val="4"/>
  </w:num>
  <w:num w:numId="10">
    <w:abstractNumId w:val="26"/>
  </w:num>
  <w:num w:numId="11">
    <w:abstractNumId w:val="15"/>
  </w:num>
  <w:num w:numId="12">
    <w:abstractNumId w:val="9"/>
  </w:num>
  <w:num w:numId="13">
    <w:abstractNumId w:val="27"/>
  </w:num>
  <w:num w:numId="14">
    <w:abstractNumId w:val="0"/>
  </w:num>
  <w:num w:numId="15">
    <w:abstractNumId w:val="11"/>
  </w:num>
  <w:num w:numId="16">
    <w:abstractNumId w:val="19"/>
  </w:num>
  <w:num w:numId="17">
    <w:abstractNumId w:val="22"/>
  </w:num>
  <w:num w:numId="18">
    <w:abstractNumId w:val="14"/>
  </w:num>
  <w:num w:numId="19">
    <w:abstractNumId w:val="23"/>
  </w:num>
  <w:num w:numId="20">
    <w:abstractNumId w:val="29"/>
  </w:num>
  <w:num w:numId="21">
    <w:abstractNumId w:val="10"/>
  </w:num>
  <w:num w:numId="22">
    <w:abstractNumId w:val="13"/>
  </w:num>
  <w:num w:numId="23">
    <w:abstractNumId w:val="7"/>
  </w:num>
  <w:num w:numId="24">
    <w:abstractNumId w:val="16"/>
  </w:num>
  <w:num w:numId="25">
    <w:abstractNumId w:val="6"/>
  </w:num>
  <w:num w:numId="26">
    <w:abstractNumId w:val="24"/>
  </w:num>
  <w:num w:numId="27">
    <w:abstractNumId w:val="3"/>
  </w:num>
  <w:num w:numId="28">
    <w:abstractNumId w:val="5"/>
  </w:num>
  <w:num w:numId="29">
    <w:abstractNumId w:val="2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27CF1"/>
    <w:rsid w:val="00136043"/>
    <w:rsid w:val="00167621"/>
    <w:rsid w:val="001A2A7E"/>
    <w:rsid w:val="0020364C"/>
    <w:rsid w:val="0020532C"/>
    <w:rsid w:val="0023460C"/>
    <w:rsid w:val="00246C95"/>
    <w:rsid w:val="00256E03"/>
    <w:rsid w:val="00281303"/>
    <w:rsid w:val="00327E50"/>
    <w:rsid w:val="0034737E"/>
    <w:rsid w:val="00355B4E"/>
    <w:rsid w:val="003C163D"/>
    <w:rsid w:val="003E204D"/>
    <w:rsid w:val="003E2F70"/>
    <w:rsid w:val="00416A79"/>
    <w:rsid w:val="004614FB"/>
    <w:rsid w:val="00473168"/>
    <w:rsid w:val="0049392F"/>
    <w:rsid w:val="004C7196"/>
    <w:rsid w:val="004D11AE"/>
    <w:rsid w:val="004E6A35"/>
    <w:rsid w:val="00513CD4"/>
    <w:rsid w:val="0053246C"/>
    <w:rsid w:val="00583CC6"/>
    <w:rsid w:val="00587481"/>
    <w:rsid w:val="005A7426"/>
    <w:rsid w:val="005E1F5E"/>
    <w:rsid w:val="005E6457"/>
    <w:rsid w:val="006013FC"/>
    <w:rsid w:val="006126A9"/>
    <w:rsid w:val="00633333"/>
    <w:rsid w:val="006445B3"/>
    <w:rsid w:val="00656B67"/>
    <w:rsid w:val="006E5EC2"/>
    <w:rsid w:val="00712078"/>
    <w:rsid w:val="00791AA9"/>
    <w:rsid w:val="00803258"/>
    <w:rsid w:val="00830887"/>
    <w:rsid w:val="00856714"/>
    <w:rsid w:val="00870DFF"/>
    <w:rsid w:val="008D1210"/>
    <w:rsid w:val="00937F08"/>
    <w:rsid w:val="00975E06"/>
    <w:rsid w:val="00984D84"/>
    <w:rsid w:val="009862DA"/>
    <w:rsid w:val="009B768A"/>
    <w:rsid w:val="009C300C"/>
    <w:rsid w:val="009F157A"/>
    <w:rsid w:val="009F4A42"/>
    <w:rsid w:val="00A10855"/>
    <w:rsid w:val="00A13F90"/>
    <w:rsid w:val="00A1738D"/>
    <w:rsid w:val="00A60CBE"/>
    <w:rsid w:val="00A66924"/>
    <w:rsid w:val="00A71707"/>
    <w:rsid w:val="00BA6FEF"/>
    <w:rsid w:val="00BB1074"/>
    <w:rsid w:val="00BC2F94"/>
    <w:rsid w:val="00BD17B1"/>
    <w:rsid w:val="00BE2604"/>
    <w:rsid w:val="00BE72CB"/>
    <w:rsid w:val="00BF5690"/>
    <w:rsid w:val="00C0524B"/>
    <w:rsid w:val="00C141A1"/>
    <w:rsid w:val="00C25BBC"/>
    <w:rsid w:val="00CA0300"/>
    <w:rsid w:val="00CB32D9"/>
    <w:rsid w:val="00CF0023"/>
    <w:rsid w:val="00D22B94"/>
    <w:rsid w:val="00D7322D"/>
    <w:rsid w:val="00D976E4"/>
    <w:rsid w:val="00DD2A65"/>
    <w:rsid w:val="00DE2E54"/>
    <w:rsid w:val="00E06BAD"/>
    <w:rsid w:val="00E62D18"/>
    <w:rsid w:val="00E85E03"/>
    <w:rsid w:val="00EA4B9B"/>
    <w:rsid w:val="00ED4819"/>
    <w:rsid w:val="00F31B13"/>
    <w:rsid w:val="00F41CE1"/>
    <w:rsid w:val="00F5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f.org/external/pubs/ft/bop/2007/pdf/bpm6.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ctad.org/en/PublicationChapters/wir2019chMethodNote_en.pdf" TargetMode="External"/><Relationship Id="rId12" Type="http://schemas.openxmlformats.org/officeDocument/2006/relationships/hyperlink" Target="https://unctad.org/en/PublicationChapters/wir2019chMethodNote_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ctad.org/en/PublicationChapters/wir2019chMethodNote_en.pdf" TargetMode="External"/><Relationship Id="rId11" Type="http://schemas.openxmlformats.org/officeDocument/2006/relationships/hyperlink" Target="https://unctad.org/en/Pages/DIAE/FDI%20Statistics/FDI-Statistics.aspx" TargetMode="Externa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hyperlink" Target="https://unctad.org/en/Docs/diaeia20091_en.pdf" TargetMode="External"/><Relationship Id="rId4" Type="http://schemas.openxmlformats.org/officeDocument/2006/relationships/webSettings" Target="webSettings.xml"/><Relationship Id="rId9" Type="http://schemas.openxmlformats.org/officeDocument/2006/relationships/hyperlink" Target="https://www.oecd.org/daf/inv/investmentstatisticsandanalysis/40193734.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0D26F8"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0D26F8"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0D26F8"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0D26F8"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0D26F8"/>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22</cp:revision>
  <dcterms:created xsi:type="dcterms:W3CDTF">2020-10-19T18:27:00Z</dcterms:created>
  <dcterms:modified xsi:type="dcterms:W3CDTF">2020-10-19T20:06:00Z</dcterms:modified>
</cp:coreProperties>
</file>