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208382F" w:rsidR="00281303" w:rsidRDefault="00951DAD" w:rsidP="00281303">
          <w:r>
            <w:t>17.3.1  Foreign direct investment (FDI), official development assistance and South-South cooperation as a proportion of total domestic budget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8BD534" w:rsidR="009C300C" w:rsidRPr="00BE72CB" w:rsidRDefault="00951DAD" w:rsidP="00312B78">
            <w:pPr>
              <w:pStyle w:val="MGTHeader"/>
            </w:pPr>
            <w:r w:rsidRPr="00D447BB">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105B794" w:rsidR="009C300C" w:rsidRPr="009F305C" w:rsidRDefault="00951DAD" w:rsidP="00312B78">
            <w:pPr>
              <w:pStyle w:val="MGTHeader"/>
            </w:pPr>
            <w:r w:rsidRPr="00D447BB">
              <w:t>Target 17.3: Mobilize additional financial resources for developing countries from multiple 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AC85DA4" w:rsidR="009C300C" w:rsidRPr="00BE72CB" w:rsidRDefault="00951DAD" w:rsidP="00312B78">
            <w:pPr>
              <w:pStyle w:val="MIndHeader"/>
            </w:pPr>
            <w:r w:rsidRPr="00D447BB">
              <w:t xml:space="preserve">Indicator 17.3.1: Foreign direct investments, official development assistance and South-South Cooperation as a proportion of </w:t>
            </w:r>
            <w:r>
              <w:t>gross national income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3D5B8D74" w14:textId="64CE0804" w:rsidR="00951DAD" w:rsidRPr="00B071C0" w:rsidRDefault="00951DAD" w:rsidP="00312B78">
            <w:pPr>
              <w:pStyle w:val="Header"/>
              <w:rPr>
                <w:color w:val="595959" w:themeColor="text1" w:themeTint="A6"/>
                <w:sz w:val="18"/>
                <w:szCs w:val="18"/>
              </w:rPr>
            </w:pPr>
            <w:bookmarkStart w:id="7" w:name="_Hlk532729630"/>
            <w:r>
              <w:rPr>
                <w:color w:val="595959" w:themeColor="text1" w:themeTint="A6"/>
                <w:sz w:val="18"/>
                <w:szCs w:val="18"/>
              </w:rPr>
              <w:t>Last updated: 20 April 2020</w:t>
            </w:r>
          </w:p>
          <w:bookmarkEnd w:id="7"/>
          <w:p w14:paraId="6876F9D1" w14:textId="3017A8C4"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5FF0BFF" w14:textId="77777777" w:rsidR="00951DAD" w:rsidRPr="00D447BB" w:rsidRDefault="00951DAD" w:rsidP="00312B78">
            <w:pPr>
              <w:pStyle w:val="MHeader"/>
            </w:pPr>
            <w:r w:rsidRPr="00D447BB">
              <w:t>Institutional information</w:t>
            </w:r>
          </w:p>
          <w:p w14:paraId="05E932D1" w14:textId="77777777" w:rsidR="00951DAD" w:rsidRPr="00D447BB" w:rsidRDefault="00951DAD" w:rsidP="00312B78">
            <w:pPr>
              <w:pStyle w:val="MSubHeader"/>
            </w:pPr>
            <w:r w:rsidRPr="00D447BB">
              <w:t>Organization(s):</w:t>
            </w:r>
          </w:p>
          <w:p w14:paraId="1DD4BFDC" w14:textId="77777777" w:rsidR="00951DAD" w:rsidRDefault="00951DAD" w:rsidP="00312B78">
            <w:pPr>
              <w:pStyle w:val="MText"/>
            </w:pPr>
            <w:proofErr w:type="spellStart"/>
            <w:r w:rsidRPr="00D447BB">
              <w:t>Organisation</w:t>
            </w:r>
            <w:proofErr w:type="spellEnd"/>
            <w:r w:rsidRPr="00D447BB">
              <w:t xml:space="preserve"> for Economic Co-operation and Development (OECD)</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D507A5A" w14:textId="371B2DC9" w:rsidR="0023460C" w:rsidRPr="009F305C" w:rsidRDefault="0023460C" w:rsidP="00E06BAD">
            <w:pPr>
              <w:pStyle w:val="MText"/>
            </w:pP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4F13E8E" w14:textId="559D2013" w:rsidR="00951DAD" w:rsidRPr="00D447BB" w:rsidRDefault="00951DAD" w:rsidP="00312B78">
            <w:pPr>
              <w:pStyle w:val="MHeader"/>
            </w:pPr>
            <w:r w:rsidRPr="00D447BB">
              <w:t xml:space="preserve">Data </w:t>
            </w:r>
            <w:r w:rsidR="00312B78">
              <w:t>s</w:t>
            </w:r>
            <w:r w:rsidRPr="00D447BB">
              <w:t>ources</w:t>
            </w:r>
          </w:p>
          <w:p w14:paraId="642EA290" w14:textId="77777777" w:rsidR="00951DAD" w:rsidRPr="00D447BB" w:rsidRDefault="00951DAD" w:rsidP="00312B78">
            <w:pPr>
              <w:pStyle w:val="MSubHeader"/>
            </w:pPr>
            <w:r w:rsidRPr="00D447BB">
              <w:t>Description:</w:t>
            </w:r>
          </w:p>
          <w:p w14:paraId="0A222F2F" w14:textId="77777777" w:rsidR="00951DAD" w:rsidRPr="00D447BB" w:rsidRDefault="00951DAD" w:rsidP="00234719">
            <w:pPr>
              <w:pStyle w:val="MText"/>
            </w:pPr>
            <w:r w:rsidRPr="00D447BB">
              <w:t>The OECD/DAC has been collecting data on ODA flows from 1960.</w:t>
            </w:r>
          </w:p>
          <w:p w14:paraId="5C78D957" w14:textId="77777777" w:rsidR="00951DAD" w:rsidRPr="00D447BB" w:rsidRDefault="00951DAD" w:rsidP="00234719">
            <w:pPr>
              <w:pStyle w:val="MText"/>
            </w:pPr>
          </w:p>
          <w:p w14:paraId="2336D272" w14:textId="66D3D188" w:rsidR="00951DAD" w:rsidRPr="00D447BB" w:rsidRDefault="00951DAD" w:rsidP="00234719">
            <w:pPr>
              <w:pStyle w:val="MText"/>
            </w:pPr>
            <w:r w:rsidRPr="00D447BB">
              <w:t xml:space="preserve">The data are reported by donors according to the same standards and methodologies (see here: </w:t>
            </w:r>
            <w:hyperlink r:id="rId6" w:history="1">
              <w:r w:rsidRPr="00234719">
                <w:rPr>
                  <w:rStyle w:val="Hyperlink"/>
                </w:rPr>
                <w:t>http://www.oecd.org/dac/stats/methodology.htm</w:t>
              </w:r>
            </w:hyperlink>
            <w:r w:rsidRPr="00D447BB">
              <w:t>).</w:t>
            </w:r>
          </w:p>
          <w:p w14:paraId="09343237" w14:textId="77777777" w:rsidR="00951DAD" w:rsidRPr="00D447BB" w:rsidRDefault="00951DAD" w:rsidP="00234719">
            <w:pPr>
              <w:pStyle w:val="MText"/>
            </w:pPr>
          </w:p>
          <w:p w14:paraId="02F7E7E5" w14:textId="2B0E0604" w:rsidR="009C300C" w:rsidRPr="009F305C" w:rsidRDefault="00951DAD" w:rsidP="00234719">
            <w:pPr>
              <w:pStyle w:val="MText"/>
            </w:pPr>
            <w:r w:rsidRPr="00D447BB">
              <w:t>Data are reported on an annual calendar year basis by statistical reporters in national administrations (aid agencies, Ministries of Foreign Affairs or Finance, etc.</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A00C62" w14:textId="77777777" w:rsidR="00951DAD" w:rsidRPr="00D447BB" w:rsidRDefault="00951DAD" w:rsidP="00234719">
            <w:pPr>
              <w:pStyle w:val="MSubHeader"/>
            </w:pPr>
            <w:r w:rsidRPr="00D447BB">
              <w:t>Collection process:</w:t>
            </w:r>
          </w:p>
          <w:p w14:paraId="6004EED3" w14:textId="79678052" w:rsidR="00951DAD" w:rsidRPr="00D447BB" w:rsidRDefault="00951DAD" w:rsidP="00234719">
            <w:pPr>
              <w:pStyle w:val="MText"/>
            </w:pPr>
            <w:r w:rsidRPr="00D447BB">
              <w:t xml:space="preserve">ODA DATA: A statistical reporter is responsible for the collection of DAC statistics in each providing country/agency. This reporter </w:t>
            </w:r>
            <w:r w:rsidRPr="00D447BB">
              <w:lastRenderedPageBreak/>
              <w:t>is usually located in the national aid agency, Ministry of Foreign Affairs or Finance</w:t>
            </w:r>
            <w:r w:rsidR="00234719">
              <w:t>,</w:t>
            </w:r>
            <w:r w:rsidRPr="00D447BB">
              <w:t xml:space="preserve"> etc.</w:t>
            </w:r>
          </w:p>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26F2563" w14:textId="77777777" w:rsidR="00951DAD" w:rsidRPr="00D447BB" w:rsidRDefault="00951DAD" w:rsidP="00234719">
            <w:pPr>
              <w:pStyle w:val="MHeader"/>
            </w:pPr>
            <w:r w:rsidRPr="00D447BB">
              <w:t>Calendar</w:t>
            </w:r>
          </w:p>
          <w:p w14:paraId="1B7CE493" w14:textId="77777777" w:rsidR="00951DAD" w:rsidRPr="00D447BB" w:rsidRDefault="00951DAD" w:rsidP="00234719">
            <w:pPr>
              <w:pStyle w:val="MSubHeader"/>
            </w:pPr>
            <w:r w:rsidRPr="00D447BB">
              <w:t>Data collection:</w:t>
            </w:r>
          </w:p>
          <w:p w14:paraId="062C83FF" w14:textId="77777777" w:rsidR="00951DAD" w:rsidRDefault="00951DAD" w:rsidP="00234719">
            <w:pPr>
              <w:pStyle w:val="MText"/>
            </w:pPr>
            <w:r w:rsidRPr="00D447BB">
              <w:t>ODA DATA: Data are published on an annual basis in December for flows in the previous year. Detailed 201</w:t>
            </w:r>
            <w:r>
              <w:t>9</w:t>
            </w:r>
            <w:r w:rsidRPr="00D447BB">
              <w:t xml:space="preserve"> flows will be published in December 20</w:t>
            </w:r>
            <w:r>
              <w:t>20</w:t>
            </w:r>
            <w:r w:rsidRPr="00D447BB">
              <w:t xml:space="preserve">. </w:t>
            </w:r>
          </w:p>
          <w:p w14:paraId="74D0895A" w14:textId="77777777" w:rsidR="00951DAD" w:rsidRDefault="00951DAD" w:rsidP="00234719">
            <w:pPr>
              <w:pStyle w:val="MText"/>
            </w:pPr>
          </w:p>
          <w:p w14:paraId="1FF4ADBD" w14:textId="7D1506BC" w:rsidR="009C300C" w:rsidRPr="009F305C" w:rsidRDefault="00951DAD" w:rsidP="00234719">
            <w:pPr>
              <w:pStyle w:val="MText"/>
            </w:pPr>
            <w:r>
              <w:t>Temporary classification of ODA data: Tier I</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F190D20" w14:textId="77777777" w:rsidR="00951DAD" w:rsidRPr="00D447BB" w:rsidRDefault="00951DAD" w:rsidP="00234719">
            <w:pPr>
              <w:pStyle w:val="MSubHeader"/>
            </w:pPr>
            <w:r w:rsidRPr="00D447BB">
              <w:t>Data release:</w:t>
            </w:r>
          </w:p>
          <w:p w14:paraId="7788C02D" w14:textId="03EA95C6" w:rsidR="009C300C" w:rsidRPr="00856714" w:rsidRDefault="00951DAD" w:rsidP="00856714">
            <w:pPr>
              <w:pStyle w:val="MText"/>
            </w:pPr>
            <w:r w:rsidRPr="00D447BB">
              <w:t xml:space="preserve">ODA DATA: December </w:t>
            </w:r>
            <w:r>
              <w:t>2020 for the release of 2019 ODA figures.</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5FB7511" w14:textId="77777777" w:rsidR="0039336E" w:rsidRPr="00D447BB" w:rsidRDefault="0039336E" w:rsidP="00234719">
            <w:pPr>
              <w:pStyle w:val="MHeader"/>
            </w:pPr>
            <w:r w:rsidRPr="00D447BB">
              <w:t>Data providers</w:t>
            </w:r>
          </w:p>
          <w:p w14:paraId="0C575E97" w14:textId="3EFA6DEC" w:rsidR="009C300C" w:rsidRPr="005E6457" w:rsidRDefault="0039336E" w:rsidP="00234719">
            <w:pPr>
              <w:pStyle w:val="MText"/>
            </w:pPr>
            <w:r w:rsidRPr="00D447BB">
              <w:t>Data are reported on an annual calendar year basis by statistical reporters in national administrations (aid agencies, Ministries of Foreign Affairs or Finance, etc.</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7B266D41" w14:textId="77777777" w:rsidR="0039336E" w:rsidRPr="00D447BB" w:rsidRDefault="0039336E" w:rsidP="00234719">
            <w:pPr>
              <w:pStyle w:val="MHeader"/>
            </w:pPr>
            <w:r w:rsidRPr="00D447BB">
              <w:t>Data compilers</w:t>
            </w:r>
          </w:p>
          <w:p w14:paraId="3015356B" w14:textId="4ABF93DD" w:rsidR="009C300C" w:rsidRPr="005E6457" w:rsidRDefault="0039336E" w:rsidP="00234719">
            <w:pPr>
              <w:pStyle w:val="MText"/>
            </w:pPr>
            <w:r w:rsidRPr="00D447BB">
              <w:t>OECD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1012455" w14:textId="77777777" w:rsidR="00951DAD" w:rsidRPr="00D447BB" w:rsidRDefault="00951DAD" w:rsidP="00F25FEE">
            <w:pPr>
              <w:pStyle w:val="MSubHeader"/>
            </w:pPr>
            <w:r w:rsidRPr="00D447BB">
              <w:t>Rationale:</w:t>
            </w:r>
          </w:p>
          <w:p w14:paraId="60B3B8DC" w14:textId="33DEE5B5" w:rsidR="009C300C" w:rsidRPr="009F305C" w:rsidRDefault="00951DAD" w:rsidP="00F25FEE">
            <w:pPr>
              <w:pStyle w:val="MText"/>
            </w:pPr>
            <w:r w:rsidRPr="00D447BB">
              <w:t>Total ODA flows to developing countries quantify the public effort that donors provide to developing countries.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908DF93" w14:textId="77777777" w:rsidR="00951DAD" w:rsidRPr="00D447BB" w:rsidRDefault="00951DAD" w:rsidP="00F25FEE">
            <w:pPr>
              <w:pStyle w:val="MSubHeader"/>
            </w:pPr>
            <w:r w:rsidRPr="00D447BB">
              <w:t>Comments and limitations:</w:t>
            </w:r>
          </w:p>
          <w:p w14:paraId="6255836D" w14:textId="4DC0259B" w:rsidR="009C300C" w:rsidRPr="009F305C" w:rsidRDefault="00951DAD" w:rsidP="00001935">
            <w:pPr>
              <w:pStyle w:val="MText"/>
            </w:pPr>
            <w:r w:rsidRPr="00D447BB">
              <w:t>ODA data are available from 1960 onwards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FA3E8F8" w14:textId="08799D5F" w:rsidR="009C300C" w:rsidRPr="009F305C" w:rsidRDefault="00951DAD" w:rsidP="00F25FEE">
            <w:pPr>
              <w:pStyle w:val="MHeader"/>
            </w:pPr>
            <w:r w:rsidRPr="00D447BB">
              <w:t>Methodology</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1D83DA51" w14:textId="77777777" w:rsidR="00951DAD" w:rsidRPr="00D447BB" w:rsidRDefault="00951DAD" w:rsidP="00F25FEE">
            <w:pPr>
              <w:pStyle w:val="MSubHeader"/>
            </w:pPr>
            <w:r w:rsidRPr="00D447BB">
              <w:t>Treatment of missing values:</w:t>
            </w:r>
          </w:p>
          <w:p w14:paraId="51064E56" w14:textId="3BA4EFC4" w:rsidR="00951DAD" w:rsidRPr="00F25FEE" w:rsidRDefault="00951DAD" w:rsidP="00F25FEE">
            <w:pPr>
              <w:pStyle w:val="MText"/>
              <w:numPr>
                <w:ilvl w:val="0"/>
                <w:numId w:val="30"/>
              </w:numPr>
              <w:rPr>
                <w:b/>
                <w:bCs/>
              </w:rPr>
            </w:pPr>
            <w:r w:rsidRPr="00F25FEE">
              <w:rPr>
                <w:b/>
                <w:bCs/>
              </w:rPr>
              <w:t>At country level</w:t>
            </w:r>
            <w:r w:rsidR="00F25FEE" w:rsidRPr="00F25FEE">
              <w:rPr>
                <w:b/>
                <w:bCs/>
              </w:rPr>
              <w:t>:</w:t>
            </w:r>
          </w:p>
          <w:p w14:paraId="3B65D0CC" w14:textId="77777777" w:rsidR="00951DAD" w:rsidRPr="00D447BB" w:rsidRDefault="00951DAD" w:rsidP="00F25FEE">
            <w:pPr>
              <w:pStyle w:val="MText"/>
            </w:pPr>
            <w:r w:rsidRPr="00D447BB">
              <w:t>ODA DATA: None</w:t>
            </w:r>
          </w:p>
          <w:p w14:paraId="4C07E312" w14:textId="77777777" w:rsidR="00951DAD" w:rsidRPr="00D447BB" w:rsidRDefault="00951DAD" w:rsidP="00F25FEE">
            <w:pPr>
              <w:pStyle w:val="MText"/>
            </w:pPr>
          </w:p>
          <w:p w14:paraId="659F15E2" w14:textId="7269E172" w:rsidR="00951DAD" w:rsidRPr="00F25FEE" w:rsidRDefault="00951DAD" w:rsidP="00F25FEE">
            <w:pPr>
              <w:pStyle w:val="MText"/>
              <w:numPr>
                <w:ilvl w:val="0"/>
                <w:numId w:val="30"/>
              </w:numPr>
              <w:rPr>
                <w:b/>
                <w:bCs/>
              </w:rPr>
            </w:pPr>
            <w:r w:rsidRPr="00F25FEE">
              <w:rPr>
                <w:b/>
                <w:bCs/>
              </w:rPr>
              <w:t>At regional and global levels</w:t>
            </w:r>
            <w:r w:rsidR="00F25FEE" w:rsidRPr="00F25FEE">
              <w:rPr>
                <w:b/>
                <w:bCs/>
              </w:rPr>
              <w:t>:</w:t>
            </w:r>
          </w:p>
          <w:p w14:paraId="3FD951A2" w14:textId="34812D88" w:rsidR="009C300C" w:rsidRPr="009F305C" w:rsidRDefault="00951DAD" w:rsidP="00655AA4">
            <w:r w:rsidRPr="00D447BB">
              <w:rPr>
                <w:rFonts w:cs="Times New Roman"/>
              </w:rPr>
              <w:t>ODA DATA: None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3227DBA" w14:textId="77777777" w:rsidR="00951DAD" w:rsidRPr="00D447BB" w:rsidRDefault="00951DAD" w:rsidP="00655AA4">
            <w:pPr>
              <w:pStyle w:val="MSubHeader"/>
            </w:pPr>
            <w:r w:rsidRPr="00D447BB">
              <w:t>Regional aggregates:</w:t>
            </w:r>
          </w:p>
          <w:p w14:paraId="3D5B0C72" w14:textId="6C07186D" w:rsidR="009C300C" w:rsidRPr="009F305C" w:rsidRDefault="00951DAD" w:rsidP="00655AA4">
            <w:pPr>
              <w:pStyle w:val="MText"/>
            </w:pPr>
            <w:r w:rsidRPr="00D447BB">
              <w:t xml:space="preserve">ODA </w:t>
            </w:r>
            <w:r>
              <w:t>is</w:t>
            </w:r>
            <w:r w:rsidRPr="00D447BB">
              <w:t xml:space="preserve"> broken down by country</w:t>
            </w:r>
            <w:r>
              <w:t xml:space="preserve"> and geographical regions can be compiled from the country data.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D7B68C" w14:textId="41741491" w:rsidR="00951DAD" w:rsidRPr="00D447BB" w:rsidRDefault="00951DAD" w:rsidP="00655AA4">
            <w:pPr>
              <w:pStyle w:val="MHeader"/>
            </w:pPr>
            <w:r w:rsidRPr="00D447BB">
              <w:t xml:space="preserve">Data </w:t>
            </w:r>
            <w:r w:rsidR="00655AA4">
              <w:t>a</w:t>
            </w:r>
            <w:r w:rsidRPr="00D447BB">
              <w:t>vailability</w:t>
            </w:r>
          </w:p>
          <w:p w14:paraId="2C7DA788" w14:textId="77777777" w:rsidR="00951DAD" w:rsidRPr="00D447BB" w:rsidRDefault="00951DAD" w:rsidP="00655AA4">
            <w:pPr>
              <w:pStyle w:val="MSubHeader"/>
            </w:pPr>
            <w:r w:rsidRPr="00D447BB">
              <w:t>Description:</w:t>
            </w:r>
          </w:p>
          <w:p w14:paraId="2EA4AA2B" w14:textId="77777777" w:rsidR="00951DAD" w:rsidRPr="00D447BB" w:rsidRDefault="00951DAD" w:rsidP="00655AA4">
            <w:pPr>
              <w:pStyle w:val="MText"/>
            </w:pPr>
            <w:r w:rsidRPr="00D447BB">
              <w:t>On a donor basis for all DAC countries and many non-DAC providers (bilateral and multilateral) that report to the DAC.</w:t>
            </w:r>
          </w:p>
          <w:p w14:paraId="725B5AC5" w14:textId="62A56D25" w:rsidR="00010E42" w:rsidRDefault="00010E42" w:rsidP="00010E42">
            <w:pPr>
              <w:pStyle w:val="MText"/>
            </w:pPr>
          </w:p>
          <w:p w14:paraId="07ED9332" w14:textId="77777777" w:rsidR="00951DAD" w:rsidRPr="00D447BB" w:rsidRDefault="00951DAD" w:rsidP="00655AA4">
            <w:pPr>
              <w:pStyle w:val="MSubHeader"/>
            </w:pPr>
            <w:r w:rsidRPr="00D447BB">
              <w:t>Disaggregation:</w:t>
            </w:r>
          </w:p>
          <w:p w14:paraId="19A064E0" w14:textId="1B523C78" w:rsidR="00951DAD" w:rsidRPr="009F305C" w:rsidRDefault="00951DAD" w:rsidP="00655AA4">
            <w:pPr>
              <w:pStyle w:val="MText"/>
            </w:pPr>
            <w:r w:rsidRPr="00D447BB">
              <w:t>ODA can be disaggregated by donor, recipient country, type of finance, type of aid, sector, etc.</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57DBE9F" w14:textId="77777777" w:rsidR="00951DAD" w:rsidRPr="00D447BB" w:rsidRDefault="00951DAD" w:rsidP="00655AA4">
            <w:pPr>
              <w:pStyle w:val="MSubHeader"/>
            </w:pPr>
            <w:r w:rsidRPr="00D447BB">
              <w:t>Sources of discrepancies:</w:t>
            </w:r>
          </w:p>
          <w:p w14:paraId="1002F624" w14:textId="3FF032F0" w:rsidR="009C300C" w:rsidRPr="009F305C" w:rsidRDefault="00951DAD" w:rsidP="00655AA4">
            <w:pPr>
              <w:pStyle w:val="MText"/>
            </w:pPr>
            <w:r w:rsidRPr="00D447BB">
              <w:t>ODA: DAC statistics are standardized on a calendar year basis for all donors and may differ from fiscal year data available in budget documents for some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D6D3DDA" w14:textId="77777777" w:rsidR="0039336E" w:rsidRPr="00D447BB" w:rsidRDefault="0039336E" w:rsidP="00D973FF">
            <w:pPr>
              <w:pStyle w:val="MHeader"/>
            </w:pPr>
            <w:r w:rsidRPr="00D447BB">
              <w:t>References</w:t>
            </w:r>
          </w:p>
          <w:p w14:paraId="5598622A" w14:textId="77777777" w:rsidR="0039336E" w:rsidRPr="00D447BB" w:rsidRDefault="0039336E" w:rsidP="00D973FF">
            <w:pPr>
              <w:pStyle w:val="MSubHeader"/>
            </w:pPr>
            <w:r w:rsidRPr="00D447BB">
              <w:t>URL:</w:t>
            </w:r>
          </w:p>
          <w:p w14:paraId="1B4B5637" w14:textId="25834011" w:rsidR="0039336E" w:rsidRPr="00D447BB" w:rsidRDefault="00D973FF" w:rsidP="00D973FF">
            <w:pPr>
              <w:pStyle w:val="MText"/>
            </w:pPr>
            <w:hyperlink r:id="rId7" w:history="1">
              <w:r w:rsidR="0039336E" w:rsidRPr="00D973FF">
                <w:rPr>
                  <w:rStyle w:val="Hyperlink"/>
                </w:rPr>
                <w:t>www.oecd.org/dac/stats</w:t>
              </w:r>
            </w:hyperlink>
          </w:p>
          <w:p w14:paraId="34373095" w14:textId="77777777" w:rsidR="0039336E" w:rsidRPr="00D447BB" w:rsidRDefault="0039336E" w:rsidP="0039336E">
            <w:pPr>
              <w:rPr>
                <w:rFonts w:cs="Times New Roman"/>
              </w:rPr>
            </w:pPr>
          </w:p>
          <w:p w14:paraId="444F8B3C" w14:textId="77777777" w:rsidR="0039336E" w:rsidRPr="00D447BB" w:rsidRDefault="0039336E" w:rsidP="00D973FF">
            <w:pPr>
              <w:pStyle w:val="MSubHeader"/>
            </w:pPr>
            <w:r w:rsidRPr="00D447BB">
              <w:t>References:</w:t>
            </w:r>
          </w:p>
          <w:p w14:paraId="38BF89A0" w14:textId="66D6656F" w:rsidR="009C300C" w:rsidRPr="009F305C" w:rsidRDefault="0039336E" w:rsidP="00D973FF">
            <w:pPr>
              <w:pStyle w:val="MText"/>
            </w:pPr>
            <w:r w:rsidRPr="00D447BB">
              <w:t>ODA DATA: See all lin</w:t>
            </w:r>
            <w:r w:rsidRPr="00FD0063">
              <w:t xml:space="preserve">ks here: </w:t>
            </w:r>
            <w:hyperlink r:id="rId8" w:history="1">
              <w:r w:rsidRPr="00D973FF">
                <w:rPr>
                  <w:rStyle w:val="Hyperlink"/>
                </w:rPr>
                <w:t>http://www.oecd.org/dac/stats/methodology.htm</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120E17"/>
    <w:multiLevelType w:val="hybridMultilevel"/>
    <w:tmpl w:val="7110F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AD08F3"/>
    <w:multiLevelType w:val="multilevel"/>
    <w:tmpl w:val="ED9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29"/>
  </w:num>
  <w:num w:numId="21">
    <w:abstractNumId w:val="10"/>
  </w:num>
  <w:num w:numId="22">
    <w:abstractNumId w:val="13"/>
  </w:num>
  <w:num w:numId="23">
    <w:abstractNumId w:val="7"/>
  </w:num>
  <w:num w:numId="24">
    <w:abstractNumId w:val="17"/>
  </w:num>
  <w:num w:numId="25">
    <w:abstractNumId w:val="6"/>
  </w:num>
  <w:num w:numId="26">
    <w:abstractNumId w:val="25"/>
  </w:num>
  <w:num w:numId="27">
    <w:abstractNumId w:val="3"/>
  </w:num>
  <w:num w:numId="28">
    <w:abstractNumId w:val="5"/>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34719"/>
    <w:rsid w:val="00246C95"/>
    <w:rsid w:val="00281303"/>
    <w:rsid w:val="00312B78"/>
    <w:rsid w:val="0034737E"/>
    <w:rsid w:val="00355B4E"/>
    <w:rsid w:val="0039336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5AA4"/>
    <w:rsid w:val="00656B67"/>
    <w:rsid w:val="00712078"/>
    <w:rsid w:val="00791AA9"/>
    <w:rsid w:val="00803258"/>
    <w:rsid w:val="00856714"/>
    <w:rsid w:val="00870DFF"/>
    <w:rsid w:val="008D1210"/>
    <w:rsid w:val="00937F08"/>
    <w:rsid w:val="00951DAD"/>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A0300"/>
    <w:rsid w:val="00CB1A39"/>
    <w:rsid w:val="00CB32D9"/>
    <w:rsid w:val="00CF0023"/>
    <w:rsid w:val="00D22B94"/>
    <w:rsid w:val="00D7322D"/>
    <w:rsid w:val="00D973FF"/>
    <w:rsid w:val="00D976E4"/>
    <w:rsid w:val="00DD2A65"/>
    <w:rsid w:val="00DE2E54"/>
    <w:rsid w:val="00E06BAD"/>
    <w:rsid w:val="00E62D18"/>
    <w:rsid w:val="00E85E03"/>
    <w:rsid w:val="00F25FEE"/>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3" Type="http://schemas.openxmlformats.org/officeDocument/2006/relationships/settings" Target="settings.xml"/><Relationship Id="rId7" Type="http://schemas.openxmlformats.org/officeDocument/2006/relationships/hyperlink" Target="www.oecd.org/dac/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ecd.org/dac/stats/methodology.htm"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28549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28549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28549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28549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285492"/>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8</cp:revision>
  <dcterms:created xsi:type="dcterms:W3CDTF">2020-10-19T20:08:00Z</dcterms:created>
  <dcterms:modified xsi:type="dcterms:W3CDTF">2020-10-19T20:23:00Z</dcterms:modified>
</cp:coreProperties>
</file>