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C0FEC" w:rsidR="005377B9" w:rsidRPr="008D4675" w:rsidRDefault="008D4675" w:rsidP="004B4926">
            <w:pPr>
              <w:pStyle w:val="MGTHeader"/>
            </w:pPr>
            <w:r w:rsidRPr="00C36202">
              <w:t xml:space="preserve">Goal </w:t>
            </w:r>
            <w:r w:rsidRPr="00C36202">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38F7BDF" w:rsidR="005377B9" w:rsidRPr="008D4675" w:rsidRDefault="008D4675" w:rsidP="004B4926">
            <w:pPr>
              <w:pStyle w:val="MGTHeader"/>
            </w:pPr>
            <w:r w:rsidRPr="00C36202">
              <w:t xml:space="preserve">Target </w:t>
            </w:r>
            <w:r w:rsidRPr="00C36202">
              <w:rPr>
                <w:noProof/>
              </w:rPr>
              <w:t xml:space="preserve">2.2: </w:t>
            </w:r>
            <w:r w:rsidR="00962BC6">
              <w:rPr>
                <w:noProof/>
              </w:rPr>
              <w:t>B</w:t>
            </w:r>
            <w:r w:rsidRPr="00C36202">
              <w:rPr>
                <w:noProof/>
              </w:rPr>
              <w:t>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929B2B" w:rsidR="005377B9" w:rsidRPr="008D4675" w:rsidRDefault="008D4675" w:rsidP="004B4926">
            <w:pPr>
              <w:pStyle w:val="MIndHeader"/>
            </w:pPr>
            <w:r w:rsidRPr="00C36202">
              <w:t xml:space="preserve">Indicator </w:t>
            </w:r>
            <w:r w:rsidRPr="00C36202">
              <w:rPr>
                <w:noProof/>
              </w:rPr>
              <w:t>2.2.1: Prevalence of stunting (height for age &lt;-2 standard deviation from the median of the World Health Organization (WHO) Child Growth Standards) among children under 5 years of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B5CCB52" w:rsidR="005377B9" w:rsidRPr="008D4675" w:rsidRDefault="008D4675" w:rsidP="004B4926">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71E31C" w:rsidR="005377B9" w:rsidRPr="004B4926" w:rsidRDefault="00984014" w:rsidP="004B4926">
            <w:pPr>
              <w:pStyle w:val="MHeader"/>
            </w:pPr>
            <w:r w:rsidRPr="00C36202">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7386422" w14:textId="77777777" w:rsidR="00372B1C" w:rsidRPr="00C36202" w:rsidRDefault="00372B1C" w:rsidP="004B4926">
            <w:pPr>
              <w:pStyle w:val="MHeader"/>
            </w:pPr>
            <w:r w:rsidRPr="00C36202">
              <w:t>Institutional information</w:t>
            </w:r>
          </w:p>
          <w:p w14:paraId="45F57C93" w14:textId="77777777" w:rsidR="00372B1C" w:rsidRPr="00C36202" w:rsidRDefault="00372B1C" w:rsidP="004B4926">
            <w:pPr>
              <w:pStyle w:val="MSubHeader"/>
            </w:pPr>
            <w:r w:rsidRPr="00C36202">
              <w:t>Organization(s):</w:t>
            </w:r>
          </w:p>
          <w:p w14:paraId="50670CBB" w14:textId="77777777" w:rsidR="00372B1C" w:rsidRPr="00C36202" w:rsidRDefault="00372B1C" w:rsidP="004B4926">
            <w:pPr>
              <w:pStyle w:val="MText"/>
              <w:rPr>
                <w:noProof/>
              </w:rPr>
            </w:pPr>
            <w:r w:rsidRPr="00C36202">
              <w:rPr>
                <w:noProof/>
              </w:rPr>
              <w:t>United Nations Children's Fund (UNICEF)</w:t>
            </w:r>
          </w:p>
          <w:p w14:paraId="1C605075" w14:textId="77777777" w:rsidR="00372B1C" w:rsidRPr="00C36202" w:rsidRDefault="00372B1C" w:rsidP="004B4926">
            <w:pPr>
              <w:pStyle w:val="MText"/>
              <w:rPr>
                <w:noProof/>
              </w:rPr>
            </w:pPr>
            <w:r w:rsidRPr="00C36202">
              <w:rPr>
                <w:noProof/>
              </w:rPr>
              <w:t>World Health Organization (WHO)</w:t>
            </w:r>
          </w:p>
          <w:p w14:paraId="716FA1AC" w14:textId="35FB48E9" w:rsidR="005377B9" w:rsidRPr="00837EC7" w:rsidRDefault="00372B1C" w:rsidP="004B4926">
            <w:pPr>
              <w:pStyle w:val="MText"/>
              <w:rPr>
                <w:rFonts w:cstheme="minorHAnsi"/>
              </w:rPr>
            </w:pPr>
            <w:r w:rsidRPr="00C36202">
              <w:rPr>
                <w:noProof/>
              </w:rPr>
              <w:t>World Bank (WB)</w:t>
            </w:r>
          </w:p>
        </w:tc>
      </w:tr>
    </w:tbl>
    <w:p w14:paraId="44B450B9" w14:textId="44AA936B" w:rsidR="0015178E" w:rsidRDefault="0015178E">
      <w:pPr>
        <w:pBdr>
          <w:bottom w:val="single" w:sz="6" w:space="1" w:color="auto"/>
        </w:pBdr>
      </w:pPr>
    </w:p>
    <w:p w14:paraId="1B5FC8E4" w14:textId="77777777" w:rsidR="004B4926" w:rsidRPr="00837EC7" w:rsidRDefault="004B4926"/>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7F4EF7E4" w:rsidR="00881218" w:rsidRDefault="00881218">
      <w:pPr>
        <w:pBdr>
          <w:bottom w:val="single" w:sz="6" w:space="1" w:color="auto"/>
        </w:pBdr>
      </w:pPr>
    </w:p>
    <w:p w14:paraId="774519BA" w14:textId="56D1386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800C53" w14:textId="77777777" w:rsidR="00FC5192" w:rsidRPr="00C36202" w:rsidRDefault="00FC5192" w:rsidP="004B4926">
            <w:pPr>
              <w:pStyle w:val="MHeader"/>
            </w:pPr>
            <w:r w:rsidRPr="00C36202">
              <w:t>Concepts and definitions</w:t>
            </w:r>
          </w:p>
          <w:p w14:paraId="7566875C" w14:textId="77777777" w:rsidR="00FC5192" w:rsidRPr="00C36202" w:rsidRDefault="00FC5192" w:rsidP="004B4926">
            <w:pPr>
              <w:pStyle w:val="MSubHeader"/>
            </w:pPr>
            <w:r w:rsidRPr="00C36202">
              <w:t>Definition:</w:t>
            </w:r>
          </w:p>
          <w:p w14:paraId="7963CC74" w14:textId="77777777" w:rsidR="00FC5192" w:rsidRPr="00C36202" w:rsidRDefault="00FC5192" w:rsidP="004B4926">
            <w:pPr>
              <w:pStyle w:val="MText"/>
            </w:pPr>
            <w:r w:rsidRPr="00C36202">
              <w:rPr>
                <w:noProof/>
              </w:rPr>
              <w:t>Prevalence of stunting (height-for-age &lt;-2 standard deviation from the median of the World Health Organization (WHO) Child Growth Standards) among children under 5 years of age.</w:t>
            </w:r>
            <w:r w:rsidRPr="00C36202">
              <w:t xml:space="preserve"> </w:t>
            </w:r>
          </w:p>
          <w:p w14:paraId="04A77E0C" w14:textId="1F061AC7" w:rsidR="00FC5192" w:rsidRDefault="00FC5192" w:rsidP="004B4926">
            <w:pPr>
              <w:pStyle w:val="MText"/>
              <w:rPr>
                <w:lang w:val="fr-FR"/>
              </w:rPr>
            </w:pPr>
            <w:r w:rsidRPr="00C36202">
              <w:rPr>
                <w:lang w:val="en-US"/>
              </w:rPr>
              <w:t xml:space="preserve"> </w:t>
            </w:r>
            <w:r w:rsidRPr="00C36202">
              <w:rPr>
                <w:lang w:val="fr-FR"/>
              </w:rPr>
              <w:t>(</w:t>
            </w:r>
            <w:proofErr w:type="gramStart"/>
            <w:r w:rsidRPr="00C36202">
              <w:rPr>
                <w:lang w:val="fr-FR"/>
              </w:rPr>
              <w:t>French:</w:t>
            </w:r>
            <w:proofErr w:type="gramEnd"/>
            <w:r w:rsidRPr="00C36202">
              <w:rPr>
                <w:lang w:val="fr-FR"/>
              </w:rPr>
              <w:t xml:space="preserve"> pourcentage de sous-alimentation; </w:t>
            </w:r>
            <w:proofErr w:type="spellStart"/>
            <w:r w:rsidRPr="00C36202">
              <w:rPr>
                <w:lang w:val="fr-FR"/>
              </w:rPr>
              <w:t>Spanish</w:t>
            </w:r>
            <w:proofErr w:type="spellEnd"/>
            <w:r w:rsidRPr="00C36202">
              <w:rPr>
                <w:lang w:val="fr-FR"/>
              </w:rPr>
              <w:t xml:space="preserve">: </w:t>
            </w:r>
            <w:proofErr w:type="spellStart"/>
            <w:r w:rsidRPr="00C36202">
              <w:rPr>
                <w:lang w:val="fr-FR"/>
              </w:rPr>
              <w:t>porcentaje</w:t>
            </w:r>
            <w:proofErr w:type="spellEnd"/>
            <w:r w:rsidRPr="00C36202">
              <w:rPr>
                <w:lang w:val="fr-FR"/>
              </w:rPr>
              <w:t xml:space="preserve"> de </w:t>
            </w:r>
            <w:proofErr w:type="spellStart"/>
            <w:r w:rsidRPr="00C36202">
              <w:rPr>
                <w:lang w:val="fr-FR"/>
              </w:rPr>
              <w:t>sub-alimentación</w:t>
            </w:r>
            <w:proofErr w:type="spellEnd"/>
            <w:r w:rsidRPr="00C36202">
              <w:rPr>
                <w:lang w:val="fr-FR"/>
              </w:rPr>
              <w:t>)</w:t>
            </w:r>
          </w:p>
          <w:p w14:paraId="483E1597" w14:textId="10CF1EC5" w:rsidR="00FC5192" w:rsidRDefault="00FC5192" w:rsidP="00FC5192">
            <w:pPr>
              <w:shd w:val="clear" w:color="auto" w:fill="FFFFFF"/>
              <w:spacing w:after="0"/>
              <w:rPr>
                <w:rFonts w:eastAsia="Times New Roman" w:cs="Times New Roman"/>
                <w:sz w:val="21"/>
                <w:szCs w:val="21"/>
                <w:lang w:val="fr-FR" w:eastAsia="en-GB"/>
              </w:rPr>
            </w:pPr>
          </w:p>
          <w:p w14:paraId="3CF8AB26" w14:textId="77777777" w:rsidR="00FC5192" w:rsidRPr="00C36202" w:rsidRDefault="00FC5192" w:rsidP="004B4926">
            <w:pPr>
              <w:pStyle w:val="MSubHeader"/>
            </w:pPr>
            <w:r w:rsidRPr="00C36202">
              <w:t>Concepts:</w:t>
            </w:r>
          </w:p>
          <w:p w14:paraId="6C84E827" w14:textId="3883604A" w:rsidR="0015178E" w:rsidRPr="00837EC7" w:rsidRDefault="00FC5192" w:rsidP="004B4926">
            <w:pPr>
              <w:pStyle w:val="MText"/>
              <w:rPr>
                <w:rFonts w:cstheme="minorHAnsi"/>
              </w:rPr>
            </w:pPr>
            <w:r w:rsidRPr="00C36202">
              <w:t>NA.</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3122155" w:rsidR="0051738B" w:rsidRDefault="0051738B">
      <w:pPr>
        <w:pBdr>
          <w:bottom w:val="single" w:sz="6" w:space="1" w:color="auto"/>
        </w:pBdr>
      </w:pPr>
    </w:p>
    <w:p w14:paraId="631B8D8C" w14:textId="77777777" w:rsidR="00AE5E56" w:rsidRPr="00837EC7" w:rsidRDefault="00AE5E56"/>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AE46F2" w14:textId="5CCBFC36" w:rsidR="00FC5192" w:rsidRPr="00C36202" w:rsidRDefault="00FC5192" w:rsidP="00A50D69">
            <w:pPr>
              <w:pStyle w:val="MHeader"/>
            </w:pPr>
            <w:r w:rsidRPr="00C36202">
              <w:t xml:space="preserve">Data </w:t>
            </w:r>
            <w:r w:rsidR="004B4926">
              <w:t>s</w:t>
            </w:r>
            <w:r w:rsidRPr="00C36202">
              <w:t>ources</w:t>
            </w:r>
          </w:p>
          <w:p w14:paraId="3EC0FD90" w14:textId="77777777" w:rsidR="00FC5192" w:rsidRPr="00C36202" w:rsidRDefault="00FC5192" w:rsidP="004B4926">
            <w:pPr>
              <w:pStyle w:val="MSubHeader"/>
            </w:pPr>
            <w:r w:rsidRPr="00C36202">
              <w:t>Description:</w:t>
            </w:r>
          </w:p>
          <w:p w14:paraId="571CD33E" w14:textId="59CAC7F2" w:rsidR="0035311B" w:rsidRPr="00837EC7" w:rsidRDefault="00FC5192" w:rsidP="004B4926">
            <w:pPr>
              <w:shd w:val="clear" w:color="auto" w:fill="FFFFFF"/>
              <w:spacing w:after="0"/>
              <w:rPr>
                <w:rFonts w:cstheme="minorHAnsi"/>
                <w:sz w:val="21"/>
                <w:szCs w:val="21"/>
              </w:rPr>
            </w:pPr>
            <w:r w:rsidRPr="004B4926">
              <w:rPr>
                <w:rStyle w:val="MTextChar"/>
                <w:rFonts w:eastAsiaTheme="minorHAnsi"/>
              </w:rPr>
              <w:lastRenderedPageBreak/>
              <w:t>For the majority of countries, nationally representative household surveys constitute the data source.  For a limited</w:t>
            </w:r>
            <w:r w:rsidRPr="00C36202">
              <w:rPr>
                <w:rFonts w:eastAsia="Times New Roman" w:cs="Times New Roman"/>
                <w:color w:val="4A4A4A"/>
                <w:sz w:val="21"/>
                <w:szCs w:val="21"/>
                <w:lang w:eastAsia="en-GB"/>
              </w:rPr>
              <w:t xml:space="preserve"> </w:t>
            </w:r>
            <w:r w:rsidRPr="004B4926">
              <w:rPr>
                <w:rStyle w:val="MTextChar"/>
                <w:rFonts w:eastAsiaTheme="minorHAnsi"/>
              </w:rPr>
              <w:t>number of countries data from surveillance systems is used if sufficient population coverage is documented (about 80%).    For both data sources, the child’s height and weight measurements have to be collected following recommended standard measuring techniques (WHO 2008).</w:t>
            </w:r>
            <w:r w:rsidRPr="00C36202">
              <w:rPr>
                <w:rFonts w:eastAsia="Times New Roman" w:cs="Times New Roman"/>
                <w:color w:val="4A4A4A"/>
                <w:sz w:val="21"/>
                <w:szCs w:val="21"/>
                <w:lang w:eastAsia="en-GB"/>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A9FFDE2" w14:textId="77777777" w:rsidR="00FC5192" w:rsidRPr="00C36202" w:rsidRDefault="00FC5192" w:rsidP="004B4926">
            <w:pPr>
              <w:pStyle w:val="MSubHeader"/>
            </w:pPr>
            <w:r w:rsidRPr="00C36202">
              <w:t>Collection process:</w:t>
            </w:r>
          </w:p>
          <w:p w14:paraId="16DBC8F5" w14:textId="3DDA1741" w:rsidR="00FC5192" w:rsidRDefault="00FC5192" w:rsidP="004B4926">
            <w:pPr>
              <w:pStyle w:val="MText"/>
              <w:rPr>
                <w:noProof/>
              </w:rPr>
            </w:pPr>
            <w:r w:rsidRPr="00C36202">
              <w:rPr>
                <w:noProof/>
              </w:rPr>
              <w:t>UNICEF, WHO and the World Bank group jointly review new data sources to update the country level estimates.  Each agency uses  their existing mechanisms for obtaining data.</w:t>
            </w:r>
          </w:p>
          <w:p w14:paraId="72BAEB7B" w14:textId="77777777" w:rsidR="004B4926" w:rsidRPr="00C36202" w:rsidRDefault="004B4926" w:rsidP="004B4926">
            <w:pPr>
              <w:pStyle w:val="MText"/>
              <w:rPr>
                <w:noProof/>
              </w:rPr>
            </w:pPr>
          </w:p>
          <w:p w14:paraId="60E54013" w14:textId="26653844" w:rsidR="0035311B" w:rsidRPr="00837EC7" w:rsidRDefault="00FC5192" w:rsidP="004B4926">
            <w:pPr>
              <w:pStyle w:val="MText"/>
              <w:rPr>
                <w:rFonts w:cstheme="minorHAnsi"/>
              </w:rPr>
            </w:pPr>
            <w:r w:rsidRPr="00C36202">
              <w:rPr>
                <w:noProof/>
              </w:rP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w:t>
            </w:r>
            <w:r w:rsidRPr="004B4926">
              <w:t>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4B4926">
              <w:t>l</w:t>
            </w:r>
            <w:r w:rsidRPr="004B4926">
              <w:t>e through the Living Standard Measurement Surveys (LSMS) which usually requires re-analysis of datasets given that the LSMS reports often do not tabulate the stunting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E645B6" w14:textId="77777777" w:rsidR="00FC5192" w:rsidRPr="00C36202" w:rsidRDefault="00FC5192" w:rsidP="00AE5E56">
            <w:pPr>
              <w:pStyle w:val="MHeader"/>
            </w:pPr>
            <w:r w:rsidRPr="00C36202">
              <w:t>Calendar</w:t>
            </w:r>
          </w:p>
          <w:p w14:paraId="49945C39" w14:textId="77777777" w:rsidR="00FC5192" w:rsidRPr="00C36202" w:rsidRDefault="00FC5192" w:rsidP="00AE5E56">
            <w:pPr>
              <w:pStyle w:val="MSubHeader"/>
            </w:pPr>
            <w:r w:rsidRPr="00C36202">
              <w:t>Data collection:</w:t>
            </w:r>
          </w:p>
          <w:p w14:paraId="604493E0" w14:textId="6176EDD5" w:rsidR="0035311B" w:rsidRPr="00837EC7" w:rsidRDefault="00FC5192" w:rsidP="00AE5E56">
            <w:pPr>
              <w:pStyle w:val="MText"/>
              <w:rPr>
                <w:rFonts w:cstheme="minorHAnsi"/>
              </w:rPr>
            </w:pPr>
            <w:r w:rsidRPr="00C36202">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196797" w14:textId="77777777" w:rsidR="00FC5192" w:rsidRPr="00C36202" w:rsidRDefault="00FC5192" w:rsidP="00AE5E56">
            <w:pPr>
              <w:pStyle w:val="MSubHeader"/>
            </w:pPr>
            <w:r w:rsidRPr="00C36202">
              <w:t>Data release:</w:t>
            </w:r>
          </w:p>
          <w:p w14:paraId="35EF5915" w14:textId="2D62B6C5" w:rsidR="0035311B" w:rsidRPr="00837EC7" w:rsidRDefault="00FC5192" w:rsidP="00AE5E56">
            <w:pPr>
              <w:pStyle w:val="MText"/>
              <w:rPr>
                <w:rFonts w:cstheme="minorHAnsi"/>
              </w:rPr>
            </w:pPr>
            <w:r w:rsidRPr="00C36202">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551EB53" w14:textId="77777777" w:rsidR="00FC5192" w:rsidRPr="00C36202" w:rsidRDefault="00FC5192" w:rsidP="005E46E3">
            <w:pPr>
              <w:pStyle w:val="MHeader"/>
            </w:pPr>
            <w:r w:rsidRPr="00C36202">
              <w:t>Data providers</w:t>
            </w:r>
          </w:p>
          <w:p w14:paraId="49E07E1E" w14:textId="40DAC06D" w:rsidR="0035311B" w:rsidRPr="00FC5192" w:rsidRDefault="00FC5192" w:rsidP="005E46E3">
            <w:pPr>
              <w:pStyle w:val="MText"/>
            </w:pPr>
            <w:r w:rsidRPr="00C36202">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751D89" w14:textId="77777777" w:rsidR="00FC5192" w:rsidRPr="00C36202" w:rsidRDefault="00FC5192" w:rsidP="005E46E3">
            <w:pPr>
              <w:pStyle w:val="MHeader"/>
            </w:pPr>
            <w:r w:rsidRPr="00C36202">
              <w:t>Data compilers</w:t>
            </w:r>
          </w:p>
          <w:p w14:paraId="0A85CE62" w14:textId="30AE7DD7" w:rsidR="0035311B" w:rsidRPr="00FC5192" w:rsidRDefault="00FC5192" w:rsidP="005E46E3">
            <w:pPr>
              <w:pStyle w:val="MText"/>
            </w:pPr>
            <w:r w:rsidRPr="00C36202">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ACE45A" w14:textId="77777777" w:rsidR="00FC5192" w:rsidRPr="00C36202" w:rsidRDefault="00FC5192" w:rsidP="005E46E3">
            <w:pPr>
              <w:pStyle w:val="MSubHeader"/>
            </w:pPr>
            <w:r w:rsidRPr="00C36202">
              <w:t>Rationale:</w:t>
            </w:r>
          </w:p>
          <w:p w14:paraId="2E3517AC" w14:textId="7778BCE7" w:rsidR="007F2D9F" w:rsidRPr="00837EC7" w:rsidRDefault="00FC5192" w:rsidP="005E46E3">
            <w:pPr>
              <w:pStyle w:val="MText"/>
              <w:rPr>
                <w:rFonts w:cstheme="minorHAnsi"/>
              </w:rPr>
            </w:pPr>
            <w:r w:rsidRPr="00C36202">
              <w:rPr>
                <w:noProof/>
              </w:rPr>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638B2E4" w14:textId="77777777" w:rsidR="00FC5192" w:rsidRPr="00C36202" w:rsidRDefault="00FC5192" w:rsidP="005E46E3">
            <w:pPr>
              <w:pStyle w:val="MSubHeader"/>
            </w:pPr>
            <w:r w:rsidRPr="00C36202">
              <w:t>Comments and limitations:</w:t>
            </w:r>
          </w:p>
          <w:p w14:paraId="2833CA64" w14:textId="77777777" w:rsidR="00FC5192" w:rsidRPr="00C36202" w:rsidRDefault="00FC5192" w:rsidP="005E46E3">
            <w:pPr>
              <w:pStyle w:val="MText"/>
              <w:rPr>
                <w:noProof/>
              </w:rPr>
            </w:pPr>
            <w:r w:rsidRPr="00C36202">
              <w:rPr>
                <w:noProof/>
              </w:rP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E3C33FB" w14:textId="77777777" w:rsidR="00FC5192" w:rsidRPr="00C36202" w:rsidRDefault="00FC5192" w:rsidP="005E46E3">
            <w:pPr>
              <w:pStyle w:val="MHeader"/>
            </w:pPr>
            <w:r w:rsidRPr="00C36202">
              <w:t>Methodology</w:t>
            </w:r>
          </w:p>
          <w:p w14:paraId="675C6DD0" w14:textId="7CA00539" w:rsidR="00FC5192" w:rsidRPr="00C36202" w:rsidRDefault="00FC5192" w:rsidP="005E46E3">
            <w:pPr>
              <w:pStyle w:val="MSubHeader"/>
            </w:pPr>
            <w:r w:rsidRPr="00C36202">
              <w:t xml:space="preserve">Computation </w:t>
            </w:r>
            <w:r w:rsidR="005E46E3">
              <w:t>m</w:t>
            </w:r>
            <w:r w:rsidRPr="00C36202">
              <w:t>ethod:</w:t>
            </w:r>
          </w:p>
          <w:p w14:paraId="5A53B8A7" w14:textId="0BD3D0A3" w:rsidR="007F2D9F" w:rsidRPr="00837EC7" w:rsidRDefault="00FC5192" w:rsidP="005E46E3">
            <w:pPr>
              <w:pStyle w:val="MText"/>
              <w:rPr>
                <w:rFonts w:cstheme="minorHAnsi"/>
              </w:rPr>
            </w:pPr>
            <w:r w:rsidRPr="00C36202">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627399" w14:textId="77777777" w:rsidR="00FC5192" w:rsidRPr="00C36202" w:rsidRDefault="00FC5192" w:rsidP="005E46E3">
            <w:pPr>
              <w:pStyle w:val="MSubHeader"/>
            </w:pPr>
            <w:r w:rsidRPr="00C36202">
              <w:t>Treatment of missing values:</w:t>
            </w:r>
          </w:p>
          <w:p w14:paraId="509E95B4" w14:textId="5689856F" w:rsidR="00FC5192" w:rsidRPr="00247802" w:rsidRDefault="00FC5192" w:rsidP="00247802">
            <w:pPr>
              <w:pStyle w:val="MText"/>
              <w:numPr>
                <w:ilvl w:val="0"/>
                <w:numId w:val="5"/>
              </w:numPr>
              <w:rPr>
                <w:b/>
                <w:bCs/>
                <w:i/>
                <w:iCs/>
              </w:rPr>
            </w:pPr>
            <w:r w:rsidRPr="00247802">
              <w:rPr>
                <w:b/>
                <w:bCs/>
                <w:i/>
                <w:iCs/>
              </w:rPr>
              <w:t>At country level</w:t>
            </w:r>
            <w:r w:rsidR="00247802">
              <w:rPr>
                <w:b/>
                <w:bCs/>
                <w:i/>
                <w:iCs/>
              </w:rPr>
              <w:t>:</w:t>
            </w:r>
          </w:p>
          <w:p w14:paraId="6EE1F547" w14:textId="77777777" w:rsidR="00FC5192" w:rsidRPr="00C36202" w:rsidRDefault="00FC5192" w:rsidP="005E46E3">
            <w:pPr>
              <w:pStyle w:val="MText"/>
            </w:pPr>
            <w:r w:rsidRPr="00C36202">
              <w:rPr>
                <w:noProof/>
              </w:rPr>
              <w:t>No imputation methodology is applied to derive estimates for countries or years where no data is avaialble.</w:t>
            </w:r>
          </w:p>
          <w:p w14:paraId="6D8B8B4B" w14:textId="77777777" w:rsidR="00FC5192" w:rsidRPr="00247802" w:rsidRDefault="00FC5192" w:rsidP="00FC5192">
            <w:pPr>
              <w:shd w:val="clear" w:color="auto" w:fill="FFFFFF"/>
              <w:spacing w:after="0"/>
              <w:ind w:left="495"/>
              <w:rPr>
                <w:rFonts w:eastAsia="Times New Roman" w:cs="Times New Roman"/>
                <w:sz w:val="21"/>
                <w:szCs w:val="21"/>
                <w:lang w:eastAsia="en-GB"/>
              </w:rPr>
            </w:pPr>
          </w:p>
          <w:p w14:paraId="1D6BA8AB" w14:textId="6C28ECD6" w:rsidR="00FC5192" w:rsidRPr="00247802" w:rsidRDefault="00FC5192" w:rsidP="00247802">
            <w:pPr>
              <w:pStyle w:val="MText"/>
              <w:numPr>
                <w:ilvl w:val="0"/>
                <w:numId w:val="5"/>
              </w:numPr>
              <w:rPr>
                <w:b/>
                <w:bCs/>
                <w:i/>
                <w:iCs/>
              </w:rPr>
            </w:pPr>
            <w:r w:rsidRPr="00247802">
              <w:rPr>
                <w:b/>
                <w:bCs/>
                <w:i/>
                <w:iCs/>
              </w:rPr>
              <w:t>At regional and global levels</w:t>
            </w:r>
            <w:r w:rsidR="00247802">
              <w:rPr>
                <w:b/>
                <w:bCs/>
                <w:i/>
                <w:iCs/>
              </w:rPr>
              <w:t>:</w:t>
            </w:r>
          </w:p>
          <w:p w14:paraId="55C0FDEF" w14:textId="60173C6F" w:rsidR="007F2D9F" w:rsidRPr="00837EC7" w:rsidRDefault="00FC5192" w:rsidP="005E46E3">
            <w:pPr>
              <w:pStyle w:val="MText"/>
              <w:rPr>
                <w:rFonts w:cstheme="minorHAnsi"/>
              </w:rPr>
            </w:pPr>
            <w:r w:rsidRPr="00C36202">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EB526BA" w14:textId="77777777" w:rsidR="00FC5192" w:rsidRPr="00C36202" w:rsidRDefault="00FC5192" w:rsidP="00FD713C">
            <w:pPr>
              <w:pStyle w:val="MSubHeader"/>
            </w:pPr>
            <w:r w:rsidRPr="00C36202">
              <w:t>Regional aggregates:</w:t>
            </w:r>
          </w:p>
          <w:p w14:paraId="27492CB0" w14:textId="6F540F43" w:rsidR="007F2D9F" w:rsidRPr="00837EC7" w:rsidRDefault="00FC5192" w:rsidP="00A50986">
            <w:pPr>
              <w:pStyle w:val="MText"/>
              <w:rPr>
                <w:rFonts w:cstheme="minorHAnsi"/>
              </w:rPr>
            </w:pPr>
            <w:r w:rsidRPr="00C36202">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F9A833" w14:textId="04321026" w:rsidR="00FC5192" w:rsidRPr="00C36202" w:rsidRDefault="00FC5192" w:rsidP="00A50986">
            <w:pPr>
              <w:pStyle w:val="MHeader"/>
            </w:pPr>
            <w:r w:rsidRPr="00C36202">
              <w:t xml:space="preserve">Data </w:t>
            </w:r>
            <w:r w:rsidR="00A50986">
              <w:t>a</w:t>
            </w:r>
            <w:r w:rsidRPr="00C36202">
              <w:t>vailability</w:t>
            </w:r>
          </w:p>
          <w:p w14:paraId="5CB4379D" w14:textId="77777777" w:rsidR="00FC5192" w:rsidRPr="00C36202" w:rsidRDefault="00FC5192" w:rsidP="00A50986">
            <w:pPr>
              <w:pStyle w:val="MSubHeader"/>
            </w:pPr>
            <w:r w:rsidRPr="00C36202">
              <w:t>Description:</w:t>
            </w:r>
          </w:p>
          <w:p w14:paraId="08C66817" w14:textId="77777777" w:rsidR="00FC5192" w:rsidRPr="00C36202" w:rsidRDefault="00FC5192" w:rsidP="00A50986">
            <w:pPr>
              <w:pStyle w:val="MText"/>
            </w:pPr>
            <w:r w:rsidRPr="00C36202">
              <w:rPr>
                <w:noProof/>
              </w:rPr>
              <w:t>More than 150 countries.</w:t>
            </w:r>
          </w:p>
          <w:p w14:paraId="3E93FCF8" w14:textId="77777777" w:rsidR="00FC5192" w:rsidRPr="00C36202" w:rsidRDefault="00FC5192" w:rsidP="00FC5192">
            <w:pPr>
              <w:shd w:val="clear" w:color="auto" w:fill="FFFFFF"/>
              <w:spacing w:after="0"/>
              <w:rPr>
                <w:rFonts w:eastAsia="Times New Roman" w:cs="Times New Roman"/>
                <w:color w:val="4A4A4A"/>
                <w:sz w:val="21"/>
                <w:szCs w:val="21"/>
                <w:lang w:eastAsia="en-GB"/>
              </w:rPr>
            </w:pPr>
          </w:p>
          <w:p w14:paraId="4E5C7BED" w14:textId="77777777" w:rsidR="00FC5192" w:rsidRPr="00C36202" w:rsidRDefault="00FC5192" w:rsidP="00A50986">
            <w:pPr>
              <w:pStyle w:val="MSubHeader"/>
            </w:pPr>
            <w:r w:rsidRPr="00C36202">
              <w:t>Time series:</w:t>
            </w:r>
          </w:p>
          <w:p w14:paraId="4D0B1807" w14:textId="77777777" w:rsidR="00FC5192" w:rsidRPr="00C36202" w:rsidRDefault="00FC5192" w:rsidP="00A50986">
            <w:pPr>
              <w:pStyle w:val="MText"/>
              <w:rPr>
                <w:noProof/>
              </w:rPr>
            </w:pPr>
            <w:r w:rsidRPr="00C36202">
              <w:rPr>
                <w:noProof/>
              </w:rPr>
              <w:t xml:space="preserve">At country level, data are provided for the years where surveys are included in the joint dataset. Survey years range from 1983 to 2016. </w:t>
            </w:r>
            <w:r w:rsidRPr="00C36202">
              <w:rPr>
                <w:noProof/>
              </w:rPr>
              <w:lastRenderedPageBreak/>
              <w:t xml:space="preserve">For the global and regional levels, estimates for the years 1990 to the latest available estimate upon release each year (i.e. in Sept 2016 edition of the Joint Malnutrition Estimates the latest available estimate was for 2015). </w:t>
            </w:r>
          </w:p>
          <w:p w14:paraId="4D4C30D1" w14:textId="77777777" w:rsidR="00FC5192" w:rsidRDefault="00FC5192" w:rsidP="00FC5192">
            <w:pPr>
              <w:shd w:val="clear" w:color="auto" w:fill="FFFFFF"/>
              <w:spacing w:after="0"/>
              <w:rPr>
                <w:rFonts w:eastAsia="Times New Roman" w:cs="Times New Roman"/>
                <w:b/>
                <w:bCs/>
                <w:color w:val="4A4A4A"/>
                <w:sz w:val="21"/>
                <w:szCs w:val="21"/>
                <w:lang w:eastAsia="en-GB"/>
              </w:rPr>
            </w:pPr>
          </w:p>
          <w:p w14:paraId="4717262D" w14:textId="0A7BDFFA" w:rsidR="00FC5192" w:rsidRPr="00C36202" w:rsidRDefault="00FC5192" w:rsidP="00A50986">
            <w:pPr>
              <w:pStyle w:val="MSubHeader"/>
            </w:pPr>
            <w:r w:rsidRPr="00C36202">
              <w:t>Disaggregation:</w:t>
            </w:r>
          </w:p>
          <w:p w14:paraId="39185D77" w14:textId="6E413A69" w:rsidR="00776312" w:rsidRPr="00837EC7" w:rsidRDefault="00FC5192" w:rsidP="00A50986">
            <w:pPr>
              <w:pStyle w:val="MText"/>
              <w:rPr>
                <w:rFonts w:cstheme="minorHAnsi"/>
              </w:rPr>
            </w:pPr>
            <w:r w:rsidRPr="00C36202">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2F687F" w14:textId="77777777" w:rsidR="00FC5192" w:rsidRPr="00C36202" w:rsidRDefault="00FC5192" w:rsidP="00A50986">
            <w:pPr>
              <w:pStyle w:val="MSubHeader"/>
            </w:pPr>
            <w:r w:rsidRPr="00C36202">
              <w:t>Sources of discrepancies:</w:t>
            </w:r>
          </w:p>
          <w:p w14:paraId="1EC8BAB0" w14:textId="77777777" w:rsidR="00FC5192" w:rsidRPr="00C36202" w:rsidRDefault="00FC5192" w:rsidP="00A50986">
            <w:pPr>
              <w:pStyle w:val="MText"/>
            </w:pPr>
            <w:r w:rsidRPr="00C36202">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633552" w14:textId="77777777" w:rsidR="00984014" w:rsidRPr="00C36202" w:rsidRDefault="00984014" w:rsidP="00A50986">
            <w:pPr>
              <w:pStyle w:val="MHeader"/>
            </w:pPr>
            <w:r w:rsidRPr="00C36202">
              <w:t>References</w:t>
            </w:r>
          </w:p>
          <w:p w14:paraId="12758965" w14:textId="77777777" w:rsidR="00984014" w:rsidRPr="00C36202" w:rsidRDefault="00984014" w:rsidP="00A50986">
            <w:pPr>
              <w:pStyle w:val="MSubHeader"/>
            </w:pPr>
            <w:r w:rsidRPr="00C36202">
              <w:t>URL:</w:t>
            </w:r>
          </w:p>
          <w:p w14:paraId="1C930656" w14:textId="1D6E56D0" w:rsidR="00176325" w:rsidRDefault="008331A5" w:rsidP="00176325">
            <w:pPr>
              <w:pStyle w:val="MText"/>
              <w:rPr>
                <w:noProof/>
              </w:rPr>
            </w:pPr>
            <w:hyperlink r:id="rId8" w:history="1">
              <w:r w:rsidR="00176325" w:rsidRPr="008359B1">
                <w:rPr>
                  <w:rStyle w:val="Hyperlink"/>
                  <w:noProof/>
                </w:rPr>
                <w:t>http://data.unicef.org/nutrition/malnutrition.html</w:t>
              </w:r>
            </w:hyperlink>
          </w:p>
          <w:p w14:paraId="4407BA39" w14:textId="3EF643EC" w:rsidR="00176325" w:rsidRDefault="008331A5" w:rsidP="00176325">
            <w:pPr>
              <w:pStyle w:val="MText"/>
              <w:rPr>
                <w:noProof/>
              </w:rPr>
            </w:pPr>
            <w:hyperlink r:id="rId9" w:history="1">
              <w:r w:rsidR="00176325" w:rsidRPr="008359B1">
                <w:rPr>
                  <w:rStyle w:val="Hyperlink"/>
                  <w:noProof/>
                </w:rPr>
                <w:t>http://www.who.int/nutgrowthdb/estimates2014/en/</w:t>
              </w:r>
            </w:hyperlink>
          </w:p>
          <w:p w14:paraId="50659F74" w14:textId="469D86AF" w:rsidR="00176325" w:rsidRDefault="008331A5" w:rsidP="00176325">
            <w:pPr>
              <w:pStyle w:val="MText"/>
              <w:rPr>
                <w:noProof/>
              </w:rPr>
            </w:pPr>
            <w:hyperlink r:id="rId10" w:history="1">
              <w:r w:rsidR="00176325" w:rsidRPr="008359B1">
                <w:rPr>
                  <w:rStyle w:val="Hyperlink"/>
                  <w:noProof/>
                </w:rPr>
                <w:t>http://datatopics.worldbank.org/child-malnutrition</w:t>
              </w:r>
            </w:hyperlink>
          </w:p>
          <w:p w14:paraId="567A18A4" w14:textId="77777777" w:rsidR="00176325" w:rsidRPr="00C36202" w:rsidRDefault="00176325" w:rsidP="00176325">
            <w:pPr>
              <w:pStyle w:val="MText"/>
              <w:rPr>
                <w:noProof/>
              </w:rPr>
            </w:pPr>
          </w:p>
          <w:p w14:paraId="30035D23" w14:textId="77777777" w:rsidR="00984014" w:rsidRPr="00C36202" w:rsidRDefault="00984014" w:rsidP="00FE400B">
            <w:pPr>
              <w:pStyle w:val="MSubHeader"/>
            </w:pPr>
            <w:r w:rsidRPr="00C36202">
              <w:t>References:</w:t>
            </w:r>
          </w:p>
          <w:p w14:paraId="0C18E1EF" w14:textId="77F96CD2" w:rsidR="00984014" w:rsidRPr="00C36202" w:rsidRDefault="00984014" w:rsidP="00FE400B">
            <w:pPr>
              <w:pStyle w:val="MText"/>
              <w:rPr>
                <w:noProof/>
              </w:rPr>
            </w:pPr>
            <w:r w:rsidRPr="00C36202">
              <w:rPr>
                <w:noProof/>
              </w:rPr>
              <w:t xml:space="preserve">United Nations Children’s Fund, World Health Organization, The World Bank (2012). UNICEFWHO-World Bank Joint Child Malnutrition Estimates. (UNICEF, New York; WHO, Geneva; The World Bank, Washington, DC; 2012). </w:t>
            </w:r>
          </w:p>
          <w:p w14:paraId="6F2DCD7A" w14:textId="77777777" w:rsidR="00FE400B" w:rsidRDefault="00FE400B" w:rsidP="00FE400B">
            <w:pPr>
              <w:pStyle w:val="MText"/>
              <w:rPr>
                <w:noProof/>
                <w:lang w:val="fr-FR"/>
              </w:rPr>
            </w:pPr>
          </w:p>
          <w:p w14:paraId="31A0359D" w14:textId="292AEF5F" w:rsidR="00984014" w:rsidRDefault="00984014" w:rsidP="00FE400B">
            <w:pPr>
              <w:pStyle w:val="MText"/>
              <w:rPr>
                <w:noProof/>
              </w:rPr>
            </w:pPr>
            <w:r w:rsidRPr="00C36202">
              <w:rPr>
                <w:noProof/>
                <w:lang w:val="fr-FR"/>
              </w:rPr>
              <w:t xml:space="preserve">de Onis M, Blössner M, Borghi E, et al. </w:t>
            </w:r>
            <w:r w:rsidRPr="00C36202">
              <w:rPr>
                <w:noProof/>
              </w:rPr>
              <w:t>(2004), Methodology for estimating regional and global trends of childhood malnutrition. Int J Epidemiol, 33(6):1260-70.</w:t>
            </w:r>
          </w:p>
          <w:p w14:paraId="23FC575D" w14:textId="77777777" w:rsidR="00FE400B" w:rsidRDefault="00FE400B" w:rsidP="00FE400B">
            <w:pPr>
              <w:pStyle w:val="MText"/>
              <w:rPr>
                <w:noProof/>
              </w:rPr>
            </w:pPr>
          </w:p>
          <w:p w14:paraId="6A358CD1" w14:textId="14795834" w:rsidR="00984014" w:rsidRPr="00C36202" w:rsidRDefault="00984014" w:rsidP="00FE400B">
            <w:pPr>
              <w:pStyle w:val="MText"/>
              <w:rPr>
                <w:noProof/>
              </w:rPr>
            </w:pPr>
            <w:r w:rsidRPr="00C36202">
              <w:rPr>
                <w:noProof/>
              </w:rPr>
              <w:t xml:space="preserve">Yang H and de Onis M. </w:t>
            </w:r>
            <w:hyperlink r:id="rId11" w:history="1">
              <w:r w:rsidRPr="00C36202">
                <w:rPr>
                  <w:noProof/>
                </w:rPr>
                <w:t>Algorithms for converting estimates of child malnutrition based on the NCHS reference into estimates based on the WHO Child Growth Standards</w:t>
              </w:r>
            </w:hyperlink>
            <w:r w:rsidRPr="00C36202">
              <w:rPr>
                <w:noProof/>
              </w:rPr>
              <w:t xml:space="preserve"> BMC Pediatrics 2008, 8:19 (05 May 2008) (</w:t>
            </w:r>
            <w:hyperlink r:id="rId12" w:history="1">
              <w:r w:rsidRPr="00FE400B">
                <w:rPr>
                  <w:rStyle w:val="Hyperlink"/>
                  <w:noProof/>
                </w:rPr>
                <w:t>http://www.biomedcentral.com/1471-2431/8/19</w:t>
              </w:r>
            </w:hyperlink>
            <w:r w:rsidRPr="00C36202">
              <w:rPr>
                <w:noProof/>
              </w:rPr>
              <w:t>).</w:t>
            </w:r>
          </w:p>
          <w:p w14:paraId="7D7F3517" w14:textId="77777777" w:rsidR="00FE400B" w:rsidRDefault="00FE400B" w:rsidP="00FE400B">
            <w:pPr>
              <w:pStyle w:val="MText"/>
              <w:rPr>
                <w:noProof/>
              </w:rPr>
            </w:pPr>
          </w:p>
          <w:p w14:paraId="23682464" w14:textId="4DACE94E" w:rsidR="00984014" w:rsidRPr="00C36202" w:rsidRDefault="00984014" w:rsidP="00FE400B">
            <w:pPr>
              <w:pStyle w:val="MText"/>
              <w:rPr>
                <w:noProof/>
              </w:rPr>
            </w:pPr>
            <w:r w:rsidRPr="00C36202">
              <w:rPr>
                <w:noProof/>
              </w:rPr>
              <w:t>World Health Organization (2008). Training Course on Child Growth Assessment. Geneva, WHO, 2008.</w:t>
            </w:r>
          </w:p>
          <w:p w14:paraId="60C6E5B0" w14:textId="77777777" w:rsidR="00FE400B" w:rsidRDefault="00FE400B" w:rsidP="00FE400B">
            <w:pPr>
              <w:pStyle w:val="MText"/>
              <w:rPr>
                <w:noProof/>
              </w:rPr>
            </w:pPr>
          </w:p>
          <w:p w14:paraId="6D48CA78" w14:textId="22B04EAC" w:rsidR="00984014" w:rsidRPr="00C36202" w:rsidRDefault="00984014" w:rsidP="00FE400B">
            <w:pPr>
              <w:pStyle w:val="MText"/>
              <w:rPr>
                <w:noProof/>
              </w:rPr>
            </w:pPr>
            <w:r w:rsidRPr="00C36202">
              <w:rPr>
                <w:noProof/>
              </w:rPr>
              <w:t>International Journal of Epidemiology 2004;33:1260-70</w:t>
            </w:r>
          </w:p>
          <w:p w14:paraId="7BC46750" w14:textId="77777777" w:rsidR="00FE400B" w:rsidRDefault="00FE400B" w:rsidP="00FE400B">
            <w:pPr>
              <w:pStyle w:val="MText"/>
              <w:rPr>
                <w:noProof/>
              </w:rPr>
            </w:pPr>
          </w:p>
          <w:p w14:paraId="75668AC2" w14:textId="6AFCE937" w:rsidR="007B2E39" w:rsidRPr="00AE1B33" w:rsidRDefault="00984014" w:rsidP="00AE1B33">
            <w:pPr>
              <w:pStyle w:val="MText"/>
              <w:rPr>
                <w:noProof/>
              </w:rPr>
            </w:pPr>
            <w:r w:rsidRPr="00C36202">
              <w:rPr>
                <w:noProof/>
              </w:rPr>
              <w:t>International Journal of Epidemiology 2003;32:518-26</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1BD06" w14:textId="77777777" w:rsidR="008331A5" w:rsidRDefault="008331A5" w:rsidP="006B0512">
      <w:pPr>
        <w:spacing w:after="0" w:line="240" w:lineRule="auto"/>
      </w:pPr>
      <w:r>
        <w:separator/>
      </w:r>
    </w:p>
  </w:endnote>
  <w:endnote w:type="continuationSeparator" w:id="0">
    <w:p w14:paraId="486CA1A0" w14:textId="77777777" w:rsidR="008331A5" w:rsidRDefault="008331A5"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CAF34" w14:textId="77777777" w:rsidR="008331A5" w:rsidRDefault="008331A5" w:rsidP="006B0512">
      <w:pPr>
        <w:spacing w:after="0" w:line="240" w:lineRule="auto"/>
      </w:pPr>
      <w:r>
        <w:separator/>
      </w:r>
    </w:p>
  </w:footnote>
  <w:footnote w:type="continuationSeparator" w:id="0">
    <w:p w14:paraId="6D477246" w14:textId="77777777" w:rsidR="008331A5" w:rsidRDefault="008331A5"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6626C"/>
    <w:multiLevelType w:val="hybridMultilevel"/>
    <w:tmpl w:val="1C9A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325"/>
    <w:rsid w:val="00183788"/>
    <w:rsid w:val="0018734D"/>
    <w:rsid w:val="001A0E35"/>
    <w:rsid w:val="001A6F28"/>
    <w:rsid w:val="001C1BC2"/>
    <w:rsid w:val="001F0C55"/>
    <w:rsid w:val="001F31C6"/>
    <w:rsid w:val="00202B2D"/>
    <w:rsid w:val="0020618B"/>
    <w:rsid w:val="0022035F"/>
    <w:rsid w:val="002313D6"/>
    <w:rsid w:val="00235F8D"/>
    <w:rsid w:val="00247802"/>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B1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926"/>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46E3"/>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31A5"/>
    <w:rsid w:val="00837EC7"/>
    <w:rsid w:val="00881218"/>
    <w:rsid w:val="008A7300"/>
    <w:rsid w:val="008C141D"/>
    <w:rsid w:val="008D4675"/>
    <w:rsid w:val="008D775E"/>
    <w:rsid w:val="008E4413"/>
    <w:rsid w:val="008E6037"/>
    <w:rsid w:val="008F0F40"/>
    <w:rsid w:val="00911199"/>
    <w:rsid w:val="009367AA"/>
    <w:rsid w:val="0095215C"/>
    <w:rsid w:val="0095217A"/>
    <w:rsid w:val="00952376"/>
    <w:rsid w:val="00954FBE"/>
    <w:rsid w:val="00957C60"/>
    <w:rsid w:val="00962BC6"/>
    <w:rsid w:val="00970B70"/>
    <w:rsid w:val="00970E8E"/>
    <w:rsid w:val="00971FA7"/>
    <w:rsid w:val="00972E38"/>
    <w:rsid w:val="009739C8"/>
    <w:rsid w:val="00984014"/>
    <w:rsid w:val="009A5BA4"/>
    <w:rsid w:val="009C0447"/>
    <w:rsid w:val="009D6291"/>
    <w:rsid w:val="009D6F69"/>
    <w:rsid w:val="009E049D"/>
    <w:rsid w:val="00A167C6"/>
    <w:rsid w:val="00A200D3"/>
    <w:rsid w:val="00A3532A"/>
    <w:rsid w:val="00A36E8B"/>
    <w:rsid w:val="00A4314D"/>
    <w:rsid w:val="00A50986"/>
    <w:rsid w:val="00A50D69"/>
    <w:rsid w:val="00A5114C"/>
    <w:rsid w:val="00A67357"/>
    <w:rsid w:val="00A91915"/>
    <w:rsid w:val="00A92C73"/>
    <w:rsid w:val="00AA38A9"/>
    <w:rsid w:val="00AB65AE"/>
    <w:rsid w:val="00AD26C4"/>
    <w:rsid w:val="00AE1B33"/>
    <w:rsid w:val="00AE5E56"/>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008"/>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5192"/>
    <w:rsid w:val="00FD713C"/>
    <w:rsid w:val="00FE400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81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90EE-5EC4-4BDB-911C-B867B743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2020-04-29T18:44:00Z</dcterms:created>
  <dcterms:modified xsi:type="dcterms:W3CDTF">2021-02-12T22:29:00Z</dcterms:modified>
</cp:coreProperties>
</file>