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1E7" w:rsidRDefault="005B71E7" w:rsidP="005B71E7">
      <w:pPr>
        <w:pStyle w:val="Title"/>
      </w:pPr>
      <w:r>
        <w:t xml:space="preserve"> </w:t>
      </w:r>
    </w:p>
    <w:p w:rsidR="005B71E7" w:rsidRDefault="005B71E7" w:rsidP="005B71E7">
      <w:pPr>
        <w:pStyle w:val="Title"/>
      </w:pPr>
      <w:r>
        <w:t xml:space="preserve">Public Disclosure Request Type Analysis </w:t>
      </w:r>
    </w:p>
    <w:p w:rsidR="005B71E7" w:rsidRPr="00E00ECF" w:rsidRDefault="005B71E7" w:rsidP="005B71E7">
      <w:pPr>
        <w:rPr>
          <w:i/>
          <w:iCs/>
        </w:rPr>
      </w:pPr>
      <w:r>
        <w:rPr>
          <w:rStyle w:val="Emphasis"/>
        </w:rPr>
        <w:t>By Angela Gonzalez-Curci for WSDOT as part of University of Washington/Open Data Literacy Internship</w:t>
      </w:r>
    </w:p>
    <w:p w:rsidR="005B71E7" w:rsidRDefault="00EB20B1" w:rsidP="005B71E7">
      <w:pPr>
        <w:pStyle w:val="Heading1"/>
      </w:pPr>
      <w:r>
        <w:t>Goals</w:t>
      </w:r>
      <w:r w:rsidR="005B71E7">
        <w:t xml:space="preserve">: </w:t>
      </w:r>
    </w:p>
    <w:p w:rsidR="005B71E7" w:rsidRDefault="00EB20B1" w:rsidP="005B71E7">
      <w:r>
        <w:t xml:space="preserve">Find </w:t>
      </w:r>
      <w:r w:rsidR="005B71E7">
        <w:t>most frequently requested Washington State Department of Transportation r</w:t>
      </w:r>
      <w:r>
        <w:t>ecords.</w:t>
      </w:r>
    </w:p>
    <w:p w:rsidR="005B71E7" w:rsidRDefault="00EB20B1" w:rsidP="005B71E7">
      <w:r>
        <w:t>Asse</w:t>
      </w:r>
      <w:r w:rsidR="00121ECA">
        <w:t>s</w:t>
      </w:r>
      <w:bookmarkStart w:id="0" w:name="_GoBack"/>
      <w:bookmarkEnd w:id="0"/>
      <w:r>
        <w:t>s the applicability of the classification scheme</w:t>
      </w:r>
      <w:r w:rsidR="006D7E46">
        <w:t xml:space="preserve"> developed</w:t>
      </w:r>
      <w:r>
        <w:t xml:space="preserve"> by Kenneth Lee</w:t>
      </w:r>
      <w:r w:rsidR="006D7E46">
        <w:t>’s Public Disclosure Project Final Report</w:t>
      </w:r>
      <w:r w:rsidR="00BE4D49">
        <w:t xml:space="preserve"> to unstructured request data</w:t>
      </w:r>
      <w:r w:rsidR="006D7E46">
        <w:t xml:space="preserve">. </w:t>
      </w:r>
      <w:r w:rsidR="005B71E7">
        <w:t xml:space="preserve">  </w:t>
      </w:r>
    </w:p>
    <w:p w:rsidR="005B71E7" w:rsidRDefault="005B71E7" w:rsidP="005B71E7">
      <w:pPr>
        <w:pStyle w:val="Heading1"/>
      </w:pPr>
      <w:r>
        <w:t xml:space="preserve">Analysis Strategy: </w:t>
      </w:r>
    </w:p>
    <w:p w:rsidR="00185725" w:rsidRDefault="005B71E7" w:rsidP="005B71E7">
      <w:r>
        <w:t xml:space="preserve">Take sample of full </w:t>
      </w:r>
      <w:r w:rsidR="00123267">
        <w:t>dataset and code the requestor responses</w:t>
      </w:r>
      <w:r w:rsidR="00DB27C2">
        <w:t xml:space="preserve"> recorded in the Request Item field of the PRD dataset. U</w:t>
      </w:r>
      <w:r w:rsidR="00600DF1">
        <w:t>sing Kenneth Lee’s classification scheme</w:t>
      </w:r>
      <w:r w:rsidR="00B15F32">
        <w:t xml:space="preserve">, with additional </w:t>
      </w:r>
      <w:r w:rsidR="00DB27C2">
        <w:t>secondary and tertiary record types added to the classification to fill gaps between the scheme and the responses</w:t>
      </w:r>
      <w:r w:rsidR="00035498">
        <w:t xml:space="preserve"> using literary warrant, derived from the text of request itself</w:t>
      </w:r>
      <w:r w:rsidR="00DB27C2">
        <w:t>.</w:t>
      </w:r>
    </w:p>
    <w:p w:rsidR="005B71E7" w:rsidRDefault="005B71E7" w:rsidP="005B71E7">
      <w:r>
        <w:t xml:space="preserve">After classification, frequency of classes and subclasses were taken with Excel Countif function.  The percentage of each class and subclass was then calculated by dividing class count by the total sample count.  </w:t>
      </w:r>
    </w:p>
    <w:p w:rsidR="00B96856" w:rsidRDefault="00BE4D49" w:rsidP="006D7E46">
      <w:pPr>
        <w:pStyle w:val="Heading1"/>
      </w:pPr>
      <w:r>
        <w:t>Classification Scheme</w:t>
      </w:r>
      <w:r w:rsidR="006D7E46">
        <w:t>:</w:t>
      </w:r>
    </w:p>
    <w:p w:rsidR="00743808" w:rsidRDefault="004D6794" w:rsidP="00743808">
      <w:r>
        <w:t>In 2014</w:t>
      </w:r>
      <w:r w:rsidR="00B15F32">
        <w:t>,</w:t>
      </w:r>
      <w:r>
        <w:t xml:space="preserve"> Kent State Graduate Student Kenneth Lee proposed an extension to already existing record classification </w:t>
      </w:r>
      <w:r w:rsidR="00B15F32">
        <w:t>schedules based on a big bucket strategy used multiple federal agencies</w:t>
      </w:r>
      <w:r>
        <w:t>.</w:t>
      </w:r>
      <w:r w:rsidR="00B15F32">
        <w:t xml:space="preserve"> </w:t>
      </w:r>
      <w:r w:rsidR="00743808">
        <w:t xml:space="preserve"> </w:t>
      </w:r>
      <w:r w:rsidR="00B15F32">
        <w:t xml:space="preserve">Big bucket strategy attempts to simplify record classification schemes by first classifying records by large overview categories </w:t>
      </w:r>
      <w:r w:rsidR="00DB27C2">
        <w:t>which are created by and easily understood by outside users. Using Washington State Department of Transportation own record classification</w:t>
      </w:r>
      <w:r w:rsidR="004C6B5D">
        <w:t xml:space="preserve"> schedules. Ken’s schedule is attached as an index to this report.</w:t>
      </w:r>
    </w:p>
    <w:p w:rsidR="00B96856" w:rsidRDefault="00B96856" w:rsidP="00B96856">
      <w:pPr>
        <w:pStyle w:val="Heading1"/>
      </w:pPr>
      <w:r>
        <w:t xml:space="preserve">Method </w:t>
      </w:r>
    </w:p>
    <w:p w:rsidR="00B96856" w:rsidRDefault="00B96856" w:rsidP="00B96856">
      <w:r>
        <w:t xml:space="preserve">Data analysis was done </w:t>
      </w:r>
      <w:r w:rsidR="00DB27C2">
        <w:t>in an Excel spreadsheet titled PDR Request</w:t>
      </w:r>
      <w:r w:rsidR="00600DF1">
        <w:t xml:space="preserve"> Type Analysis. A sample of 1040 </w:t>
      </w:r>
      <w:r>
        <w:t>entries from the PDR dataset</w:t>
      </w:r>
      <w:r w:rsidR="00600DF1">
        <w:t>.</w:t>
      </w:r>
      <w:r>
        <w:t xml:space="preserve">   </w:t>
      </w:r>
    </w:p>
    <w:p w:rsidR="00B96856" w:rsidRDefault="00B96856" w:rsidP="00B96856">
      <w:r>
        <w:t xml:space="preserve">After classification, frequency of classes and subclasses were taken with Excel </w:t>
      </w:r>
      <w:proofErr w:type="spellStart"/>
      <w:r>
        <w:t>Countif</w:t>
      </w:r>
      <w:proofErr w:type="spellEnd"/>
      <w:r>
        <w:t xml:space="preserve"> function.  The percentage of each class and subclass was then calculated by dividing class count by the total sample count.  </w:t>
      </w:r>
    </w:p>
    <w:p w:rsidR="00B96856" w:rsidRDefault="00B96856" w:rsidP="00B96856">
      <w:r>
        <w:t xml:space="preserve">Since the sample is such a large portion of the whole population of the dataset, the margin of error needed to be adjusted with the Finite Population Corrector: </w:t>
      </w:r>
    </w:p>
    <w:p w:rsidR="00B96856" w:rsidRDefault="00B96856" w:rsidP="00B96856">
      <w:pPr>
        <w:jc w:val="center"/>
      </w:pPr>
      <w:r>
        <w:t xml:space="preserve">Finite Population Corrector = </w:t>
      </w:r>
      <m:oMath>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N-n</m:t>
                </m:r>
              </m:num>
              <m:den>
                <m:r>
                  <m:rPr>
                    <m:sty m:val="p"/>
                  </m:rPr>
                  <w:rPr>
                    <w:rFonts w:ascii="Cambria Math" w:hAnsi="Cambria Math"/>
                  </w:rPr>
                  <m:t>n-1</m:t>
                </m:r>
              </m:den>
            </m:f>
          </m:e>
        </m:rad>
      </m:oMath>
    </w:p>
    <w:p w:rsidR="00B96856" w:rsidRDefault="00B96856" w:rsidP="00B96856">
      <w:r>
        <w:t xml:space="preserve"> N = Population Size</w:t>
      </w:r>
    </w:p>
    <w:p w:rsidR="00B96856" w:rsidRDefault="00B96856" w:rsidP="00B96856">
      <w:r>
        <w:lastRenderedPageBreak/>
        <w:t xml:space="preserve"> n = Sample Size </w:t>
      </w:r>
    </w:p>
    <w:p w:rsidR="00B96856" w:rsidRDefault="00B96856" w:rsidP="00B96856">
      <w:r>
        <w:t xml:space="preserve">With this adjustment the Margin of Error was calculated for each class and subclass: </w:t>
      </w:r>
    </w:p>
    <w:p w:rsidR="00B96856" w:rsidRDefault="00B96856" w:rsidP="00B96856">
      <w:pPr>
        <w:jc w:val="center"/>
        <w:rPr>
          <w:rFonts w:eastAsiaTheme="minorEastAsia"/>
        </w:rPr>
      </w:pPr>
      <w:r>
        <w:t>Margin of Error = FPC * Z-Value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p>
    <w:p w:rsidR="00B96856" w:rsidRDefault="00B96856" w:rsidP="00B96856">
      <w:pPr>
        <w:rPr>
          <w:rFonts w:eastAsiaTheme="minorEastAsia"/>
        </w:rPr>
      </w:pPr>
      <w:r>
        <w:rPr>
          <w:rFonts w:eastAsiaTheme="minorEastAsia"/>
        </w:rPr>
        <w:t>FPC = Finite Population Corrector</w:t>
      </w:r>
    </w:p>
    <w:p w:rsidR="00B96856" w:rsidRDefault="00B96856" w:rsidP="00B96856">
      <w:pPr>
        <w:rPr>
          <w:rFonts w:eastAsiaTheme="minorEastAsia"/>
        </w:rPr>
      </w:pPr>
      <w:r>
        <w:rPr>
          <w:rFonts w:eastAsiaTheme="minorEastAsia"/>
        </w:rPr>
        <w:t xml:space="preserve">Z-Value for 99% confidence level = 2.58 </w:t>
      </w:r>
    </w:p>
    <w:p w:rsidR="00B96856" w:rsidRDefault="00B96856" w:rsidP="00B96856">
      <w:pPr>
        <w:rPr>
          <w:rFonts w:eastAsiaTheme="minorEastAsia"/>
        </w:rPr>
      </w:pPr>
      <w:r>
        <w:rPr>
          <w:rFonts w:eastAsiaTheme="minorEastAsia"/>
        </w:rPr>
        <w:t>P = Percentage of Sample</w:t>
      </w:r>
    </w:p>
    <w:p w:rsidR="00B96856" w:rsidRPr="001B0541" w:rsidRDefault="00B96856" w:rsidP="00B96856">
      <w:r>
        <w:rPr>
          <w:rFonts w:eastAsiaTheme="minorEastAsia"/>
        </w:rPr>
        <w:t>n= Sample Size</w:t>
      </w:r>
    </w:p>
    <w:p w:rsidR="00B96856" w:rsidRDefault="00B96856" w:rsidP="005B71E7"/>
    <w:p w:rsidR="00600DF1" w:rsidRDefault="00600DF1" w:rsidP="00600DF1">
      <w:pPr>
        <w:pStyle w:val="Heading1"/>
      </w:pPr>
      <w:r>
        <w:t>Analysis:</w:t>
      </w:r>
    </w:p>
    <w:p w:rsidR="00600DF1" w:rsidRPr="00600DF1" w:rsidRDefault="00600DF1" w:rsidP="00600DF1"/>
    <w:tbl>
      <w:tblPr>
        <w:tblStyle w:val="PlainTable3"/>
        <w:tblW w:w="8010" w:type="dxa"/>
        <w:jc w:val="center"/>
        <w:tblLook w:val="04E0" w:firstRow="1" w:lastRow="1" w:firstColumn="1" w:lastColumn="0" w:noHBand="0" w:noVBand="1"/>
      </w:tblPr>
      <w:tblGrid>
        <w:gridCol w:w="4140"/>
        <w:gridCol w:w="180"/>
        <w:gridCol w:w="900"/>
        <w:gridCol w:w="1620"/>
        <w:gridCol w:w="1170"/>
      </w:tblGrid>
      <w:tr w:rsidR="00BE4D49" w:rsidRPr="00BE4D49" w:rsidTr="00600DF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140" w:type="dxa"/>
            <w:noWrap/>
            <w:hideMark/>
          </w:tcPr>
          <w:p w:rsidR="00BE4D49" w:rsidRPr="00BE4D49" w:rsidRDefault="00BE4D49" w:rsidP="00BE4D49">
            <w:pPr>
              <w:rPr>
                <w:rFonts w:ascii="Calibri" w:eastAsia="Times New Roman" w:hAnsi="Calibri" w:cs="Calibri"/>
                <w:b w:val="0"/>
                <w:bCs w:val="0"/>
                <w:color w:val="000000"/>
              </w:rPr>
            </w:pPr>
            <w:r w:rsidRPr="00BE4D49">
              <w:rPr>
                <w:rFonts w:ascii="Calibri" w:eastAsia="Times New Roman" w:hAnsi="Calibri" w:cs="Calibri"/>
                <w:b w:val="0"/>
                <w:bCs w:val="0"/>
                <w:color w:val="000000"/>
              </w:rPr>
              <w:t xml:space="preserve">Classification </w:t>
            </w:r>
          </w:p>
        </w:tc>
        <w:tc>
          <w:tcPr>
            <w:tcW w:w="1080" w:type="dxa"/>
            <w:gridSpan w:val="2"/>
            <w:noWrap/>
            <w:hideMark/>
          </w:tcPr>
          <w:p w:rsidR="00BE4D49" w:rsidRPr="00BE4D49" w:rsidRDefault="00BE4D49" w:rsidP="00BE4D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BE4D49">
              <w:rPr>
                <w:rFonts w:ascii="Calibri" w:eastAsia="Times New Roman" w:hAnsi="Calibri" w:cs="Calibri"/>
                <w:b w:val="0"/>
                <w:bCs w:val="0"/>
                <w:color w:val="000000"/>
              </w:rPr>
              <w:t>Count</w:t>
            </w:r>
          </w:p>
        </w:tc>
        <w:tc>
          <w:tcPr>
            <w:tcW w:w="1620" w:type="dxa"/>
            <w:noWrap/>
            <w:hideMark/>
          </w:tcPr>
          <w:p w:rsidR="00BE4D49" w:rsidRPr="00BE4D49" w:rsidRDefault="00BE4D49" w:rsidP="00BE4D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BE4D49">
              <w:rPr>
                <w:rFonts w:ascii="Calibri" w:eastAsia="Times New Roman" w:hAnsi="Calibri" w:cs="Calibri"/>
                <w:b w:val="0"/>
                <w:bCs w:val="0"/>
                <w:color w:val="000000"/>
              </w:rPr>
              <w:t xml:space="preserve">Percentage of Sample </w:t>
            </w:r>
          </w:p>
        </w:tc>
        <w:tc>
          <w:tcPr>
            <w:tcW w:w="1170" w:type="dxa"/>
            <w:noWrap/>
            <w:hideMark/>
          </w:tcPr>
          <w:p w:rsidR="00BE4D49" w:rsidRPr="00BE4D49" w:rsidRDefault="00BE4D49" w:rsidP="00BE4D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BE4D49">
              <w:rPr>
                <w:rFonts w:ascii="Calibri" w:eastAsia="Times New Roman" w:hAnsi="Calibri" w:cs="Calibri"/>
                <w:b w:val="0"/>
                <w:bCs w:val="0"/>
                <w:color w:val="000000"/>
              </w:rPr>
              <w:t>"+/-"</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b w:val="0"/>
                <w:bCs w:val="0"/>
                <w:color w:val="000000"/>
                <w:u w:val="single"/>
              </w:rPr>
            </w:pPr>
            <w:r w:rsidRPr="00BE4D49">
              <w:rPr>
                <w:rFonts w:ascii="Calibri" w:eastAsia="Times New Roman" w:hAnsi="Calibri" w:cs="Calibri"/>
                <w:b w:val="0"/>
                <w:bCs w:val="0"/>
                <w:color w:val="000000"/>
                <w:u w:val="single"/>
              </w:rPr>
              <w:t xml:space="preserve">Administration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34</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3.82%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0.05%</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b w:val="0"/>
                <w:bCs w:val="0"/>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Communication</w:t>
            </w:r>
            <w:r w:rsidRPr="00035498">
              <w:rPr>
                <w:rFonts w:ascii="Calibri" w:eastAsia="Times New Roman" w:hAnsi="Calibri" w:cs="Calibri"/>
                <w:b w:val="0"/>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14</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1.57%</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0.03%</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External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4</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0.45%</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Internal</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r w:rsidRPr="00BE4D49">
              <w:rPr>
                <w:rFonts w:ascii="Calibri" w:eastAsia="Times New Roman" w:hAnsi="Calibri" w:cs="Calibri"/>
                <w:color w:val="000000"/>
              </w:rPr>
              <w:t xml:space="preserve">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5</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0.56%</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Personal</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5</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0.56%</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Legal</w:t>
            </w:r>
            <w:r w:rsidR="00035498">
              <w:rPr>
                <w:rFonts w:ascii="Calibri" w:eastAsia="Times New Roman" w:hAnsi="Calibri" w:cs="Calibri"/>
                <w:color w:val="000000"/>
                <w:u w:val="single"/>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14</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1.57%</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0.03%</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Public Record Request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9</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1.01%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0.03%</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Case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5</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0.56%</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Structure</w:t>
            </w:r>
            <w:r w:rsidR="00035498">
              <w:rPr>
                <w:rFonts w:ascii="Calibri" w:eastAsia="Times New Roman" w:hAnsi="Calibri" w:cs="Calibri"/>
                <w:color w:val="000000"/>
                <w:u w:val="single"/>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3</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0.34%</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Organization Tables</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DOT Shuttle Express Office Locations</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Policy</w:t>
            </w:r>
            <w:r w:rsidR="00035498">
              <w:rPr>
                <w:rFonts w:ascii="Calibri" w:eastAsia="Times New Roman" w:hAnsi="Calibri" w:cs="Calibri"/>
                <w:color w:val="000000"/>
                <w:u w:val="single"/>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3</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0.34%</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Executive Order</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Best Practice</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r w:rsidRPr="00BE4D49">
              <w:rPr>
                <w:rFonts w:ascii="Calibri" w:eastAsia="Times New Roman" w:hAnsi="Calibri" w:cs="Calibri"/>
                <w:color w:val="000000"/>
              </w:rPr>
              <w:t xml:space="preserve">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b w:val="0"/>
                <w:bCs w:val="0"/>
                <w:color w:val="000000"/>
                <w:u w:val="single"/>
              </w:rPr>
            </w:pPr>
            <w:r w:rsidRPr="00BE4D49">
              <w:rPr>
                <w:rFonts w:ascii="Calibri" w:eastAsia="Times New Roman" w:hAnsi="Calibri" w:cs="Calibri"/>
                <w:b w:val="0"/>
                <w:bCs w:val="0"/>
                <w:color w:val="000000"/>
                <w:u w:val="single"/>
              </w:rPr>
              <w:t>Finance</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18</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2.02%</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0.04%</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b w:val="0"/>
                <w:bCs w:val="0"/>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 xml:space="preserve">Accounting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1.23%</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0.03%</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Payroll</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9</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1.01%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0.03%</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Invoices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Receiving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Budget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7</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0.79%</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Report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6</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0.67%</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Budget Plan</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b w:val="0"/>
                <w:bCs w:val="0"/>
                <w:color w:val="000000"/>
                <w:u w:val="single"/>
              </w:rPr>
            </w:pPr>
            <w:r w:rsidRPr="00BE4D49">
              <w:rPr>
                <w:rFonts w:ascii="Calibri" w:eastAsia="Times New Roman" w:hAnsi="Calibri" w:cs="Calibri"/>
                <w:b w:val="0"/>
                <w:bCs w:val="0"/>
                <w:color w:val="000000"/>
                <w:u w:val="single"/>
              </w:rPr>
              <w:t xml:space="preserve">Human Resources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5</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0.56%</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Application Information</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5</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0.56%</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Investigation Notes</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r w:rsidRPr="00BE4D49">
              <w:rPr>
                <w:rFonts w:ascii="Calibri" w:eastAsia="Times New Roman" w:hAnsi="Calibri" w:cs="Calibri"/>
                <w:color w:val="000000"/>
              </w:rPr>
              <w:t xml:space="preserve">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Personnel Files</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b w:val="0"/>
                <w:bCs w:val="0"/>
                <w:color w:val="000000"/>
              </w:rPr>
            </w:pPr>
            <w:r w:rsidRPr="00BE4D49">
              <w:rPr>
                <w:rFonts w:ascii="Calibri" w:eastAsia="Times New Roman" w:hAnsi="Calibri" w:cs="Calibri"/>
                <w:b w:val="0"/>
                <w:bCs w:val="0"/>
                <w:color w:val="000000"/>
              </w:rPr>
              <w:t>Information Technology</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3</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0.34%</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Information Technology</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0.22%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Ops Log</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Dashboard Information </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Data</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GIS</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b w:val="0"/>
                <w:bCs w:val="0"/>
                <w:color w:val="000000"/>
              </w:rPr>
            </w:pPr>
            <w:r w:rsidRPr="00BE4D49">
              <w:rPr>
                <w:rFonts w:ascii="Calibri" w:eastAsia="Times New Roman" w:hAnsi="Calibri" w:cs="Calibri"/>
                <w:b w:val="0"/>
                <w:bCs w:val="0"/>
                <w:color w:val="000000"/>
              </w:rPr>
              <w:t xml:space="preserve">Project Management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 xml:space="preserve">Project Management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Independent Project Manager's Technical Report</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b w:val="0"/>
                <w:bCs w:val="0"/>
                <w:color w:val="000000"/>
              </w:rPr>
            </w:pPr>
            <w:r w:rsidRPr="00BE4D49">
              <w:rPr>
                <w:rFonts w:ascii="Calibri" w:eastAsia="Times New Roman" w:hAnsi="Calibri" w:cs="Calibri"/>
                <w:b w:val="0"/>
                <w:bCs w:val="0"/>
                <w:color w:val="000000"/>
              </w:rPr>
              <w:t>Transportation Operations</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730</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81.93%</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0.11%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b w:val="0"/>
                <w:bCs w:val="0"/>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 xml:space="preserve">Bridge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14</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1.57%</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0.03%</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Plans</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1.23%</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0.03%</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Inspection</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List</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 xml:space="preserve">Collision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310</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34.79%</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0.13%</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035498" w:rsidRDefault="00BE4D49" w:rsidP="00BE4D49">
            <w:pPr>
              <w:rPr>
                <w:rFonts w:ascii="Calibri" w:eastAsia="Times New Roman" w:hAnsi="Calibri" w:cs="Calibri"/>
                <w:b w:val="0"/>
                <w:iCs/>
                <w:color w:val="000000"/>
              </w:rPr>
            </w:pPr>
            <w:r w:rsidRPr="00BE4D49">
              <w:rPr>
                <w:rFonts w:ascii="Calibri" w:eastAsia="Times New Roman" w:hAnsi="Calibri" w:cs="Calibri"/>
                <w:i/>
                <w:iCs/>
                <w:color w:val="000000"/>
              </w:rPr>
              <w:t>Data</w:t>
            </w:r>
            <w:r w:rsidR="00035498">
              <w:rPr>
                <w:rFonts w:ascii="Calibri" w:eastAsia="Times New Roman" w:hAnsi="Calibri" w:cs="Calibri"/>
                <w:b w:val="0"/>
                <w:iCs/>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284</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31.87%</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0.13%</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Collision</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69</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7.74%</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0.08%</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Crash</w:t>
            </w:r>
            <w:r w:rsidR="00035498">
              <w:rPr>
                <w:rFonts w:ascii="Calibri" w:eastAsia="Times New Roman" w:hAnsi="Calibri" w:cs="Calibri"/>
                <w:color w:val="000000"/>
              </w:rPr>
              <w:t xml:space="preserve">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214</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24.02%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Incident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i/>
                <w:iCs/>
                <w:color w:val="000000"/>
              </w:rPr>
            </w:pPr>
            <w:r w:rsidRPr="00BE4D49">
              <w:rPr>
                <w:rFonts w:ascii="Calibri" w:eastAsia="Times New Roman" w:hAnsi="Calibri" w:cs="Calibri"/>
                <w:i/>
                <w:iCs/>
                <w:color w:val="000000"/>
              </w:rPr>
              <w:t xml:space="preserve">Report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13</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1.46%</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0.03%</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Accident Report</w:t>
            </w:r>
            <w:r w:rsidR="00035498">
              <w:rPr>
                <w:rFonts w:ascii="Calibri" w:eastAsia="Times New Roman" w:hAnsi="Calibri" w:cs="Calibri"/>
                <w:color w:val="000000"/>
              </w:rPr>
              <w:t xml:space="preserve">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5</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0.56%</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Collision Report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Report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6</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0.67%</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lastRenderedPageBreak/>
              <w:t>Construction</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199</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22.33%</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All</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2.47%</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0.04%</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As-built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10</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1.12%</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0.03%</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Channelization Plans</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Drainage Plans</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Intersection Plan</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Plan Set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31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3.48%</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0.05%</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Right-of-Way</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105</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11.78%</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0.09%</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Slide Remediation Plans</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Easement</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Design</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Design Documentation Package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Design Standards </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Drainage Report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Post-Construction Building Survey Report</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Engineering Drawings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Field Note Records</w:t>
            </w:r>
            <w:r w:rsidR="00035498">
              <w:rPr>
                <w:rFonts w:ascii="Calibri" w:eastAsia="Times New Roman" w:hAnsi="Calibri" w:cs="Calibri"/>
                <w:color w:val="000000"/>
              </w:rPr>
              <w:t xml:space="preserve"> </w:t>
            </w:r>
            <w:r w:rsidR="00035498" w:rsidRPr="00035498">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Highway Data</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Highway Maps</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Map</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6</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0.67%</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Latest Value Engineering Study</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Permit</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Plane Coordinates</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 Professional Engineer Certification of Review</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Road Survey</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Sound Studies</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Turnback</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Contract</w:t>
            </w:r>
            <w:r w:rsidR="004C6B5D">
              <w:rPr>
                <w:rFonts w:ascii="Calibri" w:eastAsia="Times New Roman" w:hAnsi="Calibri" w:cs="Calibri"/>
                <w:color w:val="000000"/>
                <w:u w:val="single"/>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42</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4.71%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0.06%</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Ad and Award</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20</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2.24%</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0.04%</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Bid</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20</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2.24%</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0.04%</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Change Order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Estimates</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 xml:space="preserve">Ferries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46</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5.16%</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0.06%</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Fare Data</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3</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0.34%</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Incident Report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38</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4.26%</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0.06%</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Performance Data </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3</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0.34%</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4C6B5D" w:rsidP="00BE4D49">
            <w:pPr>
              <w:rPr>
                <w:rFonts w:ascii="Calibri" w:eastAsia="Times New Roman" w:hAnsi="Calibri" w:cs="Calibri"/>
                <w:color w:val="000000"/>
              </w:rPr>
            </w:pPr>
            <w:r>
              <w:rPr>
                <w:rFonts w:ascii="Calibri" w:eastAsia="Times New Roman" w:hAnsi="Calibri" w:cs="Calibri"/>
                <w:color w:val="000000"/>
              </w:rPr>
              <w:t>Public Comments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Video Record </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lastRenderedPageBreak/>
              <w:t>Maintenance</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21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2.36%</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0.04%</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Highway Pass Information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20</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2.24%</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0.04%</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Operations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Materials Lab</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13</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1.46%</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0.03%</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Toxicity Characteristic Leaching Procedure</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Boring Log</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8</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0.90%</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0.03%</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Geotechnical</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3</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0.34%</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Roadway Testing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 xml:space="preserve">Materials Management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Purchasing</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Environment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 xml:space="preserve">Rail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5</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0.56%</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Light Rail </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Amtrak or Other Rail Related Information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4</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0.45%</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Tolling</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4</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0.45%</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Information</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Customer Service Center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 xml:space="preserve">Traffic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69</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7.74%</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0.08%</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Speed Traffic Survey</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4</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0.45%</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Traffic Control Plan</w:t>
            </w:r>
            <w:r w:rsidR="004C6B5D">
              <w:rPr>
                <w:rFonts w:ascii="Calibri" w:eastAsia="Times New Roman" w:hAnsi="Calibri" w:cs="Calibri"/>
                <w:color w:val="000000"/>
              </w:rPr>
              <w:t>*</w:t>
            </w:r>
            <w:r w:rsidRPr="00BE4D49">
              <w:rPr>
                <w:rFonts w:ascii="Calibri" w:eastAsia="Times New Roman" w:hAnsi="Calibri" w:cs="Calibri"/>
                <w:color w:val="000000"/>
              </w:rPr>
              <w:t xml:space="preserve">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Traffic Data </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19</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2.13%</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0.04%</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Traffic Camera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26</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2.92%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0.05%</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Speed Limit Log</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6</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0.67%</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Signal Plan </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5</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0.56%</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Electronic Sign Log</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3</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0.34%</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Signal Log</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Traffic Projection Study</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2</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0.22%</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Traffic Study</w:t>
            </w:r>
            <w:r w:rsidR="004C6B5D">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 xml:space="preserve">Weigh Station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6</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0.67%</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Haul Permits</w:t>
            </w:r>
            <w:r w:rsidRPr="00380369">
              <w:rPr>
                <w:rFonts w:ascii="Calibri" w:eastAsia="Times New Roman" w:hAnsi="Calibri" w:cs="Calibri"/>
                <w:b w:val="0"/>
                <w:color w:val="000000"/>
              </w:rPr>
              <w:t xml:space="preserve"> </w:t>
            </w:r>
            <w:r w:rsidR="00380369" w:rsidRPr="00380369">
              <w:rPr>
                <w:rFonts w:ascii="Calibri" w:eastAsia="Times New Roman" w:hAnsi="Calibri" w:cs="Calibri"/>
                <w:b w:val="0"/>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License Plate Readers </w:t>
            </w:r>
            <w:r w:rsidR="00380369">
              <w:rPr>
                <w:rFonts w:ascii="Calibri" w:eastAsia="Times New Roman" w:hAnsi="Calibri" w:cs="Calibri"/>
                <w:color w:val="000000"/>
              </w:rPr>
              <w:t xml:space="preserve"> *</w:t>
            </w:r>
          </w:p>
        </w:tc>
        <w:tc>
          <w:tcPr>
            <w:tcW w:w="900" w:type="dxa"/>
            <w:noWrap/>
            <w:hideMark/>
          </w:tcPr>
          <w:p w:rsidR="00BE4D49" w:rsidRPr="00BE4D49" w:rsidRDefault="00AD5C41"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18</w:t>
            </w:r>
            <w:r w:rsidR="00BE4D49" w:rsidRPr="00BE4D49">
              <w:rPr>
                <w:rFonts w:ascii="Calibri" w:eastAsia="Times New Roman" w:hAnsi="Calibri" w:cs="Calibri"/>
                <w:color w:val="000000"/>
              </w:rPr>
              <w:t>0</w:t>
            </w:r>
          </w:p>
        </w:tc>
        <w:tc>
          <w:tcPr>
            <w:tcW w:w="1620" w:type="dxa"/>
            <w:noWrap/>
            <w:hideMark/>
          </w:tcPr>
          <w:p w:rsidR="00BE4D49" w:rsidRPr="00BE4D49" w:rsidRDefault="00AD5C41"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16.81</w:t>
            </w:r>
            <w:r w:rsidR="00BE4D49" w:rsidRPr="00BE4D49">
              <w:rPr>
                <w:rFonts w:ascii="Calibri" w:eastAsia="Times New Roman" w:hAnsi="Calibri" w:cs="Calibri"/>
                <w:color w:val="000000"/>
              </w:rPr>
              <w:t>%</w:t>
            </w:r>
          </w:p>
        </w:tc>
        <w:tc>
          <w:tcPr>
            <w:tcW w:w="1170" w:type="dxa"/>
            <w:noWrap/>
            <w:hideMark/>
          </w:tcPr>
          <w:p w:rsidR="00BE4D49" w:rsidRPr="00BE4D49" w:rsidRDefault="00AD5C41"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0.09</w:t>
            </w:r>
            <w:r w:rsidR="00BE4D49" w:rsidRPr="00BE4D49">
              <w:rPr>
                <w:rFonts w:ascii="Calibri" w:eastAsia="Times New Roman" w:hAnsi="Calibri" w:cs="Calibri"/>
                <w:color w:val="000000"/>
              </w:rPr>
              <w:t>%</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List of Transponders</w:t>
            </w:r>
            <w:r w:rsidR="00380369">
              <w:rPr>
                <w:rFonts w:ascii="Calibri" w:eastAsia="Times New Roman" w:hAnsi="Calibri" w:cs="Calibri"/>
                <w:color w:val="000000"/>
              </w:rPr>
              <w:t xml:space="preserve"> </w:t>
            </w:r>
            <w:r w:rsidR="00B057BC">
              <w:rPr>
                <w:rFonts w:ascii="Calibri" w:eastAsia="Times New Roman" w:hAnsi="Calibri" w:cs="Calibri"/>
                <w:color w:val="000000"/>
              </w:rPr>
              <w:t>*</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4</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0.45%</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 xml:space="preserve">Location Data </w:t>
            </w:r>
            <w:r w:rsidR="00B057BC">
              <w:rPr>
                <w:rFonts w:ascii="Calibri" w:eastAsia="Times New Roman" w:hAnsi="Calibri" w:cs="Calibri"/>
                <w:color w:val="000000"/>
              </w:rPr>
              <w:t xml:space="preserve">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b w:val="0"/>
                <w:bCs w:val="0"/>
                <w:color w:val="000000"/>
              </w:rPr>
            </w:pPr>
            <w:r w:rsidRPr="00BE4D49">
              <w:rPr>
                <w:rFonts w:ascii="Calibri" w:eastAsia="Times New Roman" w:hAnsi="Calibri" w:cs="Calibri"/>
                <w:b w:val="0"/>
                <w:bCs w:val="0"/>
                <w:color w:val="000000"/>
              </w:rPr>
              <w:t xml:space="preserve">Transportation Asset Management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15</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1.68%</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0.04%</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 xml:space="preserve">Facilities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0</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Commercial Vehicles</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0.00%</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u w:val="single"/>
              </w:rPr>
            </w:pPr>
            <w:r w:rsidRPr="00BE4D49">
              <w:rPr>
                <w:rFonts w:ascii="Calibri" w:eastAsia="Times New Roman" w:hAnsi="Calibri" w:cs="Calibri"/>
                <w:color w:val="000000"/>
                <w:u w:val="single"/>
              </w:rPr>
              <w:t>Real Estate</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BE4D49">
              <w:rPr>
                <w:rFonts w:ascii="Calibri" w:eastAsia="Times New Roman" w:hAnsi="Calibri" w:cs="Calibri"/>
                <w:b/>
                <w:bCs/>
                <w:color w:val="000000"/>
              </w:rPr>
              <w:t>15</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1.68%</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0.04%</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Deed</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10</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1.12%</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0.03%</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Appraisal</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Lease</w:t>
            </w:r>
            <w:r w:rsidR="00B057BC">
              <w:rPr>
                <w:rFonts w:ascii="Calibri" w:eastAsia="Times New Roman" w:hAnsi="Calibri" w:cs="Calibri"/>
                <w:color w:val="000000"/>
              </w:rPr>
              <w:t xml:space="preserve"> *</w:t>
            </w:r>
          </w:p>
        </w:tc>
        <w:tc>
          <w:tcPr>
            <w:tcW w:w="90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3</w:t>
            </w:r>
          </w:p>
        </w:tc>
        <w:tc>
          <w:tcPr>
            <w:tcW w:w="162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0.34%</w:t>
            </w:r>
          </w:p>
        </w:tc>
        <w:tc>
          <w:tcPr>
            <w:tcW w:w="1170" w:type="dxa"/>
            <w:noWrap/>
            <w:hideMark/>
          </w:tcPr>
          <w:p w:rsidR="00BE4D49" w:rsidRPr="00BE4D49" w:rsidRDefault="00BE4D49" w:rsidP="00BE4D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0.02%</w:t>
            </w:r>
          </w:p>
        </w:tc>
      </w:tr>
      <w:tr w:rsidR="00BE4D49" w:rsidRPr="00BE4D49" w:rsidTr="00600DF1">
        <w:trPr>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rPr>
                <w:rFonts w:ascii="Calibri" w:eastAsia="Times New Roman" w:hAnsi="Calibri" w:cs="Calibri"/>
                <w:color w:val="000000"/>
              </w:rPr>
            </w:pPr>
            <w:r w:rsidRPr="00BE4D49">
              <w:rPr>
                <w:rFonts w:ascii="Calibri" w:eastAsia="Times New Roman" w:hAnsi="Calibri" w:cs="Calibri"/>
                <w:color w:val="000000"/>
              </w:rPr>
              <w:t>SWR Real Estate Fact Finding Report</w:t>
            </w:r>
            <w:r w:rsidR="00B057BC">
              <w:rPr>
                <w:rFonts w:ascii="Calibri" w:eastAsia="Times New Roman" w:hAnsi="Calibri" w:cs="Calibri"/>
                <w:color w:val="000000"/>
              </w:rPr>
              <w:t xml:space="preserve"> *</w:t>
            </w:r>
          </w:p>
        </w:tc>
        <w:tc>
          <w:tcPr>
            <w:tcW w:w="90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1</w:t>
            </w:r>
          </w:p>
        </w:tc>
        <w:tc>
          <w:tcPr>
            <w:tcW w:w="162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0.11%</w:t>
            </w:r>
          </w:p>
        </w:tc>
        <w:tc>
          <w:tcPr>
            <w:tcW w:w="1170" w:type="dxa"/>
            <w:noWrap/>
            <w:hideMark/>
          </w:tcPr>
          <w:p w:rsidR="00BE4D49" w:rsidRPr="00BE4D49" w:rsidRDefault="00BE4D49" w:rsidP="00BE4D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0.01%</w:t>
            </w:r>
          </w:p>
        </w:tc>
      </w:tr>
      <w:tr w:rsidR="00BE4D49" w:rsidRPr="00BE4D49" w:rsidTr="00600D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BE4D49" w:rsidRDefault="00BE4D49" w:rsidP="00BE4D49">
            <w:pPr>
              <w:jc w:val="right"/>
              <w:rPr>
                <w:rFonts w:ascii="Calibri" w:eastAsia="Times New Roman" w:hAnsi="Calibri" w:cs="Calibri"/>
                <w:color w:val="000000"/>
              </w:rPr>
            </w:pPr>
          </w:p>
        </w:tc>
        <w:tc>
          <w:tcPr>
            <w:tcW w:w="90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BE4D49" w:rsidRPr="00BE4D49" w:rsidRDefault="00BE4D49" w:rsidP="00BE4D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E4D49" w:rsidRPr="00BE4D49" w:rsidTr="00600DF1">
        <w:trPr>
          <w:cnfStyle w:val="010000000000" w:firstRow="0" w:lastRow="1"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20" w:type="dxa"/>
            <w:gridSpan w:val="2"/>
            <w:noWrap/>
            <w:hideMark/>
          </w:tcPr>
          <w:p w:rsidR="00BE4D49" w:rsidRPr="00600DF1" w:rsidRDefault="00BE4D49" w:rsidP="00BE4D49">
            <w:pPr>
              <w:rPr>
                <w:rFonts w:ascii="Calibri" w:eastAsia="Times New Roman" w:hAnsi="Calibri" w:cs="Calibri"/>
                <w:bCs w:val="0"/>
                <w:color w:val="000000"/>
              </w:rPr>
            </w:pPr>
            <w:r w:rsidRPr="00600DF1">
              <w:rPr>
                <w:rFonts w:ascii="Calibri" w:eastAsia="Times New Roman" w:hAnsi="Calibri" w:cs="Calibri"/>
                <w:bCs w:val="0"/>
                <w:color w:val="000000"/>
              </w:rPr>
              <w:t>N/A</w:t>
            </w:r>
          </w:p>
        </w:tc>
        <w:tc>
          <w:tcPr>
            <w:tcW w:w="900" w:type="dxa"/>
            <w:noWrap/>
            <w:hideMark/>
          </w:tcPr>
          <w:p w:rsidR="00BE4D49" w:rsidRPr="00BE4D49" w:rsidRDefault="00BE4D49" w:rsidP="00BE4D49">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BE4D49">
              <w:rPr>
                <w:rFonts w:ascii="Calibri" w:eastAsia="Times New Roman" w:hAnsi="Calibri" w:cs="Calibri"/>
                <w:b w:val="0"/>
                <w:bCs w:val="0"/>
                <w:color w:val="000000"/>
              </w:rPr>
              <w:t>13</w:t>
            </w:r>
          </w:p>
        </w:tc>
        <w:tc>
          <w:tcPr>
            <w:tcW w:w="1620" w:type="dxa"/>
            <w:noWrap/>
            <w:hideMark/>
          </w:tcPr>
          <w:p w:rsidR="00BE4D49" w:rsidRPr="00BE4D49" w:rsidRDefault="00BE4D49" w:rsidP="00BE4D49">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BE4D49">
              <w:rPr>
                <w:rFonts w:ascii="Calibri" w:eastAsia="Times New Roman" w:hAnsi="Calibri" w:cs="Calibri"/>
                <w:b w:val="0"/>
                <w:bCs w:val="0"/>
                <w:color w:val="000000"/>
              </w:rPr>
              <w:t>1.46%</w:t>
            </w:r>
          </w:p>
        </w:tc>
        <w:tc>
          <w:tcPr>
            <w:tcW w:w="1170" w:type="dxa"/>
            <w:noWrap/>
            <w:hideMark/>
          </w:tcPr>
          <w:p w:rsidR="00BE4D49" w:rsidRPr="00BE4D49" w:rsidRDefault="00BE4D49" w:rsidP="00BE4D49">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rPr>
            </w:pPr>
            <w:r w:rsidRPr="00BE4D49">
              <w:rPr>
                <w:rFonts w:ascii="Calibri" w:eastAsia="Times New Roman" w:hAnsi="Calibri" w:cs="Calibri"/>
                <w:color w:val="000000"/>
              </w:rPr>
              <w:t>0.03%</w:t>
            </w:r>
          </w:p>
        </w:tc>
      </w:tr>
    </w:tbl>
    <w:p w:rsidR="005B71E7" w:rsidRDefault="005B71E7" w:rsidP="00B15F32">
      <w:pPr>
        <w:pStyle w:val="ListParagraph"/>
      </w:pPr>
    </w:p>
    <w:p w:rsidR="00DB27C2" w:rsidRDefault="00DB27C2" w:rsidP="00DB27C2">
      <w:pPr>
        <w:ind w:left="1080"/>
      </w:pPr>
      <w:r>
        <w:t xml:space="preserve">* </w:t>
      </w:r>
      <w:r w:rsidR="00035498">
        <w:t xml:space="preserve">Added Class </w:t>
      </w:r>
    </w:p>
    <w:p w:rsidR="00600DF1" w:rsidRDefault="00600DF1" w:rsidP="00600DF1">
      <w:pPr>
        <w:pStyle w:val="Heading1"/>
      </w:pPr>
      <w:r>
        <w:t xml:space="preserve">Results </w:t>
      </w:r>
    </w:p>
    <w:p w:rsidR="00F2093C" w:rsidRDefault="00387CC1" w:rsidP="00F2093C">
      <w:r>
        <w:t>While request for internal information regarding the workings of WSDOT may take be the most complicated and time consuming requests to deliver for Coordinators, the va</w:t>
      </w:r>
      <w:r w:rsidR="00743808">
        <w:t xml:space="preserve">st majority of requests are for records concerning transportation.  </w:t>
      </w:r>
    </w:p>
    <w:p w:rsidR="00743808" w:rsidRPr="00F2093C" w:rsidRDefault="00743808" w:rsidP="00F2093C">
      <w:r>
        <w:t>The</w:t>
      </w:r>
      <w:r w:rsidR="00123267">
        <w:t xml:space="preserve"> dominance of Transportation Operations as a primary record type also speaks to one the flaws in applying the proposed classification scheme to the record requests. There is a major difference in the types of records WSDOT creates and maintains </w:t>
      </w:r>
      <w:r w:rsidR="004D6794">
        <w:t xml:space="preserve">and those requested by the public. A better schema would take this difference into account. </w:t>
      </w:r>
    </w:p>
    <w:tbl>
      <w:tblPr>
        <w:tblStyle w:val="PlainTable3"/>
        <w:tblW w:w="9580" w:type="dxa"/>
        <w:tblLook w:val="04A0" w:firstRow="1" w:lastRow="0" w:firstColumn="1" w:lastColumn="0" w:noHBand="0" w:noVBand="1"/>
      </w:tblPr>
      <w:tblGrid>
        <w:gridCol w:w="4460"/>
        <w:gridCol w:w="1160"/>
        <w:gridCol w:w="1820"/>
        <w:gridCol w:w="2140"/>
      </w:tblGrid>
      <w:tr w:rsidR="00F2093C" w:rsidRPr="00F2093C" w:rsidTr="00F2093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60" w:type="dxa"/>
            <w:noWrap/>
            <w:hideMark/>
          </w:tcPr>
          <w:p w:rsidR="00F2093C" w:rsidRPr="00F2093C" w:rsidRDefault="00F2093C" w:rsidP="00F2093C">
            <w:pPr>
              <w:rPr>
                <w:rFonts w:ascii="Calibri" w:eastAsia="Times New Roman" w:hAnsi="Calibri" w:cs="Calibri"/>
                <w:u w:val="single"/>
              </w:rPr>
            </w:pPr>
            <w:r w:rsidRPr="00F2093C">
              <w:rPr>
                <w:rFonts w:ascii="Calibri" w:eastAsia="Times New Roman" w:hAnsi="Calibri" w:cs="Calibri"/>
                <w:u w:val="single"/>
              </w:rPr>
              <w:t xml:space="preserve">Primary Record Type </w:t>
            </w:r>
          </w:p>
        </w:tc>
        <w:tc>
          <w:tcPr>
            <w:tcW w:w="1160" w:type="dxa"/>
            <w:noWrap/>
            <w:hideMark/>
          </w:tcPr>
          <w:p w:rsidR="00F2093C" w:rsidRPr="00F2093C" w:rsidRDefault="00F2093C" w:rsidP="00F209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 xml:space="preserve">Count </w:t>
            </w:r>
          </w:p>
        </w:tc>
        <w:tc>
          <w:tcPr>
            <w:tcW w:w="1820" w:type="dxa"/>
            <w:noWrap/>
            <w:hideMark/>
          </w:tcPr>
          <w:p w:rsidR="00F2093C" w:rsidRPr="00F2093C" w:rsidRDefault="00F2093C" w:rsidP="00F209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w:t>
            </w:r>
          </w:p>
        </w:tc>
        <w:tc>
          <w:tcPr>
            <w:tcW w:w="2140" w:type="dxa"/>
            <w:noWrap/>
            <w:hideMark/>
          </w:tcPr>
          <w:p w:rsidR="00F2093C" w:rsidRPr="00F2093C" w:rsidRDefault="00F2093C" w:rsidP="00F209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 xml:space="preserve">Margin of Error </w:t>
            </w:r>
          </w:p>
        </w:tc>
      </w:tr>
      <w:tr w:rsidR="00F2093C" w:rsidRPr="00F2093C" w:rsidTr="00F209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F2093C" w:rsidRPr="00F2093C" w:rsidRDefault="00F2093C" w:rsidP="00F2093C">
            <w:pPr>
              <w:rPr>
                <w:rFonts w:ascii="Calibri" w:eastAsia="Times New Roman" w:hAnsi="Calibri" w:cs="Calibri"/>
              </w:rPr>
            </w:pPr>
            <w:r w:rsidRPr="00F2093C">
              <w:rPr>
                <w:rFonts w:ascii="Calibri" w:eastAsia="Times New Roman" w:hAnsi="Calibri" w:cs="Calibri"/>
              </w:rPr>
              <w:t xml:space="preserve">Administration </w:t>
            </w:r>
          </w:p>
        </w:tc>
        <w:tc>
          <w:tcPr>
            <w:tcW w:w="116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34</w:t>
            </w:r>
          </w:p>
        </w:tc>
        <w:tc>
          <w:tcPr>
            <w:tcW w:w="182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3.11%</w:t>
            </w:r>
          </w:p>
        </w:tc>
        <w:tc>
          <w:tcPr>
            <w:tcW w:w="214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0.04%</w:t>
            </w:r>
          </w:p>
        </w:tc>
      </w:tr>
      <w:tr w:rsidR="00F2093C" w:rsidRPr="00F2093C" w:rsidTr="00F2093C">
        <w:trPr>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F2093C" w:rsidRPr="00F2093C" w:rsidRDefault="00F2093C" w:rsidP="00F2093C">
            <w:pPr>
              <w:rPr>
                <w:rFonts w:ascii="Calibri" w:eastAsia="Times New Roman" w:hAnsi="Calibri" w:cs="Calibri"/>
              </w:rPr>
            </w:pPr>
            <w:r w:rsidRPr="00F2093C">
              <w:rPr>
                <w:rFonts w:ascii="Calibri" w:eastAsia="Times New Roman" w:hAnsi="Calibri" w:cs="Calibri"/>
              </w:rPr>
              <w:t>Finance</w:t>
            </w:r>
          </w:p>
        </w:tc>
        <w:tc>
          <w:tcPr>
            <w:tcW w:w="116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19</w:t>
            </w:r>
          </w:p>
        </w:tc>
        <w:tc>
          <w:tcPr>
            <w:tcW w:w="182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1.74%</w:t>
            </w:r>
          </w:p>
        </w:tc>
        <w:tc>
          <w:tcPr>
            <w:tcW w:w="214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0.03%</w:t>
            </w:r>
          </w:p>
        </w:tc>
      </w:tr>
      <w:tr w:rsidR="00F2093C" w:rsidRPr="00F2093C" w:rsidTr="00F209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F2093C" w:rsidRPr="00F2093C" w:rsidRDefault="00F2093C" w:rsidP="00F2093C">
            <w:pPr>
              <w:rPr>
                <w:rFonts w:ascii="Calibri" w:eastAsia="Times New Roman" w:hAnsi="Calibri" w:cs="Calibri"/>
              </w:rPr>
            </w:pPr>
            <w:r w:rsidRPr="00F2093C">
              <w:rPr>
                <w:rFonts w:ascii="Calibri" w:eastAsia="Times New Roman" w:hAnsi="Calibri" w:cs="Calibri"/>
              </w:rPr>
              <w:t xml:space="preserve">Human Resources </w:t>
            </w:r>
          </w:p>
        </w:tc>
        <w:tc>
          <w:tcPr>
            <w:tcW w:w="116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19</w:t>
            </w:r>
          </w:p>
        </w:tc>
        <w:tc>
          <w:tcPr>
            <w:tcW w:w="182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1.74%</w:t>
            </w:r>
          </w:p>
        </w:tc>
        <w:tc>
          <w:tcPr>
            <w:tcW w:w="214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0.03%</w:t>
            </w:r>
          </w:p>
        </w:tc>
      </w:tr>
      <w:tr w:rsidR="00F2093C" w:rsidRPr="00F2093C" w:rsidTr="00F2093C">
        <w:trPr>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F2093C" w:rsidRPr="00F2093C" w:rsidRDefault="00F2093C" w:rsidP="00F2093C">
            <w:pPr>
              <w:rPr>
                <w:rFonts w:ascii="Calibri" w:eastAsia="Times New Roman" w:hAnsi="Calibri" w:cs="Calibri"/>
              </w:rPr>
            </w:pPr>
            <w:r w:rsidRPr="00F2093C">
              <w:rPr>
                <w:rFonts w:ascii="Calibri" w:eastAsia="Times New Roman" w:hAnsi="Calibri" w:cs="Calibri"/>
              </w:rPr>
              <w:t>Information Technology</w:t>
            </w:r>
          </w:p>
        </w:tc>
        <w:tc>
          <w:tcPr>
            <w:tcW w:w="116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3</w:t>
            </w:r>
          </w:p>
        </w:tc>
        <w:tc>
          <w:tcPr>
            <w:tcW w:w="182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0.27%</w:t>
            </w:r>
          </w:p>
        </w:tc>
        <w:tc>
          <w:tcPr>
            <w:tcW w:w="214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0.01%</w:t>
            </w:r>
          </w:p>
        </w:tc>
      </w:tr>
      <w:tr w:rsidR="00F2093C" w:rsidRPr="00F2093C" w:rsidTr="00F209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F2093C" w:rsidRPr="00F2093C" w:rsidRDefault="00F2093C" w:rsidP="00F2093C">
            <w:pPr>
              <w:rPr>
                <w:rFonts w:ascii="Calibri" w:eastAsia="Times New Roman" w:hAnsi="Calibri" w:cs="Calibri"/>
              </w:rPr>
            </w:pPr>
            <w:r w:rsidRPr="00F2093C">
              <w:rPr>
                <w:rFonts w:ascii="Calibri" w:eastAsia="Times New Roman" w:hAnsi="Calibri" w:cs="Calibri"/>
              </w:rPr>
              <w:t xml:space="preserve">Project Management </w:t>
            </w:r>
          </w:p>
        </w:tc>
        <w:tc>
          <w:tcPr>
            <w:tcW w:w="116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1</w:t>
            </w:r>
          </w:p>
        </w:tc>
        <w:tc>
          <w:tcPr>
            <w:tcW w:w="182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0.09%</w:t>
            </w:r>
          </w:p>
        </w:tc>
        <w:tc>
          <w:tcPr>
            <w:tcW w:w="214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0.01%</w:t>
            </w:r>
          </w:p>
        </w:tc>
      </w:tr>
      <w:tr w:rsidR="00F2093C" w:rsidRPr="00F2093C" w:rsidTr="00F2093C">
        <w:trPr>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F2093C" w:rsidRPr="00F2093C" w:rsidRDefault="00F2093C" w:rsidP="00F2093C">
            <w:pPr>
              <w:rPr>
                <w:rFonts w:ascii="Calibri" w:eastAsia="Times New Roman" w:hAnsi="Calibri" w:cs="Calibri"/>
              </w:rPr>
            </w:pPr>
            <w:r w:rsidRPr="00F2093C">
              <w:rPr>
                <w:rFonts w:ascii="Calibri" w:eastAsia="Times New Roman" w:hAnsi="Calibri" w:cs="Calibri"/>
              </w:rPr>
              <w:t>Transportation Operations</w:t>
            </w:r>
          </w:p>
        </w:tc>
        <w:tc>
          <w:tcPr>
            <w:tcW w:w="116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914</w:t>
            </w:r>
          </w:p>
        </w:tc>
        <w:tc>
          <w:tcPr>
            <w:tcW w:w="182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83.55%</w:t>
            </w:r>
          </w:p>
        </w:tc>
        <w:tc>
          <w:tcPr>
            <w:tcW w:w="214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0.08%</w:t>
            </w:r>
          </w:p>
        </w:tc>
      </w:tr>
      <w:tr w:rsidR="00F2093C" w:rsidRPr="00F2093C" w:rsidTr="00F209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F2093C" w:rsidRPr="00F2093C" w:rsidRDefault="00F2093C" w:rsidP="00F2093C">
            <w:pPr>
              <w:rPr>
                <w:rFonts w:ascii="Calibri" w:eastAsia="Times New Roman" w:hAnsi="Calibri" w:cs="Calibri"/>
              </w:rPr>
            </w:pPr>
            <w:r w:rsidRPr="00F2093C">
              <w:rPr>
                <w:rFonts w:ascii="Calibri" w:eastAsia="Times New Roman" w:hAnsi="Calibri" w:cs="Calibri"/>
              </w:rPr>
              <w:t xml:space="preserve">Transportation Asset Management </w:t>
            </w:r>
          </w:p>
        </w:tc>
        <w:tc>
          <w:tcPr>
            <w:tcW w:w="116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19</w:t>
            </w:r>
          </w:p>
        </w:tc>
        <w:tc>
          <w:tcPr>
            <w:tcW w:w="182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1.74%</w:t>
            </w:r>
          </w:p>
        </w:tc>
        <w:tc>
          <w:tcPr>
            <w:tcW w:w="214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0.03%</w:t>
            </w:r>
          </w:p>
        </w:tc>
      </w:tr>
    </w:tbl>
    <w:p w:rsidR="00600DF1" w:rsidRDefault="00600DF1" w:rsidP="005B71E7"/>
    <w:p w:rsidR="00035498" w:rsidRDefault="00035498" w:rsidP="005B71E7">
      <w:r>
        <w:t>Three record types make up about 45% of all records requests:  Crash Data, Right of Way, and License Plate Readers.  This confirms much of the anecdotal experience of Public Disclosure Coordinators. All three of these types were mentioned by coordinators in my preliminary interviews with them.</w:t>
      </w:r>
    </w:p>
    <w:tbl>
      <w:tblPr>
        <w:tblStyle w:val="PlainTable3"/>
        <w:tblW w:w="9580" w:type="dxa"/>
        <w:tblLook w:val="04E0" w:firstRow="1" w:lastRow="1" w:firstColumn="1" w:lastColumn="0" w:noHBand="0" w:noVBand="1"/>
      </w:tblPr>
      <w:tblGrid>
        <w:gridCol w:w="4460"/>
        <w:gridCol w:w="1160"/>
        <w:gridCol w:w="1820"/>
        <w:gridCol w:w="2140"/>
      </w:tblGrid>
      <w:tr w:rsidR="00F2093C" w:rsidRPr="00F2093C" w:rsidTr="0095178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60" w:type="dxa"/>
            <w:noWrap/>
            <w:hideMark/>
          </w:tcPr>
          <w:p w:rsidR="00F2093C" w:rsidRPr="00F2093C" w:rsidRDefault="00F2093C" w:rsidP="00F2093C">
            <w:pPr>
              <w:rPr>
                <w:rFonts w:ascii="Calibri" w:eastAsia="Times New Roman" w:hAnsi="Calibri" w:cs="Calibri"/>
                <w:u w:val="single"/>
              </w:rPr>
            </w:pPr>
            <w:r w:rsidRPr="00F2093C">
              <w:rPr>
                <w:rFonts w:ascii="Calibri" w:eastAsia="Times New Roman" w:hAnsi="Calibri" w:cs="Calibri"/>
                <w:u w:val="single"/>
              </w:rPr>
              <w:t xml:space="preserve">Top Record Types </w:t>
            </w:r>
          </w:p>
        </w:tc>
        <w:tc>
          <w:tcPr>
            <w:tcW w:w="1160" w:type="dxa"/>
            <w:noWrap/>
            <w:hideMark/>
          </w:tcPr>
          <w:p w:rsidR="00F2093C" w:rsidRPr="00F2093C" w:rsidRDefault="00F2093C" w:rsidP="00F209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 xml:space="preserve">Count </w:t>
            </w:r>
          </w:p>
        </w:tc>
        <w:tc>
          <w:tcPr>
            <w:tcW w:w="1820" w:type="dxa"/>
            <w:noWrap/>
            <w:hideMark/>
          </w:tcPr>
          <w:p w:rsidR="00F2093C" w:rsidRPr="00F2093C" w:rsidRDefault="00F2093C" w:rsidP="00F209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 xml:space="preserve">% of Sample </w:t>
            </w:r>
          </w:p>
        </w:tc>
        <w:tc>
          <w:tcPr>
            <w:tcW w:w="2140" w:type="dxa"/>
            <w:noWrap/>
            <w:hideMark/>
          </w:tcPr>
          <w:p w:rsidR="00F2093C" w:rsidRPr="00F2093C" w:rsidRDefault="00F2093C" w:rsidP="00F209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 xml:space="preserve">Margin of Error </w:t>
            </w:r>
          </w:p>
        </w:tc>
      </w:tr>
      <w:tr w:rsidR="00F2093C" w:rsidRPr="00F2093C" w:rsidTr="009517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F2093C" w:rsidRPr="00F2093C" w:rsidRDefault="00F2093C" w:rsidP="00F2093C">
            <w:pPr>
              <w:rPr>
                <w:rFonts w:ascii="Calibri" w:eastAsia="Times New Roman" w:hAnsi="Calibri" w:cs="Calibri"/>
              </w:rPr>
            </w:pPr>
            <w:r w:rsidRPr="00F2093C">
              <w:rPr>
                <w:rFonts w:ascii="Calibri" w:eastAsia="Times New Roman" w:hAnsi="Calibri" w:cs="Calibri"/>
              </w:rPr>
              <w:t xml:space="preserve">Crash Data </w:t>
            </w:r>
          </w:p>
        </w:tc>
        <w:tc>
          <w:tcPr>
            <w:tcW w:w="116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214</w:t>
            </w:r>
          </w:p>
        </w:tc>
        <w:tc>
          <w:tcPr>
            <w:tcW w:w="182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19.56%</w:t>
            </w:r>
          </w:p>
        </w:tc>
        <w:tc>
          <w:tcPr>
            <w:tcW w:w="214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0.09%</w:t>
            </w:r>
          </w:p>
        </w:tc>
      </w:tr>
      <w:tr w:rsidR="00F2093C" w:rsidRPr="00F2093C" w:rsidTr="00951781">
        <w:trPr>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F2093C" w:rsidRPr="00F2093C" w:rsidRDefault="00F2093C" w:rsidP="00F2093C">
            <w:pPr>
              <w:rPr>
                <w:rFonts w:ascii="Calibri" w:eastAsia="Times New Roman" w:hAnsi="Calibri" w:cs="Calibri"/>
              </w:rPr>
            </w:pPr>
            <w:r w:rsidRPr="00F2093C">
              <w:rPr>
                <w:rFonts w:ascii="Calibri" w:eastAsia="Times New Roman" w:hAnsi="Calibri" w:cs="Calibri"/>
              </w:rPr>
              <w:t>Right-of-Way</w:t>
            </w:r>
          </w:p>
        </w:tc>
        <w:tc>
          <w:tcPr>
            <w:tcW w:w="116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105</w:t>
            </w:r>
          </w:p>
        </w:tc>
        <w:tc>
          <w:tcPr>
            <w:tcW w:w="182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9.60%</w:t>
            </w:r>
          </w:p>
        </w:tc>
        <w:tc>
          <w:tcPr>
            <w:tcW w:w="214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0.07%</w:t>
            </w:r>
          </w:p>
        </w:tc>
      </w:tr>
      <w:tr w:rsidR="00F2093C" w:rsidRPr="00F2093C" w:rsidTr="009517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F2093C" w:rsidRPr="00F2093C" w:rsidRDefault="00F2093C" w:rsidP="00F2093C">
            <w:pPr>
              <w:rPr>
                <w:rFonts w:ascii="Calibri" w:eastAsia="Times New Roman" w:hAnsi="Calibri" w:cs="Calibri"/>
              </w:rPr>
            </w:pPr>
            <w:r w:rsidRPr="00F2093C">
              <w:rPr>
                <w:rFonts w:ascii="Calibri" w:eastAsia="Times New Roman" w:hAnsi="Calibri" w:cs="Calibri"/>
              </w:rPr>
              <w:t xml:space="preserve">License Plate Readers </w:t>
            </w:r>
          </w:p>
        </w:tc>
        <w:tc>
          <w:tcPr>
            <w:tcW w:w="116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180</w:t>
            </w:r>
          </w:p>
        </w:tc>
        <w:tc>
          <w:tcPr>
            <w:tcW w:w="182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16.45%</w:t>
            </w:r>
          </w:p>
        </w:tc>
        <w:tc>
          <w:tcPr>
            <w:tcW w:w="2140" w:type="dxa"/>
            <w:noWrap/>
            <w:hideMark/>
          </w:tcPr>
          <w:p w:rsidR="00F2093C" w:rsidRPr="00F2093C" w:rsidRDefault="00F2093C" w:rsidP="00F209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2093C">
              <w:rPr>
                <w:rFonts w:ascii="Calibri" w:eastAsia="Times New Roman" w:hAnsi="Calibri" w:cs="Calibri"/>
              </w:rPr>
              <w:t>0.08%</w:t>
            </w:r>
          </w:p>
        </w:tc>
      </w:tr>
      <w:tr w:rsidR="00F2093C" w:rsidRPr="00F2093C" w:rsidTr="00951781">
        <w:trPr>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F2093C" w:rsidRPr="00554A12" w:rsidRDefault="00F2093C" w:rsidP="00F2093C">
            <w:pPr>
              <w:rPr>
                <w:rFonts w:ascii="Calibri" w:eastAsia="Times New Roman" w:hAnsi="Calibri" w:cs="Calibri"/>
              </w:rPr>
            </w:pPr>
            <w:r w:rsidRPr="00554A12">
              <w:rPr>
                <w:rFonts w:ascii="Calibri" w:eastAsia="Times New Roman" w:hAnsi="Calibri" w:cs="Calibri"/>
              </w:rPr>
              <w:t xml:space="preserve">Total </w:t>
            </w:r>
          </w:p>
        </w:tc>
        <w:tc>
          <w:tcPr>
            <w:tcW w:w="1160" w:type="dxa"/>
            <w:noWrap/>
            <w:hideMark/>
          </w:tcPr>
          <w:p w:rsidR="00F2093C" w:rsidRPr="00554A12"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rPr>
            </w:pPr>
            <w:r w:rsidRPr="00554A12">
              <w:rPr>
                <w:rFonts w:ascii="Calibri" w:eastAsia="Times New Roman" w:hAnsi="Calibri" w:cs="Calibri"/>
                <w:b/>
              </w:rPr>
              <w:t>499</w:t>
            </w:r>
          </w:p>
        </w:tc>
        <w:tc>
          <w:tcPr>
            <w:tcW w:w="1820" w:type="dxa"/>
            <w:noWrap/>
            <w:hideMark/>
          </w:tcPr>
          <w:p w:rsidR="00F2093C" w:rsidRPr="00554A12"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rPr>
            </w:pPr>
            <w:r w:rsidRPr="00554A12">
              <w:rPr>
                <w:rFonts w:ascii="Calibri" w:eastAsia="Times New Roman" w:hAnsi="Calibri" w:cs="Calibri"/>
                <w:b/>
              </w:rPr>
              <w:t>45.61%</w:t>
            </w:r>
          </w:p>
        </w:tc>
        <w:tc>
          <w:tcPr>
            <w:tcW w:w="2140" w:type="dxa"/>
            <w:noWrap/>
            <w:hideMark/>
          </w:tcPr>
          <w:p w:rsidR="00F2093C" w:rsidRPr="00F2093C" w:rsidRDefault="00F2093C" w:rsidP="00F209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554A12" w:rsidRPr="00F2093C" w:rsidTr="00951781">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tcPr>
          <w:p w:rsidR="00554A12" w:rsidRPr="00F2093C" w:rsidRDefault="00554A12" w:rsidP="00F2093C">
            <w:pPr>
              <w:rPr>
                <w:rFonts w:ascii="Calibri" w:eastAsia="Times New Roman" w:hAnsi="Calibri" w:cs="Calibri"/>
              </w:rPr>
            </w:pPr>
          </w:p>
        </w:tc>
        <w:tc>
          <w:tcPr>
            <w:tcW w:w="1160" w:type="dxa"/>
            <w:noWrap/>
          </w:tcPr>
          <w:p w:rsidR="00554A12" w:rsidRPr="00F2093C" w:rsidRDefault="00554A12" w:rsidP="00F2093C">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rPr>
            </w:pPr>
          </w:p>
        </w:tc>
        <w:tc>
          <w:tcPr>
            <w:tcW w:w="1820" w:type="dxa"/>
            <w:noWrap/>
          </w:tcPr>
          <w:p w:rsidR="00554A12" w:rsidRPr="00F2093C" w:rsidRDefault="00554A12" w:rsidP="00F2093C">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rPr>
            </w:pPr>
          </w:p>
        </w:tc>
        <w:tc>
          <w:tcPr>
            <w:tcW w:w="2140" w:type="dxa"/>
            <w:noWrap/>
          </w:tcPr>
          <w:p w:rsidR="00554A12" w:rsidRPr="00F2093C" w:rsidRDefault="00554A12" w:rsidP="00F2093C">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rPr>
            </w:pPr>
          </w:p>
        </w:tc>
      </w:tr>
    </w:tbl>
    <w:p w:rsidR="004C6B5D" w:rsidRPr="004C6B5D" w:rsidRDefault="004C6B5D" w:rsidP="004C6B5D">
      <w:r>
        <w:lastRenderedPageBreak/>
        <w:t>Records held by Crash Data and</w:t>
      </w:r>
      <w:r w:rsidRPr="004C6B5D">
        <w:t xml:space="preserve"> Requests for the data and reports managed by the WSDOT Crash Data and Reporting Branch made up about 28% of the total.</w:t>
      </w:r>
    </w:p>
    <w:p w:rsidR="00554A12" w:rsidRDefault="00554A12" w:rsidP="005B71E7"/>
    <w:tbl>
      <w:tblPr>
        <w:tblStyle w:val="PlainTable3"/>
        <w:tblW w:w="9580" w:type="dxa"/>
        <w:tblLook w:val="04A0" w:firstRow="1" w:lastRow="0" w:firstColumn="1" w:lastColumn="0" w:noHBand="0" w:noVBand="1"/>
      </w:tblPr>
      <w:tblGrid>
        <w:gridCol w:w="4460"/>
        <w:gridCol w:w="1160"/>
        <w:gridCol w:w="1820"/>
        <w:gridCol w:w="2140"/>
      </w:tblGrid>
      <w:tr w:rsidR="00387CC1" w:rsidRPr="00387CC1" w:rsidTr="00387CC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60" w:type="dxa"/>
            <w:noWrap/>
            <w:hideMark/>
          </w:tcPr>
          <w:p w:rsidR="00387CC1" w:rsidRPr="00387CC1" w:rsidRDefault="00387CC1" w:rsidP="00387CC1">
            <w:pPr>
              <w:rPr>
                <w:rFonts w:ascii="Calibri" w:eastAsia="Times New Roman" w:hAnsi="Calibri" w:cs="Calibri"/>
                <w:u w:val="single"/>
              </w:rPr>
            </w:pPr>
            <w:r>
              <w:rPr>
                <w:rFonts w:ascii="Calibri" w:eastAsia="Times New Roman" w:hAnsi="Calibri" w:cs="Calibri"/>
                <w:u w:val="single"/>
              </w:rPr>
              <w:t>Record held by Crash Data</w:t>
            </w:r>
          </w:p>
        </w:tc>
        <w:tc>
          <w:tcPr>
            <w:tcW w:w="1160" w:type="dxa"/>
            <w:noWrap/>
            <w:hideMark/>
          </w:tcPr>
          <w:p w:rsidR="00387CC1" w:rsidRPr="00387CC1" w:rsidRDefault="00387CC1" w:rsidP="00387C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 xml:space="preserve">Count </w:t>
            </w:r>
          </w:p>
        </w:tc>
        <w:tc>
          <w:tcPr>
            <w:tcW w:w="1820" w:type="dxa"/>
            <w:noWrap/>
            <w:hideMark/>
          </w:tcPr>
          <w:p w:rsidR="00387CC1" w:rsidRPr="00387CC1" w:rsidRDefault="00387CC1" w:rsidP="00387C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 of Sample</w:t>
            </w:r>
          </w:p>
        </w:tc>
        <w:tc>
          <w:tcPr>
            <w:tcW w:w="2140" w:type="dxa"/>
            <w:noWrap/>
            <w:hideMark/>
          </w:tcPr>
          <w:p w:rsidR="00387CC1" w:rsidRPr="00387CC1" w:rsidRDefault="00387CC1" w:rsidP="00387C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 xml:space="preserve">Margin of Error </w:t>
            </w:r>
          </w:p>
        </w:tc>
      </w:tr>
      <w:tr w:rsidR="00387CC1" w:rsidRPr="00387CC1" w:rsidTr="00387C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387CC1" w:rsidRPr="00387CC1" w:rsidRDefault="00387CC1" w:rsidP="00387CC1">
            <w:pPr>
              <w:rPr>
                <w:rFonts w:ascii="Calibri" w:eastAsia="Times New Roman" w:hAnsi="Calibri" w:cs="Calibri"/>
              </w:rPr>
            </w:pPr>
            <w:r w:rsidRPr="00387CC1">
              <w:rPr>
                <w:rFonts w:ascii="Calibri" w:eastAsia="Times New Roman" w:hAnsi="Calibri" w:cs="Calibri"/>
              </w:rPr>
              <w:t>Data</w:t>
            </w:r>
          </w:p>
        </w:tc>
        <w:tc>
          <w:tcPr>
            <w:tcW w:w="116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387CC1">
              <w:rPr>
                <w:rFonts w:ascii="Calibri" w:eastAsia="Times New Roman" w:hAnsi="Calibri" w:cs="Calibri"/>
                <w:b/>
                <w:bCs/>
              </w:rPr>
              <w:t>284</w:t>
            </w:r>
          </w:p>
        </w:tc>
        <w:tc>
          <w:tcPr>
            <w:tcW w:w="182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387CC1">
              <w:rPr>
                <w:rFonts w:ascii="Calibri" w:eastAsia="Times New Roman" w:hAnsi="Calibri" w:cs="Calibri"/>
                <w:b/>
                <w:bCs/>
              </w:rPr>
              <w:t>25.96%</w:t>
            </w:r>
          </w:p>
        </w:tc>
        <w:tc>
          <w:tcPr>
            <w:tcW w:w="214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387CC1">
              <w:rPr>
                <w:rFonts w:ascii="Calibri" w:eastAsia="Times New Roman" w:hAnsi="Calibri" w:cs="Calibri"/>
                <w:b/>
                <w:bCs/>
              </w:rPr>
              <w:t>0.10%</w:t>
            </w:r>
          </w:p>
        </w:tc>
      </w:tr>
      <w:tr w:rsidR="00387CC1" w:rsidRPr="00387CC1" w:rsidTr="00387CC1">
        <w:trPr>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387CC1" w:rsidRPr="00387CC1" w:rsidRDefault="00387CC1" w:rsidP="00387CC1">
            <w:pPr>
              <w:rPr>
                <w:rFonts w:ascii="Calibri" w:eastAsia="Times New Roman" w:hAnsi="Calibri" w:cs="Calibri"/>
              </w:rPr>
            </w:pPr>
            <w:r w:rsidRPr="00387CC1">
              <w:rPr>
                <w:rFonts w:ascii="Calibri" w:eastAsia="Times New Roman" w:hAnsi="Calibri" w:cs="Calibri"/>
              </w:rPr>
              <w:t>Collision</w:t>
            </w:r>
          </w:p>
        </w:tc>
        <w:tc>
          <w:tcPr>
            <w:tcW w:w="116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69</w:t>
            </w:r>
          </w:p>
        </w:tc>
        <w:tc>
          <w:tcPr>
            <w:tcW w:w="182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6.31%</w:t>
            </w:r>
          </w:p>
        </w:tc>
        <w:tc>
          <w:tcPr>
            <w:tcW w:w="214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0.06%</w:t>
            </w:r>
          </w:p>
        </w:tc>
      </w:tr>
      <w:tr w:rsidR="00387CC1" w:rsidRPr="00387CC1" w:rsidTr="00387C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387CC1" w:rsidRPr="00387CC1" w:rsidRDefault="00387CC1" w:rsidP="00387CC1">
            <w:pPr>
              <w:rPr>
                <w:rFonts w:ascii="Calibri" w:eastAsia="Times New Roman" w:hAnsi="Calibri" w:cs="Calibri"/>
              </w:rPr>
            </w:pPr>
            <w:r w:rsidRPr="00387CC1">
              <w:rPr>
                <w:rFonts w:ascii="Calibri" w:eastAsia="Times New Roman" w:hAnsi="Calibri" w:cs="Calibri"/>
              </w:rPr>
              <w:t>Crash</w:t>
            </w:r>
          </w:p>
        </w:tc>
        <w:tc>
          <w:tcPr>
            <w:tcW w:w="116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214</w:t>
            </w:r>
          </w:p>
        </w:tc>
        <w:tc>
          <w:tcPr>
            <w:tcW w:w="182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19.56%</w:t>
            </w:r>
          </w:p>
        </w:tc>
        <w:tc>
          <w:tcPr>
            <w:tcW w:w="214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0.09%</w:t>
            </w:r>
          </w:p>
        </w:tc>
      </w:tr>
      <w:tr w:rsidR="00387CC1" w:rsidRPr="00387CC1" w:rsidTr="00387CC1">
        <w:trPr>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387CC1" w:rsidRPr="00387CC1" w:rsidRDefault="00387CC1" w:rsidP="00387CC1">
            <w:pPr>
              <w:rPr>
                <w:rFonts w:ascii="Calibri" w:eastAsia="Times New Roman" w:hAnsi="Calibri" w:cs="Calibri"/>
              </w:rPr>
            </w:pPr>
            <w:r w:rsidRPr="00387CC1">
              <w:rPr>
                <w:rFonts w:ascii="Calibri" w:eastAsia="Times New Roman" w:hAnsi="Calibri" w:cs="Calibri"/>
              </w:rPr>
              <w:t xml:space="preserve">Incident </w:t>
            </w:r>
          </w:p>
        </w:tc>
        <w:tc>
          <w:tcPr>
            <w:tcW w:w="116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1</w:t>
            </w:r>
          </w:p>
        </w:tc>
        <w:tc>
          <w:tcPr>
            <w:tcW w:w="182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0.09%</w:t>
            </w:r>
          </w:p>
        </w:tc>
        <w:tc>
          <w:tcPr>
            <w:tcW w:w="214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0.01%</w:t>
            </w:r>
          </w:p>
        </w:tc>
      </w:tr>
      <w:tr w:rsidR="00387CC1" w:rsidRPr="00387CC1" w:rsidTr="00387C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387CC1" w:rsidRPr="00387CC1" w:rsidRDefault="00387CC1" w:rsidP="00387CC1">
            <w:pPr>
              <w:rPr>
                <w:rFonts w:ascii="Calibri" w:eastAsia="Times New Roman" w:hAnsi="Calibri" w:cs="Calibri"/>
              </w:rPr>
            </w:pPr>
            <w:r w:rsidRPr="00387CC1">
              <w:rPr>
                <w:rFonts w:ascii="Calibri" w:eastAsia="Times New Roman" w:hAnsi="Calibri" w:cs="Calibri"/>
              </w:rPr>
              <w:t xml:space="preserve">Report </w:t>
            </w:r>
          </w:p>
        </w:tc>
        <w:tc>
          <w:tcPr>
            <w:tcW w:w="116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387CC1">
              <w:rPr>
                <w:rFonts w:ascii="Calibri" w:eastAsia="Times New Roman" w:hAnsi="Calibri" w:cs="Calibri"/>
                <w:b/>
                <w:bCs/>
              </w:rPr>
              <w:t>13</w:t>
            </w:r>
          </w:p>
        </w:tc>
        <w:tc>
          <w:tcPr>
            <w:tcW w:w="182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387CC1">
              <w:rPr>
                <w:rFonts w:ascii="Calibri" w:eastAsia="Times New Roman" w:hAnsi="Calibri" w:cs="Calibri"/>
                <w:b/>
                <w:bCs/>
              </w:rPr>
              <w:t>1.19%</w:t>
            </w:r>
          </w:p>
        </w:tc>
        <w:tc>
          <w:tcPr>
            <w:tcW w:w="214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387CC1">
              <w:rPr>
                <w:rFonts w:ascii="Calibri" w:eastAsia="Times New Roman" w:hAnsi="Calibri" w:cs="Calibri"/>
                <w:b/>
                <w:bCs/>
              </w:rPr>
              <w:t>0.02%</w:t>
            </w:r>
          </w:p>
        </w:tc>
      </w:tr>
      <w:tr w:rsidR="00387CC1" w:rsidRPr="00387CC1" w:rsidTr="00387CC1">
        <w:trPr>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387CC1" w:rsidRPr="00387CC1" w:rsidRDefault="00387CC1" w:rsidP="00387CC1">
            <w:pPr>
              <w:rPr>
                <w:rFonts w:ascii="Calibri" w:eastAsia="Times New Roman" w:hAnsi="Calibri" w:cs="Calibri"/>
              </w:rPr>
            </w:pPr>
            <w:r w:rsidRPr="00387CC1">
              <w:rPr>
                <w:rFonts w:ascii="Calibri" w:eastAsia="Times New Roman" w:hAnsi="Calibri" w:cs="Calibri"/>
              </w:rPr>
              <w:t>Accident Report</w:t>
            </w:r>
          </w:p>
        </w:tc>
        <w:tc>
          <w:tcPr>
            <w:tcW w:w="116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5</w:t>
            </w:r>
          </w:p>
        </w:tc>
        <w:tc>
          <w:tcPr>
            <w:tcW w:w="182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0.46%</w:t>
            </w:r>
          </w:p>
        </w:tc>
        <w:tc>
          <w:tcPr>
            <w:tcW w:w="214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0.02%</w:t>
            </w:r>
          </w:p>
        </w:tc>
      </w:tr>
      <w:tr w:rsidR="00387CC1" w:rsidRPr="00387CC1" w:rsidTr="00387C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387CC1" w:rsidRPr="00387CC1" w:rsidRDefault="00387CC1" w:rsidP="00387CC1">
            <w:pPr>
              <w:rPr>
                <w:rFonts w:ascii="Calibri" w:eastAsia="Times New Roman" w:hAnsi="Calibri" w:cs="Calibri"/>
              </w:rPr>
            </w:pPr>
            <w:r w:rsidRPr="00387CC1">
              <w:rPr>
                <w:rFonts w:ascii="Calibri" w:eastAsia="Times New Roman" w:hAnsi="Calibri" w:cs="Calibri"/>
              </w:rPr>
              <w:t>Collision Report</w:t>
            </w:r>
          </w:p>
        </w:tc>
        <w:tc>
          <w:tcPr>
            <w:tcW w:w="116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2</w:t>
            </w:r>
          </w:p>
        </w:tc>
        <w:tc>
          <w:tcPr>
            <w:tcW w:w="182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0.18%</w:t>
            </w:r>
          </w:p>
        </w:tc>
        <w:tc>
          <w:tcPr>
            <w:tcW w:w="214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0.01%</w:t>
            </w:r>
          </w:p>
        </w:tc>
      </w:tr>
      <w:tr w:rsidR="00387CC1" w:rsidRPr="00387CC1" w:rsidTr="00387CC1">
        <w:trPr>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387CC1" w:rsidRPr="00387CC1" w:rsidRDefault="00387CC1" w:rsidP="00387CC1">
            <w:pPr>
              <w:rPr>
                <w:rFonts w:ascii="Calibri" w:eastAsia="Times New Roman" w:hAnsi="Calibri" w:cs="Calibri"/>
              </w:rPr>
            </w:pPr>
            <w:r w:rsidRPr="00387CC1">
              <w:rPr>
                <w:rFonts w:ascii="Calibri" w:eastAsia="Times New Roman" w:hAnsi="Calibri" w:cs="Calibri"/>
              </w:rPr>
              <w:t>Report</w:t>
            </w:r>
          </w:p>
        </w:tc>
        <w:tc>
          <w:tcPr>
            <w:tcW w:w="116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6</w:t>
            </w:r>
          </w:p>
        </w:tc>
        <w:tc>
          <w:tcPr>
            <w:tcW w:w="182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0.55%</w:t>
            </w:r>
          </w:p>
        </w:tc>
        <w:tc>
          <w:tcPr>
            <w:tcW w:w="2140" w:type="dxa"/>
            <w:noWrap/>
            <w:hideMark/>
          </w:tcPr>
          <w:p w:rsidR="00387CC1" w:rsidRPr="00387CC1" w:rsidRDefault="00387CC1" w:rsidP="00387C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7CC1">
              <w:rPr>
                <w:rFonts w:ascii="Calibri" w:eastAsia="Times New Roman" w:hAnsi="Calibri" w:cs="Calibri"/>
              </w:rPr>
              <w:t>0.02%</w:t>
            </w:r>
          </w:p>
        </w:tc>
      </w:tr>
      <w:tr w:rsidR="00387CC1" w:rsidRPr="00387CC1" w:rsidTr="00387C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60" w:type="dxa"/>
            <w:noWrap/>
            <w:hideMark/>
          </w:tcPr>
          <w:p w:rsidR="00387CC1" w:rsidRPr="00387CC1" w:rsidRDefault="00387CC1" w:rsidP="00387CC1">
            <w:pPr>
              <w:rPr>
                <w:rFonts w:ascii="Calibri" w:eastAsia="Times New Roman" w:hAnsi="Calibri" w:cs="Calibri"/>
              </w:rPr>
            </w:pPr>
            <w:r w:rsidRPr="00387CC1">
              <w:rPr>
                <w:rFonts w:ascii="Calibri" w:eastAsia="Times New Roman" w:hAnsi="Calibri" w:cs="Calibri"/>
              </w:rPr>
              <w:t xml:space="preserve">Total </w:t>
            </w:r>
          </w:p>
        </w:tc>
        <w:tc>
          <w:tcPr>
            <w:tcW w:w="116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387CC1">
              <w:rPr>
                <w:rFonts w:ascii="Calibri" w:eastAsia="Times New Roman" w:hAnsi="Calibri" w:cs="Calibri"/>
                <w:b/>
                <w:bCs/>
              </w:rPr>
              <w:t>310</w:t>
            </w:r>
          </w:p>
        </w:tc>
        <w:tc>
          <w:tcPr>
            <w:tcW w:w="182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387CC1">
              <w:rPr>
                <w:rFonts w:ascii="Calibri" w:eastAsia="Times New Roman" w:hAnsi="Calibri" w:cs="Calibri"/>
                <w:b/>
                <w:bCs/>
              </w:rPr>
              <w:t>28.34%</w:t>
            </w:r>
          </w:p>
        </w:tc>
        <w:tc>
          <w:tcPr>
            <w:tcW w:w="2140" w:type="dxa"/>
            <w:noWrap/>
            <w:hideMark/>
          </w:tcPr>
          <w:p w:rsidR="00387CC1" w:rsidRPr="00387CC1" w:rsidRDefault="00387CC1" w:rsidP="00387C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387CC1">
              <w:rPr>
                <w:rFonts w:ascii="Calibri" w:eastAsia="Times New Roman" w:hAnsi="Calibri" w:cs="Calibri"/>
                <w:b/>
                <w:bCs/>
              </w:rPr>
              <w:t>0.10%</w:t>
            </w:r>
          </w:p>
        </w:tc>
      </w:tr>
    </w:tbl>
    <w:p w:rsidR="00951781" w:rsidRDefault="000525F3" w:rsidP="000525F3">
      <w:pPr>
        <w:pStyle w:val="Heading1"/>
      </w:pPr>
      <w:r>
        <w:lastRenderedPageBreak/>
        <w:t xml:space="preserve">Big Bucket Classification Schedule:  </w:t>
      </w:r>
    </w:p>
    <w:p w:rsidR="004C6B5D" w:rsidRPr="004C6B5D" w:rsidRDefault="000525F3" w:rsidP="004C6B5D">
      <w: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9pt;height:594.2pt" o:ole="">
            <v:imagedata r:id="rId7" o:title=""/>
          </v:shape>
          <o:OLEObject Type="Embed" ProgID="Acrobat.Document.2015" ShapeID="_x0000_i1025" DrawAspect="Content" ObjectID="_1595687685" r:id="rId8"/>
        </w:object>
      </w:r>
    </w:p>
    <w:sectPr w:rsidR="004C6B5D" w:rsidRPr="004C6B5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0BC" w:rsidRDefault="00A050BC" w:rsidP="00743808">
      <w:pPr>
        <w:spacing w:after="0" w:line="240" w:lineRule="auto"/>
      </w:pPr>
      <w:r>
        <w:separator/>
      </w:r>
    </w:p>
  </w:endnote>
  <w:endnote w:type="continuationSeparator" w:id="0">
    <w:p w:rsidR="00A050BC" w:rsidRDefault="00A050BC" w:rsidP="0074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366353"/>
      <w:docPartObj>
        <w:docPartGallery w:val="Page Numbers (Bottom of Page)"/>
        <w:docPartUnique/>
      </w:docPartObj>
    </w:sdtPr>
    <w:sdtEndPr>
      <w:rPr>
        <w:noProof/>
      </w:rPr>
    </w:sdtEndPr>
    <w:sdtContent>
      <w:p w:rsidR="00121ECA" w:rsidRDefault="00121ECA">
        <w:pPr>
          <w:pStyle w:val="Footer"/>
          <w:jc w:val="center"/>
        </w:pPr>
        <w:r>
          <w:fldChar w:fldCharType="begin"/>
        </w:r>
        <w:r>
          <w:instrText xml:space="preserve"> PAGE   \* MERGEFORMAT </w:instrText>
        </w:r>
        <w:r>
          <w:fldChar w:fldCharType="separate"/>
        </w:r>
        <w:r w:rsidR="00A95443">
          <w:rPr>
            <w:noProof/>
          </w:rPr>
          <w:t>8</w:t>
        </w:r>
        <w:r>
          <w:rPr>
            <w:noProof/>
          </w:rPr>
          <w:fldChar w:fldCharType="end"/>
        </w:r>
      </w:p>
    </w:sdtContent>
  </w:sdt>
  <w:p w:rsidR="00121ECA" w:rsidRDefault="00121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0BC" w:rsidRDefault="00A050BC" w:rsidP="00743808">
      <w:pPr>
        <w:spacing w:after="0" w:line="240" w:lineRule="auto"/>
      </w:pPr>
      <w:r>
        <w:separator/>
      </w:r>
    </w:p>
  </w:footnote>
  <w:footnote w:type="continuationSeparator" w:id="0">
    <w:p w:rsidR="00A050BC" w:rsidRDefault="00A050BC" w:rsidP="00743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918EA"/>
    <w:multiLevelType w:val="hybridMultilevel"/>
    <w:tmpl w:val="F4EC8670"/>
    <w:lvl w:ilvl="0" w:tplc="DB864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86C1E"/>
    <w:multiLevelType w:val="hybridMultilevel"/>
    <w:tmpl w:val="F2F09A8A"/>
    <w:lvl w:ilvl="0" w:tplc="7D56C95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E40C6C"/>
    <w:multiLevelType w:val="hybridMultilevel"/>
    <w:tmpl w:val="1954EB9E"/>
    <w:lvl w:ilvl="0" w:tplc="B7269F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1E7"/>
    <w:rsid w:val="0001324D"/>
    <w:rsid w:val="00035498"/>
    <w:rsid w:val="000525F3"/>
    <w:rsid w:val="00121ECA"/>
    <w:rsid w:val="00123267"/>
    <w:rsid w:val="00185725"/>
    <w:rsid w:val="002749C6"/>
    <w:rsid w:val="00380369"/>
    <w:rsid w:val="00387CC1"/>
    <w:rsid w:val="004C6B5D"/>
    <w:rsid w:val="004D6794"/>
    <w:rsid w:val="00554A12"/>
    <w:rsid w:val="005B71E7"/>
    <w:rsid w:val="00600CB0"/>
    <w:rsid w:val="00600DF1"/>
    <w:rsid w:val="006D7E46"/>
    <w:rsid w:val="00743808"/>
    <w:rsid w:val="00951781"/>
    <w:rsid w:val="009A2786"/>
    <w:rsid w:val="00A050BC"/>
    <w:rsid w:val="00A95443"/>
    <w:rsid w:val="00AD5C41"/>
    <w:rsid w:val="00B057BC"/>
    <w:rsid w:val="00B15F32"/>
    <w:rsid w:val="00B96856"/>
    <w:rsid w:val="00BE4D49"/>
    <w:rsid w:val="00C70FFC"/>
    <w:rsid w:val="00DB27C2"/>
    <w:rsid w:val="00E575F9"/>
    <w:rsid w:val="00EB20B1"/>
    <w:rsid w:val="00F2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333C"/>
  <w15:chartTrackingRefBased/>
  <w15:docId w15:val="{330AB48F-EDC2-4144-8C6C-AE18E8DA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1E7"/>
  </w:style>
  <w:style w:type="paragraph" w:styleId="Heading1">
    <w:name w:val="heading 1"/>
    <w:basedOn w:val="Normal"/>
    <w:next w:val="Normal"/>
    <w:link w:val="Heading1Char"/>
    <w:uiPriority w:val="9"/>
    <w:qFormat/>
    <w:rsid w:val="005B71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E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71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E7"/>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B71E7"/>
    <w:rPr>
      <w:i/>
      <w:iCs/>
      <w:color w:val="auto"/>
    </w:rPr>
  </w:style>
  <w:style w:type="table" w:styleId="PlainTable3">
    <w:name w:val="Plain Table 3"/>
    <w:basedOn w:val="TableNormal"/>
    <w:uiPriority w:val="43"/>
    <w:rsid w:val="00BE4D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209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43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808"/>
  </w:style>
  <w:style w:type="paragraph" w:styleId="Footer">
    <w:name w:val="footer"/>
    <w:basedOn w:val="Normal"/>
    <w:link w:val="FooterChar"/>
    <w:uiPriority w:val="99"/>
    <w:unhideWhenUsed/>
    <w:rsid w:val="00743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808"/>
  </w:style>
  <w:style w:type="paragraph" w:customStyle="1" w:styleId="Default">
    <w:name w:val="Default"/>
    <w:rsid w:val="00B15F32"/>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B15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513885">
      <w:bodyDiv w:val="1"/>
      <w:marLeft w:val="0"/>
      <w:marRight w:val="0"/>
      <w:marTop w:val="0"/>
      <w:marBottom w:val="0"/>
      <w:divBdr>
        <w:top w:val="none" w:sz="0" w:space="0" w:color="auto"/>
        <w:left w:val="none" w:sz="0" w:space="0" w:color="auto"/>
        <w:bottom w:val="none" w:sz="0" w:space="0" w:color="auto"/>
        <w:right w:val="none" w:sz="0" w:space="0" w:color="auto"/>
      </w:divBdr>
    </w:div>
    <w:div w:id="367878736">
      <w:bodyDiv w:val="1"/>
      <w:marLeft w:val="0"/>
      <w:marRight w:val="0"/>
      <w:marTop w:val="0"/>
      <w:marBottom w:val="0"/>
      <w:divBdr>
        <w:top w:val="none" w:sz="0" w:space="0" w:color="auto"/>
        <w:left w:val="none" w:sz="0" w:space="0" w:color="auto"/>
        <w:bottom w:val="none" w:sz="0" w:space="0" w:color="auto"/>
        <w:right w:val="none" w:sz="0" w:space="0" w:color="auto"/>
      </w:divBdr>
    </w:div>
    <w:div w:id="648751289">
      <w:bodyDiv w:val="1"/>
      <w:marLeft w:val="0"/>
      <w:marRight w:val="0"/>
      <w:marTop w:val="0"/>
      <w:marBottom w:val="0"/>
      <w:divBdr>
        <w:top w:val="none" w:sz="0" w:space="0" w:color="auto"/>
        <w:left w:val="none" w:sz="0" w:space="0" w:color="auto"/>
        <w:bottom w:val="none" w:sz="0" w:space="0" w:color="auto"/>
        <w:right w:val="none" w:sz="0" w:space="0" w:color="auto"/>
      </w:divBdr>
    </w:div>
    <w:div w:id="1104807628">
      <w:bodyDiv w:val="1"/>
      <w:marLeft w:val="0"/>
      <w:marRight w:val="0"/>
      <w:marTop w:val="0"/>
      <w:marBottom w:val="0"/>
      <w:divBdr>
        <w:top w:val="none" w:sz="0" w:space="0" w:color="auto"/>
        <w:left w:val="none" w:sz="0" w:space="0" w:color="auto"/>
        <w:bottom w:val="none" w:sz="0" w:space="0" w:color="auto"/>
        <w:right w:val="none" w:sz="0" w:space="0" w:color="auto"/>
      </w:divBdr>
    </w:div>
    <w:div w:id="1112244216">
      <w:bodyDiv w:val="1"/>
      <w:marLeft w:val="0"/>
      <w:marRight w:val="0"/>
      <w:marTop w:val="0"/>
      <w:marBottom w:val="0"/>
      <w:divBdr>
        <w:top w:val="none" w:sz="0" w:space="0" w:color="auto"/>
        <w:left w:val="none" w:sz="0" w:space="0" w:color="auto"/>
        <w:bottom w:val="none" w:sz="0" w:space="0" w:color="auto"/>
        <w:right w:val="none" w:sz="0" w:space="0" w:color="auto"/>
      </w:divBdr>
    </w:div>
    <w:div w:id="1669163925">
      <w:bodyDiv w:val="1"/>
      <w:marLeft w:val="0"/>
      <w:marRight w:val="0"/>
      <w:marTop w:val="0"/>
      <w:marBottom w:val="0"/>
      <w:divBdr>
        <w:top w:val="none" w:sz="0" w:space="0" w:color="auto"/>
        <w:left w:val="none" w:sz="0" w:space="0" w:color="auto"/>
        <w:bottom w:val="none" w:sz="0" w:space="0" w:color="auto"/>
        <w:right w:val="none" w:sz="0" w:space="0" w:color="auto"/>
      </w:divBdr>
    </w:div>
    <w:div w:id="1754431026">
      <w:bodyDiv w:val="1"/>
      <w:marLeft w:val="0"/>
      <w:marRight w:val="0"/>
      <w:marTop w:val="0"/>
      <w:marBottom w:val="0"/>
      <w:divBdr>
        <w:top w:val="none" w:sz="0" w:space="0" w:color="auto"/>
        <w:left w:val="none" w:sz="0" w:space="0" w:color="auto"/>
        <w:bottom w:val="none" w:sz="0" w:space="0" w:color="auto"/>
        <w:right w:val="none" w:sz="0" w:space="0" w:color="auto"/>
      </w:divBdr>
    </w:div>
    <w:div w:id="1858808518">
      <w:bodyDiv w:val="1"/>
      <w:marLeft w:val="0"/>
      <w:marRight w:val="0"/>
      <w:marTop w:val="0"/>
      <w:marBottom w:val="0"/>
      <w:divBdr>
        <w:top w:val="none" w:sz="0" w:space="0" w:color="auto"/>
        <w:left w:val="none" w:sz="0" w:space="0" w:color="auto"/>
        <w:bottom w:val="none" w:sz="0" w:space="0" w:color="auto"/>
        <w:right w:val="none" w:sz="0" w:space="0" w:color="auto"/>
      </w:divBdr>
    </w:div>
    <w:div w:id="200319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Curci-Gonzalez, Angela</dc:creator>
  <cp:keywords/>
  <dc:description/>
  <cp:lastModifiedBy>Curci-Gonzalez, Angela</cp:lastModifiedBy>
  <cp:revision>5</cp:revision>
  <dcterms:created xsi:type="dcterms:W3CDTF">2018-08-10T15:07:00Z</dcterms:created>
  <dcterms:modified xsi:type="dcterms:W3CDTF">2018-08-14T00:48:00Z</dcterms:modified>
</cp:coreProperties>
</file>