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E62" w:rsidRDefault="003A1E62" w:rsidP="003A1E62">
      <w:pPr>
        <w:pStyle w:val="Title"/>
      </w:pPr>
      <w:r>
        <w:t>WSDOT DISCLOSURE REQUESTS</w:t>
      </w:r>
    </w:p>
    <w:p w:rsidR="003A1E62" w:rsidRDefault="003A1E62" w:rsidP="003A1E62">
      <w:pPr>
        <w:pStyle w:val="NoSpacing"/>
        <w:rPr>
          <w:sz w:val="28"/>
          <w:szCs w:val="28"/>
        </w:rPr>
      </w:pPr>
      <w:r>
        <w:rPr>
          <w:sz w:val="28"/>
          <w:szCs w:val="28"/>
        </w:rPr>
        <w:t>Week Four: Cleaning</w:t>
      </w:r>
      <w:r w:rsidR="00184626">
        <w:rPr>
          <w:sz w:val="28"/>
          <w:szCs w:val="28"/>
        </w:rPr>
        <w:t xml:space="preserve"> Disclosure Dataset</w:t>
      </w:r>
      <w:r>
        <w:rPr>
          <w:sz w:val="28"/>
          <w:szCs w:val="28"/>
        </w:rPr>
        <w:t xml:space="preserve"> </w:t>
      </w:r>
    </w:p>
    <w:p w:rsidR="003A1E62" w:rsidRPr="00981F94" w:rsidRDefault="003A1E62" w:rsidP="003A1E62">
      <w:pPr>
        <w:rPr>
          <w:i/>
          <w:iCs/>
        </w:rPr>
      </w:pPr>
      <w:r>
        <w:rPr>
          <w:rStyle w:val="Emphasis"/>
        </w:rPr>
        <w:t>By Angela Gonzalez-</w:t>
      </w:r>
      <w:proofErr w:type="spellStart"/>
      <w:r>
        <w:rPr>
          <w:rStyle w:val="Emphasis"/>
        </w:rPr>
        <w:t>Curci</w:t>
      </w:r>
      <w:proofErr w:type="spellEnd"/>
      <w:r>
        <w:rPr>
          <w:rStyle w:val="Emphasis"/>
        </w:rPr>
        <w:t xml:space="preserve"> </w:t>
      </w:r>
      <w:r w:rsidRPr="00D842A8">
        <w:rPr>
          <w:rStyle w:val="Emphasis"/>
        </w:rPr>
        <w:t>for WSDOT as part of University of</w:t>
      </w:r>
      <w:r>
        <w:rPr>
          <w:rStyle w:val="Emphasis"/>
        </w:rPr>
        <w:t xml:space="preserve"> Washington/Open Data Literacy I</w:t>
      </w:r>
      <w:r w:rsidRPr="00D842A8">
        <w:rPr>
          <w:rStyle w:val="Emphasis"/>
        </w:rPr>
        <w:t>nternship</w:t>
      </w:r>
    </w:p>
    <w:p w:rsidR="003A1E62" w:rsidRDefault="003A1E62" w:rsidP="003A1E62">
      <w:pPr>
        <w:pStyle w:val="Heading1"/>
      </w:pPr>
      <w:r>
        <w:t>Purpose</w:t>
      </w:r>
    </w:p>
    <w:p w:rsidR="003A1E62" w:rsidRDefault="003A1E62" w:rsidP="003A1E62">
      <w:r>
        <w:t>The purpose of this document</w:t>
      </w:r>
      <w:r>
        <w:t xml:space="preserve"> is to </w:t>
      </w:r>
      <w:r>
        <w:t>document</w:t>
      </w:r>
      <w:r w:rsidR="00184626">
        <w:t xml:space="preserve"> and describe</w:t>
      </w:r>
      <w:r>
        <w:t xml:space="preserve"> the work I have done in</w:t>
      </w:r>
      <w:r w:rsidR="00184626">
        <w:t xml:space="preserve"> cleaning and the dataset,</w:t>
      </w:r>
      <w:r w:rsidR="00400844">
        <w:t xml:space="preserve"> show some of </w:t>
      </w:r>
      <w:r w:rsidR="00184626">
        <w:t xml:space="preserve">basic statistical results gained through this data cleaning,  add new questions based on this results of this cleaning, and document what the next cleaning and analysis steps will be. </w:t>
      </w:r>
    </w:p>
    <w:p w:rsidR="003A1E62" w:rsidRDefault="003A1E62" w:rsidP="003A1E62">
      <w:pPr>
        <w:pStyle w:val="Heading1"/>
      </w:pPr>
      <w:r>
        <w:t>Analytics Workflow</w:t>
      </w:r>
    </w:p>
    <w:p w:rsidR="00C33B91" w:rsidRPr="00C33B91" w:rsidRDefault="00C33B91" w:rsidP="00C33B91"/>
    <w:p w:rsidR="003A1E62" w:rsidRDefault="003A1E62" w:rsidP="003A1E62">
      <w:r>
        <w:rPr>
          <w:noProof/>
        </w:rPr>
        <w:drawing>
          <wp:anchor distT="0" distB="0" distL="114300" distR="114300" simplePos="0" relativeHeight="251659264" behindDoc="0" locked="0" layoutInCell="1" allowOverlap="1" wp14:anchorId="62642CC0" wp14:editId="3815A1A9">
            <wp:simplePos x="914400" y="3609975"/>
            <wp:positionH relativeFrom="column">
              <wp:align>left</wp:align>
            </wp:positionH>
            <wp:positionV relativeFrom="paragraph">
              <wp:align>top</wp:align>
            </wp:positionV>
            <wp:extent cx="5486400" cy="3200400"/>
            <wp:effectExtent l="0" t="0" r="0" b="1905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anchor>
        </w:drawing>
      </w:r>
    </w:p>
    <w:p w:rsidR="003A1E62" w:rsidRPr="00440BDE" w:rsidRDefault="003A1E62" w:rsidP="003A1E62"/>
    <w:p w:rsidR="003A1E62" w:rsidRPr="00440BDE" w:rsidRDefault="003A1E62" w:rsidP="003A1E62"/>
    <w:p w:rsidR="003A1E62" w:rsidRPr="00440BDE" w:rsidRDefault="003A1E62" w:rsidP="003A1E62"/>
    <w:p w:rsidR="003A1E62" w:rsidRPr="00440BDE" w:rsidRDefault="003A1E62" w:rsidP="003A1E62"/>
    <w:p w:rsidR="003A1E62" w:rsidRPr="00440BDE" w:rsidRDefault="003A1E62" w:rsidP="003A1E62"/>
    <w:p w:rsidR="003A1E62" w:rsidRPr="00440BDE" w:rsidRDefault="003A1E62" w:rsidP="003A1E62"/>
    <w:p w:rsidR="003A1E62" w:rsidRPr="00440BDE" w:rsidRDefault="003A1E62" w:rsidP="003A1E62"/>
    <w:p w:rsidR="003A1E62" w:rsidRDefault="003A1E62" w:rsidP="003A1E62">
      <w:r>
        <w:rPr>
          <w:noProof/>
        </w:rPr>
        <mc:AlternateContent>
          <mc:Choice Requires="wps">
            <w:drawing>
              <wp:anchor distT="0" distB="0" distL="114300" distR="114300" simplePos="0" relativeHeight="251660288" behindDoc="0" locked="0" layoutInCell="1" allowOverlap="1" wp14:anchorId="30E7970E" wp14:editId="3F9AB294">
                <wp:simplePos x="0" y="0"/>
                <wp:positionH relativeFrom="column">
                  <wp:posOffset>2282234</wp:posOffset>
                </wp:positionH>
                <wp:positionV relativeFrom="paragraph">
                  <wp:posOffset>62496</wp:posOffset>
                </wp:positionV>
                <wp:extent cx="923925" cy="914400"/>
                <wp:effectExtent l="19050" t="19050" r="28575" b="19050"/>
                <wp:wrapNone/>
                <wp:docPr id="2" name="Oval 2"/>
                <wp:cNvGraphicFramePr/>
                <a:graphic xmlns:a="http://schemas.openxmlformats.org/drawingml/2006/main">
                  <a:graphicData uri="http://schemas.microsoft.com/office/word/2010/wordprocessingShape">
                    <wps:wsp>
                      <wps:cNvSpPr/>
                      <wps:spPr>
                        <a:xfrm>
                          <a:off x="0" y="0"/>
                          <a:ext cx="923925" cy="91440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E92EAE" id="Oval 2" o:spid="_x0000_s1026" style="position:absolute;margin-left:179.7pt;margin-top:4.9pt;width:72.75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" filled="f" strokecolor="red" strokeweight="3pt">
                <v:stroke joinstyle="miter"/>
              </v:oval>
            </w:pict>
          </mc:Fallback>
        </mc:AlternateContent>
      </w:r>
    </w:p>
    <w:p w:rsidR="003A1E62" w:rsidRDefault="003A1E62" w:rsidP="003A1E62"/>
    <w:p w:rsidR="003A1E62" w:rsidRDefault="003A1E62" w:rsidP="003A1E62">
      <w:pPr>
        <w:pStyle w:val="Heading2"/>
      </w:pPr>
      <w:r>
        <w:rPr>
          <w:noProof/>
        </w:rPr>
        <mc:AlternateContent>
          <mc:Choice Requires="wps">
            <w:drawing>
              <wp:anchor distT="0" distB="0" distL="114300" distR="114300" simplePos="0" relativeHeight="251662336" behindDoc="0" locked="0" layoutInCell="1" allowOverlap="1" wp14:anchorId="2CC19DFA" wp14:editId="1AD63ADE">
                <wp:simplePos x="0" y="0"/>
                <wp:positionH relativeFrom="column">
                  <wp:posOffset>3881082</wp:posOffset>
                </wp:positionH>
                <wp:positionV relativeFrom="paragraph">
                  <wp:posOffset>13648</wp:posOffset>
                </wp:positionV>
                <wp:extent cx="1171575" cy="56197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1171575" cy="561975"/>
                        </a:xfrm>
                        <a:prstGeom prst="rect">
                          <a:avLst/>
                        </a:prstGeom>
                        <a:solidFill>
                          <a:schemeClr val="lt1"/>
                        </a:solidFill>
                        <a:ln w="6350">
                          <a:noFill/>
                        </a:ln>
                      </wps:spPr>
                      <wps:txbx>
                        <w:txbxContent>
                          <w:p w:rsidR="003A1E62" w:rsidRPr="005258FB" w:rsidRDefault="003A1E62" w:rsidP="003A1E62">
                            <w:pPr>
                              <w:jc w:val="center"/>
                              <w:rPr>
                                <w:color w:val="FF0000"/>
                              </w:rPr>
                            </w:pPr>
                            <w:r>
                              <w:rPr>
                                <w:color w:val="FF0000"/>
                              </w:rPr>
                              <w:t>Progress a</w:t>
                            </w:r>
                            <w:r>
                              <w:rPr>
                                <w:color w:val="FF0000"/>
                              </w:rPr>
                              <w:t>s of Week Four</w:t>
                            </w:r>
                            <w:r w:rsidRPr="005258FB">
                              <w:rPr>
                                <w:color w:val="FF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CC19DFA" id="_x0000_t202" coordsize="21600,21600" o:spt="202" path="m,l,21600r21600,l21600,xe">
                <v:stroke joinstyle="miter"/>
                <v:path gradientshapeok="t" o:connecttype="rect"/>
              </v:shapetype>
              <v:shape id="Text Box 4" o:spid="_x0000_s1026" type="#_x0000_t202" style="position:absolute;margin-left:305.6pt;margin-top:1.05pt;width:92.25pt;height:44.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" fillcolor="white [3201]" stroked="f" strokeweight=".5pt">
                <v:textbox>
                  <w:txbxContent>
                    <w:p w:rsidR="003A1E62" w:rsidRPr="005258FB" w:rsidRDefault="003A1E62" w:rsidP="003A1E62">
                      <w:pPr>
                        <w:jc w:val="center"/>
                        <w:rPr>
                          <w:color w:val="FF0000"/>
                        </w:rPr>
                      </w:pPr>
                      <w:r>
                        <w:rPr>
                          <w:color w:val="FF0000"/>
                        </w:rPr>
                        <w:t>Progress a</w:t>
                      </w:r>
                      <w:r>
                        <w:rPr>
                          <w:color w:val="FF0000"/>
                        </w:rPr>
                        <w:t>s of Week Four</w:t>
                      </w:r>
                      <w:r w:rsidRPr="005258FB">
                        <w:rPr>
                          <w:color w:val="FF0000"/>
                        </w:rPr>
                        <w:t xml:space="preserve"> </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79D0F39" wp14:editId="4F5DB681">
                <wp:simplePos x="0" y="0"/>
                <wp:positionH relativeFrom="column">
                  <wp:posOffset>3293820</wp:posOffset>
                </wp:positionH>
                <wp:positionV relativeFrom="paragraph">
                  <wp:posOffset>41900</wp:posOffset>
                </wp:positionV>
                <wp:extent cx="447675" cy="381000"/>
                <wp:effectExtent l="76200" t="95250" r="0" b="19050"/>
                <wp:wrapNone/>
                <wp:docPr id="3" name="Pentagon 3"/>
                <wp:cNvGraphicFramePr/>
                <a:graphic xmlns:a="http://schemas.openxmlformats.org/drawingml/2006/main">
                  <a:graphicData uri="http://schemas.microsoft.com/office/word/2010/wordprocessingShape">
                    <wps:wsp>
                      <wps:cNvSpPr/>
                      <wps:spPr>
                        <a:xfrm rot="1658536">
                          <a:off x="0" y="0"/>
                          <a:ext cx="447675" cy="381000"/>
                        </a:xfrm>
                        <a:prstGeom prst="homePlat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F8EEB2"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 o:spid="_x0000_s1026" type="#_x0000_t15" style="position:absolute;margin-left:259.35pt;margin-top:3.3pt;width:35.25pt;height:30pt;rotation:1811564fd;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" adj="12409" fillcolor="red" strokecolor="#1f4d78 [1604]" strokeweight="1pt"/>
            </w:pict>
          </mc:Fallback>
        </mc:AlternateContent>
      </w:r>
    </w:p>
    <w:p w:rsidR="00185725" w:rsidRDefault="00185725"/>
    <w:p w:rsidR="003A1E62" w:rsidRDefault="00BD7961" w:rsidP="00BD7961">
      <w:pPr>
        <w:pStyle w:val="Heading1"/>
      </w:pPr>
      <w:r>
        <w:t xml:space="preserve">Data Cleaning </w:t>
      </w:r>
    </w:p>
    <w:p w:rsidR="00BA7A0F" w:rsidRDefault="00BD7961" w:rsidP="00BD7961">
      <w:pPr>
        <w:pStyle w:val="Heading2"/>
      </w:pPr>
      <w:r>
        <w:t>Method</w:t>
      </w:r>
    </w:p>
    <w:p w:rsidR="00BD7961" w:rsidRDefault="00BD7961" w:rsidP="00BD7961">
      <w:r>
        <w:t xml:space="preserve">This week I moved from data cleaning in python with </w:t>
      </w:r>
      <w:proofErr w:type="spellStart"/>
      <w:r>
        <w:t>Jupyter</w:t>
      </w:r>
      <w:proofErr w:type="spellEnd"/>
      <w:r>
        <w:t xml:space="preserve"> Notebook to record my steps, see attached </w:t>
      </w:r>
      <w:proofErr w:type="spellStart"/>
      <w:r>
        <w:t>Jupyter</w:t>
      </w:r>
      <w:proofErr w:type="spellEnd"/>
      <w:r>
        <w:t xml:space="preserve"> Notebook page, to using Open Refine</w:t>
      </w:r>
      <w:r w:rsidR="00720AC8">
        <w:t xml:space="preserve">. Open Refine makes it easier to clean data values: replacing incorrectly or unstandardized terms with the correct values, and find missing values based on patterns in other columns, by creating “clusters” or </w:t>
      </w:r>
      <w:r w:rsidR="002D7115">
        <w:t xml:space="preserve">sets of values that have a high probability of meaning the same thing based on different algorithmic processes.  </w:t>
      </w:r>
    </w:p>
    <w:p w:rsidR="00A625FF" w:rsidRDefault="00A625FF" w:rsidP="00BD7961">
      <w:pPr>
        <w:rPr>
          <w:noProof/>
        </w:rPr>
      </w:pPr>
    </w:p>
    <w:p w:rsidR="00A625FF" w:rsidRDefault="00A625FF" w:rsidP="00A625FF">
      <w:pPr>
        <w:jc w:val="center"/>
        <w:rPr>
          <w:noProof/>
        </w:rPr>
      </w:pPr>
    </w:p>
    <w:p w:rsidR="002D7115" w:rsidRDefault="002D7115" w:rsidP="00A625FF">
      <w:pPr>
        <w:jc w:val="center"/>
      </w:pPr>
      <w:r>
        <w:rPr>
          <w:noProof/>
        </w:rPr>
        <w:lastRenderedPageBreak/>
        <w:drawing>
          <wp:inline distT="0" distB="0" distL="0" distR="0" wp14:anchorId="7B19D941" wp14:editId="320BD2E4">
            <wp:extent cx="5545347" cy="3638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605" t="21665" r="22757" b="16476"/>
                    <a:stretch/>
                  </pic:blipFill>
                  <pic:spPr bwMode="auto">
                    <a:xfrm>
                      <a:off x="0" y="0"/>
                      <a:ext cx="5545347" cy="3638550"/>
                    </a:xfrm>
                    <a:prstGeom prst="rect">
                      <a:avLst/>
                    </a:prstGeom>
                    <a:ln>
                      <a:noFill/>
                    </a:ln>
                    <a:extLst>
                      <a:ext uri="{53640926-AAD7-44D8-BBD7-CCE9431645EC}">
                        <a14:shadowObscured xmlns:a14="http://schemas.microsoft.com/office/drawing/2010/main"/>
                      </a:ext>
                    </a:extLst>
                  </pic:spPr>
                </pic:pic>
              </a:graphicData>
            </a:graphic>
          </wp:inline>
        </w:drawing>
      </w:r>
    </w:p>
    <w:p w:rsidR="00A625FF" w:rsidRPr="00BD7961" w:rsidRDefault="00A625FF" w:rsidP="00A625FF">
      <w:r>
        <w:t>Example of clusters in the “</w:t>
      </w:r>
      <w:proofErr w:type="spellStart"/>
      <w:r>
        <w:t>DenialItems</w:t>
      </w:r>
      <w:proofErr w:type="spellEnd"/>
      <w:r>
        <w:t xml:space="preserve">” column found using the Key-collision method and an N-gram size of one.  An N-gram is </w:t>
      </w:r>
      <w:r w:rsidR="000C385B">
        <w:t xml:space="preserve">set of words highly probable to be found concurrently. An N-gram of one is looking for the probability one word will be found concurrently with another word. </w:t>
      </w:r>
    </w:p>
    <w:p w:rsidR="00BA7A0F" w:rsidRDefault="00BA7A0F" w:rsidP="00BD7961">
      <w:pPr>
        <w:pStyle w:val="Heading2"/>
      </w:pPr>
      <w:r>
        <w:t xml:space="preserve">Rules for Clustering in </w:t>
      </w:r>
      <w:r w:rsidR="00BD7961">
        <w:t xml:space="preserve">Open Refine </w:t>
      </w:r>
    </w:p>
    <w:p w:rsidR="00BD7961" w:rsidRPr="00BD7961" w:rsidRDefault="00B50E79" w:rsidP="00BD7961">
      <w:r>
        <w:t xml:space="preserve">Sometimes it was very obvious what the correct value of an entry was. For example, white space, misspellings, incorrect capitalization. However, a majority of the changes made were not clear errors, but rather an issue of preferred terms.  Terms deemed too narrow, such as acronyms for </w:t>
      </w:r>
      <w:r w:rsidR="00D95C38">
        <w:t xml:space="preserve">Government Agencies </w:t>
      </w:r>
      <w:r>
        <w:t xml:space="preserve">or too narrow, such as </w:t>
      </w:r>
      <w:r w:rsidR="00D95C38">
        <w:t>nine digit zip codes</w:t>
      </w:r>
      <w:r w:rsidR="00E43EFE">
        <w:t>,</w:t>
      </w:r>
      <w:r w:rsidR="00D95C38">
        <w:t xml:space="preserve"> were standardized to</w:t>
      </w:r>
      <w:r w:rsidR="00E43EFE">
        <w:t xml:space="preserve"> a preferred term on a set of rules I created based on patterns I was seeing in the column and my understanding of the types of analysis I want to run on the data</w:t>
      </w:r>
      <w:r w:rsidR="00D706A3">
        <w:t>.</w:t>
      </w:r>
      <w:r w:rsidR="001E000B">
        <w:t xml:space="preserve"> </w:t>
      </w:r>
    </w:p>
    <w:tbl>
      <w:tblPr>
        <w:tblStyle w:val="GridTable4"/>
        <w:tblW w:w="5000" w:type="pct"/>
        <w:jc w:val="center"/>
        <w:tblLook w:val="04A0" w:firstRow="1" w:lastRow="0" w:firstColumn="1" w:lastColumn="0" w:noHBand="0" w:noVBand="1"/>
      </w:tblPr>
      <w:tblGrid>
        <w:gridCol w:w="1752"/>
        <w:gridCol w:w="2564"/>
        <w:gridCol w:w="2521"/>
        <w:gridCol w:w="2513"/>
      </w:tblGrid>
      <w:tr w:rsidR="00BA7A0F" w:rsidRPr="00145C26" w:rsidTr="00D706A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7" w:type="pct"/>
            <w:vAlign w:val="center"/>
          </w:tcPr>
          <w:p w:rsidR="00BA7A0F" w:rsidRPr="00145C26" w:rsidRDefault="00BA7A0F" w:rsidP="0068303D">
            <w:pPr>
              <w:jc w:val="center"/>
              <w:rPr>
                <w:sz w:val="18"/>
                <w:szCs w:val="18"/>
              </w:rPr>
            </w:pPr>
            <w:r w:rsidRPr="00145C26">
              <w:rPr>
                <w:sz w:val="18"/>
                <w:szCs w:val="18"/>
              </w:rPr>
              <w:t>Column Name</w:t>
            </w:r>
          </w:p>
        </w:tc>
        <w:tc>
          <w:tcPr>
            <w:tcW w:w="1371" w:type="pct"/>
            <w:vAlign w:val="center"/>
          </w:tcPr>
          <w:p w:rsidR="00BA7A0F" w:rsidRPr="00145C26" w:rsidRDefault="00E43EFE" w:rsidP="0068303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 xml:space="preserve">Rule </w:t>
            </w:r>
            <w:r w:rsidR="00BA7A0F">
              <w:rPr>
                <w:sz w:val="18"/>
                <w:szCs w:val="18"/>
              </w:rPr>
              <w:t xml:space="preserve">for Clustering </w:t>
            </w:r>
          </w:p>
        </w:tc>
        <w:tc>
          <w:tcPr>
            <w:tcW w:w="1348" w:type="pct"/>
            <w:vAlign w:val="center"/>
          </w:tcPr>
          <w:p w:rsidR="00BA7A0F" w:rsidRPr="00145C26" w:rsidRDefault="00BA7A0F" w:rsidP="0068303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 xml:space="preserve">Example </w:t>
            </w:r>
          </w:p>
        </w:tc>
        <w:tc>
          <w:tcPr>
            <w:tcW w:w="1344" w:type="pct"/>
            <w:vAlign w:val="center"/>
          </w:tcPr>
          <w:p w:rsidR="00BA7A0F" w:rsidRPr="00145C26" w:rsidRDefault="00BA7A0F" w:rsidP="0068303D">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 xml:space="preserve">Exception </w:t>
            </w:r>
          </w:p>
        </w:tc>
      </w:tr>
      <w:tr w:rsidR="00BA7A0F" w:rsidRPr="00145C26" w:rsidTr="00D70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7" w:type="pct"/>
            <w:vAlign w:val="center"/>
          </w:tcPr>
          <w:p w:rsidR="00BA7A0F" w:rsidRPr="00145C26" w:rsidRDefault="00BA7A0F" w:rsidP="0068303D">
            <w:pPr>
              <w:jc w:val="center"/>
              <w:rPr>
                <w:sz w:val="18"/>
                <w:szCs w:val="18"/>
              </w:rPr>
            </w:pPr>
            <w:r w:rsidRPr="00145C26">
              <w:rPr>
                <w:sz w:val="18"/>
                <w:szCs w:val="18"/>
              </w:rPr>
              <w:t>Assigned</w:t>
            </w:r>
          </w:p>
        </w:tc>
        <w:tc>
          <w:tcPr>
            <w:tcW w:w="1371" w:type="pct"/>
            <w:vAlign w:val="center"/>
          </w:tcPr>
          <w:p w:rsidR="00BA7A0F" w:rsidRPr="00145C26" w:rsidRDefault="005A13F6"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Full Name </w:t>
            </w:r>
          </w:p>
        </w:tc>
        <w:tc>
          <w:tcPr>
            <w:tcW w:w="1348" w:type="pct"/>
            <w:vAlign w:val="center"/>
          </w:tcPr>
          <w:p w:rsidR="00BA7A0F" w:rsidRPr="00145C26" w:rsidRDefault="00E43EFE"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Patti Thomas = Patricia Thomas</w:t>
            </w:r>
          </w:p>
        </w:tc>
        <w:tc>
          <w:tcPr>
            <w:tcW w:w="1344" w:type="pct"/>
            <w:vAlign w:val="center"/>
          </w:tcPr>
          <w:p w:rsidR="00BA7A0F" w:rsidRPr="00145C26" w:rsidRDefault="00BA7A0F"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BA7A0F" w:rsidRPr="00145C26" w:rsidTr="00D706A3">
        <w:trPr>
          <w:jc w:val="center"/>
        </w:trPr>
        <w:tc>
          <w:tcPr>
            <w:cnfStyle w:val="001000000000" w:firstRow="0" w:lastRow="0" w:firstColumn="1" w:lastColumn="0" w:oddVBand="0" w:evenVBand="0" w:oddHBand="0" w:evenHBand="0" w:firstRowFirstColumn="0" w:firstRowLastColumn="0" w:lastRowFirstColumn="0" w:lastRowLastColumn="0"/>
            <w:tcW w:w="937" w:type="pct"/>
            <w:vAlign w:val="center"/>
          </w:tcPr>
          <w:p w:rsidR="00BA7A0F" w:rsidRPr="00145C26" w:rsidRDefault="00E43EFE" w:rsidP="0068303D">
            <w:pPr>
              <w:jc w:val="center"/>
              <w:rPr>
                <w:sz w:val="18"/>
                <w:szCs w:val="18"/>
              </w:rPr>
            </w:pPr>
            <w:r>
              <w:rPr>
                <w:sz w:val="18"/>
                <w:szCs w:val="18"/>
              </w:rPr>
              <w:t>Company</w:t>
            </w:r>
          </w:p>
        </w:tc>
        <w:tc>
          <w:tcPr>
            <w:tcW w:w="1371" w:type="pct"/>
            <w:vAlign w:val="center"/>
          </w:tcPr>
          <w:p w:rsidR="00BA7A0F" w:rsidRPr="00145C26" w:rsidRDefault="00E43EFE" w:rsidP="0068303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req</w:t>
            </w:r>
            <w:r w:rsidR="009B5240">
              <w:rPr>
                <w:sz w:val="18"/>
                <w:szCs w:val="18"/>
              </w:rPr>
              <w:t>uesting organization doing business as anoth</w:t>
            </w:r>
            <w:r w:rsidR="005A13F6">
              <w:rPr>
                <w:sz w:val="18"/>
                <w:szCs w:val="18"/>
              </w:rPr>
              <w:t xml:space="preserve">er organization </w:t>
            </w:r>
          </w:p>
        </w:tc>
        <w:tc>
          <w:tcPr>
            <w:tcW w:w="1348" w:type="pct"/>
            <w:vAlign w:val="center"/>
          </w:tcPr>
          <w:p w:rsidR="00BA7A0F" w:rsidRPr="00145C26" w:rsidRDefault="009B5240" w:rsidP="0068303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Lancaster Engineering dba the City of Tacoma = Lancaster Engineering</w:t>
            </w:r>
            <w:r w:rsidR="00BA7A0F" w:rsidRPr="00145C26">
              <w:rPr>
                <w:sz w:val="18"/>
                <w:szCs w:val="18"/>
              </w:rPr>
              <w:t>.</w:t>
            </w:r>
          </w:p>
        </w:tc>
        <w:tc>
          <w:tcPr>
            <w:tcW w:w="1344" w:type="pct"/>
            <w:vAlign w:val="center"/>
          </w:tcPr>
          <w:p w:rsidR="00BA7A0F" w:rsidRPr="00145C26" w:rsidRDefault="00BA7A0F" w:rsidP="0068303D">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BA7A0F" w:rsidRPr="00145C26" w:rsidTr="00D70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7" w:type="pct"/>
            <w:vAlign w:val="center"/>
          </w:tcPr>
          <w:p w:rsidR="00BA7A0F" w:rsidRPr="00145C26" w:rsidRDefault="009B5240" w:rsidP="0068303D">
            <w:pPr>
              <w:jc w:val="center"/>
              <w:rPr>
                <w:sz w:val="18"/>
                <w:szCs w:val="18"/>
              </w:rPr>
            </w:pPr>
            <w:r>
              <w:rPr>
                <w:sz w:val="18"/>
                <w:szCs w:val="18"/>
              </w:rPr>
              <w:t>Company</w:t>
            </w:r>
          </w:p>
          <w:p w:rsidR="00BA7A0F" w:rsidRPr="00145C26" w:rsidRDefault="00BA7A0F" w:rsidP="00E43EFE">
            <w:pPr>
              <w:rPr>
                <w:sz w:val="18"/>
                <w:szCs w:val="18"/>
              </w:rPr>
            </w:pPr>
          </w:p>
        </w:tc>
        <w:tc>
          <w:tcPr>
            <w:tcW w:w="1371" w:type="pct"/>
            <w:vAlign w:val="center"/>
          </w:tcPr>
          <w:p w:rsidR="00BA7A0F" w:rsidRPr="00145C26" w:rsidRDefault="005A13F6"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Formal Business Name </w:t>
            </w:r>
            <w:r w:rsidR="00366F28">
              <w:rPr>
                <w:sz w:val="18"/>
                <w:szCs w:val="18"/>
              </w:rPr>
              <w:t xml:space="preserve"> </w:t>
            </w:r>
          </w:p>
        </w:tc>
        <w:tc>
          <w:tcPr>
            <w:tcW w:w="1348" w:type="pct"/>
            <w:vAlign w:val="center"/>
          </w:tcPr>
          <w:p w:rsidR="00BA7A0F" w:rsidRPr="00145C26" w:rsidRDefault="00366F28"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PACE = PACE Engineering, Inc</w:t>
            </w:r>
            <w:r w:rsidR="005A13F6">
              <w:rPr>
                <w:sz w:val="18"/>
                <w:szCs w:val="18"/>
              </w:rPr>
              <w:t>.</w:t>
            </w:r>
          </w:p>
        </w:tc>
        <w:tc>
          <w:tcPr>
            <w:tcW w:w="1344" w:type="pct"/>
            <w:vAlign w:val="center"/>
          </w:tcPr>
          <w:p w:rsidR="00BA7A0F" w:rsidRDefault="00366F28"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Media o</w:t>
            </w:r>
            <w:r w:rsidR="005A13F6">
              <w:rPr>
                <w:sz w:val="18"/>
                <w:szCs w:val="18"/>
              </w:rPr>
              <w:t xml:space="preserve">rganizations with </w:t>
            </w:r>
            <w:r>
              <w:rPr>
                <w:sz w:val="18"/>
                <w:szCs w:val="18"/>
              </w:rPr>
              <w:t xml:space="preserve">multiple affiliates within the State of Washington </w:t>
            </w:r>
          </w:p>
          <w:p w:rsidR="00366F28" w:rsidRDefault="005A13F6"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CBS News =  KIRO News or KIMA News </w:t>
            </w:r>
          </w:p>
          <w:p w:rsidR="005A13F6" w:rsidRPr="00145C26" w:rsidRDefault="005A13F6" w:rsidP="005A13F6">
            <w:pPr>
              <w:cnfStyle w:val="000000100000" w:firstRow="0" w:lastRow="0" w:firstColumn="0" w:lastColumn="0" w:oddVBand="0" w:evenVBand="0" w:oddHBand="1" w:evenHBand="0" w:firstRowFirstColumn="0" w:firstRowLastColumn="0" w:lastRowFirstColumn="0" w:lastRowLastColumn="0"/>
              <w:rPr>
                <w:sz w:val="18"/>
                <w:szCs w:val="18"/>
              </w:rPr>
            </w:pPr>
          </w:p>
        </w:tc>
      </w:tr>
      <w:tr w:rsidR="00BA7A0F" w:rsidRPr="00145C26" w:rsidTr="00D706A3">
        <w:trPr>
          <w:jc w:val="center"/>
        </w:trPr>
        <w:tc>
          <w:tcPr>
            <w:cnfStyle w:val="001000000000" w:firstRow="0" w:lastRow="0" w:firstColumn="1" w:lastColumn="0" w:oddVBand="0" w:evenVBand="0" w:oddHBand="0" w:evenHBand="0" w:firstRowFirstColumn="0" w:firstRowLastColumn="0" w:lastRowFirstColumn="0" w:lastRowLastColumn="0"/>
            <w:tcW w:w="937" w:type="pct"/>
            <w:vAlign w:val="center"/>
          </w:tcPr>
          <w:p w:rsidR="00BA7A0F" w:rsidRPr="00145C26" w:rsidRDefault="005A13F6" w:rsidP="0068303D">
            <w:pPr>
              <w:jc w:val="center"/>
              <w:rPr>
                <w:sz w:val="18"/>
                <w:szCs w:val="18"/>
              </w:rPr>
            </w:pPr>
            <w:r>
              <w:rPr>
                <w:sz w:val="18"/>
                <w:szCs w:val="18"/>
              </w:rPr>
              <w:t>Company</w:t>
            </w:r>
          </w:p>
          <w:p w:rsidR="00BA7A0F" w:rsidRPr="00145C26" w:rsidRDefault="00BA7A0F" w:rsidP="0068303D">
            <w:pPr>
              <w:jc w:val="center"/>
              <w:rPr>
                <w:sz w:val="18"/>
                <w:szCs w:val="18"/>
              </w:rPr>
            </w:pPr>
          </w:p>
        </w:tc>
        <w:tc>
          <w:tcPr>
            <w:tcW w:w="1371" w:type="pct"/>
            <w:vAlign w:val="center"/>
          </w:tcPr>
          <w:p w:rsidR="00BA7A0F" w:rsidRPr="00145C26" w:rsidRDefault="005A13F6" w:rsidP="0068303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Joint Request are treated as one unique organization </w:t>
            </w:r>
          </w:p>
        </w:tc>
        <w:tc>
          <w:tcPr>
            <w:tcW w:w="1348" w:type="pct"/>
            <w:vAlign w:val="center"/>
          </w:tcPr>
          <w:p w:rsidR="00BA7A0F" w:rsidRPr="00145C26" w:rsidRDefault="005A13F6" w:rsidP="0068303D">
            <w:pPr>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5A13F6">
              <w:rPr>
                <w:sz w:val="18"/>
                <w:szCs w:val="18"/>
              </w:rPr>
              <w:t>Azure|Green</w:t>
            </w:r>
            <w:proofErr w:type="spellEnd"/>
            <w:r w:rsidRPr="005A13F6">
              <w:rPr>
                <w:sz w:val="18"/>
                <w:szCs w:val="18"/>
              </w:rPr>
              <w:t xml:space="preserve"> Consultants, LLC</w:t>
            </w:r>
          </w:p>
        </w:tc>
        <w:tc>
          <w:tcPr>
            <w:tcW w:w="1344" w:type="pct"/>
            <w:vAlign w:val="center"/>
          </w:tcPr>
          <w:p w:rsidR="00BA7A0F" w:rsidRPr="00145C26" w:rsidRDefault="00BA7A0F" w:rsidP="0068303D">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BA7A0F" w:rsidRPr="00145C26" w:rsidTr="00D70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7" w:type="pct"/>
            <w:vAlign w:val="center"/>
          </w:tcPr>
          <w:p w:rsidR="00BA7A0F" w:rsidRPr="00145C26" w:rsidRDefault="00BA7A0F" w:rsidP="0068303D">
            <w:pPr>
              <w:jc w:val="center"/>
              <w:rPr>
                <w:sz w:val="18"/>
                <w:szCs w:val="18"/>
              </w:rPr>
            </w:pPr>
            <w:r w:rsidRPr="00145C26">
              <w:rPr>
                <w:sz w:val="18"/>
                <w:szCs w:val="18"/>
              </w:rPr>
              <w:t>Company</w:t>
            </w:r>
          </w:p>
        </w:tc>
        <w:tc>
          <w:tcPr>
            <w:tcW w:w="1371" w:type="pct"/>
            <w:vAlign w:val="center"/>
          </w:tcPr>
          <w:p w:rsidR="00BA7A0F" w:rsidRDefault="005C1C27" w:rsidP="005C1C2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National, state, county and </w:t>
            </w:r>
          </w:p>
          <w:p w:rsidR="005C1C27" w:rsidRPr="00145C26" w:rsidRDefault="005C1C27" w:rsidP="005C1C27">
            <w:pPr>
              <w:cnfStyle w:val="000000100000" w:firstRow="0" w:lastRow="0" w:firstColumn="0" w:lastColumn="0" w:oddVBand="0" w:evenVBand="0" w:oddHBand="1" w:evenHBand="0" w:firstRowFirstColumn="0" w:firstRowLastColumn="0" w:lastRowFirstColumn="0" w:lastRowLastColumn="0"/>
              <w:rPr>
                <w:sz w:val="18"/>
                <w:szCs w:val="18"/>
              </w:rPr>
            </w:pPr>
            <w:proofErr w:type="gramStart"/>
            <w:r>
              <w:rPr>
                <w:sz w:val="18"/>
                <w:szCs w:val="18"/>
              </w:rPr>
              <w:t>local</w:t>
            </w:r>
            <w:proofErr w:type="gramEnd"/>
            <w:r>
              <w:rPr>
                <w:sz w:val="18"/>
                <w:szCs w:val="18"/>
              </w:rPr>
              <w:t xml:space="preserve"> agencies are preferred terms. Sub-agencies are </w:t>
            </w:r>
            <w:r>
              <w:rPr>
                <w:sz w:val="18"/>
                <w:szCs w:val="18"/>
              </w:rPr>
              <w:lastRenderedPageBreak/>
              <w:t>removed. Municipalities are accepted if no agency is defined</w:t>
            </w:r>
          </w:p>
        </w:tc>
        <w:tc>
          <w:tcPr>
            <w:tcW w:w="1348" w:type="pct"/>
            <w:vAlign w:val="center"/>
          </w:tcPr>
          <w:p w:rsidR="00BA7A0F" w:rsidRDefault="005C1C27"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City of Sequim – Accepted term</w:t>
            </w:r>
          </w:p>
          <w:p w:rsidR="005C1C27" w:rsidRDefault="005C1C27"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 xml:space="preserve">City of Sequim Public Works – preferred term </w:t>
            </w:r>
          </w:p>
          <w:p w:rsidR="005C1C27" w:rsidRPr="00145C26" w:rsidRDefault="005C1C27"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City of Sequim Public Works Sanitation </w:t>
            </w:r>
            <w:proofErr w:type="spellStart"/>
            <w:r>
              <w:rPr>
                <w:sz w:val="18"/>
                <w:szCs w:val="18"/>
              </w:rPr>
              <w:t>Dept</w:t>
            </w:r>
            <w:proofErr w:type="spellEnd"/>
            <w:r>
              <w:rPr>
                <w:sz w:val="18"/>
                <w:szCs w:val="18"/>
              </w:rPr>
              <w:t xml:space="preserve"> = </w:t>
            </w:r>
            <w:r>
              <w:rPr>
                <w:sz w:val="18"/>
                <w:szCs w:val="18"/>
              </w:rPr>
              <w:t>City of Sequim Public Works</w:t>
            </w:r>
          </w:p>
        </w:tc>
        <w:tc>
          <w:tcPr>
            <w:tcW w:w="1344" w:type="pct"/>
            <w:vAlign w:val="center"/>
          </w:tcPr>
          <w:p w:rsidR="00BA7A0F" w:rsidRPr="00145C26" w:rsidRDefault="001F522B"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lastRenderedPageBreak/>
              <w:t xml:space="preserve">Oregon Department of Transportation- Motor Vehicle Transportation Division and </w:t>
            </w:r>
            <w:r w:rsidR="0032410D">
              <w:rPr>
                <w:sz w:val="18"/>
                <w:szCs w:val="18"/>
              </w:rPr>
              <w:lastRenderedPageBreak/>
              <w:t>WSP Collision Reports are frequent requestors. Important information would be ignored if merged</w:t>
            </w:r>
            <w:r>
              <w:rPr>
                <w:sz w:val="18"/>
                <w:szCs w:val="18"/>
              </w:rPr>
              <w:t xml:space="preserve">  </w:t>
            </w:r>
          </w:p>
        </w:tc>
      </w:tr>
      <w:tr w:rsidR="00BA7A0F" w:rsidRPr="00145C26" w:rsidTr="00D706A3">
        <w:trPr>
          <w:jc w:val="center"/>
        </w:trPr>
        <w:tc>
          <w:tcPr>
            <w:cnfStyle w:val="001000000000" w:firstRow="0" w:lastRow="0" w:firstColumn="1" w:lastColumn="0" w:oddVBand="0" w:evenVBand="0" w:oddHBand="0" w:evenHBand="0" w:firstRowFirstColumn="0" w:firstRowLastColumn="0" w:lastRowFirstColumn="0" w:lastRowLastColumn="0"/>
            <w:tcW w:w="937" w:type="pct"/>
            <w:vAlign w:val="center"/>
          </w:tcPr>
          <w:p w:rsidR="00BA7A0F" w:rsidRPr="00145C26" w:rsidRDefault="005C1C27" w:rsidP="005C1C27">
            <w:pPr>
              <w:jc w:val="center"/>
              <w:rPr>
                <w:sz w:val="18"/>
                <w:szCs w:val="18"/>
              </w:rPr>
            </w:pPr>
            <w:r>
              <w:rPr>
                <w:sz w:val="18"/>
                <w:szCs w:val="18"/>
              </w:rPr>
              <w:lastRenderedPageBreak/>
              <w:t>Company</w:t>
            </w:r>
          </w:p>
        </w:tc>
        <w:tc>
          <w:tcPr>
            <w:tcW w:w="1371" w:type="pct"/>
            <w:vAlign w:val="center"/>
          </w:tcPr>
          <w:p w:rsidR="00BA7A0F" w:rsidRPr="00145C26" w:rsidRDefault="005C1C27" w:rsidP="0068303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University Name is the preferred term,  department is a narrow term </w:t>
            </w:r>
          </w:p>
        </w:tc>
        <w:tc>
          <w:tcPr>
            <w:tcW w:w="1348" w:type="pct"/>
            <w:vAlign w:val="center"/>
          </w:tcPr>
          <w:p w:rsidR="00BA7A0F" w:rsidRPr="00145C26" w:rsidRDefault="005C1C27" w:rsidP="0068303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UW Dept. of Civil Engineering = University of Washington</w:t>
            </w:r>
          </w:p>
        </w:tc>
        <w:tc>
          <w:tcPr>
            <w:tcW w:w="1344" w:type="pct"/>
            <w:vAlign w:val="center"/>
          </w:tcPr>
          <w:p w:rsidR="00BA7A0F" w:rsidRPr="00145C26" w:rsidRDefault="00BA7A0F" w:rsidP="005C1C27">
            <w:pPr>
              <w:cnfStyle w:val="000000000000" w:firstRow="0" w:lastRow="0" w:firstColumn="0" w:lastColumn="0" w:oddVBand="0" w:evenVBand="0" w:oddHBand="0" w:evenHBand="0" w:firstRowFirstColumn="0" w:firstRowLastColumn="0" w:lastRowFirstColumn="0" w:lastRowLastColumn="0"/>
              <w:rPr>
                <w:sz w:val="18"/>
                <w:szCs w:val="18"/>
              </w:rPr>
            </w:pPr>
          </w:p>
        </w:tc>
      </w:tr>
      <w:tr w:rsidR="00BA7A0F" w:rsidRPr="00145C26" w:rsidTr="00D70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7" w:type="pct"/>
            <w:vAlign w:val="center"/>
          </w:tcPr>
          <w:p w:rsidR="00BA7A0F" w:rsidRPr="00145C26" w:rsidRDefault="001908C8" w:rsidP="0068303D">
            <w:pPr>
              <w:jc w:val="center"/>
              <w:rPr>
                <w:sz w:val="18"/>
                <w:szCs w:val="18"/>
              </w:rPr>
            </w:pPr>
            <w:proofErr w:type="spellStart"/>
            <w:r w:rsidRPr="00145C26">
              <w:rPr>
                <w:sz w:val="18"/>
                <w:szCs w:val="18"/>
              </w:rPr>
              <w:t>ExemptionNumber</w:t>
            </w:r>
            <w:proofErr w:type="spellEnd"/>
            <w:r w:rsidRPr="00145C26">
              <w:rPr>
                <w:sz w:val="18"/>
                <w:szCs w:val="18"/>
              </w:rPr>
              <w:t xml:space="preserve"> (1-5)</w:t>
            </w:r>
          </w:p>
        </w:tc>
        <w:tc>
          <w:tcPr>
            <w:tcW w:w="1371" w:type="pct"/>
            <w:vAlign w:val="center"/>
          </w:tcPr>
          <w:p w:rsidR="00BA7A0F" w:rsidRPr="00145C26" w:rsidRDefault="001908C8" w:rsidP="0032410D">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Blue Book Citation as Standard for Statutes and Court Rules </w:t>
            </w:r>
          </w:p>
        </w:tc>
        <w:tc>
          <w:tcPr>
            <w:tcW w:w="1348" w:type="pct"/>
            <w:vAlign w:val="center"/>
          </w:tcPr>
          <w:p w:rsidR="001908C8" w:rsidRDefault="001908C8"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Court Rules : </w:t>
            </w:r>
          </w:p>
          <w:p w:rsidR="001908C8" w:rsidRDefault="001908C8"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r w:rsidRPr="001908C8">
              <w:rPr>
                <w:sz w:val="18"/>
                <w:szCs w:val="18"/>
              </w:rPr>
              <w:t>WA Superior Court CR 26(4)(b)</w:t>
            </w:r>
          </w:p>
          <w:p w:rsidR="001908C8" w:rsidRDefault="001908C8"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Statute: </w:t>
            </w:r>
          </w:p>
          <w:p w:rsidR="00BA7A0F" w:rsidRPr="00145C26" w:rsidRDefault="001908C8"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r w:rsidRPr="001908C8">
              <w:rPr>
                <w:sz w:val="18"/>
                <w:szCs w:val="18"/>
              </w:rPr>
              <w:t>RCW 42.56.270(2)</w:t>
            </w:r>
            <w:r>
              <w:rPr>
                <w:sz w:val="18"/>
                <w:szCs w:val="18"/>
              </w:rPr>
              <w:t xml:space="preserve"> </w:t>
            </w:r>
          </w:p>
        </w:tc>
        <w:tc>
          <w:tcPr>
            <w:tcW w:w="1344" w:type="pct"/>
            <w:vAlign w:val="center"/>
          </w:tcPr>
          <w:p w:rsidR="0051147F" w:rsidRDefault="001908C8" w:rsidP="005114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Sup</w:t>
            </w:r>
            <w:r w:rsidR="0051147F">
              <w:rPr>
                <w:sz w:val="18"/>
                <w:szCs w:val="18"/>
              </w:rPr>
              <w:t>erior Court case rulings are not available online and I can’t easily find the proper citation. Court Name, Case</w:t>
            </w:r>
          </w:p>
          <w:p w:rsidR="00BA7A0F" w:rsidRDefault="0051147F" w:rsidP="0051147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Number creates a unique and easily findable value.</w:t>
            </w:r>
          </w:p>
          <w:p w:rsidR="0051147F" w:rsidRPr="00145C26" w:rsidRDefault="0051147F" w:rsidP="0051147F">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BA7A0F" w:rsidRPr="00145C26" w:rsidTr="00D706A3">
        <w:trPr>
          <w:jc w:val="center"/>
        </w:trPr>
        <w:tc>
          <w:tcPr>
            <w:cnfStyle w:val="001000000000" w:firstRow="0" w:lastRow="0" w:firstColumn="1" w:lastColumn="0" w:oddVBand="0" w:evenVBand="0" w:oddHBand="0" w:evenHBand="0" w:firstRowFirstColumn="0" w:firstRowLastColumn="0" w:lastRowFirstColumn="0" w:lastRowLastColumn="0"/>
            <w:tcW w:w="937" w:type="pct"/>
            <w:vAlign w:val="center"/>
          </w:tcPr>
          <w:p w:rsidR="00BA7A0F" w:rsidRPr="00145C26" w:rsidRDefault="0051147F" w:rsidP="0068303D">
            <w:pPr>
              <w:jc w:val="center"/>
              <w:rPr>
                <w:sz w:val="18"/>
                <w:szCs w:val="18"/>
              </w:rPr>
            </w:pPr>
            <w:proofErr w:type="spellStart"/>
            <w:r>
              <w:rPr>
                <w:sz w:val="18"/>
                <w:szCs w:val="18"/>
              </w:rPr>
              <w:t>FullNameFML</w:t>
            </w:r>
            <w:proofErr w:type="spellEnd"/>
            <w:r>
              <w:rPr>
                <w:sz w:val="18"/>
                <w:szCs w:val="18"/>
              </w:rPr>
              <w:t xml:space="preserve"> </w:t>
            </w:r>
          </w:p>
        </w:tc>
        <w:tc>
          <w:tcPr>
            <w:tcW w:w="1371" w:type="pct"/>
            <w:vAlign w:val="center"/>
          </w:tcPr>
          <w:p w:rsidR="0051147F" w:rsidRPr="00145C26" w:rsidRDefault="0051147F" w:rsidP="0051147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Company Names and Email are not considered Names </w:t>
            </w:r>
            <w:r w:rsidR="00D706A3">
              <w:rPr>
                <w:sz w:val="18"/>
                <w:szCs w:val="18"/>
              </w:rPr>
              <w:t>and are considered Null Values</w:t>
            </w:r>
          </w:p>
        </w:tc>
        <w:tc>
          <w:tcPr>
            <w:tcW w:w="1348" w:type="pct"/>
            <w:vAlign w:val="center"/>
          </w:tcPr>
          <w:p w:rsidR="00BA7A0F" w:rsidRPr="00145C26" w:rsidRDefault="00BA7A0F" w:rsidP="0068303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344" w:type="pct"/>
            <w:vAlign w:val="center"/>
          </w:tcPr>
          <w:p w:rsidR="00BA7A0F" w:rsidRPr="00145C26" w:rsidRDefault="00BA7A0F" w:rsidP="0068303D">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BA7A0F" w:rsidRPr="00145C26" w:rsidTr="00D70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7" w:type="pct"/>
            <w:vAlign w:val="center"/>
          </w:tcPr>
          <w:p w:rsidR="00BA7A0F" w:rsidRPr="00145C26" w:rsidRDefault="001E000B" w:rsidP="0068303D">
            <w:pPr>
              <w:jc w:val="center"/>
              <w:rPr>
                <w:sz w:val="18"/>
                <w:szCs w:val="18"/>
              </w:rPr>
            </w:pPr>
            <w:proofErr w:type="spellStart"/>
            <w:r>
              <w:rPr>
                <w:sz w:val="18"/>
                <w:szCs w:val="18"/>
              </w:rPr>
              <w:t>FullNameFML</w:t>
            </w:r>
            <w:proofErr w:type="spellEnd"/>
          </w:p>
        </w:tc>
        <w:tc>
          <w:tcPr>
            <w:tcW w:w="1371" w:type="pct"/>
            <w:vAlign w:val="center"/>
          </w:tcPr>
          <w:p w:rsidR="00BA7A0F" w:rsidRPr="00145C26" w:rsidRDefault="001E000B"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First M. Last is preferred, if known  </w:t>
            </w:r>
          </w:p>
        </w:tc>
        <w:tc>
          <w:tcPr>
            <w:tcW w:w="1348" w:type="pct"/>
            <w:vAlign w:val="center"/>
          </w:tcPr>
          <w:p w:rsidR="00BA7A0F" w:rsidRPr="00145C26" w:rsidRDefault="00D706A3"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Angela Gonzalez</w:t>
            </w:r>
            <w:r w:rsidR="001E000B">
              <w:rPr>
                <w:sz w:val="18"/>
                <w:szCs w:val="18"/>
              </w:rPr>
              <w:t xml:space="preserve"> = </w:t>
            </w:r>
            <w:r>
              <w:rPr>
                <w:sz w:val="18"/>
                <w:szCs w:val="18"/>
              </w:rPr>
              <w:t>Angela G. Gonzalez</w:t>
            </w:r>
          </w:p>
        </w:tc>
        <w:tc>
          <w:tcPr>
            <w:tcW w:w="1344" w:type="pct"/>
            <w:vAlign w:val="center"/>
          </w:tcPr>
          <w:p w:rsidR="00BA7A0F" w:rsidRPr="00145C26" w:rsidRDefault="00BA7A0F"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BA7A0F" w:rsidRPr="00145C26" w:rsidTr="00D706A3">
        <w:trPr>
          <w:jc w:val="center"/>
        </w:trPr>
        <w:tc>
          <w:tcPr>
            <w:cnfStyle w:val="001000000000" w:firstRow="0" w:lastRow="0" w:firstColumn="1" w:lastColumn="0" w:oddVBand="0" w:evenVBand="0" w:oddHBand="0" w:evenHBand="0" w:firstRowFirstColumn="0" w:firstRowLastColumn="0" w:lastRowFirstColumn="0" w:lastRowLastColumn="0"/>
            <w:tcW w:w="937" w:type="pct"/>
            <w:vAlign w:val="center"/>
          </w:tcPr>
          <w:p w:rsidR="00BA7A0F" w:rsidRPr="00145C26" w:rsidRDefault="00D706A3" w:rsidP="0068303D">
            <w:pPr>
              <w:jc w:val="center"/>
              <w:rPr>
                <w:sz w:val="18"/>
                <w:szCs w:val="18"/>
              </w:rPr>
            </w:pPr>
            <w:proofErr w:type="spellStart"/>
            <w:r>
              <w:rPr>
                <w:sz w:val="18"/>
                <w:szCs w:val="18"/>
              </w:rPr>
              <w:t>FullNameFML</w:t>
            </w:r>
            <w:proofErr w:type="spellEnd"/>
          </w:p>
        </w:tc>
        <w:tc>
          <w:tcPr>
            <w:tcW w:w="1371" w:type="pct"/>
            <w:vAlign w:val="center"/>
          </w:tcPr>
          <w:p w:rsidR="00BA7A0F" w:rsidRPr="00145C26" w:rsidRDefault="00D706A3" w:rsidP="0068303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One request filed by two or more people is considered one unique request</w:t>
            </w:r>
          </w:p>
        </w:tc>
        <w:tc>
          <w:tcPr>
            <w:tcW w:w="1348" w:type="pct"/>
            <w:vAlign w:val="center"/>
          </w:tcPr>
          <w:p w:rsidR="00BA7A0F" w:rsidRPr="00145C26" w:rsidRDefault="00BA7A0F" w:rsidP="0068303D">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344" w:type="pct"/>
            <w:vAlign w:val="center"/>
          </w:tcPr>
          <w:p w:rsidR="00BA7A0F" w:rsidRPr="00145C26" w:rsidRDefault="00BA7A0F" w:rsidP="00D706A3">
            <w:pPr>
              <w:cnfStyle w:val="000000000000" w:firstRow="0" w:lastRow="0" w:firstColumn="0" w:lastColumn="0" w:oddVBand="0" w:evenVBand="0" w:oddHBand="0" w:evenHBand="0" w:firstRowFirstColumn="0" w:firstRowLastColumn="0" w:lastRowFirstColumn="0" w:lastRowLastColumn="0"/>
              <w:rPr>
                <w:sz w:val="18"/>
                <w:szCs w:val="18"/>
              </w:rPr>
            </w:pPr>
          </w:p>
        </w:tc>
      </w:tr>
      <w:tr w:rsidR="00BA7A0F" w:rsidRPr="00145C26" w:rsidTr="00D70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7" w:type="pct"/>
            <w:vAlign w:val="center"/>
          </w:tcPr>
          <w:p w:rsidR="00BA7A0F" w:rsidRPr="00145C26" w:rsidRDefault="00D706A3" w:rsidP="0068303D">
            <w:pPr>
              <w:jc w:val="center"/>
              <w:rPr>
                <w:sz w:val="18"/>
                <w:szCs w:val="18"/>
              </w:rPr>
            </w:pPr>
            <w:proofErr w:type="spellStart"/>
            <w:r>
              <w:rPr>
                <w:sz w:val="18"/>
                <w:szCs w:val="18"/>
              </w:rPr>
              <w:t>FullNameFML</w:t>
            </w:r>
            <w:proofErr w:type="spellEnd"/>
          </w:p>
        </w:tc>
        <w:tc>
          <w:tcPr>
            <w:tcW w:w="1371" w:type="pct"/>
            <w:vAlign w:val="center"/>
          </w:tcPr>
          <w:p w:rsidR="00BA7A0F" w:rsidRPr="00145C26" w:rsidRDefault="00D706A3"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First Name only are considered Null Values unless uniquely identified through a specific company  </w:t>
            </w:r>
          </w:p>
        </w:tc>
        <w:tc>
          <w:tcPr>
            <w:tcW w:w="1348" w:type="pct"/>
            <w:vAlign w:val="center"/>
          </w:tcPr>
          <w:p w:rsidR="00BA7A0F" w:rsidRPr="00145C26" w:rsidRDefault="00BA7A0F"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344" w:type="pct"/>
            <w:vAlign w:val="center"/>
          </w:tcPr>
          <w:p w:rsidR="00BA7A0F" w:rsidRPr="00145C26" w:rsidRDefault="00BA7A0F"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BA7A0F" w:rsidRPr="00145C26" w:rsidTr="00D706A3">
        <w:trPr>
          <w:jc w:val="center"/>
        </w:trPr>
        <w:tc>
          <w:tcPr>
            <w:cnfStyle w:val="001000000000" w:firstRow="0" w:lastRow="0" w:firstColumn="1" w:lastColumn="0" w:oddVBand="0" w:evenVBand="0" w:oddHBand="0" w:evenHBand="0" w:firstRowFirstColumn="0" w:firstRowLastColumn="0" w:lastRowFirstColumn="0" w:lastRowLastColumn="0"/>
            <w:tcW w:w="937" w:type="pct"/>
            <w:vAlign w:val="center"/>
          </w:tcPr>
          <w:p w:rsidR="00BA7A0F" w:rsidRPr="00145C26" w:rsidRDefault="00D706A3" w:rsidP="0068303D">
            <w:pPr>
              <w:jc w:val="center"/>
              <w:rPr>
                <w:sz w:val="18"/>
                <w:szCs w:val="18"/>
              </w:rPr>
            </w:pPr>
            <w:proofErr w:type="spellStart"/>
            <w:r>
              <w:rPr>
                <w:sz w:val="18"/>
                <w:szCs w:val="18"/>
              </w:rPr>
              <w:t>FullNameFML</w:t>
            </w:r>
            <w:proofErr w:type="spellEnd"/>
          </w:p>
        </w:tc>
        <w:tc>
          <w:tcPr>
            <w:tcW w:w="1371" w:type="pct"/>
            <w:vAlign w:val="center"/>
          </w:tcPr>
          <w:p w:rsidR="00BA7A0F" w:rsidRPr="00145C26" w:rsidRDefault="00D706A3" w:rsidP="0068303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Professor Titles are not a part of a name </w:t>
            </w:r>
          </w:p>
        </w:tc>
        <w:tc>
          <w:tcPr>
            <w:tcW w:w="1348" w:type="pct"/>
            <w:vAlign w:val="center"/>
          </w:tcPr>
          <w:p w:rsidR="00BA7A0F" w:rsidRPr="00145C26" w:rsidRDefault="00D706A3" w:rsidP="0068303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Dr. Angela Gonzalez = Angela Gonzalez</w:t>
            </w:r>
          </w:p>
        </w:tc>
        <w:tc>
          <w:tcPr>
            <w:tcW w:w="1344" w:type="pct"/>
            <w:vAlign w:val="center"/>
          </w:tcPr>
          <w:p w:rsidR="00BA7A0F" w:rsidRPr="00145C26" w:rsidRDefault="00BA7A0F" w:rsidP="0068303D">
            <w:pPr>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BA7A0F" w:rsidRPr="00145C26" w:rsidTr="00D70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7" w:type="pct"/>
            <w:vAlign w:val="center"/>
          </w:tcPr>
          <w:p w:rsidR="00D706A3" w:rsidRPr="00145C26" w:rsidRDefault="00D706A3" w:rsidP="00D706A3">
            <w:pPr>
              <w:jc w:val="center"/>
              <w:rPr>
                <w:sz w:val="18"/>
                <w:szCs w:val="18"/>
              </w:rPr>
            </w:pPr>
            <w:r>
              <w:rPr>
                <w:sz w:val="18"/>
                <w:szCs w:val="18"/>
              </w:rPr>
              <w:t>State</w:t>
            </w:r>
          </w:p>
        </w:tc>
        <w:tc>
          <w:tcPr>
            <w:tcW w:w="1371" w:type="pct"/>
            <w:vAlign w:val="center"/>
          </w:tcPr>
          <w:p w:rsidR="00BA7A0F" w:rsidRPr="00145C26" w:rsidRDefault="00F01039"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If not United State, full country name is acceptable  </w:t>
            </w:r>
          </w:p>
        </w:tc>
        <w:tc>
          <w:tcPr>
            <w:tcW w:w="1348" w:type="pct"/>
            <w:vAlign w:val="center"/>
          </w:tcPr>
          <w:p w:rsidR="00BA7A0F" w:rsidRDefault="00F01039"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CANADA </w:t>
            </w:r>
          </w:p>
          <w:p w:rsidR="00F01039" w:rsidRDefault="00F01039"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ITALY </w:t>
            </w:r>
          </w:p>
          <w:p w:rsidR="00F01039" w:rsidRPr="00145C26" w:rsidRDefault="00F01039" w:rsidP="00F01039">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AUSTRIA </w:t>
            </w:r>
          </w:p>
        </w:tc>
        <w:tc>
          <w:tcPr>
            <w:tcW w:w="1344" w:type="pct"/>
            <w:vAlign w:val="center"/>
          </w:tcPr>
          <w:p w:rsidR="00BA7A0F" w:rsidRPr="00145C26" w:rsidRDefault="00BA7A0F" w:rsidP="0068303D">
            <w:pPr>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BA7A0F" w:rsidRPr="00145C26" w:rsidTr="00D706A3">
        <w:trPr>
          <w:jc w:val="center"/>
        </w:trPr>
        <w:tc>
          <w:tcPr>
            <w:cnfStyle w:val="001000000000" w:firstRow="0" w:lastRow="0" w:firstColumn="1" w:lastColumn="0" w:oddVBand="0" w:evenVBand="0" w:oddHBand="0" w:evenHBand="0" w:firstRowFirstColumn="0" w:firstRowLastColumn="0" w:lastRowFirstColumn="0" w:lastRowLastColumn="0"/>
            <w:tcW w:w="937" w:type="pct"/>
            <w:vAlign w:val="center"/>
          </w:tcPr>
          <w:p w:rsidR="00BA7A0F" w:rsidRPr="00145C26" w:rsidRDefault="00F01039" w:rsidP="0068303D">
            <w:pPr>
              <w:jc w:val="center"/>
              <w:rPr>
                <w:sz w:val="18"/>
                <w:szCs w:val="18"/>
              </w:rPr>
            </w:pPr>
            <w:r w:rsidRPr="00145C26">
              <w:rPr>
                <w:sz w:val="18"/>
                <w:szCs w:val="18"/>
              </w:rPr>
              <w:t>Zip</w:t>
            </w:r>
          </w:p>
        </w:tc>
        <w:tc>
          <w:tcPr>
            <w:tcW w:w="1371" w:type="pct"/>
            <w:vAlign w:val="center"/>
          </w:tcPr>
          <w:p w:rsidR="00BA7A0F" w:rsidRPr="00145C26" w:rsidRDefault="00A95FA2" w:rsidP="0068303D">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Five digit US and Six digit with space Canadian zip code  </w:t>
            </w:r>
          </w:p>
        </w:tc>
        <w:tc>
          <w:tcPr>
            <w:tcW w:w="1348" w:type="pct"/>
            <w:vAlign w:val="center"/>
          </w:tcPr>
          <w:p w:rsidR="00A95FA2" w:rsidRDefault="00A95FA2" w:rsidP="0068303D">
            <w:pPr>
              <w:jc w:val="center"/>
              <w:cnfStyle w:val="000000000000" w:firstRow="0" w:lastRow="0" w:firstColumn="0" w:lastColumn="0" w:oddVBand="0" w:evenVBand="0" w:oddHBand="0" w:evenHBand="0" w:firstRowFirstColumn="0" w:firstRowLastColumn="0" w:lastRowFirstColumn="0" w:lastRowLastColumn="0"/>
              <w:rPr>
                <w:sz w:val="18"/>
                <w:szCs w:val="18"/>
              </w:rPr>
            </w:pPr>
            <w:r w:rsidRPr="00A95FA2">
              <w:rPr>
                <w:sz w:val="18"/>
                <w:szCs w:val="18"/>
              </w:rPr>
              <w:t>99403</w:t>
            </w:r>
          </w:p>
          <w:p w:rsidR="00BA7A0F" w:rsidRPr="00145C26" w:rsidRDefault="00A95FA2" w:rsidP="0068303D">
            <w:pPr>
              <w:jc w:val="center"/>
              <w:cnfStyle w:val="000000000000" w:firstRow="0" w:lastRow="0" w:firstColumn="0" w:lastColumn="0" w:oddVBand="0" w:evenVBand="0" w:oddHBand="0" w:evenHBand="0" w:firstRowFirstColumn="0" w:firstRowLastColumn="0" w:lastRowFirstColumn="0" w:lastRowLastColumn="0"/>
              <w:rPr>
                <w:sz w:val="18"/>
                <w:szCs w:val="18"/>
              </w:rPr>
            </w:pPr>
            <w:r w:rsidRPr="00A95FA2">
              <w:rPr>
                <w:sz w:val="18"/>
                <w:szCs w:val="18"/>
              </w:rPr>
              <w:t>V4G 1A5</w:t>
            </w:r>
          </w:p>
        </w:tc>
        <w:tc>
          <w:tcPr>
            <w:tcW w:w="1344" w:type="pct"/>
            <w:vAlign w:val="center"/>
          </w:tcPr>
          <w:p w:rsidR="00BA7A0F" w:rsidRPr="00145C26" w:rsidRDefault="00BA7A0F" w:rsidP="0068303D">
            <w:pPr>
              <w:jc w:val="center"/>
              <w:cnfStyle w:val="000000000000" w:firstRow="0" w:lastRow="0" w:firstColumn="0" w:lastColumn="0" w:oddVBand="0" w:evenVBand="0" w:oddHBand="0" w:evenHBand="0" w:firstRowFirstColumn="0" w:firstRowLastColumn="0" w:lastRowFirstColumn="0" w:lastRowLastColumn="0"/>
              <w:rPr>
                <w:sz w:val="18"/>
                <w:szCs w:val="18"/>
              </w:rPr>
            </w:pPr>
          </w:p>
        </w:tc>
      </w:tr>
    </w:tbl>
    <w:p w:rsidR="00B809CC" w:rsidRDefault="00D706A3" w:rsidP="00D706A3">
      <w:r>
        <w:t xml:space="preserve"> </w:t>
      </w:r>
    </w:p>
    <w:p w:rsidR="00D706A3" w:rsidRDefault="00D706A3" w:rsidP="00D706A3">
      <w:r>
        <w:t xml:space="preserve">Note: this is not uniform thought-out the dataset, as clustering is probabilistic and did not pick up all the terms which are not perfectly unique.  For example, dept. and department were not picked up as equivalent </w:t>
      </w:r>
      <w:r>
        <w:t>terms. D</w:t>
      </w:r>
      <w:r>
        <w:t>uring Week 5</w:t>
      </w:r>
      <w:r>
        <w:t xml:space="preserve"> I will be using</w:t>
      </w:r>
      <w:r>
        <w:t xml:space="preserve"> basic text-mining techniques to create a list of similarly used terms to use in my analysis.  </w:t>
      </w:r>
    </w:p>
    <w:p w:rsidR="00BD7961" w:rsidRDefault="00F95CDC" w:rsidP="001B48A0">
      <w:pPr>
        <w:pStyle w:val="Heading1"/>
      </w:pPr>
      <w:r>
        <w:t>Frequency Results</w:t>
      </w:r>
    </w:p>
    <w:p w:rsidR="00D1391F" w:rsidRDefault="00D1391F" w:rsidP="00D1391F">
      <w:pPr>
        <w:pStyle w:val="Heading2"/>
      </w:pPr>
      <w:r>
        <w:t>Top Ten Assigned Coordinators</w:t>
      </w:r>
    </w:p>
    <w:tbl>
      <w:tblPr>
        <w:tblStyle w:val="GridTable5Dark-Accent3"/>
        <w:tblW w:w="0" w:type="auto"/>
        <w:tblLook w:val="04A0" w:firstRow="1" w:lastRow="0" w:firstColumn="1" w:lastColumn="0" w:noHBand="0" w:noVBand="1"/>
      </w:tblPr>
      <w:tblGrid>
        <w:gridCol w:w="2035"/>
        <w:gridCol w:w="1170"/>
        <w:gridCol w:w="1920"/>
        <w:gridCol w:w="4225"/>
      </w:tblGrid>
      <w:tr w:rsidR="005D21C5" w:rsidTr="004008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vAlign w:val="center"/>
          </w:tcPr>
          <w:p w:rsidR="00400844" w:rsidRPr="00400844" w:rsidRDefault="005D21C5" w:rsidP="00400844">
            <w:pPr>
              <w:pStyle w:val="Heading2"/>
              <w:jc w:val="center"/>
              <w:outlineLvl w:val="1"/>
              <w:rPr>
                <w:color w:val="FFFFFF" w:themeColor="background1"/>
                <w:sz w:val="22"/>
                <w:szCs w:val="22"/>
              </w:rPr>
            </w:pPr>
            <w:r w:rsidRPr="00400844">
              <w:rPr>
                <w:color w:val="FFFFFF" w:themeColor="background1"/>
                <w:sz w:val="22"/>
                <w:szCs w:val="22"/>
              </w:rPr>
              <w:t>Coordinator</w:t>
            </w:r>
          </w:p>
        </w:tc>
        <w:tc>
          <w:tcPr>
            <w:tcW w:w="1170" w:type="dxa"/>
            <w:vAlign w:val="center"/>
          </w:tcPr>
          <w:p w:rsidR="005D21C5" w:rsidRPr="00400844" w:rsidRDefault="005D21C5" w:rsidP="00400844">
            <w:pPr>
              <w:pStyle w:val="Heading2"/>
              <w:jc w:val="center"/>
              <w:outlineLvl w:val="1"/>
              <w:cnfStyle w:val="100000000000" w:firstRow="1" w:lastRow="0" w:firstColumn="0" w:lastColumn="0" w:oddVBand="0" w:evenVBand="0" w:oddHBand="0" w:evenHBand="0" w:firstRowFirstColumn="0" w:firstRowLastColumn="0" w:lastRowFirstColumn="0" w:lastRowLastColumn="0"/>
              <w:rPr>
                <w:color w:val="FFFFFF" w:themeColor="background1"/>
                <w:sz w:val="22"/>
                <w:szCs w:val="22"/>
              </w:rPr>
            </w:pPr>
            <w:r w:rsidRPr="00400844">
              <w:rPr>
                <w:color w:val="FFFFFF" w:themeColor="background1"/>
                <w:sz w:val="22"/>
                <w:szCs w:val="22"/>
              </w:rPr>
              <w:t>Requests</w:t>
            </w:r>
          </w:p>
        </w:tc>
        <w:tc>
          <w:tcPr>
            <w:tcW w:w="1920" w:type="dxa"/>
            <w:vAlign w:val="center"/>
          </w:tcPr>
          <w:p w:rsidR="005D21C5" w:rsidRPr="00400844" w:rsidRDefault="005D21C5" w:rsidP="00400844">
            <w:pPr>
              <w:pStyle w:val="Heading2"/>
              <w:jc w:val="center"/>
              <w:outlineLvl w:val="1"/>
              <w:cnfStyle w:val="100000000000" w:firstRow="1" w:lastRow="0" w:firstColumn="0" w:lastColumn="0" w:oddVBand="0" w:evenVBand="0" w:oddHBand="0" w:evenHBand="0" w:firstRowFirstColumn="0" w:firstRowLastColumn="0" w:lastRowFirstColumn="0" w:lastRowLastColumn="0"/>
              <w:rPr>
                <w:color w:val="FFFFFF" w:themeColor="background1"/>
                <w:sz w:val="22"/>
                <w:szCs w:val="22"/>
              </w:rPr>
            </w:pPr>
            <w:r w:rsidRPr="00400844">
              <w:rPr>
                <w:color w:val="FFFFFF" w:themeColor="background1"/>
                <w:sz w:val="22"/>
                <w:szCs w:val="22"/>
              </w:rPr>
              <w:t>Closed Requests</w:t>
            </w:r>
          </w:p>
        </w:tc>
        <w:tc>
          <w:tcPr>
            <w:tcW w:w="4225" w:type="dxa"/>
            <w:vAlign w:val="center"/>
          </w:tcPr>
          <w:p w:rsidR="005D21C5" w:rsidRDefault="005D21C5" w:rsidP="00400844">
            <w:pPr>
              <w:pStyle w:val="Heading2"/>
              <w:jc w:val="center"/>
              <w:outlineLvl w:val="1"/>
              <w:cnfStyle w:val="100000000000" w:firstRow="1" w:lastRow="0" w:firstColumn="0" w:lastColumn="0" w:oddVBand="0" w:evenVBand="0" w:oddHBand="0" w:evenHBand="0" w:firstRowFirstColumn="0" w:firstRowLastColumn="0" w:lastRowFirstColumn="0" w:lastRowLastColumn="0"/>
              <w:rPr>
                <w:color w:val="FFFFFF" w:themeColor="background1"/>
                <w:sz w:val="22"/>
                <w:szCs w:val="22"/>
              </w:rPr>
            </w:pPr>
            <w:r w:rsidRPr="00400844">
              <w:rPr>
                <w:color w:val="FFFFFF" w:themeColor="background1"/>
                <w:sz w:val="22"/>
                <w:szCs w:val="22"/>
              </w:rPr>
              <w:t>Group</w:t>
            </w:r>
          </w:p>
          <w:p w:rsidR="00400844" w:rsidRPr="00400844" w:rsidRDefault="00400844" w:rsidP="00400844">
            <w:pPr>
              <w:jc w:val="center"/>
              <w:cnfStyle w:val="100000000000" w:firstRow="1" w:lastRow="0" w:firstColumn="0" w:lastColumn="0" w:oddVBand="0" w:evenVBand="0" w:oddHBand="0" w:evenHBand="0" w:firstRowFirstColumn="0" w:firstRowLastColumn="0" w:lastRowFirstColumn="0" w:lastRowLastColumn="0"/>
            </w:pPr>
          </w:p>
        </w:tc>
      </w:tr>
      <w:tr w:rsidR="005D21C5" w:rsidTr="00CA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tcPr>
          <w:p w:rsidR="005D21C5" w:rsidRDefault="005D21C5" w:rsidP="00D1391F">
            <w:pPr>
              <w:jc w:val="center"/>
            </w:pPr>
            <w:r>
              <w:t>Julie Brown</w:t>
            </w:r>
          </w:p>
        </w:tc>
        <w:tc>
          <w:tcPr>
            <w:tcW w:w="1170" w:type="dxa"/>
          </w:tcPr>
          <w:p w:rsidR="005D21C5" w:rsidRPr="00357A1C" w:rsidRDefault="005D21C5" w:rsidP="00CA68EA">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57A1C">
              <w:rPr>
                <w:rFonts w:asciiTheme="minorHAnsi" w:hAnsiTheme="minorHAnsi" w:cstheme="minorHAnsi"/>
                <w:sz w:val="22"/>
                <w:szCs w:val="22"/>
              </w:rPr>
              <w:t>2968</w:t>
            </w:r>
          </w:p>
        </w:tc>
        <w:tc>
          <w:tcPr>
            <w:tcW w:w="1920" w:type="dxa"/>
          </w:tcPr>
          <w:p w:rsidR="005D21C5" w:rsidRPr="00357A1C" w:rsidRDefault="00AE6082" w:rsidP="00CA68EA">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
              </w:rPr>
            </w:pPr>
            <w:r w:rsidRPr="00357A1C">
              <w:rPr>
                <w:rFonts w:asciiTheme="minorHAnsi" w:hAnsiTheme="minorHAnsi" w:cstheme="minorHAnsi"/>
                <w:sz w:val="22"/>
                <w:szCs w:val="22"/>
                <w:lang w:val="en"/>
              </w:rPr>
              <w:t>2962</w:t>
            </w:r>
          </w:p>
        </w:tc>
        <w:tc>
          <w:tcPr>
            <w:tcW w:w="4225" w:type="dxa"/>
          </w:tcPr>
          <w:p w:rsidR="005D21C5" w:rsidRPr="00357A1C" w:rsidRDefault="00AE6082" w:rsidP="00CA68EA">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57A1C">
              <w:rPr>
                <w:rFonts w:asciiTheme="minorHAnsi" w:hAnsiTheme="minorHAnsi" w:cstheme="minorHAnsi"/>
                <w:sz w:val="22"/>
                <w:szCs w:val="22"/>
                <w:lang w:val="en"/>
              </w:rPr>
              <w:t>Transit Data Office</w:t>
            </w:r>
          </w:p>
        </w:tc>
      </w:tr>
      <w:tr w:rsidR="005D21C5" w:rsidTr="00CA68EA">
        <w:tc>
          <w:tcPr>
            <w:cnfStyle w:val="001000000000" w:firstRow="0" w:lastRow="0" w:firstColumn="1" w:lastColumn="0" w:oddVBand="0" w:evenVBand="0" w:oddHBand="0" w:evenHBand="0" w:firstRowFirstColumn="0" w:firstRowLastColumn="0" w:lastRowFirstColumn="0" w:lastRowLastColumn="0"/>
            <w:tcW w:w="2035" w:type="dxa"/>
          </w:tcPr>
          <w:p w:rsidR="005D21C5" w:rsidRDefault="005D21C5" w:rsidP="00D1391F">
            <w:pPr>
              <w:jc w:val="center"/>
            </w:pPr>
            <w:r>
              <w:t>Eric Van Hooser</w:t>
            </w:r>
          </w:p>
        </w:tc>
        <w:tc>
          <w:tcPr>
            <w:tcW w:w="1170" w:type="dxa"/>
          </w:tcPr>
          <w:p w:rsidR="005D21C5" w:rsidRPr="00357A1C" w:rsidRDefault="005D21C5" w:rsidP="00CA68E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57A1C">
              <w:rPr>
                <w:rFonts w:asciiTheme="minorHAnsi" w:hAnsiTheme="minorHAnsi" w:cstheme="minorHAnsi"/>
                <w:sz w:val="22"/>
                <w:szCs w:val="22"/>
              </w:rPr>
              <w:t>1223</w:t>
            </w:r>
          </w:p>
        </w:tc>
        <w:tc>
          <w:tcPr>
            <w:tcW w:w="1920" w:type="dxa"/>
          </w:tcPr>
          <w:p w:rsidR="005D21C5" w:rsidRPr="00357A1C" w:rsidRDefault="00AE6082" w:rsidP="00CA68E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
              </w:rPr>
            </w:pPr>
            <w:r w:rsidRPr="00357A1C">
              <w:rPr>
                <w:rFonts w:asciiTheme="minorHAnsi" w:hAnsiTheme="minorHAnsi" w:cstheme="minorHAnsi"/>
                <w:sz w:val="22"/>
                <w:szCs w:val="22"/>
                <w:lang w:val="en"/>
              </w:rPr>
              <w:t>1213</w:t>
            </w:r>
          </w:p>
        </w:tc>
        <w:tc>
          <w:tcPr>
            <w:tcW w:w="4225" w:type="dxa"/>
          </w:tcPr>
          <w:p w:rsidR="005D21C5" w:rsidRPr="00357A1C" w:rsidRDefault="005D21C5" w:rsidP="00CA68E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hyperlink r:id="rId11" w:history="1">
              <w:r w:rsidRPr="00357A1C">
                <w:rPr>
                  <w:rStyle w:val="Hyperlink"/>
                  <w:rFonts w:asciiTheme="minorHAnsi" w:hAnsiTheme="minorHAnsi" w:cstheme="minorHAnsi"/>
                  <w:color w:val="2E74B5" w:themeColor="accent1" w:themeShade="BF"/>
                  <w:sz w:val="22"/>
                  <w:szCs w:val="22"/>
                  <w:lang w:val="en"/>
                </w:rPr>
                <w:t>N</w:t>
              </w:r>
              <w:r w:rsidRPr="00357A1C">
                <w:rPr>
                  <w:rStyle w:val="Hyperlink"/>
                  <w:rFonts w:asciiTheme="minorHAnsi" w:hAnsiTheme="minorHAnsi" w:cstheme="minorHAnsi"/>
                  <w:color w:val="2E74B5" w:themeColor="accent1" w:themeShade="BF"/>
                  <w:sz w:val="22"/>
                  <w:szCs w:val="22"/>
                  <w:lang w:val="en"/>
                </w:rPr>
                <w:t xml:space="preserve">orth </w:t>
              </w:r>
              <w:r w:rsidRPr="00357A1C">
                <w:rPr>
                  <w:rStyle w:val="Hyperlink"/>
                  <w:rFonts w:asciiTheme="minorHAnsi" w:hAnsiTheme="minorHAnsi" w:cstheme="minorHAnsi"/>
                  <w:color w:val="2E74B5" w:themeColor="accent1" w:themeShade="BF"/>
                  <w:sz w:val="22"/>
                  <w:szCs w:val="22"/>
                  <w:lang w:val="en"/>
                </w:rPr>
                <w:t>W</w:t>
              </w:r>
              <w:r w:rsidRPr="00357A1C">
                <w:rPr>
                  <w:rStyle w:val="Hyperlink"/>
                  <w:rFonts w:asciiTheme="minorHAnsi" w:hAnsiTheme="minorHAnsi" w:cstheme="minorHAnsi"/>
                  <w:color w:val="2E74B5" w:themeColor="accent1" w:themeShade="BF"/>
                  <w:sz w:val="22"/>
                  <w:szCs w:val="22"/>
                  <w:lang w:val="en"/>
                </w:rPr>
                <w:t xml:space="preserve">est Region </w:t>
              </w:r>
            </w:hyperlink>
          </w:p>
        </w:tc>
      </w:tr>
      <w:tr w:rsidR="005D21C5" w:rsidTr="00CA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vAlign w:val="center"/>
          </w:tcPr>
          <w:p w:rsidR="005D21C5" w:rsidRDefault="005D21C5" w:rsidP="00D1391F">
            <w:pPr>
              <w:jc w:val="center"/>
            </w:pPr>
            <w:r>
              <w:t>Bryan Ray</w:t>
            </w:r>
          </w:p>
        </w:tc>
        <w:tc>
          <w:tcPr>
            <w:tcW w:w="1170" w:type="dxa"/>
            <w:vAlign w:val="center"/>
          </w:tcPr>
          <w:p w:rsidR="005D21C5" w:rsidRPr="00357A1C" w:rsidRDefault="005D21C5" w:rsidP="00CA68EA">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57A1C">
              <w:rPr>
                <w:rFonts w:asciiTheme="minorHAnsi" w:hAnsiTheme="minorHAnsi" w:cstheme="minorHAnsi"/>
                <w:sz w:val="22"/>
                <w:szCs w:val="22"/>
              </w:rPr>
              <w:t>1098</w:t>
            </w:r>
          </w:p>
        </w:tc>
        <w:tc>
          <w:tcPr>
            <w:tcW w:w="1920" w:type="dxa"/>
          </w:tcPr>
          <w:p w:rsidR="005D21C5" w:rsidRPr="00357A1C" w:rsidRDefault="00AE6082" w:rsidP="00CA68EA">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57A1C">
              <w:rPr>
                <w:rFonts w:asciiTheme="minorHAnsi" w:hAnsiTheme="minorHAnsi" w:cstheme="minorHAnsi"/>
                <w:sz w:val="22"/>
                <w:szCs w:val="22"/>
              </w:rPr>
              <w:t>1096</w:t>
            </w:r>
          </w:p>
        </w:tc>
        <w:tc>
          <w:tcPr>
            <w:tcW w:w="4225" w:type="dxa"/>
          </w:tcPr>
          <w:p w:rsidR="005D21C5" w:rsidRPr="00357A1C" w:rsidRDefault="005D21C5" w:rsidP="00CA68EA">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hyperlink r:id="rId12" w:history="1">
              <w:r w:rsidRPr="00357A1C">
                <w:rPr>
                  <w:rStyle w:val="Hyperlink"/>
                  <w:rFonts w:asciiTheme="minorHAnsi" w:hAnsiTheme="minorHAnsi" w:cstheme="minorHAnsi"/>
                  <w:color w:val="2E74B5" w:themeColor="accent1" w:themeShade="BF"/>
                  <w:sz w:val="22"/>
                  <w:szCs w:val="22"/>
                  <w:lang w:val="en"/>
                </w:rPr>
                <w:t>E</w:t>
              </w:r>
              <w:r w:rsidRPr="00357A1C">
                <w:rPr>
                  <w:rStyle w:val="Hyperlink"/>
                  <w:rFonts w:asciiTheme="minorHAnsi" w:hAnsiTheme="minorHAnsi" w:cstheme="minorHAnsi"/>
                  <w:color w:val="2E74B5" w:themeColor="accent1" w:themeShade="BF"/>
                  <w:sz w:val="22"/>
                  <w:szCs w:val="22"/>
                  <w:lang w:val="en"/>
                </w:rPr>
                <w:t xml:space="preserve">ngineering </w:t>
              </w:r>
            </w:hyperlink>
          </w:p>
        </w:tc>
      </w:tr>
      <w:tr w:rsidR="005D21C5" w:rsidTr="00CA68EA">
        <w:tc>
          <w:tcPr>
            <w:cnfStyle w:val="001000000000" w:firstRow="0" w:lastRow="0" w:firstColumn="1" w:lastColumn="0" w:oddVBand="0" w:evenVBand="0" w:oddHBand="0" w:evenHBand="0" w:firstRowFirstColumn="0" w:firstRowLastColumn="0" w:lastRowFirstColumn="0" w:lastRowLastColumn="0"/>
            <w:tcW w:w="2035" w:type="dxa"/>
            <w:vAlign w:val="center"/>
          </w:tcPr>
          <w:p w:rsidR="005D21C5" w:rsidRDefault="005D21C5" w:rsidP="00D1391F">
            <w:pPr>
              <w:jc w:val="center"/>
            </w:pPr>
            <w:r>
              <w:t>Robert Lee</w:t>
            </w:r>
          </w:p>
        </w:tc>
        <w:tc>
          <w:tcPr>
            <w:tcW w:w="1170" w:type="dxa"/>
            <w:vAlign w:val="center"/>
          </w:tcPr>
          <w:p w:rsidR="005D21C5" w:rsidRPr="00357A1C" w:rsidRDefault="005D21C5" w:rsidP="00CA68E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57A1C">
              <w:rPr>
                <w:rFonts w:asciiTheme="minorHAnsi" w:hAnsiTheme="minorHAnsi" w:cstheme="minorHAnsi"/>
                <w:sz w:val="22"/>
                <w:szCs w:val="22"/>
              </w:rPr>
              <w:t>1075</w:t>
            </w:r>
          </w:p>
        </w:tc>
        <w:tc>
          <w:tcPr>
            <w:tcW w:w="1920" w:type="dxa"/>
          </w:tcPr>
          <w:p w:rsidR="005D21C5" w:rsidRPr="00357A1C" w:rsidRDefault="00AE6082" w:rsidP="00CA68E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57A1C">
              <w:rPr>
                <w:rFonts w:asciiTheme="minorHAnsi" w:hAnsiTheme="minorHAnsi" w:cstheme="minorHAnsi"/>
                <w:sz w:val="22"/>
                <w:szCs w:val="22"/>
              </w:rPr>
              <w:t>1035</w:t>
            </w:r>
          </w:p>
        </w:tc>
        <w:tc>
          <w:tcPr>
            <w:tcW w:w="4225" w:type="dxa"/>
          </w:tcPr>
          <w:p w:rsidR="005D21C5" w:rsidRPr="00357A1C" w:rsidRDefault="005D21C5" w:rsidP="00CA68E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hyperlink r:id="rId13" w:history="1">
              <w:r w:rsidRPr="00357A1C">
                <w:rPr>
                  <w:rStyle w:val="Hyperlink"/>
                  <w:rFonts w:asciiTheme="minorHAnsi" w:hAnsiTheme="minorHAnsi" w:cstheme="minorHAnsi"/>
                  <w:color w:val="2E74B5" w:themeColor="accent1" w:themeShade="BF"/>
                  <w:sz w:val="22"/>
                  <w:szCs w:val="22"/>
                  <w:lang w:val="en"/>
                </w:rPr>
                <w:t xml:space="preserve">Headquarters </w:t>
              </w:r>
            </w:hyperlink>
          </w:p>
        </w:tc>
      </w:tr>
      <w:tr w:rsidR="005D21C5" w:rsidTr="00CA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vAlign w:val="center"/>
          </w:tcPr>
          <w:p w:rsidR="005D21C5" w:rsidRDefault="005D21C5" w:rsidP="005D21C5">
            <w:pPr>
              <w:jc w:val="center"/>
            </w:pPr>
            <w:r>
              <w:t>Rob Fossett</w:t>
            </w:r>
          </w:p>
        </w:tc>
        <w:tc>
          <w:tcPr>
            <w:tcW w:w="1170" w:type="dxa"/>
            <w:vAlign w:val="center"/>
          </w:tcPr>
          <w:p w:rsidR="005D21C5" w:rsidRPr="00357A1C" w:rsidRDefault="005D21C5" w:rsidP="00CA68EA">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57A1C">
              <w:rPr>
                <w:rFonts w:asciiTheme="minorHAnsi" w:hAnsiTheme="minorHAnsi" w:cstheme="minorHAnsi"/>
                <w:sz w:val="22"/>
                <w:szCs w:val="22"/>
              </w:rPr>
              <w:t>987</w:t>
            </w:r>
          </w:p>
        </w:tc>
        <w:tc>
          <w:tcPr>
            <w:tcW w:w="1920" w:type="dxa"/>
          </w:tcPr>
          <w:p w:rsidR="005D21C5" w:rsidRPr="00357A1C" w:rsidRDefault="00AE6082" w:rsidP="00CA68EA">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57A1C">
              <w:rPr>
                <w:rFonts w:asciiTheme="minorHAnsi" w:hAnsiTheme="minorHAnsi" w:cstheme="minorHAnsi"/>
                <w:sz w:val="22"/>
                <w:szCs w:val="22"/>
              </w:rPr>
              <w:t>981</w:t>
            </w:r>
          </w:p>
        </w:tc>
        <w:tc>
          <w:tcPr>
            <w:tcW w:w="4225" w:type="dxa"/>
          </w:tcPr>
          <w:p w:rsidR="005D21C5" w:rsidRPr="00357A1C" w:rsidRDefault="005D21C5" w:rsidP="00CA68EA">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57A1C">
              <w:rPr>
                <w:rFonts w:asciiTheme="minorHAnsi" w:hAnsiTheme="minorHAnsi" w:cstheme="minorHAnsi"/>
                <w:sz w:val="22"/>
                <w:szCs w:val="22"/>
                <w:lang w:val="en"/>
              </w:rPr>
              <w:t>Engineering</w:t>
            </w:r>
          </w:p>
        </w:tc>
      </w:tr>
      <w:tr w:rsidR="005D21C5" w:rsidTr="00CA68EA">
        <w:tc>
          <w:tcPr>
            <w:cnfStyle w:val="001000000000" w:firstRow="0" w:lastRow="0" w:firstColumn="1" w:lastColumn="0" w:oddVBand="0" w:evenVBand="0" w:oddHBand="0" w:evenHBand="0" w:firstRowFirstColumn="0" w:firstRowLastColumn="0" w:lastRowFirstColumn="0" w:lastRowLastColumn="0"/>
            <w:tcW w:w="2035" w:type="dxa"/>
            <w:vAlign w:val="center"/>
          </w:tcPr>
          <w:p w:rsidR="005D21C5" w:rsidRDefault="005D21C5" w:rsidP="005D21C5">
            <w:pPr>
              <w:jc w:val="center"/>
            </w:pPr>
            <w:r>
              <w:t>Patricia Thomas</w:t>
            </w:r>
          </w:p>
        </w:tc>
        <w:tc>
          <w:tcPr>
            <w:tcW w:w="1170" w:type="dxa"/>
            <w:vAlign w:val="center"/>
          </w:tcPr>
          <w:p w:rsidR="005D21C5" w:rsidRPr="00357A1C" w:rsidRDefault="005D21C5" w:rsidP="00CA68E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57A1C">
              <w:rPr>
                <w:rFonts w:asciiTheme="minorHAnsi" w:hAnsiTheme="minorHAnsi" w:cstheme="minorHAnsi"/>
                <w:sz w:val="22"/>
                <w:szCs w:val="22"/>
              </w:rPr>
              <w:t>868</w:t>
            </w:r>
          </w:p>
        </w:tc>
        <w:tc>
          <w:tcPr>
            <w:tcW w:w="1920" w:type="dxa"/>
          </w:tcPr>
          <w:p w:rsidR="005D21C5" w:rsidRPr="00357A1C" w:rsidRDefault="00AE6082" w:rsidP="00CA68E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57A1C">
              <w:rPr>
                <w:rFonts w:asciiTheme="minorHAnsi" w:hAnsiTheme="minorHAnsi" w:cstheme="minorHAnsi"/>
                <w:sz w:val="22"/>
                <w:szCs w:val="22"/>
              </w:rPr>
              <w:t>862</w:t>
            </w:r>
          </w:p>
        </w:tc>
        <w:tc>
          <w:tcPr>
            <w:tcW w:w="4225" w:type="dxa"/>
          </w:tcPr>
          <w:p w:rsidR="005D21C5" w:rsidRPr="00357A1C" w:rsidRDefault="005D21C5" w:rsidP="00CA68E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hyperlink r:id="rId14" w:history="1">
              <w:r w:rsidRPr="00357A1C">
                <w:rPr>
                  <w:rStyle w:val="Hyperlink"/>
                  <w:rFonts w:asciiTheme="minorHAnsi" w:hAnsiTheme="minorHAnsi" w:cstheme="minorHAnsi"/>
                  <w:color w:val="2E74B5" w:themeColor="accent1" w:themeShade="BF"/>
                  <w:sz w:val="22"/>
                  <w:szCs w:val="22"/>
                  <w:lang w:val="en"/>
                </w:rPr>
                <w:t>S</w:t>
              </w:r>
              <w:r w:rsidRPr="00357A1C">
                <w:rPr>
                  <w:rStyle w:val="Hyperlink"/>
                  <w:rFonts w:asciiTheme="minorHAnsi" w:hAnsiTheme="minorHAnsi" w:cstheme="minorHAnsi"/>
                  <w:color w:val="2E74B5" w:themeColor="accent1" w:themeShade="BF"/>
                  <w:sz w:val="22"/>
                  <w:szCs w:val="22"/>
                  <w:lang w:val="en"/>
                </w:rPr>
                <w:t xml:space="preserve">outh </w:t>
              </w:r>
              <w:r w:rsidRPr="00357A1C">
                <w:rPr>
                  <w:rStyle w:val="Hyperlink"/>
                  <w:rFonts w:asciiTheme="minorHAnsi" w:hAnsiTheme="minorHAnsi" w:cstheme="minorHAnsi"/>
                  <w:color w:val="2E74B5" w:themeColor="accent1" w:themeShade="BF"/>
                  <w:sz w:val="22"/>
                  <w:szCs w:val="22"/>
                  <w:lang w:val="en"/>
                </w:rPr>
                <w:t>C</w:t>
              </w:r>
              <w:r w:rsidRPr="00357A1C">
                <w:rPr>
                  <w:rStyle w:val="Hyperlink"/>
                  <w:rFonts w:asciiTheme="minorHAnsi" w:hAnsiTheme="minorHAnsi" w:cstheme="minorHAnsi"/>
                  <w:color w:val="2E74B5" w:themeColor="accent1" w:themeShade="BF"/>
                  <w:sz w:val="22"/>
                  <w:szCs w:val="22"/>
                  <w:lang w:val="en"/>
                </w:rPr>
                <w:t>entra</w:t>
              </w:r>
              <w:r w:rsidR="00AE6082" w:rsidRPr="00357A1C">
                <w:rPr>
                  <w:rStyle w:val="Hyperlink"/>
                  <w:rFonts w:asciiTheme="minorHAnsi" w:hAnsiTheme="minorHAnsi" w:cstheme="minorHAnsi"/>
                  <w:color w:val="2E74B5" w:themeColor="accent1" w:themeShade="BF"/>
                  <w:sz w:val="22"/>
                  <w:szCs w:val="22"/>
                  <w:lang w:val="en"/>
                </w:rPr>
                <w:t>l Region</w:t>
              </w:r>
              <w:r w:rsidRPr="00357A1C">
                <w:rPr>
                  <w:rFonts w:asciiTheme="minorHAnsi" w:hAnsiTheme="minorHAnsi" w:cstheme="minorHAnsi"/>
                  <w:sz w:val="22"/>
                  <w:szCs w:val="22"/>
                </w:rPr>
                <w:t xml:space="preserve"> </w:t>
              </w:r>
            </w:hyperlink>
          </w:p>
        </w:tc>
      </w:tr>
      <w:tr w:rsidR="005D21C5" w:rsidTr="00CA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vAlign w:val="center"/>
          </w:tcPr>
          <w:p w:rsidR="005D21C5" w:rsidRDefault="005D21C5" w:rsidP="005D21C5">
            <w:pPr>
              <w:jc w:val="center"/>
            </w:pPr>
            <w:r>
              <w:lastRenderedPageBreak/>
              <w:t xml:space="preserve">Tanya </w:t>
            </w:r>
            <w:proofErr w:type="spellStart"/>
            <w:r>
              <w:t>Joblonski</w:t>
            </w:r>
            <w:proofErr w:type="spellEnd"/>
          </w:p>
        </w:tc>
        <w:tc>
          <w:tcPr>
            <w:tcW w:w="1170" w:type="dxa"/>
            <w:vAlign w:val="center"/>
          </w:tcPr>
          <w:p w:rsidR="005D21C5" w:rsidRPr="00357A1C" w:rsidRDefault="005D21C5" w:rsidP="00CA68EA">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57A1C">
              <w:rPr>
                <w:rFonts w:asciiTheme="minorHAnsi" w:hAnsiTheme="minorHAnsi" w:cstheme="minorHAnsi"/>
                <w:sz w:val="22"/>
                <w:szCs w:val="22"/>
              </w:rPr>
              <w:t>727</w:t>
            </w:r>
          </w:p>
        </w:tc>
        <w:tc>
          <w:tcPr>
            <w:tcW w:w="1920" w:type="dxa"/>
          </w:tcPr>
          <w:p w:rsidR="005D21C5" w:rsidRPr="00357A1C" w:rsidRDefault="00AE6082" w:rsidP="00CA68EA">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57A1C">
              <w:rPr>
                <w:rFonts w:asciiTheme="minorHAnsi" w:hAnsiTheme="minorHAnsi" w:cstheme="minorHAnsi"/>
                <w:sz w:val="22"/>
                <w:szCs w:val="22"/>
              </w:rPr>
              <w:t>713</w:t>
            </w:r>
          </w:p>
        </w:tc>
        <w:tc>
          <w:tcPr>
            <w:tcW w:w="4225" w:type="dxa"/>
          </w:tcPr>
          <w:p w:rsidR="005D21C5" w:rsidRPr="00357A1C" w:rsidRDefault="00AE6082" w:rsidP="00CA68EA">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57A1C">
              <w:rPr>
                <w:rFonts w:asciiTheme="minorHAnsi" w:hAnsiTheme="minorHAnsi" w:cstheme="minorHAnsi"/>
                <w:sz w:val="22"/>
                <w:szCs w:val="22"/>
                <w:lang w:val="en"/>
              </w:rPr>
              <w:t>Transit Data Office</w:t>
            </w:r>
          </w:p>
        </w:tc>
      </w:tr>
      <w:tr w:rsidR="00AE6082" w:rsidTr="00CA68EA">
        <w:tc>
          <w:tcPr>
            <w:cnfStyle w:val="001000000000" w:firstRow="0" w:lastRow="0" w:firstColumn="1" w:lastColumn="0" w:oddVBand="0" w:evenVBand="0" w:oddHBand="0" w:evenHBand="0" w:firstRowFirstColumn="0" w:firstRowLastColumn="0" w:lastRowFirstColumn="0" w:lastRowLastColumn="0"/>
            <w:tcW w:w="2035" w:type="dxa"/>
            <w:vAlign w:val="center"/>
          </w:tcPr>
          <w:p w:rsidR="00AE6082" w:rsidRDefault="00AE6082" w:rsidP="00AE6082">
            <w:pPr>
              <w:jc w:val="center"/>
            </w:pPr>
            <w:r>
              <w:t xml:space="preserve">April </w:t>
            </w:r>
            <w:proofErr w:type="spellStart"/>
            <w:r>
              <w:t>Bickar</w:t>
            </w:r>
            <w:proofErr w:type="spellEnd"/>
            <w:r>
              <w:t>-Pierce</w:t>
            </w:r>
          </w:p>
        </w:tc>
        <w:tc>
          <w:tcPr>
            <w:tcW w:w="1170" w:type="dxa"/>
            <w:vAlign w:val="center"/>
          </w:tcPr>
          <w:p w:rsidR="00AE6082" w:rsidRPr="00357A1C" w:rsidRDefault="00AE6082" w:rsidP="00CA68E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57A1C">
              <w:rPr>
                <w:rFonts w:asciiTheme="minorHAnsi" w:hAnsiTheme="minorHAnsi" w:cstheme="minorHAnsi"/>
                <w:sz w:val="22"/>
                <w:szCs w:val="22"/>
              </w:rPr>
              <w:t>672</w:t>
            </w:r>
          </w:p>
        </w:tc>
        <w:tc>
          <w:tcPr>
            <w:tcW w:w="1920" w:type="dxa"/>
          </w:tcPr>
          <w:p w:rsidR="00AE6082" w:rsidRPr="00357A1C" w:rsidRDefault="00AE6082" w:rsidP="00CA68E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57A1C">
              <w:rPr>
                <w:rFonts w:asciiTheme="minorHAnsi" w:hAnsiTheme="minorHAnsi" w:cstheme="minorHAnsi"/>
                <w:sz w:val="22"/>
                <w:szCs w:val="22"/>
              </w:rPr>
              <w:t>636</w:t>
            </w:r>
          </w:p>
        </w:tc>
        <w:tc>
          <w:tcPr>
            <w:tcW w:w="4225" w:type="dxa"/>
          </w:tcPr>
          <w:p w:rsidR="00AE6082" w:rsidRPr="00357A1C" w:rsidRDefault="00AE6082" w:rsidP="00CA68E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hyperlink r:id="rId15" w:history="1">
              <w:r w:rsidRPr="00357A1C">
                <w:rPr>
                  <w:rStyle w:val="Hyperlink"/>
                  <w:rFonts w:asciiTheme="minorHAnsi" w:hAnsiTheme="minorHAnsi" w:cstheme="minorHAnsi"/>
                  <w:color w:val="2E74B5" w:themeColor="accent1" w:themeShade="BF"/>
                  <w:sz w:val="22"/>
                  <w:szCs w:val="22"/>
                  <w:lang w:val="en"/>
                </w:rPr>
                <w:t xml:space="preserve">Headquarters </w:t>
              </w:r>
            </w:hyperlink>
          </w:p>
        </w:tc>
      </w:tr>
      <w:tr w:rsidR="00AE6082" w:rsidTr="00CA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vAlign w:val="center"/>
          </w:tcPr>
          <w:p w:rsidR="00AE6082" w:rsidRDefault="00AE6082" w:rsidP="00AE6082">
            <w:pPr>
              <w:jc w:val="center"/>
            </w:pPr>
            <w:r>
              <w:t>Trevor Alexander</w:t>
            </w:r>
          </w:p>
        </w:tc>
        <w:tc>
          <w:tcPr>
            <w:tcW w:w="1170" w:type="dxa"/>
            <w:vAlign w:val="center"/>
          </w:tcPr>
          <w:p w:rsidR="00AE6082" w:rsidRPr="00357A1C" w:rsidRDefault="00AE6082" w:rsidP="00CA68EA">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57A1C">
              <w:rPr>
                <w:rFonts w:asciiTheme="minorHAnsi" w:hAnsiTheme="minorHAnsi" w:cstheme="minorHAnsi"/>
                <w:sz w:val="22"/>
                <w:szCs w:val="22"/>
              </w:rPr>
              <w:t>623</w:t>
            </w:r>
          </w:p>
        </w:tc>
        <w:tc>
          <w:tcPr>
            <w:tcW w:w="1920" w:type="dxa"/>
          </w:tcPr>
          <w:p w:rsidR="00AE6082" w:rsidRPr="00357A1C" w:rsidRDefault="00AE6082" w:rsidP="00CA68EA">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357A1C">
              <w:rPr>
                <w:rFonts w:asciiTheme="minorHAnsi" w:hAnsiTheme="minorHAnsi" w:cstheme="minorHAnsi"/>
                <w:sz w:val="22"/>
                <w:szCs w:val="22"/>
              </w:rPr>
              <w:t>603</w:t>
            </w:r>
          </w:p>
        </w:tc>
        <w:tc>
          <w:tcPr>
            <w:tcW w:w="4225" w:type="dxa"/>
          </w:tcPr>
          <w:p w:rsidR="00AE6082" w:rsidRPr="00357A1C" w:rsidRDefault="00AE6082" w:rsidP="00CA68EA">
            <w:pPr>
              <w:pStyle w:val="Heading2"/>
              <w:jc w:val="center"/>
              <w:outlineLvl w:val="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hyperlink r:id="rId16" w:history="1">
              <w:r w:rsidRPr="00357A1C">
                <w:rPr>
                  <w:rStyle w:val="Hyperlink"/>
                  <w:rFonts w:asciiTheme="minorHAnsi" w:hAnsiTheme="minorHAnsi" w:cstheme="minorHAnsi"/>
                  <w:color w:val="2E74B5" w:themeColor="accent1" w:themeShade="BF"/>
                  <w:sz w:val="22"/>
                  <w:szCs w:val="22"/>
                  <w:lang w:val="en"/>
                </w:rPr>
                <w:t xml:space="preserve">Headquarters </w:t>
              </w:r>
            </w:hyperlink>
          </w:p>
        </w:tc>
      </w:tr>
      <w:tr w:rsidR="00AE6082" w:rsidTr="00CA68EA">
        <w:tc>
          <w:tcPr>
            <w:cnfStyle w:val="001000000000" w:firstRow="0" w:lastRow="0" w:firstColumn="1" w:lastColumn="0" w:oddVBand="0" w:evenVBand="0" w:oddHBand="0" w:evenHBand="0" w:firstRowFirstColumn="0" w:firstRowLastColumn="0" w:lastRowFirstColumn="0" w:lastRowLastColumn="0"/>
            <w:tcW w:w="2035" w:type="dxa"/>
            <w:vAlign w:val="center"/>
          </w:tcPr>
          <w:p w:rsidR="00AE6082" w:rsidRDefault="00AE6082" w:rsidP="00AE6082">
            <w:pPr>
              <w:jc w:val="center"/>
            </w:pPr>
            <w:r>
              <w:t xml:space="preserve">Celeste </w:t>
            </w:r>
            <w:proofErr w:type="spellStart"/>
            <w:r>
              <w:t>Dimichina</w:t>
            </w:r>
            <w:proofErr w:type="spellEnd"/>
          </w:p>
        </w:tc>
        <w:tc>
          <w:tcPr>
            <w:tcW w:w="1170" w:type="dxa"/>
            <w:vAlign w:val="center"/>
          </w:tcPr>
          <w:p w:rsidR="00AE6082" w:rsidRPr="00357A1C" w:rsidRDefault="00AE6082" w:rsidP="00CA68E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57A1C">
              <w:rPr>
                <w:rFonts w:asciiTheme="minorHAnsi" w:hAnsiTheme="minorHAnsi" w:cstheme="minorHAnsi"/>
                <w:sz w:val="22"/>
                <w:szCs w:val="22"/>
              </w:rPr>
              <w:t>579</w:t>
            </w:r>
          </w:p>
        </w:tc>
        <w:tc>
          <w:tcPr>
            <w:tcW w:w="1920" w:type="dxa"/>
          </w:tcPr>
          <w:p w:rsidR="00AE6082" w:rsidRPr="00357A1C" w:rsidRDefault="00AE6082" w:rsidP="00CA68E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57A1C">
              <w:rPr>
                <w:rFonts w:asciiTheme="minorHAnsi" w:hAnsiTheme="minorHAnsi" w:cstheme="minorHAnsi"/>
                <w:sz w:val="22"/>
                <w:szCs w:val="22"/>
              </w:rPr>
              <w:t>579</w:t>
            </w:r>
          </w:p>
        </w:tc>
        <w:tc>
          <w:tcPr>
            <w:tcW w:w="4225" w:type="dxa"/>
          </w:tcPr>
          <w:p w:rsidR="00AE6082" w:rsidRPr="00357A1C" w:rsidRDefault="00AE6082" w:rsidP="00CA68EA">
            <w:pPr>
              <w:pStyle w:val="Heading2"/>
              <w:jc w:val="center"/>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hyperlink r:id="rId17" w:history="1">
              <w:r w:rsidRPr="00357A1C">
                <w:rPr>
                  <w:rStyle w:val="Hyperlink"/>
                  <w:rFonts w:asciiTheme="minorHAnsi" w:hAnsiTheme="minorHAnsi" w:cstheme="minorHAnsi"/>
                  <w:color w:val="2E74B5" w:themeColor="accent1" w:themeShade="BF"/>
                  <w:sz w:val="22"/>
                  <w:szCs w:val="22"/>
                  <w:lang w:val="en"/>
                </w:rPr>
                <w:t xml:space="preserve">South </w:t>
              </w:r>
              <w:r w:rsidRPr="00357A1C">
                <w:rPr>
                  <w:rStyle w:val="Hyperlink"/>
                  <w:rFonts w:asciiTheme="minorHAnsi" w:hAnsiTheme="minorHAnsi" w:cstheme="minorHAnsi"/>
                  <w:color w:val="2E74B5" w:themeColor="accent1" w:themeShade="BF"/>
                  <w:sz w:val="22"/>
                  <w:szCs w:val="22"/>
                  <w:lang w:val="en"/>
                </w:rPr>
                <w:t>West</w:t>
              </w:r>
              <w:r w:rsidRPr="00357A1C">
                <w:rPr>
                  <w:rStyle w:val="Hyperlink"/>
                  <w:rFonts w:asciiTheme="minorHAnsi" w:hAnsiTheme="minorHAnsi" w:cstheme="minorHAnsi"/>
                  <w:color w:val="2E74B5" w:themeColor="accent1" w:themeShade="BF"/>
                  <w:sz w:val="22"/>
                  <w:szCs w:val="22"/>
                  <w:lang w:val="en"/>
                </w:rPr>
                <w:t xml:space="preserve"> Region</w:t>
              </w:r>
              <w:r w:rsidRPr="00357A1C">
                <w:rPr>
                  <w:rFonts w:asciiTheme="minorHAnsi" w:hAnsiTheme="minorHAnsi" w:cstheme="minorHAnsi"/>
                  <w:sz w:val="22"/>
                  <w:szCs w:val="22"/>
                </w:rPr>
                <w:t xml:space="preserve"> </w:t>
              </w:r>
            </w:hyperlink>
          </w:p>
        </w:tc>
      </w:tr>
    </w:tbl>
    <w:p w:rsidR="00D1391F" w:rsidRDefault="00D1391F" w:rsidP="00E933D1">
      <w:pPr>
        <w:pStyle w:val="Heading2"/>
      </w:pPr>
      <w:r>
        <w:t xml:space="preserve"> </w:t>
      </w:r>
    </w:p>
    <w:p w:rsidR="00D1391F" w:rsidRDefault="00E933D1" w:rsidP="00E933D1">
      <w:pPr>
        <w:pStyle w:val="Heading2"/>
      </w:pPr>
      <w:r>
        <w:t xml:space="preserve">Top Ten Requesting Companies  </w:t>
      </w:r>
    </w:p>
    <w:tbl>
      <w:tblPr>
        <w:tblStyle w:val="GridTable5Dark-Accent1"/>
        <w:tblW w:w="0" w:type="auto"/>
        <w:tblLook w:val="04A0" w:firstRow="1" w:lastRow="0" w:firstColumn="1" w:lastColumn="0" w:noHBand="0" w:noVBand="1"/>
      </w:tblPr>
      <w:tblGrid>
        <w:gridCol w:w="4315"/>
        <w:gridCol w:w="1350"/>
        <w:gridCol w:w="3685"/>
      </w:tblGrid>
      <w:tr w:rsidR="00E933D1" w:rsidTr="00CA6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vAlign w:val="center"/>
          </w:tcPr>
          <w:p w:rsidR="00E933D1" w:rsidRDefault="00E933D1" w:rsidP="00CA68EA">
            <w:pPr>
              <w:jc w:val="center"/>
            </w:pPr>
            <w:r>
              <w:t>Company</w:t>
            </w:r>
          </w:p>
        </w:tc>
        <w:tc>
          <w:tcPr>
            <w:tcW w:w="1350" w:type="dxa"/>
            <w:vAlign w:val="center"/>
          </w:tcPr>
          <w:p w:rsidR="00E933D1" w:rsidRDefault="00E933D1" w:rsidP="00CA68EA">
            <w:pPr>
              <w:jc w:val="center"/>
              <w:cnfStyle w:val="100000000000" w:firstRow="1" w:lastRow="0" w:firstColumn="0" w:lastColumn="0" w:oddVBand="0" w:evenVBand="0" w:oddHBand="0" w:evenHBand="0" w:firstRowFirstColumn="0" w:firstRowLastColumn="0" w:lastRowFirstColumn="0" w:lastRowLastColumn="0"/>
            </w:pPr>
            <w:r>
              <w:t>Number of Requests</w:t>
            </w:r>
          </w:p>
        </w:tc>
        <w:tc>
          <w:tcPr>
            <w:tcW w:w="3685" w:type="dxa"/>
            <w:vAlign w:val="center"/>
          </w:tcPr>
          <w:p w:rsidR="00E933D1" w:rsidRDefault="00CA68EA" w:rsidP="00CA68EA">
            <w:pPr>
              <w:jc w:val="center"/>
              <w:cnfStyle w:val="100000000000" w:firstRow="1" w:lastRow="0" w:firstColumn="0" w:lastColumn="0" w:oddVBand="0" w:evenVBand="0" w:oddHBand="0" w:evenHBand="0" w:firstRowFirstColumn="0" w:firstRowLastColumn="0" w:lastRowFirstColumn="0" w:lastRowLastColumn="0"/>
            </w:pPr>
            <w:r>
              <w:t>Type of Requestor</w:t>
            </w:r>
          </w:p>
        </w:tc>
      </w:tr>
      <w:tr w:rsidR="00E933D1" w:rsidTr="00CA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E933D1" w:rsidRPr="00CA68EA" w:rsidRDefault="00CA68EA" w:rsidP="00E933D1">
            <w:r w:rsidRPr="00CA68EA">
              <w:t>Oregon Department of Transportation</w:t>
            </w:r>
          </w:p>
        </w:tc>
        <w:tc>
          <w:tcPr>
            <w:tcW w:w="1350" w:type="dxa"/>
          </w:tcPr>
          <w:p w:rsidR="00E933D1" w:rsidRDefault="00CA68EA" w:rsidP="00CA68EA">
            <w:pPr>
              <w:jc w:val="center"/>
              <w:cnfStyle w:val="000000100000" w:firstRow="0" w:lastRow="0" w:firstColumn="0" w:lastColumn="0" w:oddVBand="0" w:evenVBand="0" w:oddHBand="1" w:evenHBand="0" w:firstRowFirstColumn="0" w:firstRowLastColumn="0" w:lastRowFirstColumn="0" w:lastRowLastColumn="0"/>
            </w:pPr>
            <w:r>
              <w:t>621</w:t>
            </w:r>
          </w:p>
        </w:tc>
        <w:tc>
          <w:tcPr>
            <w:tcW w:w="3685" w:type="dxa"/>
          </w:tcPr>
          <w:p w:rsidR="00E933D1" w:rsidRDefault="00CA68EA" w:rsidP="00E933D1">
            <w:pPr>
              <w:cnfStyle w:val="000000100000" w:firstRow="0" w:lastRow="0" w:firstColumn="0" w:lastColumn="0" w:oddVBand="0" w:evenVBand="0" w:oddHBand="1" w:evenHBand="0" w:firstRowFirstColumn="0" w:firstRowLastColumn="0" w:lastRowFirstColumn="0" w:lastRowLastColumn="0"/>
            </w:pPr>
            <w:r>
              <w:t xml:space="preserve">State Government </w:t>
            </w:r>
          </w:p>
        </w:tc>
      </w:tr>
      <w:tr w:rsidR="00E933D1" w:rsidTr="00CA68EA">
        <w:tc>
          <w:tcPr>
            <w:cnfStyle w:val="001000000000" w:firstRow="0" w:lastRow="0" w:firstColumn="1" w:lastColumn="0" w:oddVBand="0" w:evenVBand="0" w:oddHBand="0" w:evenHBand="0" w:firstRowFirstColumn="0" w:firstRowLastColumn="0" w:lastRowFirstColumn="0" w:lastRowLastColumn="0"/>
            <w:tcW w:w="4315" w:type="dxa"/>
          </w:tcPr>
          <w:p w:rsidR="00E933D1" w:rsidRPr="00CA68EA" w:rsidRDefault="00CA68EA" w:rsidP="00CA68EA">
            <w:proofErr w:type="spellStart"/>
            <w:r w:rsidRPr="00CA68EA">
              <w:t>Transpo</w:t>
            </w:r>
            <w:proofErr w:type="spellEnd"/>
            <w:r w:rsidRPr="00CA68EA">
              <w:t xml:space="preserve"> Group, Inc.</w:t>
            </w:r>
          </w:p>
        </w:tc>
        <w:tc>
          <w:tcPr>
            <w:tcW w:w="1350" w:type="dxa"/>
          </w:tcPr>
          <w:p w:rsidR="00E933D1" w:rsidRDefault="00CA68EA" w:rsidP="00CA68EA">
            <w:pPr>
              <w:jc w:val="center"/>
              <w:cnfStyle w:val="000000000000" w:firstRow="0" w:lastRow="0" w:firstColumn="0" w:lastColumn="0" w:oddVBand="0" w:evenVBand="0" w:oddHBand="0" w:evenHBand="0" w:firstRowFirstColumn="0" w:firstRowLastColumn="0" w:lastRowFirstColumn="0" w:lastRowLastColumn="0"/>
            </w:pPr>
            <w:r>
              <w:t>275</w:t>
            </w:r>
          </w:p>
        </w:tc>
        <w:tc>
          <w:tcPr>
            <w:tcW w:w="3685" w:type="dxa"/>
          </w:tcPr>
          <w:p w:rsidR="00E933D1" w:rsidRDefault="00CA68EA" w:rsidP="00E933D1">
            <w:pPr>
              <w:cnfStyle w:val="000000000000" w:firstRow="0" w:lastRow="0" w:firstColumn="0" w:lastColumn="0" w:oddVBand="0" w:evenVBand="0" w:oddHBand="0" w:evenHBand="0" w:firstRowFirstColumn="0" w:firstRowLastColumn="0" w:lastRowFirstColumn="0" w:lastRowLastColumn="0"/>
            </w:pPr>
            <w:r>
              <w:t>Transportation and Engineering Firm</w:t>
            </w:r>
          </w:p>
        </w:tc>
      </w:tr>
      <w:tr w:rsidR="00E933D1" w:rsidTr="00CA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E933D1" w:rsidRPr="00CA68EA" w:rsidRDefault="00CA68EA" w:rsidP="00CA68EA">
            <w:r w:rsidRPr="00CA68EA">
              <w:t>WSP Collision Records</w:t>
            </w:r>
          </w:p>
        </w:tc>
        <w:tc>
          <w:tcPr>
            <w:tcW w:w="1350" w:type="dxa"/>
          </w:tcPr>
          <w:p w:rsidR="00E933D1" w:rsidRDefault="00CA68EA" w:rsidP="00CA68EA">
            <w:pPr>
              <w:jc w:val="center"/>
              <w:cnfStyle w:val="000000100000" w:firstRow="0" w:lastRow="0" w:firstColumn="0" w:lastColumn="0" w:oddVBand="0" w:evenVBand="0" w:oddHBand="1" w:evenHBand="0" w:firstRowFirstColumn="0" w:firstRowLastColumn="0" w:lastRowFirstColumn="0" w:lastRowLastColumn="0"/>
            </w:pPr>
            <w:r>
              <w:t>273</w:t>
            </w:r>
          </w:p>
        </w:tc>
        <w:tc>
          <w:tcPr>
            <w:tcW w:w="3685" w:type="dxa"/>
          </w:tcPr>
          <w:p w:rsidR="00E933D1" w:rsidRDefault="00CA68EA" w:rsidP="00E933D1">
            <w:pPr>
              <w:cnfStyle w:val="000000100000" w:firstRow="0" w:lastRow="0" w:firstColumn="0" w:lastColumn="0" w:oddVBand="0" w:evenVBand="0" w:oddHBand="1" w:evenHBand="0" w:firstRowFirstColumn="0" w:firstRowLastColumn="0" w:lastRowFirstColumn="0" w:lastRowLastColumn="0"/>
            </w:pPr>
            <w:r>
              <w:t xml:space="preserve">State Government </w:t>
            </w:r>
          </w:p>
        </w:tc>
      </w:tr>
      <w:tr w:rsidR="00E933D1" w:rsidTr="00CA68EA">
        <w:tc>
          <w:tcPr>
            <w:cnfStyle w:val="001000000000" w:firstRow="0" w:lastRow="0" w:firstColumn="1" w:lastColumn="0" w:oddVBand="0" w:evenVBand="0" w:oddHBand="0" w:evenHBand="0" w:firstRowFirstColumn="0" w:firstRowLastColumn="0" w:lastRowFirstColumn="0" w:lastRowLastColumn="0"/>
            <w:tcW w:w="4315" w:type="dxa"/>
          </w:tcPr>
          <w:p w:rsidR="00E933D1" w:rsidRPr="00CA68EA" w:rsidRDefault="00CA68EA" w:rsidP="00CA68EA">
            <w:r w:rsidRPr="00CA68EA">
              <w:t>Gibs</w:t>
            </w:r>
            <w:r w:rsidRPr="00CA68EA">
              <w:t>on Traffic Consultants, Inc.</w:t>
            </w:r>
          </w:p>
        </w:tc>
        <w:tc>
          <w:tcPr>
            <w:tcW w:w="1350" w:type="dxa"/>
          </w:tcPr>
          <w:p w:rsidR="00E933D1" w:rsidRDefault="00CA68EA" w:rsidP="00CA68EA">
            <w:pPr>
              <w:jc w:val="center"/>
              <w:cnfStyle w:val="000000000000" w:firstRow="0" w:lastRow="0" w:firstColumn="0" w:lastColumn="0" w:oddVBand="0" w:evenVBand="0" w:oddHBand="0" w:evenHBand="0" w:firstRowFirstColumn="0" w:firstRowLastColumn="0" w:lastRowFirstColumn="0" w:lastRowLastColumn="0"/>
            </w:pPr>
            <w:r>
              <w:t>267</w:t>
            </w:r>
          </w:p>
        </w:tc>
        <w:tc>
          <w:tcPr>
            <w:tcW w:w="3685" w:type="dxa"/>
          </w:tcPr>
          <w:p w:rsidR="00E933D1" w:rsidRDefault="00CA68EA" w:rsidP="00E933D1">
            <w:pPr>
              <w:cnfStyle w:val="000000000000" w:firstRow="0" w:lastRow="0" w:firstColumn="0" w:lastColumn="0" w:oddVBand="0" w:evenVBand="0" w:oddHBand="0" w:evenHBand="0" w:firstRowFirstColumn="0" w:firstRowLastColumn="0" w:lastRowFirstColumn="0" w:lastRowLastColumn="0"/>
            </w:pPr>
            <w:r>
              <w:t>Transportation and Engineering Firm</w:t>
            </w:r>
          </w:p>
        </w:tc>
      </w:tr>
      <w:tr w:rsidR="00E933D1" w:rsidTr="00CA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E933D1" w:rsidRPr="00CA68EA" w:rsidRDefault="00CA68EA" w:rsidP="00CA68EA">
            <w:r w:rsidRPr="00CA68EA">
              <w:t>Gray &amp; Osborn</w:t>
            </w:r>
            <w:r w:rsidRPr="00CA68EA">
              <w:t>e Consulting Engineers, Inc.</w:t>
            </w:r>
          </w:p>
        </w:tc>
        <w:tc>
          <w:tcPr>
            <w:tcW w:w="1350" w:type="dxa"/>
          </w:tcPr>
          <w:p w:rsidR="00E933D1" w:rsidRDefault="00CA68EA" w:rsidP="00CA68EA">
            <w:pPr>
              <w:jc w:val="center"/>
              <w:cnfStyle w:val="000000100000" w:firstRow="0" w:lastRow="0" w:firstColumn="0" w:lastColumn="0" w:oddVBand="0" w:evenVBand="0" w:oddHBand="1" w:evenHBand="0" w:firstRowFirstColumn="0" w:firstRowLastColumn="0" w:lastRowFirstColumn="0" w:lastRowLastColumn="0"/>
            </w:pPr>
            <w:r>
              <w:t>151</w:t>
            </w:r>
          </w:p>
        </w:tc>
        <w:tc>
          <w:tcPr>
            <w:tcW w:w="3685" w:type="dxa"/>
          </w:tcPr>
          <w:p w:rsidR="00E933D1" w:rsidRDefault="00CA68EA" w:rsidP="00E933D1">
            <w:pPr>
              <w:cnfStyle w:val="000000100000" w:firstRow="0" w:lastRow="0" w:firstColumn="0" w:lastColumn="0" w:oddVBand="0" w:evenVBand="0" w:oddHBand="1" w:evenHBand="0" w:firstRowFirstColumn="0" w:firstRowLastColumn="0" w:lastRowFirstColumn="0" w:lastRowLastColumn="0"/>
            </w:pPr>
            <w:r>
              <w:t>Engineering Firm</w:t>
            </w:r>
          </w:p>
        </w:tc>
      </w:tr>
      <w:tr w:rsidR="00E933D1" w:rsidTr="00CA68EA">
        <w:tc>
          <w:tcPr>
            <w:cnfStyle w:val="001000000000" w:firstRow="0" w:lastRow="0" w:firstColumn="1" w:lastColumn="0" w:oddVBand="0" w:evenVBand="0" w:oddHBand="0" w:evenHBand="0" w:firstRowFirstColumn="0" w:firstRowLastColumn="0" w:lastRowFirstColumn="0" w:lastRowLastColumn="0"/>
            <w:tcW w:w="4315" w:type="dxa"/>
          </w:tcPr>
          <w:p w:rsidR="00E933D1" w:rsidRPr="00CA68EA" w:rsidRDefault="00CA68EA" w:rsidP="00E933D1">
            <w:r w:rsidRPr="00CA68EA">
              <w:t>H. Lee &amp; Associates, PLLC</w:t>
            </w:r>
          </w:p>
        </w:tc>
        <w:tc>
          <w:tcPr>
            <w:tcW w:w="1350" w:type="dxa"/>
          </w:tcPr>
          <w:p w:rsidR="00E933D1" w:rsidRDefault="00CA68EA" w:rsidP="00CA68EA">
            <w:pPr>
              <w:jc w:val="center"/>
              <w:cnfStyle w:val="000000000000" w:firstRow="0" w:lastRow="0" w:firstColumn="0" w:lastColumn="0" w:oddVBand="0" w:evenVBand="0" w:oddHBand="0" w:evenHBand="0" w:firstRowFirstColumn="0" w:firstRowLastColumn="0" w:lastRowFirstColumn="0" w:lastRowLastColumn="0"/>
            </w:pPr>
            <w:r>
              <w:t>150</w:t>
            </w:r>
          </w:p>
        </w:tc>
        <w:tc>
          <w:tcPr>
            <w:tcW w:w="3685" w:type="dxa"/>
          </w:tcPr>
          <w:p w:rsidR="00E933D1" w:rsidRDefault="00CA68EA" w:rsidP="00E933D1">
            <w:pPr>
              <w:cnfStyle w:val="000000000000" w:firstRow="0" w:lastRow="0" w:firstColumn="0" w:lastColumn="0" w:oddVBand="0" w:evenVBand="0" w:oddHBand="0" w:evenHBand="0" w:firstRowFirstColumn="0" w:firstRowLastColumn="0" w:lastRowFirstColumn="0" w:lastRowLastColumn="0"/>
            </w:pPr>
            <w:r>
              <w:t>Engineering Firm</w:t>
            </w:r>
          </w:p>
        </w:tc>
      </w:tr>
      <w:tr w:rsidR="00B809CC" w:rsidTr="00CA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B809CC" w:rsidRPr="00B809CC" w:rsidRDefault="00B809CC" w:rsidP="00E933D1">
            <w:pPr>
              <w:rPr>
                <w:rFonts w:cstheme="minorHAnsi"/>
              </w:rPr>
            </w:pPr>
            <w:hyperlink r:id="rId18" w:history="1">
              <w:r w:rsidRPr="00B809CC">
                <w:rPr>
                  <w:rStyle w:val="Hyperlink"/>
                  <w:rFonts w:cstheme="minorHAnsi"/>
                  <w:color w:val="FFFFFF" w:themeColor="background1"/>
                  <w:sz w:val="22"/>
                  <w:szCs w:val="22"/>
                  <w:lang w:val="en"/>
                </w:rPr>
                <w:t xml:space="preserve">Transportation Engineering </w:t>
              </w:r>
              <w:proofErr w:type="spellStart"/>
              <w:r w:rsidRPr="00B809CC">
                <w:rPr>
                  <w:rStyle w:val="Hyperlink"/>
                  <w:rFonts w:cstheme="minorHAnsi"/>
                  <w:color w:val="FFFFFF" w:themeColor="background1"/>
                  <w:sz w:val="22"/>
                  <w:szCs w:val="22"/>
                  <w:lang w:val="en"/>
                </w:rPr>
                <w:t>NorthWest</w:t>
              </w:r>
              <w:proofErr w:type="spellEnd"/>
            </w:hyperlink>
          </w:p>
        </w:tc>
        <w:tc>
          <w:tcPr>
            <w:tcW w:w="1350" w:type="dxa"/>
          </w:tcPr>
          <w:p w:rsidR="00B809CC" w:rsidRDefault="00B809CC" w:rsidP="00CA68EA">
            <w:pPr>
              <w:jc w:val="center"/>
              <w:cnfStyle w:val="000000100000" w:firstRow="0" w:lastRow="0" w:firstColumn="0" w:lastColumn="0" w:oddVBand="0" w:evenVBand="0" w:oddHBand="1" w:evenHBand="0" w:firstRowFirstColumn="0" w:firstRowLastColumn="0" w:lastRowFirstColumn="0" w:lastRowLastColumn="0"/>
            </w:pPr>
            <w:r>
              <w:t>124</w:t>
            </w:r>
          </w:p>
        </w:tc>
        <w:tc>
          <w:tcPr>
            <w:tcW w:w="3685" w:type="dxa"/>
          </w:tcPr>
          <w:p w:rsidR="00B809CC" w:rsidRDefault="00B809CC" w:rsidP="00E933D1">
            <w:pPr>
              <w:cnfStyle w:val="000000100000" w:firstRow="0" w:lastRow="0" w:firstColumn="0" w:lastColumn="0" w:oddVBand="0" w:evenVBand="0" w:oddHBand="1" w:evenHBand="0" w:firstRowFirstColumn="0" w:firstRowLastColumn="0" w:lastRowFirstColumn="0" w:lastRowLastColumn="0"/>
            </w:pPr>
            <w:r>
              <w:t xml:space="preserve">Engineering Firm </w:t>
            </w:r>
          </w:p>
        </w:tc>
      </w:tr>
      <w:tr w:rsidR="00CA68EA" w:rsidTr="00CA68EA">
        <w:tc>
          <w:tcPr>
            <w:cnfStyle w:val="001000000000" w:firstRow="0" w:lastRow="0" w:firstColumn="1" w:lastColumn="0" w:oddVBand="0" w:evenVBand="0" w:oddHBand="0" w:evenHBand="0" w:firstRowFirstColumn="0" w:firstRowLastColumn="0" w:lastRowFirstColumn="0" w:lastRowLastColumn="0"/>
            <w:tcW w:w="4315" w:type="dxa"/>
          </w:tcPr>
          <w:p w:rsidR="00CA68EA" w:rsidRPr="00CA68EA" w:rsidRDefault="00CA68EA" w:rsidP="00E933D1">
            <w:r w:rsidRPr="00CA68EA">
              <w:t>KIRO News</w:t>
            </w:r>
          </w:p>
        </w:tc>
        <w:tc>
          <w:tcPr>
            <w:tcW w:w="1350" w:type="dxa"/>
          </w:tcPr>
          <w:p w:rsidR="00CA68EA" w:rsidRDefault="00CA68EA" w:rsidP="00CA68EA">
            <w:pPr>
              <w:jc w:val="center"/>
              <w:cnfStyle w:val="000000000000" w:firstRow="0" w:lastRow="0" w:firstColumn="0" w:lastColumn="0" w:oddVBand="0" w:evenVBand="0" w:oddHBand="0" w:evenHBand="0" w:firstRowFirstColumn="0" w:firstRowLastColumn="0" w:lastRowFirstColumn="0" w:lastRowLastColumn="0"/>
            </w:pPr>
            <w:r>
              <w:t>113</w:t>
            </w:r>
          </w:p>
        </w:tc>
        <w:tc>
          <w:tcPr>
            <w:tcW w:w="3685" w:type="dxa"/>
          </w:tcPr>
          <w:p w:rsidR="00CA68EA" w:rsidRDefault="00B809CC" w:rsidP="00E933D1">
            <w:pPr>
              <w:cnfStyle w:val="000000000000" w:firstRow="0" w:lastRow="0" w:firstColumn="0" w:lastColumn="0" w:oddVBand="0" w:evenVBand="0" w:oddHBand="0" w:evenHBand="0" w:firstRowFirstColumn="0" w:firstRowLastColumn="0" w:lastRowFirstColumn="0" w:lastRowLastColumn="0"/>
            </w:pPr>
            <w:r>
              <w:t xml:space="preserve">Media </w:t>
            </w:r>
          </w:p>
        </w:tc>
      </w:tr>
      <w:tr w:rsidR="00CA68EA" w:rsidTr="00CA6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CA68EA" w:rsidRPr="00CA68EA" w:rsidRDefault="00CA68EA" w:rsidP="00E933D1">
            <w:r w:rsidRPr="00CA68EA">
              <w:t>The Seattle Times</w:t>
            </w:r>
          </w:p>
        </w:tc>
        <w:tc>
          <w:tcPr>
            <w:tcW w:w="1350" w:type="dxa"/>
          </w:tcPr>
          <w:p w:rsidR="00CA68EA" w:rsidRDefault="00CA68EA" w:rsidP="00CA68EA">
            <w:pPr>
              <w:jc w:val="center"/>
              <w:cnfStyle w:val="000000100000" w:firstRow="0" w:lastRow="0" w:firstColumn="0" w:lastColumn="0" w:oddVBand="0" w:evenVBand="0" w:oddHBand="1" w:evenHBand="0" w:firstRowFirstColumn="0" w:firstRowLastColumn="0" w:lastRowFirstColumn="0" w:lastRowLastColumn="0"/>
            </w:pPr>
            <w:r>
              <w:t>99</w:t>
            </w:r>
          </w:p>
        </w:tc>
        <w:tc>
          <w:tcPr>
            <w:tcW w:w="3685" w:type="dxa"/>
          </w:tcPr>
          <w:p w:rsidR="00CA68EA" w:rsidRDefault="00B809CC" w:rsidP="00E933D1">
            <w:pPr>
              <w:cnfStyle w:val="000000100000" w:firstRow="0" w:lastRow="0" w:firstColumn="0" w:lastColumn="0" w:oddVBand="0" w:evenVBand="0" w:oddHBand="1" w:evenHBand="0" w:firstRowFirstColumn="0" w:firstRowLastColumn="0" w:lastRowFirstColumn="0" w:lastRowLastColumn="0"/>
            </w:pPr>
            <w:r>
              <w:t xml:space="preserve">Media </w:t>
            </w:r>
          </w:p>
        </w:tc>
      </w:tr>
      <w:tr w:rsidR="001B48A0" w:rsidTr="00CA68EA">
        <w:tc>
          <w:tcPr>
            <w:cnfStyle w:val="001000000000" w:firstRow="0" w:lastRow="0" w:firstColumn="1" w:lastColumn="0" w:oddVBand="0" w:evenVBand="0" w:oddHBand="0" w:evenHBand="0" w:firstRowFirstColumn="0" w:firstRowLastColumn="0" w:lastRowFirstColumn="0" w:lastRowLastColumn="0"/>
            <w:tcW w:w="4315" w:type="dxa"/>
          </w:tcPr>
          <w:p w:rsidR="001B48A0" w:rsidRPr="00CA68EA" w:rsidRDefault="001B48A0" w:rsidP="001B48A0">
            <w:pPr>
              <w:rPr>
                <w:rFonts w:cstheme="minorHAnsi"/>
              </w:rPr>
            </w:pPr>
            <w:proofErr w:type="spellStart"/>
            <w:r w:rsidRPr="00CA68EA">
              <w:rPr>
                <w:rFonts w:cstheme="minorHAnsi"/>
              </w:rPr>
              <w:t>Kittelson</w:t>
            </w:r>
            <w:proofErr w:type="spellEnd"/>
            <w:r w:rsidRPr="00CA68EA">
              <w:rPr>
                <w:rFonts w:cstheme="minorHAnsi"/>
              </w:rPr>
              <w:t xml:space="preserve"> &amp; Associates, Inc.</w:t>
            </w:r>
          </w:p>
        </w:tc>
        <w:tc>
          <w:tcPr>
            <w:tcW w:w="1350" w:type="dxa"/>
          </w:tcPr>
          <w:p w:rsidR="001B48A0" w:rsidRDefault="001B48A0" w:rsidP="001B48A0">
            <w:pPr>
              <w:jc w:val="center"/>
              <w:cnfStyle w:val="000000000000" w:firstRow="0" w:lastRow="0" w:firstColumn="0" w:lastColumn="0" w:oddVBand="0" w:evenVBand="0" w:oddHBand="0" w:evenHBand="0" w:firstRowFirstColumn="0" w:firstRowLastColumn="0" w:lastRowFirstColumn="0" w:lastRowLastColumn="0"/>
            </w:pPr>
            <w:r>
              <w:t>95</w:t>
            </w:r>
          </w:p>
        </w:tc>
        <w:tc>
          <w:tcPr>
            <w:tcW w:w="3685" w:type="dxa"/>
          </w:tcPr>
          <w:p w:rsidR="001B48A0" w:rsidRDefault="001B48A0" w:rsidP="001B48A0">
            <w:pPr>
              <w:cnfStyle w:val="000000000000" w:firstRow="0" w:lastRow="0" w:firstColumn="0" w:lastColumn="0" w:oddVBand="0" w:evenVBand="0" w:oddHBand="0" w:evenHBand="0" w:firstRowFirstColumn="0" w:firstRowLastColumn="0" w:lastRowFirstColumn="0" w:lastRowLastColumn="0"/>
            </w:pPr>
            <w:r>
              <w:t>Transportation and Engineering Firm</w:t>
            </w:r>
          </w:p>
        </w:tc>
      </w:tr>
    </w:tbl>
    <w:p w:rsidR="00E933D1" w:rsidRDefault="00E933D1" w:rsidP="00E933D1"/>
    <w:p w:rsidR="001B48A0" w:rsidRDefault="001B48A0" w:rsidP="001B48A0">
      <w:pPr>
        <w:pStyle w:val="Heading2"/>
      </w:pPr>
      <w:r>
        <w:t xml:space="preserve">Top Ten Individual Requestors </w:t>
      </w:r>
    </w:p>
    <w:tbl>
      <w:tblPr>
        <w:tblStyle w:val="GridTable5Dark-Accent3"/>
        <w:tblW w:w="0" w:type="auto"/>
        <w:tblLook w:val="04A0" w:firstRow="1" w:lastRow="0" w:firstColumn="1" w:lastColumn="0" w:noHBand="0" w:noVBand="1"/>
      </w:tblPr>
      <w:tblGrid>
        <w:gridCol w:w="3116"/>
        <w:gridCol w:w="1379"/>
        <w:gridCol w:w="4855"/>
      </w:tblGrid>
      <w:tr w:rsidR="001B48A0" w:rsidTr="001B4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1B48A0" w:rsidRDefault="001B48A0" w:rsidP="001B48A0">
            <w:pPr>
              <w:jc w:val="center"/>
            </w:pPr>
            <w:r>
              <w:t>Full Name</w:t>
            </w:r>
          </w:p>
        </w:tc>
        <w:tc>
          <w:tcPr>
            <w:tcW w:w="1379" w:type="dxa"/>
            <w:vAlign w:val="center"/>
          </w:tcPr>
          <w:p w:rsidR="001B48A0" w:rsidRDefault="001B48A0" w:rsidP="001B48A0">
            <w:pPr>
              <w:jc w:val="center"/>
              <w:cnfStyle w:val="100000000000" w:firstRow="1" w:lastRow="0" w:firstColumn="0" w:lastColumn="0" w:oddVBand="0" w:evenVBand="0" w:oddHBand="0" w:evenHBand="0" w:firstRowFirstColumn="0" w:firstRowLastColumn="0" w:lastRowFirstColumn="0" w:lastRowLastColumn="0"/>
            </w:pPr>
            <w:r>
              <w:t>Number of Requests</w:t>
            </w:r>
          </w:p>
        </w:tc>
        <w:tc>
          <w:tcPr>
            <w:tcW w:w="4855" w:type="dxa"/>
            <w:vAlign w:val="center"/>
          </w:tcPr>
          <w:p w:rsidR="001B48A0" w:rsidRDefault="001B48A0" w:rsidP="001B48A0">
            <w:pPr>
              <w:jc w:val="center"/>
              <w:cnfStyle w:val="100000000000" w:firstRow="1" w:lastRow="0" w:firstColumn="0" w:lastColumn="0" w:oddVBand="0" w:evenVBand="0" w:oddHBand="0" w:evenHBand="0" w:firstRowFirstColumn="0" w:firstRowLastColumn="0" w:lastRowFirstColumn="0" w:lastRowLastColumn="0"/>
            </w:pPr>
            <w:r>
              <w:t>Company</w:t>
            </w:r>
          </w:p>
        </w:tc>
      </w:tr>
      <w:tr w:rsidR="001B48A0" w:rsidTr="001B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B48A0" w:rsidRDefault="001B48A0" w:rsidP="001B48A0">
            <w:r>
              <w:t xml:space="preserve">Denise S. </w:t>
            </w:r>
            <w:proofErr w:type="spellStart"/>
            <w:r>
              <w:t>Rothermund</w:t>
            </w:r>
            <w:proofErr w:type="spellEnd"/>
            <w:r>
              <w:t xml:space="preserve"> </w:t>
            </w:r>
          </w:p>
        </w:tc>
        <w:tc>
          <w:tcPr>
            <w:tcW w:w="1379" w:type="dxa"/>
          </w:tcPr>
          <w:p w:rsidR="001B48A0" w:rsidRDefault="001B48A0" w:rsidP="001B48A0">
            <w:pPr>
              <w:cnfStyle w:val="000000100000" w:firstRow="0" w:lastRow="0" w:firstColumn="0" w:lastColumn="0" w:oddVBand="0" w:evenVBand="0" w:oddHBand="1" w:evenHBand="0" w:firstRowFirstColumn="0" w:firstRowLastColumn="0" w:lastRowFirstColumn="0" w:lastRowLastColumn="0"/>
            </w:pPr>
            <w:r>
              <w:t>193</w:t>
            </w:r>
          </w:p>
        </w:tc>
        <w:tc>
          <w:tcPr>
            <w:tcW w:w="4855" w:type="dxa"/>
          </w:tcPr>
          <w:p w:rsidR="001B48A0" w:rsidRDefault="001B48A0" w:rsidP="001B48A0">
            <w:pPr>
              <w:cnfStyle w:val="000000100000" w:firstRow="0" w:lastRow="0" w:firstColumn="0" w:lastColumn="0" w:oddVBand="0" w:evenVBand="0" w:oddHBand="1" w:evenHBand="0" w:firstRowFirstColumn="0" w:firstRowLastColumn="0" w:lastRowFirstColumn="0" w:lastRowLastColumn="0"/>
            </w:pPr>
            <w:r>
              <w:t xml:space="preserve">ODT- Motor Carrier Transportation </w:t>
            </w:r>
          </w:p>
        </w:tc>
      </w:tr>
      <w:tr w:rsidR="001B48A0" w:rsidTr="001B48A0">
        <w:tc>
          <w:tcPr>
            <w:cnfStyle w:val="001000000000" w:firstRow="0" w:lastRow="0" w:firstColumn="1" w:lastColumn="0" w:oddVBand="0" w:evenVBand="0" w:oddHBand="0" w:evenHBand="0" w:firstRowFirstColumn="0" w:firstRowLastColumn="0" w:lastRowFirstColumn="0" w:lastRowLastColumn="0"/>
            <w:tcW w:w="3116" w:type="dxa"/>
          </w:tcPr>
          <w:p w:rsidR="001B48A0" w:rsidRDefault="001B48A0" w:rsidP="001B48A0">
            <w:r>
              <w:t>Patricia Gibbs</w:t>
            </w:r>
          </w:p>
        </w:tc>
        <w:tc>
          <w:tcPr>
            <w:tcW w:w="1379" w:type="dxa"/>
          </w:tcPr>
          <w:p w:rsidR="001B48A0" w:rsidRDefault="001B48A0" w:rsidP="001B48A0">
            <w:pPr>
              <w:cnfStyle w:val="000000000000" w:firstRow="0" w:lastRow="0" w:firstColumn="0" w:lastColumn="0" w:oddVBand="0" w:evenVBand="0" w:oddHBand="0" w:evenHBand="0" w:firstRowFirstColumn="0" w:firstRowLastColumn="0" w:lastRowFirstColumn="0" w:lastRowLastColumn="0"/>
            </w:pPr>
            <w:r>
              <w:t>180</w:t>
            </w:r>
          </w:p>
        </w:tc>
        <w:tc>
          <w:tcPr>
            <w:tcW w:w="4855" w:type="dxa"/>
          </w:tcPr>
          <w:p w:rsidR="001B48A0" w:rsidRDefault="001B48A0" w:rsidP="001B48A0">
            <w:pPr>
              <w:cnfStyle w:val="000000000000" w:firstRow="0" w:lastRow="0" w:firstColumn="0" w:lastColumn="0" w:oddVBand="0" w:evenVBand="0" w:oddHBand="0" w:evenHBand="0" w:firstRowFirstColumn="0" w:firstRowLastColumn="0" w:lastRowFirstColumn="0" w:lastRowLastColumn="0"/>
            </w:pPr>
            <w:r>
              <w:t xml:space="preserve">WSP Collision Records </w:t>
            </w:r>
          </w:p>
        </w:tc>
      </w:tr>
      <w:tr w:rsidR="001B48A0" w:rsidTr="001B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B48A0" w:rsidRDefault="001B48A0" w:rsidP="001B48A0">
            <w:r>
              <w:t xml:space="preserve">Brian K. Ulmer </w:t>
            </w:r>
          </w:p>
        </w:tc>
        <w:tc>
          <w:tcPr>
            <w:tcW w:w="1379" w:type="dxa"/>
          </w:tcPr>
          <w:p w:rsidR="001B48A0" w:rsidRDefault="001B48A0" w:rsidP="001B48A0">
            <w:pPr>
              <w:cnfStyle w:val="000000100000" w:firstRow="0" w:lastRow="0" w:firstColumn="0" w:lastColumn="0" w:oddVBand="0" w:evenVBand="0" w:oddHBand="1" w:evenHBand="0" w:firstRowFirstColumn="0" w:firstRowLastColumn="0" w:lastRowFirstColumn="0" w:lastRowLastColumn="0"/>
            </w:pPr>
            <w:r>
              <w:t>132</w:t>
            </w:r>
          </w:p>
        </w:tc>
        <w:tc>
          <w:tcPr>
            <w:tcW w:w="4855" w:type="dxa"/>
          </w:tcPr>
          <w:p w:rsidR="001B48A0" w:rsidRDefault="001B48A0" w:rsidP="001B48A0">
            <w:pPr>
              <w:cnfStyle w:val="000000100000" w:firstRow="0" w:lastRow="0" w:firstColumn="0" w:lastColumn="0" w:oddVBand="0" w:evenVBand="0" w:oddHBand="1" w:evenHBand="0" w:firstRowFirstColumn="0" w:firstRowLastColumn="0" w:lastRowFirstColumn="0" w:lastRowLastColumn="0"/>
            </w:pPr>
            <w:r>
              <w:t xml:space="preserve">ODT- Motor Carrier Transportation </w:t>
            </w:r>
          </w:p>
        </w:tc>
      </w:tr>
      <w:tr w:rsidR="001B48A0" w:rsidTr="001B48A0">
        <w:tc>
          <w:tcPr>
            <w:cnfStyle w:val="001000000000" w:firstRow="0" w:lastRow="0" w:firstColumn="1" w:lastColumn="0" w:oddVBand="0" w:evenVBand="0" w:oddHBand="0" w:evenHBand="0" w:firstRowFirstColumn="0" w:firstRowLastColumn="0" w:lastRowFirstColumn="0" w:lastRowLastColumn="0"/>
            <w:tcW w:w="3116" w:type="dxa"/>
          </w:tcPr>
          <w:p w:rsidR="001B48A0" w:rsidRDefault="001B48A0" w:rsidP="001B48A0">
            <w:r>
              <w:t xml:space="preserve">Grant </w:t>
            </w:r>
            <w:proofErr w:type="spellStart"/>
            <w:r>
              <w:t>Stonex</w:t>
            </w:r>
            <w:proofErr w:type="spellEnd"/>
            <w:r>
              <w:t xml:space="preserve"> </w:t>
            </w:r>
          </w:p>
        </w:tc>
        <w:tc>
          <w:tcPr>
            <w:tcW w:w="1379" w:type="dxa"/>
          </w:tcPr>
          <w:p w:rsidR="001B48A0" w:rsidRDefault="00400844" w:rsidP="001B48A0">
            <w:pPr>
              <w:cnfStyle w:val="000000000000" w:firstRow="0" w:lastRow="0" w:firstColumn="0" w:lastColumn="0" w:oddVBand="0" w:evenVBand="0" w:oddHBand="0" w:evenHBand="0" w:firstRowFirstColumn="0" w:firstRowLastColumn="0" w:lastRowFirstColumn="0" w:lastRowLastColumn="0"/>
            </w:pPr>
            <w:r>
              <w:t>100</w:t>
            </w:r>
          </w:p>
        </w:tc>
        <w:tc>
          <w:tcPr>
            <w:tcW w:w="4855" w:type="dxa"/>
          </w:tcPr>
          <w:p w:rsidR="00400844" w:rsidRDefault="00400844" w:rsidP="001B48A0">
            <w:pPr>
              <w:cnfStyle w:val="000000000000" w:firstRow="0" w:lastRow="0" w:firstColumn="0" w:lastColumn="0" w:oddVBand="0" w:evenVBand="0" w:oddHBand="0" w:evenHBand="0" w:firstRowFirstColumn="0" w:firstRowLastColumn="0" w:lastRowFirstColumn="0" w:lastRowLastColumn="0"/>
            </w:pPr>
            <w:r>
              <w:t>H. Lee Associates, PLLC</w:t>
            </w:r>
          </w:p>
        </w:tc>
      </w:tr>
      <w:tr w:rsidR="001B48A0" w:rsidTr="001B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B48A0" w:rsidRDefault="00400844" w:rsidP="001B48A0">
            <w:r>
              <w:t>Jim Morelli</w:t>
            </w:r>
          </w:p>
        </w:tc>
        <w:tc>
          <w:tcPr>
            <w:tcW w:w="1379" w:type="dxa"/>
          </w:tcPr>
          <w:p w:rsidR="001B48A0" w:rsidRDefault="00400844" w:rsidP="001B48A0">
            <w:pPr>
              <w:cnfStyle w:val="000000100000" w:firstRow="0" w:lastRow="0" w:firstColumn="0" w:lastColumn="0" w:oddVBand="0" w:evenVBand="0" w:oddHBand="1" w:evenHBand="0" w:firstRowFirstColumn="0" w:firstRowLastColumn="0" w:lastRowFirstColumn="0" w:lastRowLastColumn="0"/>
            </w:pPr>
            <w:r>
              <w:t>99</w:t>
            </w:r>
          </w:p>
        </w:tc>
        <w:tc>
          <w:tcPr>
            <w:tcW w:w="4855" w:type="dxa"/>
          </w:tcPr>
          <w:p w:rsidR="001B48A0" w:rsidRDefault="00400844" w:rsidP="001B48A0">
            <w:pPr>
              <w:cnfStyle w:val="000000100000" w:firstRow="0" w:lastRow="0" w:firstColumn="0" w:lastColumn="0" w:oddVBand="0" w:evenVBand="0" w:oddHBand="1" w:evenHBand="0" w:firstRowFirstColumn="0" w:firstRowLastColumn="0" w:lastRowFirstColumn="0" w:lastRowLastColumn="0"/>
            </w:pPr>
            <w:r>
              <w:t xml:space="preserve">WSP Collision Records </w:t>
            </w:r>
          </w:p>
        </w:tc>
      </w:tr>
      <w:tr w:rsidR="001B48A0" w:rsidTr="001B48A0">
        <w:tc>
          <w:tcPr>
            <w:cnfStyle w:val="001000000000" w:firstRow="0" w:lastRow="0" w:firstColumn="1" w:lastColumn="0" w:oddVBand="0" w:evenVBand="0" w:oddHBand="0" w:evenHBand="0" w:firstRowFirstColumn="0" w:firstRowLastColumn="0" w:lastRowFirstColumn="0" w:lastRowLastColumn="0"/>
            <w:tcW w:w="3116" w:type="dxa"/>
          </w:tcPr>
          <w:p w:rsidR="001B48A0" w:rsidRDefault="00400844" w:rsidP="001B48A0">
            <w:r>
              <w:t xml:space="preserve">Julian Tarver </w:t>
            </w:r>
          </w:p>
        </w:tc>
        <w:tc>
          <w:tcPr>
            <w:tcW w:w="1379" w:type="dxa"/>
          </w:tcPr>
          <w:p w:rsidR="001B48A0" w:rsidRDefault="00400844" w:rsidP="001B48A0">
            <w:pPr>
              <w:cnfStyle w:val="000000000000" w:firstRow="0" w:lastRow="0" w:firstColumn="0" w:lastColumn="0" w:oddVBand="0" w:evenVBand="0" w:oddHBand="0" w:evenHBand="0" w:firstRowFirstColumn="0" w:firstRowLastColumn="0" w:lastRowFirstColumn="0" w:lastRowLastColumn="0"/>
            </w:pPr>
            <w:r>
              <w:t>81</w:t>
            </w:r>
          </w:p>
        </w:tc>
        <w:tc>
          <w:tcPr>
            <w:tcW w:w="4855" w:type="dxa"/>
          </w:tcPr>
          <w:p w:rsidR="001B48A0" w:rsidRDefault="00400844" w:rsidP="001B48A0">
            <w:pPr>
              <w:cnfStyle w:val="000000000000" w:firstRow="0" w:lastRow="0" w:firstColumn="0" w:lastColumn="0" w:oddVBand="0" w:evenVBand="0" w:oddHBand="0" w:evenHBand="0" w:firstRowFirstColumn="0" w:firstRowLastColumn="0" w:lastRowFirstColumn="0" w:lastRowLastColumn="0"/>
            </w:pPr>
            <w:r>
              <w:t xml:space="preserve">Clallam Bay Correction Center </w:t>
            </w:r>
          </w:p>
        </w:tc>
      </w:tr>
      <w:tr w:rsidR="001B48A0" w:rsidTr="001B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1B48A0" w:rsidRDefault="00400844" w:rsidP="001B48A0">
            <w:r>
              <w:t xml:space="preserve">Matthew Palmer </w:t>
            </w:r>
          </w:p>
        </w:tc>
        <w:tc>
          <w:tcPr>
            <w:tcW w:w="1379" w:type="dxa"/>
          </w:tcPr>
          <w:p w:rsidR="001B48A0" w:rsidRDefault="00400844" w:rsidP="001B48A0">
            <w:pPr>
              <w:cnfStyle w:val="000000100000" w:firstRow="0" w:lastRow="0" w:firstColumn="0" w:lastColumn="0" w:oddVBand="0" w:evenVBand="0" w:oddHBand="1" w:evenHBand="0" w:firstRowFirstColumn="0" w:firstRowLastColumn="0" w:lastRowFirstColumn="0" w:lastRowLastColumn="0"/>
            </w:pPr>
            <w:r>
              <w:t>75</w:t>
            </w:r>
          </w:p>
        </w:tc>
        <w:tc>
          <w:tcPr>
            <w:tcW w:w="4855" w:type="dxa"/>
          </w:tcPr>
          <w:p w:rsidR="001B48A0" w:rsidRDefault="00400844" w:rsidP="001B48A0">
            <w:pPr>
              <w:cnfStyle w:val="000000100000" w:firstRow="0" w:lastRow="0" w:firstColumn="0" w:lastColumn="0" w:oddVBand="0" w:evenVBand="0" w:oddHBand="1" w:evenHBand="0" w:firstRowFirstColumn="0" w:firstRowLastColumn="0" w:lastRowFirstColumn="0" w:lastRowLastColumn="0"/>
            </w:pPr>
            <w:r>
              <w:t>Gibson Traffic Consultants, Inc.</w:t>
            </w:r>
          </w:p>
        </w:tc>
      </w:tr>
      <w:tr w:rsidR="00400844" w:rsidTr="001B48A0">
        <w:tc>
          <w:tcPr>
            <w:cnfStyle w:val="001000000000" w:firstRow="0" w:lastRow="0" w:firstColumn="1" w:lastColumn="0" w:oddVBand="0" w:evenVBand="0" w:oddHBand="0" w:evenHBand="0" w:firstRowFirstColumn="0" w:firstRowLastColumn="0" w:lastRowFirstColumn="0" w:lastRowLastColumn="0"/>
            <w:tcW w:w="3116" w:type="dxa"/>
          </w:tcPr>
          <w:p w:rsidR="00400844" w:rsidRDefault="00C33B91" w:rsidP="001B48A0">
            <w:r>
              <w:t xml:space="preserve">Graham Johnson </w:t>
            </w:r>
          </w:p>
        </w:tc>
        <w:tc>
          <w:tcPr>
            <w:tcW w:w="1379" w:type="dxa"/>
          </w:tcPr>
          <w:p w:rsidR="00400844" w:rsidRDefault="00C33B91" w:rsidP="001B48A0">
            <w:pPr>
              <w:cnfStyle w:val="000000000000" w:firstRow="0" w:lastRow="0" w:firstColumn="0" w:lastColumn="0" w:oddVBand="0" w:evenVBand="0" w:oddHBand="0" w:evenHBand="0" w:firstRowFirstColumn="0" w:firstRowLastColumn="0" w:lastRowFirstColumn="0" w:lastRowLastColumn="0"/>
            </w:pPr>
            <w:r>
              <w:t>68</w:t>
            </w:r>
          </w:p>
        </w:tc>
        <w:tc>
          <w:tcPr>
            <w:tcW w:w="4855" w:type="dxa"/>
          </w:tcPr>
          <w:p w:rsidR="00C33B91" w:rsidRDefault="00C33B91" w:rsidP="001B48A0">
            <w:pPr>
              <w:cnfStyle w:val="000000000000" w:firstRow="0" w:lastRow="0" w:firstColumn="0" w:lastColumn="0" w:oddVBand="0" w:evenVBand="0" w:oddHBand="0" w:evenHBand="0" w:firstRowFirstColumn="0" w:firstRowLastColumn="0" w:lastRowFirstColumn="0" w:lastRowLastColumn="0"/>
            </w:pPr>
            <w:r>
              <w:t xml:space="preserve">KIRO-News </w:t>
            </w:r>
          </w:p>
        </w:tc>
      </w:tr>
      <w:tr w:rsidR="00400844" w:rsidTr="001B4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00844" w:rsidRDefault="00C33B91" w:rsidP="001B48A0">
            <w:proofErr w:type="spellStart"/>
            <w:r>
              <w:t>Sarrunas</w:t>
            </w:r>
            <w:proofErr w:type="spellEnd"/>
            <w:r>
              <w:t xml:space="preserve"> </w:t>
            </w:r>
            <w:proofErr w:type="spellStart"/>
            <w:r>
              <w:t>Farler</w:t>
            </w:r>
            <w:proofErr w:type="spellEnd"/>
            <w:r>
              <w:t xml:space="preserve">  </w:t>
            </w:r>
          </w:p>
        </w:tc>
        <w:tc>
          <w:tcPr>
            <w:tcW w:w="1379" w:type="dxa"/>
          </w:tcPr>
          <w:p w:rsidR="00400844" w:rsidRDefault="00C33B91" w:rsidP="001B48A0">
            <w:pPr>
              <w:cnfStyle w:val="000000100000" w:firstRow="0" w:lastRow="0" w:firstColumn="0" w:lastColumn="0" w:oddVBand="0" w:evenVBand="0" w:oddHBand="1" w:evenHBand="0" w:firstRowFirstColumn="0" w:firstRowLastColumn="0" w:lastRowFirstColumn="0" w:lastRowLastColumn="0"/>
            </w:pPr>
            <w:r>
              <w:t>63</w:t>
            </w:r>
          </w:p>
        </w:tc>
        <w:tc>
          <w:tcPr>
            <w:tcW w:w="4855" w:type="dxa"/>
          </w:tcPr>
          <w:p w:rsidR="00400844" w:rsidRDefault="00C33B91" w:rsidP="001B48A0">
            <w:pPr>
              <w:cnfStyle w:val="000000100000" w:firstRow="0" w:lastRow="0" w:firstColumn="0" w:lastColumn="0" w:oddVBand="0" w:evenVBand="0" w:oddHBand="1" w:evenHBand="0" w:firstRowFirstColumn="0" w:firstRowLastColumn="0" w:lastRowFirstColumn="0" w:lastRowLastColumn="0"/>
            </w:pPr>
            <w:r>
              <w:t>Gibson Traffic Consultants, Inc.</w:t>
            </w:r>
          </w:p>
        </w:tc>
      </w:tr>
      <w:tr w:rsidR="00400844" w:rsidTr="001B48A0">
        <w:tc>
          <w:tcPr>
            <w:cnfStyle w:val="001000000000" w:firstRow="0" w:lastRow="0" w:firstColumn="1" w:lastColumn="0" w:oddVBand="0" w:evenVBand="0" w:oddHBand="0" w:evenHBand="0" w:firstRowFirstColumn="0" w:firstRowLastColumn="0" w:lastRowFirstColumn="0" w:lastRowLastColumn="0"/>
            <w:tcW w:w="3116" w:type="dxa"/>
          </w:tcPr>
          <w:p w:rsidR="00400844" w:rsidRDefault="00C33B91" w:rsidP="001B48A0">
            <w:r>
              <w:t xml:space="preserve">Spencer </w:t>
            </w:r>
            <w:proofErr w:type="spellStart"/>
            <w:r>
              <w:t>Haynic</w:t>
            </w:r>
            <w:proofErr w:type="spellEnd"/>
          </w:p>
        </w:tc>
        <w:tc>
          <w:tcPr>
            <w:tcW w:w="1379" w:type="dxa"/>
          </w:tcPr>
          <w:p w:rsidR="00400844" w:rsidRDefault="00C33B91" w:rsidP="001B48A0">
            <w:pPr>
              <w:cnfStyle w:val="000000000000" w:firstRow="0" w:lastRow="0" w:firstColumn="0" w:lastColumn="0" w:oddVBand="0" w:evenVBand="0" w:oddHBand="0" w:evenHBand="0" w:firstRowFirstColumn="0" w:firstRowLastColumn="0" w:lastRowFirstColumn="0" w:lastRowLastColumn="0"/>
            </w:pPr>
            <w:r>
              <w:t>63</w:t>
            </w:r>
          </w:p>
        </w:tc>
        <w:tc>
          <w:tcPr>
            <w:tcW w:w="4855" w:type="dxa"/>
          </w:tcPr>
          <w:p w:rsidR="00400844" w:rsidRDefault="00C33B91" w:rsidP="001B48A0">
            <w:pPr>
              <w:cnfStyle w:val="000000000000" w:firstRow="0" w:lastRow="0" w:firstColumn="0" w:lastColumn="0" w:oddVBand="0" w:evenVBand="0" w:oddHBand="0" w:evenHBand="0" w:firstRowFirstColumn="0" w:firstRowLastColumn="0" w:lastRowFirstColumn="0" w:lastRowLastColumn="0"/>
            </w:pPr>
            <w:r>
              <w:t xml:space="preserve">Transportation Engineering </w:t>
            </w:r>
            <w:proofErr w:type="spellStart"/>
            <w:r>
              <w:t>NorthWest</w:t>
            </w:r>
            <w:proofErr w:type="spellEnd"/>
            <w:r>
              <w:t xml:space="preserve"> </w:t>
            </w:r>
          </w:p>
        </w:tc>
      </w:tr>
    </w:tbl>
    <w:p w:rsidR="001B48A0" w:rsidRPr="001B48A0" w:rsidRDefault="001B48A0" w:rsidP="001B48A0"/>
    <w:p w:rsidR="00E933D1" w:rsidRDefault="00C33B91" w:rsidP="00C33B91">
      <w:pPr>
        <w:pStyle w:val="Heading1"/>
      </w:pPr>
      <w:r>
        <w:t>Conclusions</w:t>
      </w:r>
    </w:p>
    <w:p w:rsidR="00C33B91" w:rsidRDefault="00C33B91" w:rsidP="00C33B91"/>
    <w:p w:rsidR="00C33B91" w:rsidRDefault="00C33B91" w:rsidP="00C33B91">
      <w:pPr>
        <w:pStyle w:val="Heading2"/>
      </w:pPr>
      <w:r>
        <w:t xml:space="preserve">New Questions </w:t>
      </w:r>
    </w:p>
    <w:p w:rsidR="00C33B91" w:rsidRPr="00C33B91" w:rsidRDefault="00C33B91" w:rsidP="00C33B91">
      <w:r>
        <w:t xml:space="preserve">From looking at the results of these frequencies that there are companies and specific requestors within </w:t>
      </w:r>
      <w:bookmarkStart w:id="0" w:name="_GoBack"/>
      <w:bookmarkEnd w:id="0"/>
      <w:r>
        <w:t xml:space="preserve">  </w:t>
      </w:r>
    </w:p>
    <w:p w:rsidR="00E933D1" w:rsidRPr="00E933D1" w:rsidRDefault="00E933D1" w:rsidP="00E933D1"/>
    <w:p w:rsidR="00D1391F" w:rsidRDefault="00D1391F" w:rsidP="00D1391F"/>
    <w:p w:rsidR="00D1391F" w:rsidRDefault="00D1391F" w:rsidP="00D1391F"/>
    <w:p w:rsidR="00D1391F" w:rsidRDefault="00D1391F" w:rsidP="00D1391F"/>
    <w:p w:rsidR="00D1391F" w:rsidRDefault="00D1391F" w:rsidP="00D1391F"/>
    <w:p w:rsidR="00D1391F" w:rsidRDefault="00D1391F" w:rsidP="00D1391F"/>
    <w:p w:rsidR="00D1391F" w:rsidRDefault="00D1391F" w:rsidP="00D1391F"/>
    <w:p w:rsidR="00D1391F" w:rsidRDefault="00D1391F" w:rsidP="00D1391F"/>
    <w:sectPr w:rsidR="00D13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E62"/>
    <w:rsid w:val="000C385B"/>
    <w:rsid w:val="00184626"/>
    <w:rsid w:val="00185725"/>
    <w:rsid w:val="001908C8"/>
    <w:rsid w:val="001B48A0"/>
    <w:rsid w:val="001E000B"/>
    <w:rsid w:val="001F522B"/>
    <w:rsid w:val="002D7115"/>
    <w:rsid w:val="0032410D"/>
    <w:rsid w:val="00324E64"/>
    <w:rsid w:val="00357A1C"/>
    <w:rsid w:val="00366F28"/>
    <w:rsid w:val="003A1E62"/>
    <w:rsid w:val="00400844"/>
    <w:rsid w:val="0051147F"/>
    <w:rsid w:val="005A13F6"/>
    <w:rsid w:val="005C1C27"/>
    <w:rsid w:val="005D21C5"/>
    <w:rsid w:val="00600CB0"/>
    <w:rsid w:val="00720AC8"/>
    <w:rsid w:val="009B5240"/>
    <w:rsid w:val="00A625FF"/>
    <w:rsid w:val="00A95FA2"/>
    <w:rsid w:val="00AE6082"/>
    <w:rsid w:val="00B50E79"/>
    <w:rsid w:val="00B809CC"/>
    <w:rsid w:val="00BA7A0F"/>
    <w:rsid w:val="00BD7961"/>
    <w:rsid w:val="00C33B91"/>
    <w:rsid w:val="00C562D3"/>
    <w:rsid w:val="00CA68EA"/>
    <w:rsid w:val="00D1391F"/>
    <w:rsid w:val="00D706A3"/>
    <w:rsid w:val="00D95C38"/>
    <w:rsid w:val="00E43EFE"/>
    <w:rsid w:val="00E575F9"/>
    <w:rsid w:val="00E933D1"/>
    <w:rsid w:val="00F01039"/>
    <w:rsid w:val="00F95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F8BD"/>
  <w15:chartTrackingRefBased/>
  <w15:docId w15:val="{B3521443-701F-4005-9194-B64EF973D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E62"/>
  </w:style>
  <w:style w:type="paragraph" w:styleId="Heading1">
    <w:name w:val="heading 1"/>
    <w:basedOn w:val="Normal"/>
    <w:next w:val="Normal"/>
    <w:link w:val="Heading1Char"/>
    <w:uiPriority w:val="9"/>
    <w:qFormat/>
    <w:rsid w:val="003A1E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1E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E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1E6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3A1E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E62"/>
    <w:rPr>
      <w:rFonts w:asciiTheme="majorHAnsi" w:eastAsiaTheme="majorEastAsia" w:hAnsiTheme="majorHAnsi" w:cstheme="majorBidi"/>
      <w:spacing w:val="-10"/>
      <w:kern w:val="28"/>
      <w:sz w:val="56"/>
      <w:szCs w:val="56"/>
    </w:rPr>
  </w:style>
  <w:style w:type="paragraph" w:styleId="NoSpacing">
    <w:name w:val="No Spacing"/>
    <w:uiPriority w:val="1"/>
    <w:qFormat/>
    <w:rsid w:val="003A1E62"/>
    <w:pPr>
      <w:spacing w:after="0" w:line="240" w:lineRule="auto"/>
    </w:pPr>
  </w:style>
  <w:style w:type="character" w:styleId="Emphasis">
    <w:name w:val="Emphasis"/>
    <w:basedOn w:val="DefaultParagraphFont"/>
    <w:uiPriority w:val="20"/>
    <w:qFormat/>
    <w:rsid w:val="003A1E62"/>
    <w:rPr>
      <w:i/>
      <w:iCs/>
      <w:color w:val="auto"/>
    </w:rPr>
  </w:style>
  <w:style w:type="table" w:styleId="GridTable4">
    <w:name w:val="Grid Table 4"/>
    <w:basedOn w:val="TableNormal"/>
    <w:uiPriority w:val="49"/>
    <w:rsid w:val="00BA7A0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D13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1391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D139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D139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2">
    <w:name w:val="Grid Table 5 Dark Accent 2"/>
    <w:basedOn w:val="TableNormal"/>
    <w:uiPriority w:val="50"/>
    <w:rsid w:val="00D139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4">
    <w:name w:val="Grid Table 5 Dark Accent 4"/>
    <w:basedOn w:val="TableNormal"/>
    <w:uiPriority w:val="50"/>
    <w:rsid w:val="00D139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styleId="Hyperlink">
    <w:name w:val="Hyperlink"/>
    <w:basedOn w:val="DefaultParagraphFont"/>
    <w:uiPriority w:val="99"/>
    <w:semiHidden/>
    <w:unhideWhenUsed/>
    <w:rsid w:val="005D21C5"/>
    <w:rPr>
      <w:strike w:val="0"/>
      <w:dstrike w:val="0"/>
      <w:color w:val="1111CC"/>
      <w:sz w:val="24"/>
      <w:szCs w:val="24"/>
      <w:u w:val="none"/>
      <w:effect w:val="none"/>
      <w:shd w:val="clear" w:color="auto" w:fill="auto"/>
      <w:vertAlign w:val="baseline"/>
    </w:rPr>
  </w:style>
  <w:style w:type="table" w:styleId="GridTable5Dark-Accent1">
    <w:name w:val="Grid Table 5 Dark Accent 1"/>
    <w:basedOn w:val="TableNormal"/>
    <w:uiPriority w:val="50"/>
    <w:rsid w:val="00E933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facet-choice-count1">
    <w:name w:val="facet-choice-count1"/>
    <w:basedOn w:val="DefaultParagraphFont"/>
    <w:rsid w:val="00CA68EA"/>
    <w:rPr>
      <w:color w:val="99999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892990">
      <w:bodyDiv w:val="1"/>
      <w:marLeft w:val="0"/>
      <w:marRight w:val="0"/>
      <w:marTop w:val="0"/>
      <w:marBottom w:val="0"/>
      <w:divBdr>
        <w:top w:val="none" w:sz="0" w:space="0" w:color="auto"/>
        <w:left w:val="none" w:sz="0" w:space="0" w:color="auto"/>
        <w:bottom w:val="none" w:sz="0" w:space="0" w:color="auto"/>
        <w:right w:val="none" w:sz="0" w:space="0" w:color="auto"/>
      </w:divBdr>
      <w:divsChild>
        <w:div w:id="1508128376">
          <w:marLeft w:val="0"/>
          <w:marRight w:val="0"/>
          <w:marTop w:val="0"/>
          <w:marBottom w:val="0"/>
          <w:divBdr>
            <w:top w:val="none" w:sz="0" w:space="0" w:color="auto"/>
            <w:left w:val="none" w:sz="0" w:space="0" w:color="auto"/>
            <w:bottom w:val="none" w:sz="0" w:space="0" w:color="auto"/>
            <w:right w:val="none" w:sz="0" w:space="0" w:color="auto"/>
          </w:divBdr>
          <w:divsChild>
            <w:div w:id="1016419480">
              <w:marLeft w:val="0"/>
              <w:marRight w:val="0"/>
              <w:marTop w:val="0"/>
              <w:marBottom w:val="0"/>
              <w:divBdr>
                <w:top w:val="none" w:sz="0" w:space="0" w:color="auto"/>
                <w:left w:val="none" w:sz="0" w:space="0" w:color="auto"/>
                <w:bottom w:val="none" w:sz="0" w:space="0" w:color="auto"/>
                <w:right w:val="none" w:sz="0" w:space="0" w:color="auto"/>
              </w:divBdr>
              <w:divsChild>
                <w:div w:id="2004965620">
                  <w:marLeft w:val="0"/>
                  <w:marRight w:val="0"/>
                  <w:marTop w:val="0"/>
                  <w:marBottom w:val="0"/>
                  <w:divBdr>
                    <w:top w:val="none" w:sz="0" w:space="0" w:color="auto"/>
                    <w:left w:val="none" w:sz="0" w:space="0" w:color="auto"/>
                    <w:bottom w:val="none" w:sz="0" w:space="0" w:color="auto"/>
                    <w:right w:val="none" w:sz="0" w:space="0" w:color="auto"/>
                  </w:divBdr>
                  <w:divsChild>
                    <w:div w:id="286006887">
                      <w:marLeft w:val="0"/>
                      <w:marRight w:val="0"/>
                      <w:marTop w:val="0"/>
                      <w:marBottom w:val="0"/>
                      <w:divBdr>
                        <w:top w:val="none" w:sz="0" w:space="0" w:color="auto"/>
                        <w:left w:val="none" w:sz="0" w:space="0" w:color="auto"/>
                        <w:bottom w:val="none" w:sz="0" w:space="0" w:color="auto"/>
                        <w:right w:val="none" w:sz="0" w:space="0" w:color="auto"/>
                      </w:divBdr>
                      <w:divsChild>
                        <w:div w:id="728963851">
                          <w:marLeft w:val="0"/>
                          <w:marRight w:val="0"/>
                          <w:marTop w:val="0"/>
                          <w:marBottom w:val="0"/>
                          <w:divBdr>
                            <w:top w:val="none" w:sz="0" w:space="0" w:color="auto"/>
                            <w:left w:val="none" w:sz="0" w:space="0" w:color="auto"/>
                            <w:bottom w:val="none" w:sz="0" w:space="0" w:color="auto"/>
                            <w:right w:val="none" w:sz="0" w:space="0" w:color="auto"/>
                          </w:divBdr>
                          <w:divsChild>
                            <w:div w:id="1763449332">
                              <w:marLeft w:val="0"/>
                              <w:marRight w:val="0"/>
                              <w:marTop w:val="0"/>
                              <w:marBottom w:val="0"/>
                              <w:divBdr>
                                <w:top w:val="none" w:sz="0" w:space="0" w:color="auto"/>
                                <w:left w:val="none" w:sz="0" w:space="0" w:color="auto"/>
                                <w:bottom w:val="none" w:sz="0" w:space="0" w:color="auto"/>
                                <w:right w:val="none" w:sz="0" w:space="0" w:color="auto"/>
                              </w:divBdr>
                              <w:divsChild>
                                <w:div w:id="261032193">
                                  <w:marLeft w:val="0"/>
                                  <w:marRight w:val="0"/>
                                  <w:marTop w:val="0"/>
                                  <w:marBottom w:val="0"/>
                                  <w:divBdr>
                                    <w:top w:val="none" w:sz="0" w:space="0" w:color="auto"/>
                                    <w:left w:val="none" w:sz="0" w:space="0" w:color="auto"/>
                                    <w:bottom w:val="none" w:sz="0" w:space="0" w:color="auto"/>
                                    <w:right w:val="none" w:sz="0" w:space="0" w:color="auto"/>
                                  </w:divBdr>
                                </w:div>
                                <w:div w:id="1869954017">
                                  <w:marLeft w:val="0"/>
                                  <w:marRight w:val="0"/>
                                  <w:marTop w:val="0"/>
                                  <w:marBottom w:val="0"/>
                                  <w:divBdr>
                                    <w:top w:val="none" w:sz="0" w:space="0" w:color="auto"/>
                                    <w:left w:val="none" w:sz="0" w:space="0" w:color="auto"/>
                                    <w:bottom w:val="none" w:sz="0" w:space="0" w:color="auto"/>
                                    <w:right w:val="none" w:sz="0" w:space="0" w:color="auto"/>
                                  </w:divBdr>
                                </w:div>
                                <w:div w:id="970784969">
                                  <w:marLeft w:val="0"/>
                                  <w:marRight w:val="0"/>
                                  <w:marTop w:val="0"/>
                                  <w:marBottom w:val="0"/>
                                  <w:divBdr>
                                    <w:top w:val="none" w:sz="0" w:space="0" w:color="auto"/>
                                    <w:left w:val="none" w:sz="0" w:space="0" w:color="auto"/>
                                    <w:bottom w:val="none" w:sz="0" w:space="0" w:color="auto"/>
                                    <w:right w:val="none" w:sz="0" w:space="0" w:color="auto"/>
                                  </w:divBdr>
                                </w:div>
                                <w:div w:id="380515353">
                                  <w:marLeft w:val="0"/>
                                  <w:marRight w:val="0"/>
                                  <w:marTop w:val="0"/>
                                  <w:marBottom w:val="0"/>
                                  <w:divBdr>
                                    <w:top w:val="none" w:sz="0" w:space="0" w:color="auto"/>
                                    <w:left w:val="none" w:sz="0" w:space="0" w:color="auto"/>
                                    <w:bottom w:val="none" w:sz="0" w:space="0" w:color="auto"/>
                                    <w:right w:val="none" w:sz="0" w:space="0" w:color="auto"/>
                                  </w:divBdr>
                                </w:div>
                                <w:div w:id="899444567">
                                  <w:marLeft w:val="0"/>
                                  <w:marRight w:val="0"/>
                                  <w:marTop w:val="0"/>
                                  <w:marBottom w:val="0"/>
                                  <w:divBdr>
                                    <w:top w:val="none" w:sz="0" w:space="0" w:color="auto"/>
                                    <w:left w:val="none" w:sz="0" w:space="0" w:color="auto"/>
                                    <w:bottom w:val="none" w:sz="0" w:space="0" w:color="auto"/>
                                    <w:right w:val="none" w:sz="0" w:space="0" w:color="auto"/>
                                  </w:divBdr>
                                </w:div>
                                <w:div w:id="194542680">
                                  <w:marLeft w:val="0"/>
                                  <w:marRight w:val="0"/>
                                  <w:marTop w:val="0"/>
                                  <w:marBottom w:val="0"/>
                                  <w:divBdr>
                                    <w:top w:val="none" w:sz="0" w:space="0" w:color="auto"/>
                                    <w:left w:val="none" w:sz="0" w:space="0" w:color="auto"/>
                                    <w:bottom w:val="none" w:sz="0" w:space="0" w:color="auto"/>
                                    <w:right w:val="none" w:sz="0" w:space="0" w:color="auto"/>
                                  </w:divBdr>
                                </w:div>
                                <w:div w:id="1968046387">
                                  <w:marLeft w:val="0"/>
                                  <w:marRight w:val="0"/>
                                  <w:marTop w:val="0"/>
                                  <w:marBottom w:val="0"/>
                                  <w:divBdr>
                                    <w:top w:val="none" w:sz="0" w:space="0" w:color="auto"/>
                                    <w:left w:val="none" w:sz="0" w:space="0" w:color="auto"/>
                                    <w:bottom w:val="none" w:sz="0" w:space="0" w:color="auto"/>
                                    <w:right w:val="none" w:sz="0" w:space="0" w:color="auto"/>
                                  </w:divBdr>
                                </w:div>
                                <w:div w:id="2125414666">
                                  <w:marLeft w:val="0"/>
                                  <w:marRight w:val="0"/>
                                  <w:marTop w:val="0"/>
                                  <w:marBottom w:val="0"/>
                                  <w:divBdr>
                                    <w:top w:val="none" w:sz="0" w:space="0" w:color="auto"/>
                                    <w:left w:val="none" w:sz="0" w:space="0" w:color="auto"/>
                                    <w:bottom w:val="none" w:sz="0" w:space="0" w:color="auto"/>
                                    <w:right w:val="none" w:sz="0" w:space="0" w:color="auto"/>
                                  </w:divBdr>
                                </w:div>
                                <w:div w:id="887033685">
                                  <w:marLeft w:val="0"/>
                                  <w:marRight w:val="0"/>
                                  <w:marTop w:val="0"/>
                                  <w:marBottom w:val="0"/>
                                  <w:divBdr>
                                    <w:top w:val="none" w:sz="0" w:space="0" w:color="auto"/>
                                    <w:left w:val="none" w:sz="0" w:space="0" w:color="auto"/>
                                    <w:bottom w:val="none" w:sz="0" w:space="0" w:color="auto"/>
                                    <w:right w:val="none" w:sz="0" w:space="0" w:color="auto"/>
                                  </w:divBdr>
                                </w:div>
                                <w:div w:id="7118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7269671">
      <w:bodyDiv w:val="1"/>
      <w:marLeft w:val="0"/>
      <w:marRight w:val="0"/>
      <w:marTop w:val="0"/>
      <w:marBottom w:val="0"/>
      <w:divBdr>
        <w:top w:val="none" w:sz="0" w:space="0" w:color="auto"/>
        <w:left w:val="none" w:sz="0" w:space="0" w:color="auto"/>
        <w:bottom w:val="none" w:sz="0" w:space="0" w:color="auto"/>
        <w:right w:val="none" w:sz="0" w:space="0" w:color="auto"/>
      </w:divBdr>
      <w:divsChild>
        <w:div w:id="1847481712">
          <w:marLeft w:val="0"/>
          <w:marRight w:val="0"/>
          <w:marTop w:val="0"/>
          <w:marBottom w:val="0"/>
          <w:divBdr>
            <w:top w:val="none" w:sz="0" w:space="0" w:color="auto"/>
            <w:left w:val="none" w:sz="0" w:space="0" w:color="auto"/>
            <w:bottom w:val="none" w:sz="0" w:space="0" w:color="auto"/>
            <w:right w:val="none" w:sz="0" w:space="0" w:color="auto"/>
          </w:divBdr>
          <w:divsChild>
            <w:div w:id="1566641456">
              <w:marLeft w:val="0"/>
              <w:marRight w:val="0"/>
              <w:marTop w:val="0"/>
              <w:marBottom w:val="0"/>
              <w:divBdr>
                <w:top w:val="none" w:sz="0" w:space="0" w:color="auto"/>
                <w:left w:val="none" w:sz="0" w:space="0" w:color="auto"/>
                <w:bottom w:val="none" w:sz="0" w:space="0" w:color="auto"/>
                <w:right w:val="none" w:sz="0" w:space="0" w:color="auto"/>
              </w:divBdr>
              <w:divsChild>
                <w:div w:id="2076127168">
                  <w:marLeft w:val="0"/>
                  <w:marRight w:val="0"/>
                  <w:marTop w:val="0"/>
                  <w:marBottom w:val="0"/>
                  <w:divBdr>
                    <w:top w:val="none" w:sz="0" w:space="0" w:color="auto"/>
                    <w:left w:val="none" w:sz="0" w:space="0" w:color="auto"/>
                    <w:bottom w:val="none" w:sz="0" w:space="0" w:color="auto"/>
                    <w:right w:val="none" w:sz="0" w:space="0" w:color="auto"/>
                  </w:divBdr>
                  <w:divsChild>
                    <w:div w:id="704985655">
                      <w:marLeft w:val="0"/>
                      <w:marRight w:val="0"/>
                      <w:marTop w:val="0"/>
                      <w:marBottom w:val="0"/>
                      <w:divBdr>
                        <w:top w:val="none" w:sz="0" w:space="0" w:color="auto"/>
                        <w:left w:val="none" w:sz="0" w:space="0" w:color="auto"/>
                        <w:bottom w:val="none" w:sz="0" w:space="0" w:color="auto"/>
                        <w:right w:val="none" w:sz="0" w:space="0" w:color="auto"/>
                      </w:divBdr>
                      <w:divsChild>
                        <w:div w:id="924462718">
                          <w:marLeft w:val="0"/>
                          <w:marRight w:val="0"/>
                          <w:marTop w:val="0"/>
                          <w:marBottom w:val="0"/>
                          <w:divBdr>
                            <w:top w:val="none" w:sz="0" w:space="0" w:color="auto"/>
                            <w:left w:val="none" w:sz="0" w:space="0" w:color="auto"/>
                            <w:bottom w:val="none" w:sz="0" w:space="0" w:color="auto"/>
                            <w:right w:val="none" w:sz="0" w:space="0" w:color="auto"/>
                          </w:divBdr>
                          <w:divsChild>
                            <w:div w:id="1815372702">
                              <w:marLeft w:val="0"/>
                              <w:marRight w:val="0"/>
                              <w:marTop w:val="0"/>
                              <w:marBottom w:val="0"/>
                              <w:divBdr>
                                <w:top w:val="none" w:sz="0" w:space="0" w:color="auto"/>
                                <w:left w:val="none" w:sz="0" w:space="0" w:color="auto"/>
                                <w:bottom w:val="none" w:sz="0" w:space="0" w:color="auto"/>
                                <w:right w:val="none" w:sz="0" w:space="0" w:color="auto"/>
                              </w:divBdr>
                              <w:divsChild>
                                <w:div w:id="683367054">
                                  <w:marLeft w:val="0"/>
                                  <w:marRight w:val="0"/>
                                  <w:marTop w:val="0"/>
                                  <w:marBottom w:val="0"/>
                                  <w:divBdr>
                                    <w:top w:val="none" w:sz="0" w:space="0" w:color="auto"/>
                                    <w:left w:val="none" w:sz="0" w:space="0" w:color="auto"/>
                                    <w:bottom w:val="none" w:sz="0" w:space="0" w:color="auto"/>
                                    <w:right w:val="none" w:sz="0" w:space="0" w:color="auto"/>
                                  </w:divBdr>
                                </w:div>
                                <w:div w:id="481313682">
                                  <w:marLeft w:val="0"/>
                                  <w:marRight w:val="0"/>
                                  <w:marTop w:val="0"/>
                                  <w:marBottom w:val="0"/>
                                  <w:divBdr>
                                    <w:top w:val="none" w:sz="0" w:space="0" w:color="auto"/>
                                    <w:left w:val="none" w:sz="0" w:space="0" w:color="auto"/>
                                    <w:bottom w:val="none" w:sz="0" w:space="0" w:color="auto"/>
                                    <w:right w:val="none" w:sz="0" w:space="0" w:color="auto"/>
                                  </w:divBdr>
                                </w:div>
                                <w:div w:id="1104769743">
                                  <w:marLeft w:val="0"/>
                                  <w:marRight w:val="0"/>
                                  <w:marTop w:val="0"/>
                                  <w:marBottom w:val="0"/>
                                  <w:divBdr>
                                    <w:top w:val="none" w:sz="0" w:space="0" w:color="auto"/>
                                    <w:left w:val="none" w:sz="0" w:space="0" w:color="auto"/>
                                    <w:bottom w:val="none" w:sz="0" w:space="0" w:color="auto"/>
                                    <w:right w:val="none" w:sz="0" w:space="0" w:color="auto"/>
                                  </w:divBdr>
                                </w:div>
                                <w:div w:id="159152926">
                                  <w:marLeft w:val="0"/>
                                  <w:marRight w:val="0"/>
                                  <w:marTop w:val="0"/>
                                  <w:marBottom w:val="0"/>
                                  <w:divBdr>
                                    <w:top w:val="none" w:sz="0" w:space="0" w:color="auto"/>
                                    <w:left w:val="none" w:sz="0" w:space="0" w:color="auto"/>
                                    <w:bottom w:val="none" w:sz="0" w:space="0" w:color="auto"/>
                                    <w:right w:val="none" w:sz="0" w:space="0" w:color="auto"/>
                                  </w:divBdr>
                                </w:div>
                                <w:div w:id="1634020058">
                                  <w:marLeft w:val="0"/>
                                  <w:marRight w:val="0"/>
                                  <w:marTop w:val="0"/>
                                  <w:marBottom w:val="0"/>
                                  <w:divBdr>
                                    <w:top w:val="none" w:sz="0" w:space="0" w:color="auto"/>
                                    <w:left w:val="none" w:sz="0" w:space="0" w:color="auto"/>
                                    <w:bottom w:val="none" w:sz="0" w:space="0" w:color="auto"/>
                                    <w:right w:val="none" w:sz="0" w:space="0" w:color="auto"/>
                                  </w:divBdr>
                                </w:div>
                                <w:div w:id="328368043">
                                  <w:marLeft w:val="0"/>
                                  <w:marRight w:val="0"/>
                                  <w:marTop w:val="0"/>
                                  <w:marBottom w:val="0"/>
                                  <w:divBdr>
                                    <w:top w:val="none" w:sz="0" w:space="0" w:color="auto"/>
                                    <w:left w:val="none" w:sz="0" w:space="0" w:color="auto"/>
                                    <w:bottom w:val="none" w:sz="0" w:space="0" w:color="auto"/>
                                    <w:right w:val="none" w:sz="0" w:space="0" w:color="auto"/>
                                  </w:divBdr>
                                </w:div>
                                <w:div w:id="1767578573">
                                  <w:marLeft w:val="0"/>
                                  <w:marRight w:val="0"/>
                                  <w:marTop w:val="0"/>
                                  <w:marBottom w:val="0"/>
                                  <w:divBdr>
                                    <w:top w:val="none" w:sz="0" w:space="0" w:color="auto"/>
                                    <w:left w:val="none" w:sz="0" w:space="0" w:color="auto"/>
                                    <w:bottom w:val="none" w:sz="0" w:space="0" w:color="auto"/>
                                    <w:right w:val="none" w:sz="0" w:space="0" w:color="auto"/>
                                  </w:divBdr>
                                </w:div>
                                <w:div w:id="522983504">
                                  <w:marLeft w:val="0"/>
                                  <w:marRight w:val="0"/>
                                  <w:marTop w:val="0"/>
                                  <w:marBottom w:val="0"/>
                                  <w:divBdr>
                                    <w:top w:val="none" w:sz="0" w:space="0" w:color="auto"/>
                                    <w:left w:val="none" w:sz="0" w:space="0" w:color="auto"/>
                                    <w:bottom w:val="none" w:sz="0" w:space="0" w:color="auto"/>
                                    <w:right w:val="none" w:sz="0" w:space="0" w:color="auto"/>
                                  </w:divBdr>
                                </w:div>
                                <w:div w:id="1408187490">
                                  <w:marLeft w:val="0"/>
                                  <w:marRight w:val="0"/>
                                  <w:marTop w:val="0"/>
                                  <w:marBottom w:val="0"/>
                                  <w:divBdr>
                                    <w:top w:val="none" w:sz="0" w:space="0" w:color="auto"/>
                                    <w:left w:val="none" w:sz="0" w:space="0" w:color="auto"/>
                                    <w:bottom w:val="none" w:sz="0" w:space="0" w:color="auto"/>
                                    <w:right w:val="none" w:sz="0" w:space="0" w:color="auto"/>
                                  </w:divBdr>
                                </w:div>
                                <w:div w:id="12065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javascript:%7b%7d" TargetMode="External"/><Relationship Id="rId18" Type="http://schemas.openxmlformats.org/officeDocument/2006/relationships/hyperlink" Target="javascript:%7b%7d" TargetMode="Externa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hyperlink" Target="javascript:%7b%7d" TargetMode="External"/><Relationship Id="rId17" Type="http://schemas.openxmlformats.org/officeDocument/2006/relationships/hyperlink" Target="javascript:%7b%7d" TargetMode="External"/><Relationship Id="rId2" Type="http://schemas.openxmlformats.org/officeDocument/2006/relationships/styles" Target="styles.xml"/><Relationship Id="rId16" Type="http://schemas.openxmlformats.org/officeDocument/2006/relationships/hyperlink" Target="javascript:%7b%7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hyperlink" Target="javascript:%7b%7d" TargetMode="External"/><Relationship Id="rId5" Type="http://schemas.openxmlformats.org/officeDocument/2006/relationships/diagramData" Target="diagrams/data1.xml"/><Relationship Id="rId15" Type="http://schemas.openxmlformats.org/officeDocument/2006/relationships/hyperlink" Target="javascript:%7b%7d"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javascript:%7b%7d"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FACDD7-8D22-4DAB-B3C0-DDEB89885A22}" type="doc">
      <dgm:prSet loTypeId="urn:microsoft.com/office/officeart/2005/8/layout/cycle2" loCatId="cycle" qsTypeId="urn:microsoft.com/office/officeart/2005/8/quickstyle/simple1" qsCatId="simple" csTypeId="urn:microsoft.com/office/officeart/2005/8/colors/colorful2" csCatId="colorful" phldr="1"/>
      <dgm:spPr/>
      <dgm:t>
        <a:bodyPr/>
        <a:lstStyle/>
        <a:p>
          <a:endParaRPr lang="en-US"/>
        </a:p>
      </dgm:t>
    </dgm:pt>
    <dgm:pt modelId="{03BBC10E-82C2-48FD-9814-F8396785C1F5}">
      <dgm:prSet phldrT="[Text]"/>
      <dgm:spPr/>
      <dgm:t>
        <a:bodyPr/>
        <a:lstStyle/>
        <a:p>
          <a:r>
            <a:rPr lang="en-US"/>
            <a:t>Identify the Problem </a:t>
          </a:r>
        </a:p>
      </dgm:t>
    </dgm:pt>
    <dgm:pt modelId="{181BD719-AA6F-4B6F-B848-E87F8C884283}" type="parTrans" cxnId="{A852AA7A-6CBF-4D42-B714-ACE329EDA981}">
      <dgm:prSet/>
      <dgm:spPr/>
      <dgm:t>
        <a:bodyPr/>
        <a:lstStyle/>
        <a:p>
          <a:endParaRPr lang="en-US"/>
        </a:p>
      </dgm:t>
    </dgm:pt>
    <dgm:pt modelId="{652814B9-CF67-45D0-9263-712D12A4FA3B}" type="sibTrans" cxnId="{A852AA7A-6CBF-4D42-B714-ACE329EDA981}">
      <dgm:prSet/>
      <dgm:spPr/>
      <dgm:t>
        <a:bodyPr/>
        <a:lstStyle/>
        <a:p>
          <a:endParaRPr lang="en-US"/>
        </a:p>
      </dgm:t>
    </dgm:pt>
    <dgm:pt modelId="{A4051CA2-9CDD-4236-A35F-45EA7D944583}">
      <dgm:prSet phldrT="[Text]"/>
      <dgm:spPr/>
      <dgm:t>
        <a:bodyPr/>
        <a:lstStyle/>
        <a:p>
          <a:r>
            <a:rPr lang="en-US"/>
            <a:t>Obtain Data</a:t>
          </a:r>
        </a:p>
      </dgm:t>
    </dgm:pt>
    <dgm:pt modelId="{3AB06798-1D5B-45B4-904F-174451112FD9}" type="parTrans" cxnId="{D44C52AA-4900-4C28-89D4-B0B961D7B681}">
      <dgm:prSet/>
      <dgm:spPr/>
      <dgm:t>
        <a:bodyPr/>
        <a:lstStyle/>
        <a:p>
          <a:endParaRPr lang="en-US"/>
        </a:p>
      </dgm:t>
    </dgm:pt>
    <dgm:pt modelId="{E4D40A1E-3753-4B9D-8BD6-25D605F1ED7D}" type="sibTrans" cxnId="{D44C52AA-4900-4C28-89D4-B0B961D7B681}">
      <dgm:prSet/>
      <dgm:spPr/>
      <dgm:t>
        <a:bodyPr/>
        <a:lstStyle/>
        <a:p>
          <a:endParaRPr lang="en-US"/>
        </a:p>
      </dgm:t>
    </dgm:pt>
    <dgm:pt modelId="{231CF7D3-DA64-4CEE-B6C7-FAD409633EC4}">
      <dgm:prSet phldrT="[Text]"/>
      <dgm:spPr/>
      <dgm:t>
        <a:bodyPr/>
        <a:lstStyle/>
        <a:p>
          <a:r>
            <a:rPr lang="en-US"/>
            <a:t>Understand Data </a:t>
          </a:r>
        </a:p>
      </dgm:t>
    </dgm:pt>
    <dgm:pt modelId="{7D45AC22-7299-4894-A453-0EDB410EA403}" type="parTrans" cxnId="{AB06B490-7666-4446-9502-8CDD71DBD2FC}">
      <dgm:prSet/>
      <dgm:spPr/>
      <dgm:t>
        <a:bodyPr/>
        <a:lstStyle/>
        <a:p>
          <a:endParaRPr lang="en-US"/>
        </a:p>
      </dgm:t>
    </dgm:pt>
    <dgm:pt modelId="{67D3831A-170A-4CCC-8DA8-CDE53D6743E7}" type="sibTrans" cxnId="{AB06B490-7666-4446-9502-8CDD71DBD2FC}">
      <dgm:prSet/>
      <dgm:spPr/>
      <dgm:t>
        <a:bodyPr/>
        <a:lstStyle/>
        <a:p>
          <a:endParaRPr lang="en-US"/>
        </a:p>
      </dgm:t>
    </dgm:pt>
    <dgm:pt modelId="{9DF8DA49-4A80-4DAA-B76C-C0216C48DF20}">
      <dgm:prSet phldrT="[Text]"/>
      <dgm:spPr/>
      <dgm:t>
        <a:bodyPr/>
        <a:lstStyle/>
        <a:p>
          <a:r>
            <a:rPr lang="en-US"/>
            <a:t>Prepare Data </a:t>
          </a:r>
        </a:p>
      </dgm:t>
    </dgm:pt>
    <dgm:pt modelId="{17C06C2C-9604-47E3-91CD-FC15C45FFA9C}" type="parTrans" cxnId="{D083C152-55E4-4FA0-8C35-5E756C42D322}">
      <dgm:prSet/>
      <dgm:spPr/>
      <dgm:t>
        <a:bodyPr/>
        <a:lstStyle/>
        <a:p>
          <a:endParaRPr lang="en-US"/>
        </a:p>
      </dgm:t>
    </dgm:pt>
    <dgm:pt modelId="{91E82555-DDCE-4EB5-909B-8FFC66B9119B}" type="sibTrans" cxnId="{D083C152-55E4-4FA0-8C35-5E756C42D322}">
      <dgm:prSet/>
      <dgm:spPr/>
      <dgm:t>
        <a:bodyPr/>
        <a:lstStyle/>
        <a:p>
          <a:endParaRPr lang="en-US"/>
        </a:p>
      </dgm:t>
    </dgm:pt>
    <dgm:pt modelId="{FBBE3461-2B82-49CB-875A-470144579AF3}">
      <dgm:prSet phldrT="[Text]"/>
      <dgm:spPr/>
      <dgm:t>
        <a:bodyPr/>
        <a:lstStyle/>
        <a:p>
          <a:r>
            <a:rPr lang="en-US"/>
            <a:t>Analye Data </a:t>
          </a:r>
        </a:p>
      </dgm:t>
    </dgm:pt>
    <dgm:pt modelId="{90823C7D-A81F-447D-B384-7641756B1E5B}" type="parTrans" cxnId="{A1DA4974-464B-4100-9C77-1A87A79DE63D}">
      <dgm:prSet/>
      <dgm:spPr/>
      <dgm:t>
        <a:bodyPr/>
        <a:lstStyle/>
        <a:p>
          <a:endParaRPr lang="en-US"/>
        </a:p>
      </dgm:t>
    </dgm:pt>
    <dgm:pt modelId="{C2A458CE-BEA4-42F1-B85E-B9A4E9C88A91}" type="sibTrans" cxnId="{A1DA4974-464B-4100-9C77-1A87A79DE63D}">
      <dgm:prSet/>
      <dgm:spPr/>
      <dgm:t>
        <a:bodyPr/>
        <a:lstStyle/>
        <a:p>
          <a:endParaRPr lang="en-US"/>
        </a:p>
      </dgm:t>
    </dgm:pt>
    <dgm:pt modelId="{A9526456-A760-4E20-B133-B3884DCB8EF3}">
      <dgm:prSet/>
      <dgm:spPr/>
      <dgm:t>
        <a:bodyPr/>
        <a:lstStyle/>
        <a:p>
          <a:r>
            <a:rPr lang="en-US"/>
            <a:t>Present Results </a:t>
          </a:r>
        </a:p>
      </dgm:t>
    </dgm:pt>
    <dgm:pt modelId="{28BB60F3-FA8F-484B-8ED4-FFA4DA397178}" type="parTrans" cxnId="{0E05F7BB-04FA-47B9-9939-EF64BFC51083}">
      <dgm:prSet/>
      <dgm:spPr/>
      <dgm:t>
        <a:bodyPr/>
        <a:lstStyle/>
        <a:p>
          <a:endParaRPr lang="en-US"/>
        </a:p>
      </dgm:t>
    </dgm:pt>
    <dgm:pt modelId="{754FF8BA-2393-40F3-863D-F04AE547AA69}" type="sibTrans" cxnId="{0E05F7BB-04FA-47B9-9939-EF64BFC51083}">
      <dgm:prSet/>
      <dgm:spPr/>
      <dgm:t>
        <a:bodyPr/>
        <a:lstStyle/>
        <a:p>
          <a:endParaRPr lang="en-US"/>
        </a:p>
      </dgm:t>
    </dgm:pt>
    <dgm:pt modelId="{A742F2B7-3A07-4237-99B7-9011DFBAF019}" type="pres">
      <dgm:prSet presAssocID="{6FFACDD7-8D22-4DAB-B3C0-DDEB89885A22}" presName="cycle" presStyleCnt="0">
        <dgm:presLayoutVars>
          <dgm:dir/>
          <dgm:resizeHandles val="exact"/>
        </dgm:presLayoutVars>
      </dgm:prSet>
      <dgm:spPr/>
      <dgm:t>
        <a:bodyPr/>
        <a:lstStyle/>
        <a:p>
          <a:endParaRPr lang="en-US"/>
        </a:p>
      </dgm:t>
    </dgm:pt>
    <dgm:pt modelId="{6A0A3F20-6260-468D-B849-CC98F44B5145}" type="pres">
      <dgm:prSet presAssocID="{03BBC10E-82C2-48FD-9814-F8396785C1F5}" presName="node" presStyleLbl="node1" presStyleIdx="0" presStyleCnt="6">
        <dgm:presLayoutVars>
          <dgm:bulletEnabled val="1"/>
        </dgm:presLayoutVars>
      </dgm:prSet>
      <dgm:spPr/>
      <dgm:t>
        <a:bodyPr/>
        <a:lstStyle/>
        <a:p>
          <a:endParaRPr lang="en-US"/>
        </a:p>
      </dgm:t>
    </dgm:pt>
    <dgm:pt modelId="{38D2DE35-9FB5-4F13-90EB-62ABB2BE6B4D}" type="pres">
      <dgm:prSet presAssocID="{652814B9-CF67-45D0-9263-712D12A4FA3B}" presName="sibTrans" presStyleLbl="sibTrans2D1" presStyleIdx="0" presStyleCnt="6"/>
      <dgm:spPr/>
      <dgm:t>
        <a:bodyPr/>
        <a:lstStyle/>
        <a:p>
          <a:endParaRPr lang="en-US"/>
        </a:p>
      </dgm:t>
    </dgm:pt>
    <dgm:pt modelId="{AE7DFE62-B621-4F09-B59B-C82AFBA20970}" type="pres">
      <dgm:prSet presAssocID="{652814B9-CF67-45D0-9263-712D12A4FA3B}" presName="connectorText" presStyleLbl="sibTrans2D1" presStyleIdx="0" presStyleCnt="6"/>
      <dgm:spPr/>
      <dgm:t>
        <a:bodyPr/>
        <a:lstStyle/>
        <a:p>
          <a:endParaRPr lang="en-US"/>
        </a:p>
      </dgm:t>
    </dgm:pt>
    <dgm:pt modelId="{BC245442-5319-4DCA-B545-C0FD07322798}" type="pres">
      <dgm:prSet presAssocID="{A4051CA2-9CDD-4236-A35F-45EA7D944583}" presName="node" presStyleLbl="node1" presStyleIdx="1" presStyleCnt="6">
        <dgm:presLayoutVars>
          <dgm:bulletEnabled val="1"/>
        </dgm:presLayoutVars>
      </dgm:prSet>
      <dgm:spPr/>
      <dgm:t>
        <a:bodyPr/>
        <a:lstStyle/>
        <a:p>
          <a:endParaRPr lang="en-US"/>
        </a:p>
      </dgm:t>
    </dgm:pt>
    <dgm:pt modelId="{67BC0AED-0C00-4D1D-AF90-76FE7C1A8BBE}" type="pres">
      <dgm:prSet presAssocID="{E4D40A1E-3753-4B9D-8BD6-25D605F1ED7D}" presName="sibTrans" presStyleLbl="sibTrans2D1" presStyleIdx="1" presStyleCnt="6"/>
      <dgm:spPr/>
      <dgm:t>
        <a:bodyPr/>
        <a:lstStyle/>
        <a:p>
          <a:endParaRPr lang="en-US"/>
        </a:p>
      </dgm:t>
    </dgm:pt>
    <dgm:pt modelId="{20A0372B-CCC4-49F0-B76B-8F9C078B612A}" type="pres">
      <dgm:prSet presAssocID="{E4D40A1E-3753-4B9D-8BD6-25D605F1ED7D}" presName="connectorText" presStyleLbl="sibTrans2D1" presStyleIdx="1" presStyleCnt="6"/>
      <dgm:spPr/>
      <dgm:t>
        <a:bodyPr/>
        <a:lstStyle/>
        <a:p>
          <a:endParaRPr lang="en-US"/>
        </a:p>
      </dgm:t>
    </dgm:pt>
    <dgm:pt modelId="{28A0883B-F991-498B-A922-F4F68FB6322F}" type="pres">
      <dgm:prSet presAssocID="{231CF7D3-DA64-4CEE-B6C7-FAD409633EC4}" presName="node" presStyleLbl="node1" presStyleIdx="2" presStyleCnt="6">
        <dgm:presLayoutVars>
          <dgm:bulletEnabled val="1"/>
        </dgm:presLayoutVars>
      </dgm:prSet>
      <dgm:spPr/>
      <dgm:t>
        <a:bodyPr/>
        <a:lstStyle/>
        <a:p>
          <a:endParaRPr lang="en-US"/>
        </a:p>
      </dgm:t>
    </dgm:pt>
    <dgm:pt modelId="{A56DC665-F855-4437-8582-4A1680BAFFC8}" type="pres">
      <dgm:prSet presAssocID="{67D3831A-170A-4CCC-8DA8-CDE53D6743E7}" presName="sibTrans" presStyleLbl="sibTrans2D1" presStyleIdx="2" presStyleCnt="6"/>
      <dgm:spPr/>
      <dgm:t>
        <a:bodyPr/>
        <a:lstStyle/>
        <a:p>
          <a:endParaRPr lang="en-US"/>
        </a:p>
      </dgm:t>
    </dgm:pt>
    <dgm:pt modelId="{E89B74E7-314D-42EA-9AE3-2E196F5F5EEC}" type="pres">
      <dgm:prSet presAssocID="{67D3831A-170A-4CCC-8DA8-CDE53D6743E7}" presName="connectorText" presStyleLbl="sibTrans2D1" presStyleIdx="2" presStyleCnt="6"/>
      <dgm:spPr/>
      <dgm:t>
        <a:bodyPr/>
        <a:lstStyle/>
        <a:p>
          <a:endParaRPr lang="en-US"/>
        </a:p>
      </dgm:t>
    </dgm:pt>
    <dgm:pt modelId="{1B30DD0B-9332-4226-8D13-95AAF88A0BE8}" type="pres">
      <dgm:prSet presAssocID="{9DF8DA49-4A80-4DAA-B76C-C0216C48DF20}" presName="node" presStyleLbl="node1" presStyleIdx="3" presStyleCnt="6">
        <dgm:presLayoutVars>
          <dgm:bulletEnabled val="1"/>
        </dgm:presLayoutVars>
      </dgm:prSet>
      <dgm:spPr/>
      <dgm:t>
        <a:bodyPr/>
        <a:lstStyle/>
        <a:p>
          <a:endParaRPr lang="en-US"/>
        </a:p>
      </dgm:t>
    </dgm:pt>
    <dgm:pt modelId="{F9E72944-8704-4D32-A8C8-D446FCBBE772}" type="pres">
      <dgm:prSet presAssocID="{91E82555-DDCE-4EB5-909B-8FFC66B9119B}" presName="sibTrans" presStyleLbl="sibTrans2D1" presStyleIdx="3" presStyleCnt="6"/>
      <dgm:spPr/>
      <dgm:t>
        <a:bodyPr/>
        <a:lstStyle/>
        <a:p>
          <a:endParaRPr lang="en-US"/>
        </a:p>
      </dgm:t>
    </dgm:pt>
    <dgm:pt modelId="{62EDF6CD-0370-4CB8-A221-3E5EC517FCC5}" type="pres">
      <dgm:prSet presAssocID="{91E82555-DDCE-4EB5-909B-8FFC66B9119B}" presName="connectorText" presStyleLbl="sibTrans2D1" presStyleIdx="3" presStyleCnt="6"/>
      <dgm:spPr/>
      <dgm:t>
        <a:bodyPr/>
        <a:lstStyle/>
        <a:p>
          <a:endParaRPr lang="en-US"/>
        </a:p>
      </dgm:t>
    </dgm:pt>
    <dgm:pt modelId="{D6AF74DE-A86C-4E24-9E40-B48A23556D40}" type="pres">
      <dgm:prSet presAssocID="{FBBE3461-2B82-49CB-875A-470144579AF3}" presName="node" presStyleLbl="node1" presStyleIdx="4" presStyleCnt="6">
        <dgm:presLayoutVars>
          <dgm:bulletEnabled val="1"/>
        </dgm:presLayoutVars>
      </dgm:prSet>
      <dgm:spPr/>
      <dgm:t>
        <a:bodyPr/>
        <a:lstStyle/>
        <a:p>
          <a:endParaRPr lang="en-US"/>
        </a:p>
      </dgm:t>
    </dgm:pt>
    <dgm:pt modelId="{03B42E2E-A89B-4C5A-AC1F-F4E80D20BE2C}" type="pres">
      <dgm:prSet presAssocID="{C2A458CE-BEA4-42F1-B85E-B9A4E9C88A91}" presName="sibTrans" presStyleLbl="sibTrans2D1" presStyleIdx="4" presStyleCnt="6"/>
      <dgm:spPr/>
      <dgm:t>
        <a:bodyPr/>
        <a:lstStyle/>
        <a:p>
          <a:endParaRPr lang="en-US"/>
        </a:p>
      </dgm:t>
    </dgm:pt>
    <dgm:pt modelId="{25E58492-07FC-443A-845D-65D7713CF2F9}" type="pres">
      <dgm:prSet presAssocID="{C2A458CE-BEA4-42F1-B85E-B9A4E9C88A91}" presName="connectorText" presStyleLbl="sibTrans2D1" presStyleIdx="4" presStyleCnt="6"/>
      <dgm:spPr/>
      <dgm:t>
        <a:bodyPr/>
        <a:lstStyle/>
        <a:p>
          <a:endParaRPr lang="en-US"/>
        </a:p>
      </dgm:t>
    </dgm:pt>
    <dgm:pt modelId="{0BE6B212-FC7A-4C34-A1A0-7C0FD31CB60B}" type="pres">
      <dgm:prSet presAssocID="{A9526456-A760-4E20-B133-B3884DCB8EF3}" presName="node" presStyleLbl="node1" presStyleIdx="5" presStyleCnt="6">
        <dgm:presLayoutVars>
          <dgm:bulletEnabled val="1"/>
        </dgm:presLayoutVars>
      </dgm:prSet>
      <dgm:spPr/>
      <dgm:t>
        <a:bodyPr/>
        <a:lstStyle/>
        <a:p>
          <a:endParaRPr lang="en-US"/>
        </a:p>
      </dgm:t>
    </dgm:pt>
    <dgm:pt modelId="{61E9B12E-B60F-4DEB-B9E5-4BB8C2198DC1}" type="pres">
      <dgm:prSet presAssocID="{754FF8BA-2393-40F3-863D-F04AE547AA69}" presName="sibTrans" presStyleLbl="sibTrans2D1" presStyleIdx="5" presStyleCnt="6"/>
      <dgm:spPr/>
      <dgm:t>
        <a:bodyPr/>
        <a:lstStyle/>
        <a:p>
          <a:endParaRPr lang="en-US"/>
        </a:p>
      </dgm:t>
    </dgm:pt>
    <dgm:pt modelId="{28E2DBFF-DE0C-4BDE-8694-C92901B64B90}" type="pres">
      <dgm:prSet presAssocID="{754FF8BA-2393-40F3-863D-F04AE547AA69}" presName="connectorText" presStyleLbl="sibTrans2D1" presStyleIdx="5" presStyleCnt="6"/>
      <dgm:spPr/>
      <dgm:t>
        <a:bodyPr/>
        <a:lstStyle/>
        <a:p>
          <a:endParaRPr lang="en-US"/>
        </a:p>
      </dgm:t>
    </dgm:pt>
  </dgm:ptLst>
  <dgm:cxnLst>
    <dgm:cxn modelId="{B7124040-E9F0-4F93-98E8-D4DEF8C6DE67}" type="presOf" srcId="{91E82555-DDCE-4EB5-909B-8FFC66B9119B}" destId="{62EDF6CD-0370-4CB8-A221-3E5EC517FCC5}" srcOrd="1" destOrd="0" presId="urn:microsoft.com/office/officeart/2005/8/layout/cycle2"/>
    <dgm:cxn modelId="{5F6DD982-A932-4648-8582-7C90515748A7}" type="presOf" srcId="{67D3831A-170A-4CCC-8DA8-CDE53D6743E7}" destId="{A56DC665-F855-4437-8582-4A1680BAFFC8}" srcOrd="0" destOrd="0" presId="urn:microsoft.com/office/officeart/2005/8/layout/cycle2"/>
    <dgm:cxn modelId="{B6FB2D7A-9CC6-4A6B-B377-29B496FCD5DF}" type="presOf" srcId="{652814B9-CF67-45D0-9263-712D12A4FA3B}" destId="{AE7DFE62-B621-4F09-B59B-C82AFBA20970}" srcOrd="1" destOrd="0" presId="urn:microsoft.com/office/officeart/2005/8/layout/cycle2"/>
    <dgm:cxn modelId="{0E05F7BB-04FA-47B9-9939-EF64BFC51083}" srcId="{6FFACDD7-8D22-4DAB-B3C0-DDEB89885A22}" destId="{A9526456-A760-4E20-B133-B3884DCB8EF3}" srcOrd="5" destOrd="0" parTransId="{28BB60F3-FA8F-484B-8ED4-FFA4DA397178}" sibTransId="{754FF8BA-2393-40F3-863D-F04AE547AA69}"/>
    <dgm:cxn modelId="{D083C152-55E4-4FA0-8C35-5E756C42D322}" srcId="{6FFACDD7-8D22-4DAB-B3C0-DDEB89885A22}" destId="{9DF8DA49-4A80-4DAA-B76C-C0216C48DF20}" srcOrd="3" destOrd="0" parTransId="{17C06C2C-9604-47E3-91CD-FC15C45FFA9C}" sibTransId="{91E82555-DDCE-4EB5-909B-8FFC66B9119B}"/>
    <dgm:cxn modelId="{27CAE59D-F353-4959-AFF1-8890861CD0E7}" type="presOf" srcId="{FBBE3461-2B82-49CB-875A-470144579AF3}" destId="{D6AF74DE-A86C-4E24-9E40-B48A23556D40}" srcOrd="0" destOrd="0" presId="urn:microsoft.com/office/officeart/2005/8/layout/cycle2"/>
    <dgm:cxn modelId="{AB06B490-7666-4446-9502-8CDD71DBD2FC}" srcId="{6FFACDD7-8D22-4DAB-B3C0-DDEB89885A22}" destId="{231CF7D3-DA64-4CEE-B6C7-FAD409633EC4}" srcOrd="2" destOrd="0" parTransId="{7D45AC22-7299-4894-A453-0EDB410EA403}" sibTransId="{67D3831A-170A-4CCC-8DA8-CDE53D6743E7}"/>
    <dgm:cxn modelId="{AB29F69F-C189-4FD7-91DA-B0BA658FE100}" type="presOf" srcId="{6FFACDD7-8D22-4DAB-B3C0-DDEB89885A22}" destId="{A742F2B7-3A07-4237-99B7-9011DFBAF019}" srcOrd="0" destOrd="0" presId="urn:microsoft.com/office/officeart/2005/8/layout/cycle2"/>
    <dgm:cxn modelId="{774AF38E-967F-4E14-AC7C-7C676964C671}" type="presOf" srcId="{67D3831A-170A-4CCC-8DA8-CDE53D6743E7}" destId="{E89B74E7-314D-42EA-9AE3-2E196F5F5EEC}" srcOrd="1" destOrd="0" presId="urn:microsoft.com/office/officeart/2005/8/layout/cycle2"/>
    <dgm:cxn modelId="{A852AA7A-6CBF-4D42-B714-ACE329EDA981}" srcId="{6FFACDD7-8D22-4DAB-B3C0-DDEB89885A22}" destId="{03BBC10E-82C2-48FD-9814-F8396785C1F5}" srcOrd="0" destOrd="0" parTransId="{181BD719-AA6F-4B6F-B848-E87F8C884283}" sibTransId="{652814B9-CF67-45D0-9263-712D12A4FA3B}"/>
    <dgm:cxn modelId="{44F3EA8E-3F6B-4DB0-8164-63F9AAAA545E}" type="presOf" srcId="{C2A458CE-BEA4-42F1-B85E-B9A4E9C88A91}" destId="{03B42E2E-A89B-4C5A-AC1F-F4E80D20BE2C}" srcOrd="0" destOrd="0" presId="urn:microsoft.com/office/officeart/2005/8/layout/cycle2"/>
    <dgm:cxn modelId="{918B901F-5FB9-4D3B-82AD-1276EB4F0132}" type="presOf" srcId="{E4D40A1E-3753-4B9D-8BD6-25D605F1ED7D}" destId="{67BC0AED-0C00-4D1D-AF90-76FE7C1A8BBE}" srcOrd="0" destOrd="0" presId="urn:microsoft.com/office/officeart/2005/8/layout/cycle2"/>
    <dgm:cxn modelId="{F4CB89FA-C524-4A6D-9946-8611825D43DC}" type="presOf" srcId="{652814B9-CF67-45D0-9263-712D12A4FA3B}" destId="{38D2DE35-9FB5-4F13-90EB-62ABB2BE6B4D}" srcOrd="0" destOrd="0" presId="urn:microsoft.com/office/officeart/2005/8/layout/cycle2"/>
    <dgm:cxn modelId="{BDEC1618-7129-4BEF-A695-151830C546BA}" type="presOf" srcId="{754FF8BA-2393-40F3-863D-F04AE547AA69}" destId="{28E2DBFF-DE0C-4BDE-8694-C92901B64B90}" srcOrd="1" destOrd="0" presId="urn:microsoft.com/office/officeart/2005/8/layout/cycle2"/>
    <dgm:cxn modelId="{9CFC821D-9B85-4C74-AABA-4C44256434C1}" type="presOf" srcId="{03BBC10E-82C2-48FD-9814-F8396785C1F5}" destId="{6A0A3F20-6260-468D-B849-CC98F44B5145}" srcOrd="0" destOrd="0" presId="urn:microsoft.com/office/officeart/2005/8/layout/cycle2"/>
    <dgm:cxn modelId="{D7D78EF1-5F73-4849-9B20-6B34E103A7A1}" type="presOf" srcId="{91E82555-DDCE-4EB5-909B-8FFC66B9119B}" destId="{F9E72944-8704-4D32-A8C8-D446FCBBE772}" srcOrd="0" destOrd="0" presId="urn:microsoft.com/office/officeart/2005/8/layout/cycle2"/>
    <dgm:cxn modelId="{7DB1B747-95F3-4152-A133-6CD4ADA188F1}" type="presOf" srcId="{E4D40A1E-3753-4B9D-8BD6-25D605F1ED7D}" destId="{20A0372B-CCC4-49F0-B76B-8F9C078B612A}" srcOrd="1" destOrd="0" presId="urn:microsoft.com/office/officeart/2005/8/layout/cycle2"/>
    <dgm:cxn modelId="{D44C52AA-4900-4C28-89D4-B0B961D7B681}" srcId="{6FFACDD7-8D22-4DAB-B3C0-DDEB89885A22}" destId="{A4051CA2-9CDD-4236-A35F-45EA7D944583}" srcOrd="1" destOrd="0" parTransId="{3AB06798-1D5B-45B4-904F-174451112FD9}" sibTransId="{E4D40A1E-3753-4B9D-8BD6-25D605F1ED7D}"/>
    <dgm:cxn modelId="{7F98ACFD-9718-4FE5-A883-3C39FF0375D6}" type="presOf" srcId="{231CF7D3-DA64-4CEE-B6C7-FAD409633EC4}" destId="{28A0883B-F991-498B-A922-F4F68FB6322F}" srcOrd="0" destOrd="0" presId="urn:microsoft.com/office/officeart/2005/8/layout/cycle2"/>
    <dgm:cxn modelId="{A1DA4974-464B-4100-9C77-1A87A79DE63D}" srcId="{6FFACDD7-8D22-4DAB-B3C0-DDEB89885A22}" destId="{FBBE3461-2B82-49CB-875A-470144579AF3}" srcOrd="4" destOrd="0" parTransId="{90823C7D-A81F-447D-B384-7641756B1E5B}" sibTransId="{C2A458CE-BEA4-42F1-B85E-B9A4E9C88A91}"/>
    <dgm:cxn modelId="{32877AB8-EEC6-4D31-9C5F-0B45D822F474}" type="presOf" srcId="{A9526456-A760-4E20-B133-B3884DCB8EF3}" destId="{0BE6B212-FC7A-4C34-A1A0-7C0FD31CB60B}" srcOrd="0" destOrd="0" presId="urn:microsoft.com/office/officeart/2005/8/layout/cycle2"/>
    <dgm:cxn modelId="{2171824D-93F0-432D-9358-582ECB79DF87}" type="presOf" srcId="{A4051CA2-9CDD-4236-A35F-45EA7D944583}" destId="{BC245442-5319-4DCA-B545-C0FD07322798}" srcOrd="0" destOrd="0" presId="urn:microsoft.com/office/officeart/2005/8/layout/cycle2"/>
    <dgm:cxn modelId="{6A62DDCF-62B2-43D0-B7FE-7C1032D704BD}" type="presOf" srcId="{754FF8BA-2393-40F3-863D-F04AE547AA69}" destId="{61E9B12E-B60F-4DEB-B9E5-4BB8C2198DC1}" srcOrd="0" destOrd="0" presId="urn:microsoft.com/office/officeart/2005/8/layout/cycle2"/>
    <dgm:cxn modelId="{62E76F9F-8F57-4311-9721-04D871021142}" type="presOf" srcId="{C2A458CE-BEA4-42F1-B85E-B9A4E9C88A91}" destId="{25E58492-07FC-443A-845D-65D7713CF2F9}" srcOrd="1" destOrd="0" presId="urn:microsoft.com/office/officeart/2005/8/layout/cycle2"/>
    <dgm:cxn modelId="{C55C5C19-A0AC-4243-99C2-BF0F712BB8DA}" type="presOf" srcId="{9DF8DA49-4A80-4DAA-B76C-C0216C48DF20}" destId="{1B30DD0B-9332-4226-8D13-95AAF88A0BE8}" srcOrd="0" destOrd="0" presId="urn:microsoft.com/office/officeart/2005/8/layout/cycle2"/>
    <dgm:cxn modelId="{B332FE42-0C1E-4F9E-9E78-5810BCDD7552}" type="presParOf" srcId="{A742F2B7-3A07-4237-99B7-9011DFBAF019}" destId="{6A0A3F20-6260-468D-B849-CC98F44B5145}" srcOrd="0" destOrd="0" presId="urn:microsoft.com/office/officeart/2005/8/layout/cycle2"/>
    <dgm:cxn modelId="{871F6D96-2FE1-42E9-832E-F308C95C5C38}" type="presParOf" srcId="{A742F2B7-3A07-4237-99B7-9011DFBAF019}" destId="{38D2DE35-9FB5-4F13-90EB-62ABB2BE6B4D}" srcOrd="1" destOrd="0" presId="urn:microsoft.com/office/officeart/2005/8/layout/cycle2"/>
    <dgm:cxn modelId="{89B3DE5C-BADB-4002-8A6B-CCFFA5164E07}" type="presParOf" srcId="{38D2DE35-9FB5-4F13-90EB-62ABB2BE6B4D}" destId="{AE7DFE62-B621-4F09-B59B-C82AFBA20970}" srcOrd="0" destOrd="0" presId="urn:microsoft.com/office/officeart/2005/8/layout/cycle2"/>
    <dgm:cxn modelId="{8E0208FB-C526-43B3-A07C-CE8F1F635608}" type="presParOf" srcId="{A742F2B7-3A07-4237-99B7-9011DFBAF019}" destId="{BC245442-5319-4DCA-B545-C0FD07322798}" srcOrd="2" destOrd="0" presId="urn:microsoft.com/office/officeart/2005/8/layout/cycle2"/>
    <dgm:cxn modelId="{13AE9DFF-9491-4100-9D70-44AD2FC102D9}" type="presParOf" srcId="{A742F2B7-3A07-4237-99B7-9011DFBAF019}" destId="{67BC0AED-0C00-4D1D-AF90-76FE7C1A8BBE}" srcOrd="3" destOrd="0" presId="urn:microsoft.com/office/officeart/2005/8/layout/cycle2"/>
    <dgm:cxn modelId="{E1BA26C9-AA10-4A1F-BDE2-2F7D454E8AE4}" type="presParOf" srcId="{67BC0AED-0C00-4D1D-AF90-76FE7C1A8BBE}" destId="{20A0372B-CCC4-49F0-B76B-8F9C078B612A}" srcOrd="0" destOrd="0" presId="urn:microsoft.com/office/officeart/2005/8/layout/cycle2"/>
    <dgm:cxn modelId="{2B74BC76-B57E-4B45-9660-368C2955396E}" type="presParOf" srcId="{A742F2B7-3A07-4237-99B7-9011DFBAF019}" destId="{28A0883B-F991-498B-A922-F4F68FB6322F}" srcOrd="4" destOrd="0" presId="urn:microsoft.com/office/officeart/2005/8/layout/cycle2"/>
    <dgm:cxn modelId="{233244A1-EA10-4344-8E10-DB13AE0B3347}" type="presParOf" srcId="{A742F2B7-3A07-4237-99B7-9011DFBAF019}" destId="{A56DC665-F855-4437-8582-4A1680BAFFC8}" srcOrd="5" destOrd="0" presId="urn:microsoft.com/office/officeart/2005/8/layout/cycle2"/>
    <dgm:cxn modelId="{75C10865-96A7-46C7-9D09-26AFC3FE057C}" type="presParOf" srcId="{A56DC665-F855-4437-8582-4A1680BAFFC8}" destId="{E89B74E7-314D-42EA-9AE3-2E196F5F5EEC}" srcOrd="0" destOrd="0" presId="urn:microsoft.com/office/officeart/2005/8/layout/cycle2"/>
    <dgm:cxn modelId="{D3555DCB-66DB-4EC4-9F46-8C89C3ACCAF1}" type="presParOf" srcId="{A742F2B7-3A07-4237-99B7-9011DFBAF019}" destId="{1B30DD0B-9332-4226-8D13-95AAF88A0BE8}" srcOrd="6" destOrd="0" presId="urn:microsoft.com/office/officeart/2005/8/layout/cycle2"/>
    <dgm:cxn modelId="{0CE66588-8B0B-47C5-862C-96EBC0DCE4DC}" type="presParOf" srcId="{A742F2B7-3A07-4237-99B7-9011DFBAF019}" destId="{F9E72944-8704-4D32-A8C8-D446FCBBE772}" srcOrd="7" destOrd="0" presId="urn:microsoft.com/office/officeart/2005/8/layout/cycle2"/>
    <dgm:cxn modelId="{AFF4A8FE-86EE-4FA1-A7AB-E3A3118A9DB0}" type="presParOf" srcId="{F9E72944-8704-4D32-A8C8-D446FCBBE772}" destId="{62EDF6CD-0370-4CB8-A221-3E5EC517FCC5}" srcOrd="0" destOrd="0" presId="urn:microsoft.com/office/officeart/2005/8/layout/cycle2"/>
    <dgm:cxn modelId="{DC0C18A3-8495-4961-9C0E-CC50DBF6C4CA}" type="presParOf" srcId="{A742F2B7-3A07-4237-99B7-9011DFBAF019}" destId="{D6AF74DE-A86C-4E24-9E40-B48A23556D40}" srcOrd="8" destOrd="0" presId="urn:microsoft.com/office/officeart/2005/8/layout/cycle2"/>
    <dgm:cxn modelId="{8C49E80B-2247-44B1-845D-26DAA80B4F90}" type="presParOf" srcId="{A742F2B7-3A07-4237-99B7-9011DFBAF019}" destId="{03B42E2E-A89B-4C5A-AC1F-F4E80D20BE2C}" srcOrd="9" destOrd="0" presId="urn:microsoft.com/office/officeart/2005/8/layout/cycle2"/>
    <dgm:cxn modelId="{7DF02DDD-5892-40DF-91AB-36EE901E803C}" type="presParOf" srcId="{03B42E2E-A89B-4C5A-AC1F-F4E80D20BE2C}" destId="{25E58492-07FC-443A-845D-65D7713CF2F9}" srcOrd="0" destOrd="0" presId="urn:microsoft.com/office/officeart/2005/8/layout/cycle2"/>
    <dgm:cxn modelId="{344684F8-ACAE-4358-82DB-7BC6BFC1C789}" type="presParOf" srcId="{A742F2B7-3A07-4237-99B7-9011DFBAF019}" destId="{0BE6B212-FC7A-4C34-A1A0-7C0FD31CB60B}" srcOrd="10" destOrd="0" presId="urn:microsoft.com/office/officeart/2005/8/layout/cycle2"/>
    <dgm:cxn modelId="{47E7D76B-A59C-4071-B6B7-044D1F20F0ED}" type="presParOf" srcId="{A742F2B7-3A07-4237-99B7-9011DFBAF019}" destId="{61E9B12E-B60F-4DEB-B9E5-4BB8C2198DC1}" srcOrd="11" destOrd="0" presId="urn:microsoft.com/office/officeart/2005/8/layout/cycle2"/>
    <dgm:cxn modelId="{2A057AA0-E3A1-4027-82B2-29C664B16DC9}" type="presParOf" srcId="{61E9B12E-B60F-4DEB-B9E5-4BB8C2198DC1}" destId="{28E2DBFF-DE0C-4BDE-8694-C92901B64B90}" srcOrd="0" destOrd="0" presId="urn:microsoft.com/office/officeart/2005/8/layout/cycle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0A3F20-6260-468D-B849-CC98F44B5145}">
      <dsp:nvSpPr>
        <dsp:cNvPr id="0" name=""/>
        <dsp:cNvSpPr/>
      </dsp:nvSpPr>
      <dsp:spPr>
        <a:xfrm>
          <a:off x="2344042" y="593"/>
          <a:ext cx="798314" cy="798314"/>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Identify the Problem </a:t>
          </a:r>
        </a:p>
      </dsp:txBody>
      <dsp:txXfrm>
        <a:off x="2460952" y="117503"/>
        <a:ext cx="564494" cy="564494"/>
      </dsp:txXfrm>
    </dsp:sp>
    <dsp:sp modelId="{38D2DE35-9FB5-4F13-90EB-62ABB2BE6B4D}">
      <dsp:nvSpPr>
        <dsp:cNvPr id="0" name=""/>
        <dsp:cNvSpPr/>
      </dsp:nvSpPr>
      <dsp:spPr>
        <a:xfrm rot="1800000">
          <a:off x="3151220" y="562131"/>
          <a:ext cx="213131" cy="269430"/>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3155503" y="600032"/>
        <a:ext cx="149192" cy="161658"/>
      </dsp:txXfrm>
    </dsp:sp>
    <dsp:sp modelId="{BC245442-5319-4DCA-B545-C0FD07322798}">
      <dsp:nvSpPr>
        <dsp:cNvPr id="0" name=""/>
        <dsp:cNvSpPr/>
      </dsp:nvSpPr>
      <dsp:spPr>
        <a:xfrm>
          <a:off x="3383662" y="600818"/>
          <a:ext cx="798314" cy="798314"/>
        </a:xfrm>
        <a:prstGeom prst="ellipse">
          <a:avLst/>
        </a:prstGeom>
        <a:solidFill>
          <a:schemeClr val="accent2">
            <a:hueOff val="-291073"/>
            <a:satOff val="-16786"/>
            <a:lumOff val="172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Obtain Data</a:t>
          </a:r>
        </a:p>
      </dsp:txBody>
      <dsp:txXfrm>
        <a:off x="3500572" y="717728"/>
        <a:ext cx="564494" cy="564494"/>
      </dsp:txXfrm>
    </dsp:sp>
    <dsp:sp modelId="{67BC0AED-0C00-4D1D-AF90-76FE7C1A8BBE}">
      <dsp:nvSpPr>
        <dsp:cNvPr id="0" name=""/>
        <dsp:cNvSpPr/>
      </dsp:nvSpPr>
      <dsp:spPr>
        <a:xfrm rot="5400000">
          <a:off x="3676253" y="1459452"/>
          <a:ext cx="213131" cy="269430"/>
        </a:xfrm>
        <a:prstGeom prst="rightArrow">
          <a:avLst>
            <a:gd name="adj1" fmla="val 60000"/>
            <a:gd name="adj2" fmla="val 50000"/>
          </a:avLst>
        </a:prstGeom>
        <a:solidFill>
          <a:schemeClr val="accent2">
            <a:hueOff val="-291073"/>
            <a:satOff val="-16786"/>
            <a:lumOff val="172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3708223" y="1481369"/>
        <a:ext cx="149192" cy="161658"/>
      </dsp:txXfrm>
    </dsp:sp>
    <dsp:sp modelId="{28A0883B-F991-498B-A922-F4F68FB6322F}">
      <dsp:nvSpPr>
        <dsp:cNvPr id="0" name=""/>
        <dsp:cNvSpPr/>
      </dsp:nvSpPr>
      <dsp:spPr>
        <a:xfrm>
          <a:off x="3383662" y="1801267"/>
          <a:ext cx="798314" cy="798314"/>
        </a:xfrm>
        <a:prstGeom prst="ellipse">
          <a:avLst/>
        </a:prstGeom>
        <a:solidFill>
          <a:schemeClr val="accent2">
            <a:hueOff val="-582145"/>
            <a:satOff val="-33571"/>
            <a:lumOff val="345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Understand Data </a:t>
          </a:r>
        </a:p>
      </dsp:txBody>
      <dsp:txXfrm>
        <a:off x="3500572" y="1918177"/>
        <a:ext cx="564494" cy="564494"/>
      </dsp:txXfrm>
    </dsp:sp>
    <dsp:sp modelId="{A56DC665-F855-4437-8582-4A1680BAFFC8}">
      <dsp:nvSpPr>
        <dsp:cNvPr id="0" name=""/>
        <dsp:cNvSpPr/>
      </dsp:nvSpPr>
      <dsp:spPr>
        <a:xfrm rot="9000000">
          <a:off x="3161667" y="2362805"/>
          <a:ext cx="213131" cy="269430"/>
        </a:xfrm>
        <a:prstGeom prst="rightArrow">
          <a:avLst>
            <a:gd name="adj1" fmla="val 60000"/>
            <a:gd name="adj2" fmla="val 50000"/>
          </a:avLst>
        </a:prstGeom>
        <a:solidFill>
          <a:schemeClr val="accent2">
            <a:hueOff val="-582145"/>
            <a:satOff val="-33571"/>
            <a:lumOff val="345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0800000">
        <a:off x="3221323" y="2400706"/>
        <a:ext cx="149192" cy="161658"/>
      </dsp:txXfrm>
    </dsp:sp>
    <dsp:sp modelId="{1B30DD0B-9332-4226-8D13-95AAF88A0BE8}">
      <dsp:nvSpPr>
        <dsp:cNvPr id="0" name=""/>
        <dsp:cNvSpPr/>
      </dsp:nvSpPr>
      <dsp:spPr>
        <a:xfrm>
          <a:off x="2344042" y="2401491"/>
          <a:ext cx="798314" cy="798314"/>
        </a:xfrm>
        <a:prstGeom prst="ellipse">
          <a:avLst/>
        </a:prstGeom>
        <a:solidFill>
          <a:schemeClr val="accent2">
            <a:hueOff val="-873218"/>
            <a:satOff val="-50357"/>
            <a:lumOff val="5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Prepare Data </a:t>
          </a:r>
        </a:p>
      </dsp:txBody>
      <dsp:txXfrm>
        <a:off x="2460952" y="2518401"/>
        <a:ext cx="564494" cy="564494"/>
      </dsp:txXfrm>
    </dsp:sp>
    <dsp:sp modelId="{F9E72944-8704-4D32-A8C8-D446FCBBE772}">
      <dsp:nvSpPr>
        <dsp:cNvPr id="0" name=""/>
        <dsp:cNvSpPr/>
      </dsp:nvSpPr>
      <dsp:spPr>
        <a:xfrm rot="12600000">
          <a:off x="2122048" y="2368837"/>
          <a:ext cx="213131" cy="269430"/>
        </a:xfrm>
        <a:prstGeom prst="rightArrow">
          <a:avLst>
            <a:gd name="adj1" fmla="val 60000"/>
            <a:gd name="adj2" fmla="val 50000"/>
          </a:avLst>
        </a:prstGeom>
        <a:solidFill>
          <a:schemeClr val="accent2">
            <a:hueOff val="-873218"/>
            <a:satOff val="-50357"/>
            <a:lumOff val="5177"/>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0800000">
        <a:off x="2181704" y="2438708"/>
        <a:ext cx="149192" cy="161658"/>
      </dsp:txXfrm>
    </dsp:sp>
    <dsp:sp modelId="{D6AF74DE-A86C-4E24-9E40-B48A23556D40}">
      <dsp:nvSpPr>
        <dsp:cNvPr id="0" name=""/>
        <dsp:cNvSpPr/>
      </dsp:nvSpPr>
      <dsp:spPr>
        <a:xfrm>
          <a:off x="1304423" y="1801267"/>
          <a:ext cx="798314" cy="798314"/>
        </a:xfrm>
        <a:prstGeom prst="ellipse">
          <a:avLst/>
        </a:prstGeom>
        <a:solidFill>
          <a:schemeClr val="accent2">
            <a:hueOff val="-1164290"/>
            <a:satOff val="-67142"/>
            <a:lumOff val="69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Analye Data </a:t>
          </a:r>
        </a:p>
      </dsp:txBody>
      <dsp:txXfrm>
        <a:off x="1421333" y="1918177"/>
        <a:ext cx="564494" cy="564494"/>
      </dsp:txXfrm>
    </dsp:sp>
    <dsp:sp modelId="{03B42E2E-A89B-4C5A-AC1F-F4E80D20BE2C}">
      <dsp:nvSpPr>
        <dsp:cNvPr id="0" name=""/>
        <dsp:cNvSpPr/>
      </dsp:nvSpPr>
      <dsp:spPr>
        <a:xfrm rot="16200000">
          <a:off x="1597014" y="1471516"/>
          <a:ext cx="213131" cy="269430"/>
        </a:xfrm>
        <a:prstGeom prst="rightArrow">
          <a:avLst>
            <a:gd name="adj1" fmla="val 60000"/>
            <a:gd name="adj2" fmla="val 50000"/>
          </a:avLst>
        </a:prstGeom>
        <a:solidFill>
          <a:schemeClr val="accent2">
            <a:hueOff val="-1164290"/>
            <a:satOff val="-67142"/>
            <a:lumOff val="690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628984" y="1557372"/>
        <a:ext cx="149192" cy="161658"/>
      </dsp:txXfrm>
    </dsp:sp>
    <dsp:sp modelId="{0BE6B212-FC7A-4C34-A1A0-7C0FD31CB60B}">
      <dsp:nvSpPr>
        <dsp:cNvPr id="0" name=""/>
        <dsp:cNvSpPr/>
      </dsp:nvSpPr>
      <dsp:spPr>
        <a:xfrm>
          <a:off x="1304423" y="600818"/>
          <a:ext cx="798314" cy="798314"/>
        </a:xfrm>
        <a:prstGeom prst="ellipse">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Present Results </a:t>
          </a:r>
        </a:p>
      </dsp:txBody>
      <dsp:txXfrm>
        <a:off x="1421333" y="717728"/>
        <a:ext cx="564494" cy="564494"/>
      </dsp:txXfrm>
    </dsp:sp>
    <dsp:sp modelId="{61E9B12E-B60F-4DEB-B9E5-4BB8C2198DC1}">
      <dsp:nvSpPr>
        <dsp:cNvPr id="0" name=""/>
        <dsp:cNvSpPr/>
      </dsp:nvSpPr>
      <dsp:spPr>
        <a:xfrm rot="19800000">
          <a:off x="2111600" y="568163"/>
          <a:ext cx="213131" cy="269430"/>
        </a:xfrm>
        <a:prstGeom prst="rightArrow">
          <a:avLst>
            <a:gd name="adj1" fmla="val 60000"/>
            <a:gd name="adj2" fmla="val 50000"/>
          </a:avLst>
        </a:prstGeom>
        <a:solidFill>
          <a:schemeClr val="accent2">
            <a:hueOff val="-1455363"/>
            <a:satOff val="-83928"/>
            <a:lumOff val="862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2115883" y="638034"/>
        <a:ext cx="149192" cy="161658"/>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04144-0D6F-4086-A528-184936347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WSDOT</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Curci-Gonzalez, Angela</dc:creator>
  <cp:keywords/>
  <dc:description/>
  <cp:lastModifiedBy>Curci-Gonzalez, Angela</cp:lastModifiedBy>
  <cp:revision>2</cp:revision>
  <dcterms:created xsi:type="dcterms:W3CDTF">2018-07-17T02:31:00Z</dcterms:created>
  <dcterms:modified xsi:type="dcterms:W3CDTF">2018-07-17T02:31:00Z</dcterms:modified>
</cp:coreProperties>
</file>