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9378"/>
      </w:tblGrid>
      <w:tr w:rsidR="002469DD" w14:paraId="25BEE05F" w14:textId="77777777" w:rsidTr="005F4E63">
        <w:tc>
          <w:tcPr>
            <w:tcW w:w="9378"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3CC4A198" w:rsidR="009D4CD0" w:rsidRDefault="009D4CD0" w:rsidP="009D4CD0">
            <w:pPr>
              <w:jc w:val="center"/>
              <w:rPr>
                <w:rFonts w:ascii="Times New Roman" w:hAnsi="Times New Roman"/>
                <w:b/>
                <w:sz w:val="28"/>
              </w:rPr>
            </w:pPr>
            <w:r>
              <w:rPr>
                <w:rFonts w:ascii="Times New Roman" w:hAnsi="Times New Roman"/>
                <w:b/>
                <w:sz w:val="28"/>
              </w:rPr>
              <w:t xml:space="preserve">WEDNESDAY, </w:t>
            </w:r>
            <w:r w:rsidR="0013784E">
              <w:rPr>
                <w:rFonts w:ascii="Times New Roman" w:hAnsi="Times New Roman"/>
                <w:b/>
                <w:sz w:val="28"/>
              </w:rPr>
              <w:t>JULY 13</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347CBD8A" w:rsidR="0013056A" w:rsidRPr="0013056A" w:rsidRDefault="0013784E" w:rsidP="0013784E">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J. Marques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1BE102" w:rsidR="0013056A" w:rsidRPr="00CE095D" w:rsidRDefault="00CE095D" w:rsidP="00AE4AF7">
            <w:pPr>
              <w:pStyle w:val="Heading1"/>
              <w:spacing w:before="60" w:after="60"/>
              <w:ind w:left="0"/>
              <w:rPr>
                <w:rFonts w:ascii="Times New Roman" w:hAnsi="Times New Roman"/>
                <w:b w:val="0"/>
              </w:rPr>
            </w:pPr>
            <w:r w:rsidRPr="00CE095D">
              <w:rPr>
                <w:rFonts w:ascii="Times New Roman" w:hAnsi="Times New Roman"/>
                <w:b w:val="0"/>
              </w:rPr>
              <w:t xml:space="preserve">Mr. M. Jack, Chief </w:t>
            </w:r>
            <w:r w:rsidR="00AE4AF7">
              <w:rPr>
                <w:rFonts w:ascii="Times New Roman" w:hAnsi="Times New Roman"/>
                <w:b w:val="0"/>
              </w:rPr>
              <w:t>Operating</w:t>
            </w:r>
            <w:r w:rsidRPr="00CE095D">
              <w:rPr>
                <w:rFonts w:ascii="Times New Roman" w:hAnsi="Times New Roman"/>
                <w:b w:val="0"/>
              </w:rPr>
              <w:t xml:space="preserve">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7831F634"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B24F7B">
              <w:rPr>
                <w:rFonts w:ascii="Times New Roman" w:hAnsi="Times New Roman"/>
                <w:b/>
                <w:sz w:val="28"/>
                <w:u w:val="single"/>
              </w:rPr>
              <w:t xml:space="preserve"> </w:t>
            </w:r>
            <w:r w:rsidR="00A37ABE">
              <w:rPr>
                <w:rFonts w:ascii="Times New Roman" w:hAnsi="Times New Roman"/>
                <w:b/>
                <w:sz w:val="28"/>
                <w:u w:val="single"/>
              </w:rPr>
              <w:t>JULY 13</w:t>
            </w:r>
            <w:r>
              <w:rPr>
                <w:rFonts w:ascii="Times New Roman" w:hAnsi="Times New Roman"/>
                <w:b/>
                <w:sz w:val="28"/>
                <w:u w:val="single"/>
              </w:rPr>
              <w:t>, 20</w:t>
            </w:r>
            <w:r w:rsidR="003F27B3">
              <w:rPr>
                <w:rFonts w:ascii="Times New Roman" w:hAnsi="Times New Roman"/>
                <w:b/>
                <w:sz w:val="28"/>
                <w:u w:val="single"/>
              </w:rPr>
              <w:t>1</w:t>
            </w:r>
            <w:r w:rsidR="0081003C">
              <w:rPr>
                <w:rFonts w:ascii="Times New Roman" w:hAnsi="Times New Roman"/>
                <w:b/>
                <w:sz w:val="28"/>
                <w:u w:val="single"/>
              </w:rPr>
              <w:t>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698CDD25" w:rsidR="00523C51" w:rsidRDefault="00523C51" w:rsidP="008651AB">
            <w:pPr>
              <w:spacing w:before="120" w:after="120"/>
              <w:rPr>
                <w:rFonts w:ascii="Times New Roman" w:hAnsi="Times New Roman"/>
              </w:rPr>
            </w:pPr>
            <w:bookmarkStart w:id="0" w:name="Reports"/>
            <w:bookmarkEnd w:id="0"/>
            <w:r>
              <w:rPr>
                <w:rFonts w:ascii="Times New Roman" w:hAnsi="Times New Roman"/>
                <w:b/>
                <w:sz w:val="20"/>
              </w:rPr>
              <w:t xml:space="preserve">REPORT OF THE EXECUTIVE POLICY COMMITTEE dated </w:t>
            </w:r>
            <w:r w:rsidR="00A27B6F">
              <w:rPr>
                <w:rFonts w:ascii="Times New Roman" w:hAnsi="Times New Roman"/>
                <w:b/>
                <w:sz w:val="20"/>
              </w:rPr>
              <w:t>June 29, 2016</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10E8A308" w:rsidR="00523C51" w:rsidRDefault="00234DB1" w:rsidP="00285811">
            <w:pPr>
              <w:spacing w:before="60" w:after="60"/>
              <w:rPr>
                <w:rFonts w:ascii="Times New Roman" w:hAnsi="Times New Roman"/>
              </w:rPr>
            </w:pPr>
            <w:r w:rsidRPr="009A4EB3">
              <w:rPr>
                <w:sz w:val="20"/>
                <w:lang w:val="en-CA"/>
              </w:rPr>
              <w:t>Subdivision and Rezoning – 25 and 55 Rothwell Road – DASZ 15/2016</w:t>
            </w:r>
          </w:p>
        </w:tc>
        <w:tc>
          <w:tcPr>
            <w:tcW w:w="2143" w:type="dxa"/>
          </w:tcPr>
          <w:p w14:paraId="32A24864" w14:textId="18076489" w:rsidR="00523C51" w:rsidRPr="0048485F" w:rsidRDefault="0048485F" w:rsidP="00285811">
            <w:pPr>
              <w:spacing w:before="60" w:after="60"/>
              <w:jc w:val="center"/>
              <w:rPr>
                <w:rFonts w:ascii="Times New Roman" w:hAnsi="Times New Roman"/>
                <w:sz w:val="20"/>
              </w:rPr>
            </w:pPr>
            <w:r w:rsidRPr="0048485F">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51D27AE9" w:rsidR="00523C51" w:rsidRPr="00BF5F21" w:rsidRDefault="00234DB1" w:rsidP="00285811">
            <w:pPr>
              <w:spacing w:before="60" w:after="60"/>
              <w:rPr>
                <w:rFonts w:ascii="Times New Roman" w:hAnsi="Times New Roman"/>
                <w:bCs/>
                <w:sz w:val="20"/>
                <w:lang w:val="en-CA"/>
              </w:rPr>
            </w:pPr>
            <w:r w:rsidRPr="00234DB1">
              <w:rPr>
                <w:rFonts w:ascii="Times New Roman" w:hAnsi="Times New Roman"/>
                <w:bCs/>
                <w:sz w:val="20"/>
                <w:lang w:val="en-CA"/>
              </w:rPr>
              <w:t xml:space="preserve">Rezoning – Unaddressed Lot on Sterling Lyon Parkway (North of Sterling Lyon, West of </w:t>
            </w:r>
            <w:proofErr w:type="spellStart"/>
            <w:r w:rsidRPr="00234DB1">
              <w:rPr>
                <w:rFonts w:ascii="Times New Roman" w:hAnsi="Times New Roman"/>
                <w:bCs/>
                <w:sz w:val="20"/>
                <w:lang w:val="en-CA"/>
              </w:rPr>
              <w:t>Kenaston</w:t>
            </w:r>
            <w:proofErr w:type="spellEnd"/>
            <w:r w:rsidRPr="00234DB1">
              <w:rPr>
                <w:rFonts w:ascii="Times New Roman" w:hAnsi="Times New Roman"/>
                <w:bCs/>
                <w:sz w:val="20"/>
                <w:lang w:val="en-CA"/>
              </w:rPr>
              <w:t xml:space="preserve"> Boulevard) – DAZ 203/2016</w:t>
            </w:r>
          </w:p>
        </w:tc>
        <w:tc>
          <w:tcPr>
            <w:tcW w:w="2143" w:type="dxa"/>
          </w:tcPr>
          <w:p w14:paraId="7040C20A" w14:textId="3FE89F80" w:rsidR="00523C51" w:rsidRPr="0048485F" w:rsidRDefault="0048485F" w:rsidP="00285811">
            <w:pPr>
              <w:spacing w:before="60" w:after="60"/>
              <w:jc w:val="center"/>
              <w:rPr>
                <w:rFonts w:ascii="Times New Roman" w:hAnsi="Times New Roman"/>
                <w:sz w:val="20"/>
              </w:rPr>
            </w:pPr>
            <w:r w:rsidRPr="0048485F">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46DC6926" w:rsidR="00523C51" w:rsidRPr="00BF5F21" w:rsidRDefault="00234DB1" w:rsidP="00285811">
            <w:pPr>
              <w:spacing w:before="60" w:after="60"/>
              <w:rPr>
                <w:rFonts w:ascii="Times New Roman" w:hAnsi="Times New Roman"/>
                <w:bCs/>
                <w:sz w:val="20"/>
                <w:lang w:val="en-CA"/>
              </w:rPr>
            </w:pPr>
            <w:r w:rsidRPr="00234DB1">
              <w:rPr>
                <w:rFonts w:ascii="Times New Roman" w:hAnsi="Times New Roman"/>
                <w:bCs/>
                <w:sz w:val="20"/>
                <w:lang w:val="en-CA"/>
              </w:rPr>
              <w:t xml:space="preserve">Rezoning – 237 </w:t>
            </w:r>
            <w:proofErr w:type="spellStart"/>
            <w:r w:rsidRPr="00234DB1">
              <w:rPr>
                <w:rFonts w:ascii="Times New Roman" w:hAnsi="Times New Roman"/>
                <w:bCs/>
                <w:sz w:val="20"/>
                <w:lang w:val="en-CA"/>
              </w:rPr>
              <w:t>Lowson</w:t>
            </w:r>
            <w:proofErr w:type="spellEnd"/>
            <w:r w:rsidRPr="00234DB1">
              <w:rPr>
                <w:rFonts w:ascii="Times New Roman" w:hAnsi="Times New Roman"/>
                <w:bCs/>
                <w:sz w:val="20"/>
                <w:lang w:val="en-CA"/>
              </w:rPr>
              <w:t xml:space="preserve"> Crescent – DAZ 204/2016</w:t>
            </w:r>
          </w:p>
        </w:tc>
        <w:tc>
          <w:tcPr>
            <w:tcW w:w="2143" w:type="dxa"/>
          </w:tcPr>
          <w:p w14:paraId="5F37D6B0" w14:textId="5A3BC3FF" w:rsidR="00523C51" w:rsidRDefault="0048485F" w:rsidP="00285811">
            <w:pPr>
              <w:spacing w:before="60" w:after="60"/>
              <w:jc w:val="center"/>
              <w:rPr>
                <w:rFonts w:ascii="Times New Roman" w:hAnsi="Times New Roman"/>
              </w:rPr>
            </w:pPr>
            <w:r w:rsidRPr="0048485F">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4515B4BA" w:rsidR="00523C51" w:rsidRPr="00BF5F21" w:rsidRDefault="00234DB1" w:rsidP="00285811">
            <w:pPr>
              <w:spacing w:before="60" w:after="60"/>
              <w:ind w:left="29"/>
              <w:rPr>
                <w:rFonts w:ascii="Times New Roman" w:hAnsi="Times New Roman"/>
                <w:bCs/>
                <w:sz w:val="20"/>
                <w:lang w:val="en-CA"/>
              </w:rPr>
            </w:pPr>
            <w:r w:rsidRPr="00234DB1">
              <w:rPr>
                <w:rFonts w:ascii="Times New Roman" w:hAnsi="Times New Roman"/>
                <w:bCs/>
                <w:sz w:val="20"/>
                <w:lang w:val="en-CA"/>
              </w:rPr>
              <w:t>Agreement between the Province of Manitoba and The City of Winnipeg for use of the Winnipeg Police Service Range</w:t>
            </w:r>
          </w:p>
        </w:tc>
        <w:tc>
          <w:tcPr>
            <w:tcW w:w="2143" w:type="dxa"/>
          </w:tcPr>
          <w:p w14:paraId="45C324EE" w14:textId="41DAE6F4" w:rsidR="00523C51" w:rsidRDefault="0048485F" w:rsidP="00285811">
            <w:pPr>
              <w:spacing w:before="60" w:after="60"/>
              <w:jc w:val="center"/>
              <w:rPr>
                <w:rFonts w:ascii="Times New Roman" w:hAnsi="Times New Roman"/>
              </w:rPr>
            </w:pPr>
            <w:r w:rsidRPr="0048485F">
              <w:rPr>
                <w:rFonts w:ascii="Times New Roman" w:hAnsi="Times New Roman"/>
                <w:sz w:val="20"/>
              </w:rPr>
              <w:t>ADOPTED</w:t>
            </w:r>
          </w:p>
        </w:tc>
      </w:tr>
      <w:tr w:rsidR="00234DB1" w14:paraId="42900A8C" w14:textId="77777777" w:rsidTr="00DB07EB">
        <w:tc>
          <w:tcPr>
            <w:tcW w:w="342" w:type="dxa"/>
          </w:tcPr>
          <w:p w14:paraId="6D0F8C7E" w14:textId="2AF16445" w:rsidR="00234DB1" w:rsidRDefault="00234DB1"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1939E257" w14:textId="77777777" w:rsidR="00234DB1" w:rsidRPr="00234DB1" w:rsidRDefault="00234DB1" w:rsidP="00234DB1">
            <w:pPr>
              <w:spacing w:before="60" w:after="60"/>
              <w:ind w:left="29"/>
              <w:rPr>
                <w:rFonts w:ascii="Times New Roman" w:hAnsi="Times New Roman"/>
                <w:bCs/>
                <w:sz w:val="20"/>
                <w:lang w:val="en-CA"/>
              </w:rPr>
            </w:pPr>
            <w:r w:rsidRPr="00234DB1">
              <w:rPr>
                <w:rFonts w:ascii="Times New Roman" w:hAnsi="Times New Roman"/>
                <w:bCs/>
                <w:sz w:val="20"/>
                <w:lang w:val="en-CA"/>
              </w:rPr>
              <w:t xml:space="preserve">Business Improvement Zones (BIZs), Image Routes and Neighbourhood Main Streets Funding  </w:t>
            </w:r>
          </w:p>
          <w:p w14:paraId="088DAD45" w14:textId="25EA4A26" w:rsidR="00234DB1" w:rsidRPr="00BF5F21" w:rsidRDefault="00234DB1" w:rsidP="00234DB1">
            <w:pPr>
              <w:spacing w:before="60" w:after="60"/>
              <w:ind w:left="29"/>
              <w:rPr>
                <w:rFonts w:ascii="Times New Roman" w:hAnsi="Times New Roman"/>
                <w:bCs/>
                <w:sz w:val="20"/>
                <w:lang w:val="en-CA"/>
              </w:rPr>
            </w:pPr>
            <w:r w:rsidRPr="00234DB1">
              <w:rPr>
                <w:rFonts w:ascii="Times New Roman" w:hAnsi="Times New Roman"/>
                <w:bCs/>
                <w:sz w:val="20"/>
                <w:lang w:val="en-CA"/>
              </w:rPr>
              <w:t>Grant Agreements</w:t>
            </w:r>
          </w:p>
        </w:tc>
        <w:tc>
          <w:tcPr>
            <w:tcW w:w="2143" w:type="dxa"/>
          </w:tcPr>
          <w:p w14:paraId="3E3CEE55" w14:textId="05DAE5E7" w:rsidR="00234DB1" w:rsidRDefault="0048485F" w:rsidP="00285811">
            <w:pPr>
              <w:spacing w:before="60" w:after="60"/>
              <w:jc w:val="center"/>
              <w:rPr>
                <w:rFonts w:ascii="Times New Roman" w:hAnsi="Times New Roman"/>
              </w:rPr>
            </w:pPr>
            <w:r w:rsidRPr="0048485F">
              <w:rPr>
                <w:rFonts w:ascii="Times New Roman" w:hAnsi="Times New Roman"/>
                <w:sz w:val="20"/>
              </w:rPr>
              <w:t>ADOPTED</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5C0CC2A9"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A27B6F">
              <w:rPr>
                <w:rFonts w:ascii="Times New Roman" w:hAnsi="Times New Roman"/>
                <w:b/>
                <w:sz w:val="20"/>
              </w:rPr>
              <w:t>July 6, 2016</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0ECA14CE" w:rsidR="00523C51" w:rsidRDefault="00AD0593" w:rsidP="00AD0593">
            <w:pPr>
              <w:rPr>
                <w:rFonts w:ascii="Times New Roman" w:hAnsi="Times New Roman"/>
              </w:rPr>
            </w:pPr>
            <w:r w:rsidRPr="00175130">
              <w:rPr>
                <w:bCs/>
                <w:sz w:val="20"/>
              </w:rPr>
              <w:t xml:space="preserve">Open Government Policy – Action Plan </w:t>
            </w:r>
          </w:p>
        </w:tc>
        <w:tc>
          <w:tcPr>
            <w:tcW w:w="2134" w:type="dxa"/>
          </w:tcPr>
          <w:p w14:paraId="7C57CD84" w14:textId="0FAF0D6A" w:rsidR="00523C51" w:rsidRDefault="00AD0593" w:rsidP="006A084A">
            <w:pPr>
              <w:spacing w:before="60" w:after="60"/>
              <w:jc w:val="center"/>
              <w:rPr>
                <w:rFonts w:ascii="Times New Roman" w:hAnsi="Times New Roman"/>
              </w:rPr>
            </w:pPr>
            <w:r w:rsidRPr="0048485F">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6B7B0269" w:rsidR="00523C51" w:rsidRPr="00BF5F21" w:rsidRDefault="00AD0593" w:rsidP="006A084A">
            <w:pPr>
              <w:spacing w:before="60" w:after="60"/>
              <w:rPr>
                <w:rFonts w:ascii="Times New Roman" w:hAnsi="Times New Roman"/>
                <w:bCs/>
                <w:sz w:val="20"/>
                <w:lang w:val="en-CA"/>
              </w:rPr>
            </w:pPr>
            <w:r w:rsidRPr="00175130">
              <w:rPr>
                <w:sz w:val="20"/>
                <w:lang w:val="en-CA"/>
              </w:rPr>
              <w:t>Amendment to Settlement of Claim – Aquatic Hall of Fame and Museum of Canada Inc.</w:t>
            </w:r>
          </w:p>
        </w:tc>
        <w:tc>
          <w:tcPr>
            <w:tcW w:w="2134" w:type="dxa"/>
          </w:tcPr>
          <w:p w14:paraId="20E68A9C" w14:textId="33EA35B5" w:rsidR="00523C51" w:rsidRDefault="00AD0593" w:rsidP="006A084A">
            <w:pPr>
              <w:spacing w:before="60" w:after="60"/>
              <w:jc w:val="center"/>
              <w:rPr>
                <w:rFonts w:ascii="Times New Roman" w:hAnsi="Times New Roman"/>
              </w:rPr>
            </w:pPr>
            <w:r w:rsidRPr="0048485F">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451AD0B3" w:rsidR="00523C51" w:rsidRPr="00BF5F21" w:rsidRDefault="00AD0593" w:rsidP="00AD0593">
            <w:pPr>
              <w:rPr>
                <w:rFonts w:ascii="Times New Roman" w:hAnsi="Times New Roman"/>
                <w:bCs/>
                <w:sz w:val="20"/>
                <w:lang w:val="en-CA"/>
              </w:rPr>
            </w:pPr>
            <w:r w:rsidRPr="00175130">
              <w:rPr>
                <w:sz w:val="20"/>
                <w:lang w:val="en-CA"/>
              </w:rPr>
              <w:t>Winnipeg Private Refugee Sponsorship</w:t>
            </w:r>
          </w:p>
        </w:tc>
        <w:tc>
          <w:tcPr>
            <w:tcW w:w="2134" w:type="dxa"/>
          </w:tcPr>
          <w:p w14:paraId="396A8509" w14:textId="127F9F5D" w:rsidR="00523C51" w:rsidRDefault="00AD0593" w:rsidP="006A084A">
            <w:pPr>
              <w:spacing w:before="60" w:after="60"/>
              <w:jc w:val="center"/>
              <w:rPr>
                <w:rFonts w:ascii="Times New Roman" w:hAnsi="Times New Roman"/>
              </w:rPr>
            </w:pPr>
            <w:r w:rsidRPr="0048485F">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428C7AD1" w:rsidR="00523C51" w:rsidRPr="00BF5F21" w:rsidRDefault="00AD0593" w:rsidP="00AD0593">
            <w:pPr>
              <w:spacing w:before="60" w:after="60"/>
              <w:rPr>
                <w:rFonts w:ascii="Times New Roman" w:hAnsi="Times New Roman"/>
                <w:bCs/>
                <w:sz w:val="20"/>
                <w:lang w:val="en-CA"/>
              </w:rPr>
            </w:pPr>
            <w:r w:rsidRPr="00175130">
              <w:rPr>
                <w:sz w:val="20"/>
                <w:lang w:val="en-CA"/>
              </w:rPr>
              <w:t>Subdivision and Rezoning – 1911 King Edward Street – DASZ 13/2016</w:t>
            </w:r>
          </w:p>
        </w:tc>
        <w:tc>
          <w:tcPr>
            <w:tcW w:w="2134" w:type="dxa"/>
          </w:tcPr>
          <w:p w14:paraId="280E7D5F" w14:textId="5D05F63A" w:rsidR="00523C51" w:rsidRDefault="00AD0593" w:rsidP="006A084A">
            <w:pPr>
              <w:spacing w:before="60" w:after="60"/>
              <w:jc w:val="center"/>
              <w:rPr>
                <w:rFonts w:ascii="Times New Roman" w:hAnsi="Times New Roman"/>
              </w:rPr>
            </w:pPr>
            <w:r w:rsidRPr="0048485F">
              <w:rPr>
                <w:rFonts w:ascii="Times New Roman" w:hAnsi="Times New Roman"/>
                <w:sz w:val="20"/>
              </w:rPr>
              <w:t>ADOPTED</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6A8F8A45" w:rsidR="00523C51" w:rsidRPr="006A084A" w:rsidRDefault="00AD0593" w:rsidP="006A084A">
            <w:pPr>
              <w:tabs>
                <w:tab w:val="left" w:pos="720"/>
                <w:tab w:val="left" w:pos="1440"/>
                <w:tab w:val="left" w:pos="2160"/>
                <w:tab w:val="right" w:leader="dot" w:pos="10800"/>
              </w:tabs>
              <w:spacing w:before="60" w:after="60"/>
              <w:rPr>
                <w:rFonts w:ascii="Times New Roman" w:hAnsi="Times New Roman"/>
                <w:sz w:val="20"/>
              </w:rPr>
            </w:pPr>
            <w:r w:rsidRPr="00175130">
              <w:rPr>
                <w:sz w:val="20"/>
                <w:lang w:val="en-CA"/>
              </w:rPr>
              <w:t xml:space="preserve">Citizen Member Appointments – </w:t>
            </w:r>
            <w:r w:rsidRPr="00175130">
              <w:rPr>
                <w:rFonts w:eastAsia="Calibri"/>
                <w:bCs/>
                <w:sz w:val="20"/>
                <w:lang w:val="en-CA"/>
              </w:rPr>
              <w:t>Committees, Boards and Commissions</w:t>
            </w:r>
          </w:p>
        </w:tc>
        <w:tc>
          <w:tcPr>
            <w:tcW w:w="2134" w:type="dxa"/>
          </w:tcPr>
          <w:p w14:paraId="06C690C4" w14:textId="36364693" w:rsidR="00523C51" w:rsidRDefault="00AD0593" w:rsidP="006A084A">
            <w:pPr>
              <w:spacing w:before="60" w:after="60"/>
              <w:jc w:val="center"/>
              <w:rPr>
                <w:rFonts w:ascii="Times New Roman" w:hAnsi="Times New Roman"/>
                <w:sz w:val="20"/>
              </w:rPr>
            </w:pPr>
            <w:r w:rsidRPr="0048485F">
              <w:rPr>
                <w:rFonts w:ascii="Times New Roman" w:hAnsi="Times New Roman"/>
                <w:sz w:val="20"/>
              </w:rPr>
              <w:t>ADOPTED</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23BBF520" w:rsidR="00523C51" w:rsidRPr="00676FAA" w:rsidRDefault="00AD0593" w:rsidP="00AD0593">
            <w:pPr>
              <w:ind w:left="720" w:hanging="720"/>
              <w:rPr>
                <w:rFonts w:ascii="Times New Roman" w:hAnsi="Times New Roman"/>
                <w:sz w:val="20"/>
              </w:rPr>
            </w:pPr>
            <w:r w:rsidRPr="00175130">
              <w:rPr>
                <w:bCs/>
                <w:sz w:val="20"/>
              </w:rPr>
              <w:t xml:space="preserve">City of Winnipeg’s Compliance with French Language Services Obligations – 2015 Report </w:t>
            </w:r>
          </w:p>
        </w:tc>
        <w:tc>
          <w:tcPr>
            <w:tcW w:w="2134" w:type="dxa"/>
          </w:tcPr>
          <w:p w14:paraId="4139DBD1" w14:textId="49D30FFF" w:rsidR="00523C51" w:rsidRDefault="00C74D35" w:rsidP="006A084A">
            <w:pPr>
              <w:spacing w:before="60" w:after="60"/>
              <w:jc w:val="center"/>
              <w:rPr>
                <w:rFonts w:ascii="Times New Roman" w:hAnsi="Times New Roman"/>
                <w:sz w:val="20"/>
              </w:rPr>
            </w:pPr>
            <w:r>
              <w:rPr>
                <w:rFonts w:ascii="Times New Roman" w:hAnsi="Times New Roman"/>
                <w:sz w:val="20"/>
              </w:rPr>
              <w:t>ADOPTED</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6A175C8B" w:rsidR="00523C51" w:rsidRPr="00676FAA" w:rsidRDefault="00AD0593" w:rsidP="006A084A">
            <w:pPr>
              <w:tabs>
                <w:tab w:val="left" w:pos="720"/>
                <w:tab w:val="left" w:pos="1440"/>
                <w:tab w:val="left" w:pos="2160"/>
                <w:tab w:val="right" w:leader="dot" w:pos="10800"/>
              </w:tabs>
              <w:spacing w:before="60" w:after="60"/>
              <w:rPr>
                <w:rFonts w:ascii="Times New Roman" w:hAnsi="Times New Roman"/>
                <w:bCs/>
                <w:sz w:val="20"/>
                <w:lang w:val="en-CA"/>
              </w:rPr>
            </w:pPr>
            <w:proofErr w:type="spellStart"/>
            <w:r w:rsidRPr="00175130">
              <w:rPr>
                <w:bCs/>
                <w:sz w:val="20"/>
                <w:lang w:val="en-CA"/>
              </w:rPr>
              <w:t>CentreVenture</w:t>
            </w:r>
            <w:proofErr w:type="spellEnd"/>
            <w:r w:rsidRPr="00175130">
              <w:rPr>
                <w:bCs/>
                <w:sz w:val="20"/>
                <w:lang w:val="en-CA"/>
              </w:rPr>
              <w:t xml:space="preserve"> Development Corporation – 2015 Annual Report</w:t>
            </w:r>
          </w:p>
        </w:tc>
        <w:tc>
          <w:tcPr>
            <w:tcW w:w="2134" w:type="dxa"/>
          </w:tcPr>
          <w:p w14:paraId="6E093F84" w14:textId="435BFC24" w:rsidR="00523C51" w:rsidRDefault="00AD0593"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14:paraId="7CA8289E" w14:textId="77777777" w:rsidTr="00DB07EB">
        <w:tc>
          <w:tcPr>
            <w:tcW w:w="342"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4A3551C6" w14:textId="77777777" w:rsidR="00505098" w:rsidRDefault="00AD0593" w:rsidP="00AD0593">
            <w:pPr>
              <w:tabs>
                <w:tab w:val="left" w:pos="720"/>
              </w:tabs>
              <w:ind w:left="1440" w:hanging="1440"/>
              <w:rPr>
                <w:sz w:val="20"/>
                <w:lang w:val="en-CA"/>
              </w:rPr>
            </w:pPr>
            <w:r w:rsidRPr="00175130">
              <w:rPr>
                <w:sz w:val="20"/>
                <w:lang w:val="en-CA"/>
              </w:rPr>
              <w:t>Closing – Public Lane between Westbrook and Mill Street, South of Lombard Avenue</w:t>
            </w:r>
          </w:p>
          <w:p w14:paraId="6DA9CDFF" w14:textId="7A8EE6DA" w:rsidR="00523C51" w:rsidRPr="00676FAA" w:rsidRDefault="00AD0593" w:rsidP="00AD0593">
            <w:pPr>
              <w:tabs>
                <w:tab w:val="left" w:pos="720"/>
              </w:tabs>
              <w:ind w:left="1440" w:hanging="1440"/>
              <w:rPr>
                <w:rFonts w:ascii="Times New Roman" w:hAnsi="Times New Roman"/>
                <w:sz w:val="20"/>
              </w:rPr>
            </w:pPr>
            <w:r w:rsidRPr="00175130">
              <w:rPr>
                <w:sz w:val="20"/>
                <w:lang w:val="en-CA"/>
              </w:rPr>
              <w:t xml:space="preserve"> – DAC 10/2016</w:t>
            </w:r>
          </w:p>
        </w:tc>
        <w:tc>
          <w:tcPr>
            <w:tcW w:w="2134" w:type="dxa"/>
          </w:tcPr>
          <w:p w14:paraId="26509671" w14:textId="01E77258" w:rsidR="00523C51" w:rsidRDefault="00FE08A6" w:rsidP="006A084A">
            <w:pPr>
              <w:spacing w:before="60" w:after="60"/>
              <w:jc w:val="center"/>
              <w:rPr>
                <w:rFonts w:ascii="Times New Roman" w:hAnsi="Times New Roman"/>
                <w:sz w:val="20"/>
              </w:rPr>
            </w:pPr>
            <w:r w:rsidRPr="0048485F">
              <w:rPr>
                <w:rFonts w:ascii="Times New Roman" w:hAnsi="Times New Roman"/>
                <w:sz w:val="20"/>
              </w:rPr>
              <w:t>ADOPTED</w:t>
            </w:r>
          </w:p>
        </w:tc>
      </w:tr>
      <w:tr w:rsidR="00727723" w14:paraId="317EF9A4" w14:textId="77777777" w:rsidTr="00DB07EB">
        <w:tc>
          <w:tcPr>
            <w:tcW w:w="342" w:type="dxa"/>
          </w:tcPr>
          <w:p w14:paraId="5EE3CA59" w14:textId="0B1F5717" w:rsidR="00727723" w:rsidRDefault="00727723"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63D69205" w14:textId="43C81EE5" w:rsidR="00727723" w:rsidRPr="00676FAA" w:rsidRDefault="00AD0593" w:rsidP="00AD0593">
            <w:pPr>
              <w:tabs>
                <w:tab w:val="left" w:pos="720"/>
              </w:tabs>
              <w:ind w:left="1440" w:hanging="1440"/>
              <w:rPr>
                <w:rFonts w:ascii="Times New Roman" w:hAnsi="Times New Roman"/>
                <w:sz w:val="20"/>
              </w:rPr>
            </w:pPr>
            <w:r w:rsidRPr="00175130">
              <w:rPr>
                <w:sz w:val="20"/>
                <w:lang w:val="en-CA"/>
              </w:rPr>
              <w:t>Closing – Part of James Avenue between Amy Street and Waterfront Drive – DAC 11/2016</w:t>
            </w:r>
          </w:p>
        </w:tc>
        <w:tc>
          <w:tcPr>
            <w:tcW w:w="2134" w:type="dxa"/>
          </w:tcPr>
          <w:p w14:paraId="39ACB3EA" w14:textId="02D90DF5" w:rsidR="00727723" w:rsidRDefault="00FE08A6" w:rsidP="006A084A">
            <w:pPr>
              <w:spacing w:before="60" w:after="60"/>
              <w:jc w:val="center"/>
              <w:rPr>
                <w:rFonts w:ascii="Times New Roman" w:hAnsi="Times New Roman"/>
                <w:sz w:val="20"/>
              </w:rPr>
            </w:pPr>
            <w:r w:rsidRPr="0048485F">
              <w:rPr>
                <w:rFonts w:ascii="Times New Roman" w:hAnsi="Times New Roman"/>
                <w:sz w:val="20"/>
              </w:rPr>
              <w:t>ADOPTED</w:t>
            </w:r>
          </w:p>
        </w:tc>
      </w:tr>
    </w:tbl>
    <w:p w14:paraId="631F5997" w14:textId="77777777" w:rsidR="00676FAA" w:rsidRDefault="00676FAA" w:rsidP="00285811">
      <w:pPr>
        <w:rPr>
          <w:rFonts w:ascii="Times New Roman" w:hAnsi="Times New Roman"/>
          <w:bCs/>
          <w:sz w:val="20"/>
          <w:lang w:val="en-CA"/>
        </w:rPr>
      </w:pPr>
    </w:p>
    <w:p w14:paraId="22EDE077" w14:textId="77777777" w:rsidR="00A422DD" w:rsidRDefault="00A422DD" w:rsidP="00285811">
      <w:pPr>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A422DD" w14:paraId="0F457C95" w14:textId="77777777" w:rsidTr="00BB1B2F">
        <w:tc>
          <w:tcPr>
            <w:tcW w:w="10687" w:type="dxa"/>
            <w:gridSpan w:val="3"/>
            <w:shd w:val="pct12" w:color="auto" w:fill="auto"/>
          </w:tcPr>
          <w:p w14:paraId="58780430" w14:textId="7790DAB6" w:rsidR="00A422DD" w:rsidRDefault="00A422DD" w:rsidP="00A422DD">
            <w:pPr>
              <w:spacing w:before="120" w:after="120"/>
              <w:rPr>
                <w:rFonts w:ascii="Times New Roman" w:hAnsi="Times New Roman"/>
              </w:rPr>
            </w:pPr>
            <w:r>
              <w:rPr>
                <w:rFonts w:ascii="Times New Roman" w:hAnsi="Times New Roman"/>
                <w:b/>
                <w:sz w:val="20"/>
              </w:rPr>
              <w:t>REPORT OF THE EXECUTIVE POLICY COMMITTEE dated July 13, 2016</w:t>
            </w:r>
          </w:p>
        </w:tc>
      </w:tr>
      <w:tr w:rsidR="00A422DD" w14:paraId="540B5F53" w14:textId="77777777" w:rsidTr="00BB1B2F">
        <w:tc>
          <w:tcPr>
            <w:tcW w:w="342" w:type="dxa"/>
          </w:tcPr>
          <w:p w14:paraId="77C91D1E" w14:textId="77777777" w:rsidR="00A422DD" w:rsidRPr="00676FAA" w:rsidRDefault="00A422DD" w:rsidP="00BB1B2F">
            <w:pPr>
              <w:spacing w:before="60" w:after="60"/>
              <w:rPr>
                <w:rFonts w:ascii="Times New Roman" w:hAnsi="Times New Roman"/>
                <w:sz w:val="20"/>
              </w:rPr>
            </w:pPr>
            <w:r>
              <w:rPr>
                <w:rFonts w:ascii="Times New Roman" w:hAnsi="Times New Roman"/>
                <w:sz w:val="20"/>
              </w:rPr>
              <w:t>1</w:t>
            </w:r>
          </w:p>
        </w:tc>
        <w:tc>
          <w:tcPr>
            <w:tcW w:w="8211" w:type="dxa"/>
          </w:tcPr>
          <w:p w14:paraId="796F028E" w14:textId="1FE29201" w:rsidR="00A422DD" w:rsidRDefault="0037417D" w:rsidP="0037417D">
            <w:pPr>
              <w:rPr>
                <w:rFonts w:ascii="Times New Roman" w:hAnsi="Times New Roman"/>
              </w:rPr>
            </w:pPr>
            <w:r w:rsidRPr="00B51DE4">
              <w:rPr>
                <w:sz w:val="20"/>
                <w:lang w:val="en-CA"/>
              </w:rPr>
              <w:t>Subdivision and Rezoning – 97 Oak Forest Crescent – DASZ 11/2016</w:t>
            </w:r>
          </w:p>
        </w:tc>
        <w:tc>
          <w:tcPr>
            <w:tcW w:w="2134" w:type="dxa"/>
          </w:tcPr>
          <w:p w14:paraId="32C1E8C3" w14:textId="77777777" w:rsidR="00A422DD" w:rsidRDefault="00A422DD" w:rsidP="00BB1B2F">
            <w:pPr>
              <w:spacing w:before="60" w:after="60"/>
              <w:jc w:val="center"/>
              <w:rPr>
                <w:rFonts w:ascii="Times New Roman" w:hAnsi="Times New Roman"/>
              </w:rPr>
            </w:pPr>
            <w:r w:rsidRPr="0048485F">
              <w:rPr>
                <w:rFonts w:ascii="Times New Roman" w:hAnsi="Times New Roman"/>
                <w:sz w:val="20"/>
              </w:rPr>
              <w:t>ADOPTED</w:t>
            </w:r>
          </w:p>
        </w:tc>
      </w:tr>
      <w:tr w:rsidR="00A422DD" w14:paraId="541E3495" w14:textId="77777777" w:rsidTr="00BB1B2F">
        <w:tc>
          <w:tcPr>
            <w:tcW w:w="342" w:type="dxa"/>
          </w:tcPr>
          <w:p w14:paraId="22A630EA" w14:textId="25D42A2C" w:rsidR="00A422DD" w:rsidRDefault="00A422DD" w:rsidP="00BB1B2F">
            <w:pPr>
              <w:spacing w:before="60" w:after="60"/>
              <w:rPr>
                <w:rFonts w:ascii="Times New Roman" w:hAnsi="Times New Roman"/>
                <w:sz w:val="20"/>
              </w:rPr>
            </w:pPr>
            <w:r>
              <w:rPr>
                <w:rFonts w:ascii="Times New Roman" w:hAnsi="Times New Roman"/>
                <w:sz w:val="20"/>
              </w:rPr>
              <w:t>2</w:t>
            </w:r>
          </w:p>
        </w:tc>
        <w:tc>
          <w:tcPr>
            <w:tcW w:w="8211" w:type="dxa"/>
          </w:tcPr>
          <w:p w14:paraId="5CAF4351" w14:textId="6A6B5F3E" w:rsidR="00A422DD" w:rsidRDefault="0037417D" w:rsidP="00BB1B2F">
            <w:pPr>
              <w:rPr>
                <w:rFonts w:ascii="Times New Roman" w:hAnsi="Times New Roman"/>
              </w:rPr>
            </w:pPr>
            <w:r w:rsidRPr="00B51DE4">
              <w:rPr>
                <w:sz w:val="20"/>
                <w:lang w:val="en-CA"/>
              </w:rPr>
              <w:t xml:space="preserve">Subdivision and Rezoning – 123 </w:t>
            </w:r>
            <w:proofErr w:type="spellStart"/>
            <w:r w:rsidRPr="00B51DE4">
              <w:rPr>
                <w:sz w:val="20"/>
                <w:lang w:val="en-CA"/>
              </w:rPr>
              <w:t>Doncaster</w:t>
            </w:r>
            <w:proofErr w:type="spellEnd"/>
            <w:r w:rsidRPr="00B51DE4">
              <w:rPr>
                <w:sz w:val="20"/>
                <w:lang w:val="en-CA"/>
              </w:rPr>
              <w:t xml:space="preserve"> Street – DASZ 25/2016</w:t>
            </w:r>
          </w:p>
        </w:tc>
        <w:tc>
          <w:tcPr>
            <w:tcW w:w="2134" w:type="dxa"/>
          </w:tcPr>
          <w:p w14:paraId="4AB6711D" w14:textId="249B2789" w:rsidR="00A422DD" w:rsidRPr="0048485F" w:rsidRDefault="008463F6" w:rsidP="00BB1B2F">
            <w:pPr>
              <w:spacing w:before="60" w:after="60"/>
              <w:jc w:val="center"/>
              <w:rPr>
                <w:rFonts w:ascii="Times New Roman" w:hAnsi="Times New Roman"/>
                <w:sz w:val="20"/>
              </w:rPr>
            </w:pPr>
            <w:r w:rsidRPr="0048485F">
              <w:rPr>
                <w:rFonts w:ascii="Times New Roman" w:hAnsi="Times New Roman"/>
                <w:sz w:val="20"/>
              </w:rPr>
              <w:t>ADOPTED</w:t>
            </w:r>
          </w:p>
        </w:tc>
      </w:tr>
      <w:tr w:rsidR="008463F6" w14:paraId="6011AA0F" w14:textId="77777777" w:rsidTr="00BB1B2F">
        <w:tc>
          <w:tcPr>
            <w:tcW w:w="342" w:type="dxa"/>
          </w:tcPr>
          <w:p w14:paraId="2A348A54" w14:textId="1C4B0648" w:rsidR="008463F6" w:rsidRDefault="008463F6" w:rsidP="00BB1B2F">
            <w:pPr>
              <w:spacing w:before="60" w:after="60"/>
              <w:rPr>
                <w:rFonts w:ascii="Times New Roman" w:hAnsi="Times New Roman"/>
                <w:sz w:val="20"/>
              </w:rPr>
            </w:pPr>
            <w:r>
              <w:rPr>
                <w:rFonts w:ascii="Times New Roman" w:hAnsi="Times New Roman"/>
                <w:sz w:val="20"/>
              </w:rPr>
              <w:t>3</w:t>
            </w:r>
          </w:p>
        </w:tc>
        <w:tc>
          <w:tcPr>
            <w:tcW w:w="8211" w:type="dxa"/>
          </w:tcPr>
          <w:p w14:paraId="3CAB792E" w14:textId="4457F41E" w:rsidR="008463F6" w:rsidRDefault="0037417D" w:rsidP="00BB1B2F">
            <w:pPr>
              <w:rPr>
                <w:rFonts w:ascii="Times New Roman" w:hAnsi="Times New Roman"/>
              </w:rPr>
            </w:pPr>
            <w:r w:rsidRPr="00B51DE4">
              <w:rPr>
                <w:bCs/>
                <w:sz w:val="20"/>
                <w:lang w:val="en-CA"/>
              </w:rPr>
              <w:t>Zoning Agreement Amendment – 1735 Corydon Avenue – ZAA 5/2016</w:t>
            </w:r>
          </w:p>
        </w:tc>
        <w:tc>
          <w:tcPr>
            <w:tcW w:w="2134" w:type="dxa"/>
          </w:tcPr>
          <w:p w14:paraId="1954AA30" w14:textId="6F486E1C" w:rsidR="008463F6" w:rsidRPr="0048485F" w:rsidRDefault="008463F6" w:rsidP="00BB1B2F">
            <w:pPr>
              <w:spacing w:before="60" w:after="60"/>
              <w:jc w:val="center"/>
              <w:rPr>
                <w:rFonts w:ascii="Times New Roman" w:hAnsi="Times New Roman"/>
                <w:sz w:val="20"/>
              </w:rPr>
            </w:pPr>
            <w:r w:rsidRPr="0048485F">
              <w:rPr>
                <w:rFonts w:ascii="Times New Roman" w:hAnsi="Times New Roman"/>
                <w:sz w:val="20"/>
              </w:rPr>
              <w:t>ADOPTED</w:t>
            </w:r>
          </w:p>
        </w:tc>
      </w:tr>
      <w:tr w:rsidR="008463F6" w14:paraId="6D777EDE" w14:textId="77777777" w:rsidTr="00BB1B2F">
        <w:tc>
          <w:tcPr>
            <w:tcW w:w="342" w:type="dxa"/>
          </w:tcPr>
          <w:p w14:paraId="01890F3D" w14:textId="053CC6C3" w:rsidR="008463F6" w:rsidRDefault="008463F6" w:rsidP="00BB1B2F">
            <w:pPr>
              <w:spacing w:before="60" w:after="60"/>
              <w:rPr>
                <w:rFonts w:ascii="Times New Roman" w:hAnsi="Times New Roman"/>
                <w:sz w:val="20"/>
              </w:rPr>
            </w:pPr>
            <w:r>
              <w:rPr>
                <w:rFonts w:ascii="Times New Roman" w:hAnsi="Times New Roman"/>
                <w:sz w:val="20"/>
              </w:rPr>
              <w:t>4</w:t>
            </w:r>
          </w:p>
        </w:tc>
        <w:tc>
          <w:tcPr>
            <w:tcW w:w="8211" w:type="dxa"/>
          </w:tcPr>
          <w:p w14:paraId="021A4DB6" w14:textId="52080482" w:rsidR="008463F6" w:rsidRDefault="0037417D" w:rsidP="0037417D">
            <w:pPr>
              <w:rPr>
                <w:rFonts w:ascii="Times New Roman" w:hAnsi="Times New Roman"/>
              </w:rPr>
            </w:pPr>
            <w:r w:rsidRPr="00B51DE4">
              <w:rPr>
                <w:bCs/>
                <w:sz w:val="20"/>
                <w:lang w:val="en-CA"/>
              </w:rPr>
              <w:t>Zoning Agreement Amendment – 42 Smuggler’s Cove – ZAA 4/2016</w:t>
            </w:r>
          </w:p>
        </w:tc>
        <w:tc>
          <w:tcPr>
            <w:tcW w:w="2134" w:type="dxa"/>
          </w:tcPr>
          <w:p w14:paraId="4623FB96" w14:textId="48B522FB" w:rsidR="008463F6" w:rsidRPr="0048485F" w:rsidRDefault="008463F6" w:rsidP="00BB1B2F">
            <w:pPr>
              <w:spacing w:before="60" w:after="60"/>
              <w:jc w:val="center"/>
              <w:rPr>
                <w:rFonts w:ascii="Times New Roman" w:hAnsi="Times New Roman"/>
                <w:sz w:val="20"/>
              </w:rPr>
            </w:pPr>
            <w:r w:rsidRPr="0048485F">
              <w:rPr>
                <w:rFonts w:ascii="Times New Roman" w:hAnsi="Times New Roman"/>
                <w:sz w:val="20"/>
              </w:rPr>
              <w:t>ADOPTED</w:t>
            </w:r>
          </w:p>
        </w:tc>
      </w:tr>
    </w:tbl>
    <w:p w14:paraId="1AC906FB" w14:textId="77777777" w:rsidR="00A422DD" w:rsidRPr="006A084A" w:rsidRDefault="00A422DD" w:rsidP="00285811">
      <w:pPr>
        <w:rPr>
          <w:rFonts w:ascii="Times New Roman" w:hAnsi="Times New Roman"/>
          <w:bCs/>
          <w:sz w:val="20"/>
          <w:lang w:val="en-CA"/>
        </w:rPr>
      </w:pPr>
    </w:p>
    <w:p w14:paraId="56D093B6" w14:textId="77777777" w:rsidR="006D078C" w:rsidRPr="00DC3569" w:rsidRDefault="006D078C" w:rsidP="006D078C">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6D078C" w14:paraId="43E2318F" w14:textId="77777777" w:rsidTr="00BB1B2F">
        <w:tc>
          <w:tcPr>
            <w:tcW w:w="10682" w:type="dxa"/>
            <w:gridSpan w:val="3"/>
            <w:shd w:val="pct12" w:color="auto" w:fill="auto"/>
          </w:tcPr>
          <w:p w14:paraId="1ABF9C77" w14:textId="7094AEA6" w:rsidR="006D078C" w:rsidRDefault="006D078C" w:rsidP="00BB1B2F">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w:t>
            </w:r>
            <w:r w:rsidR="00A27B6F">
              <w:rPr>
                <w:rFonts w:ascii="Times New Roman" w:hAnsi="Times New Roman"/>
                <w:b/>
                <w:sz w:val="20"/>
              </w:rPr>
              <w:t xml:space="preserve"> dated June 21, 2016</w:t>
            </w:r>
          </w:p>
        </w:tc>
      </w:tr>
      <w:tr w:rsidR="006D078C" w14:paraId="61F2D3F8" w14:textId="77777777" w:rsidTr="00BB1B2F">
        <w:tc>
          <w:tcPr>
            <w:tcW w:w="337" w:type="dxa"/>
          </w:tcPr>
          <w:p w14:paraId="57941ADB" w14:textId="77777777" w:rsidR="006D078C" w:rsidRPr="00FF4CAB" w:rsidRDefault="006D078C"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67D73094" w14:textId="49D0D345" w:rsidR="006D078C" w:rsidRPr="006A084A" w:rsidRDefault="005D2085" w:rsidP="00BB1B2F">
            <w:pPr>
              <w:tabs>
                <w:tab w:val="left" w:pos="720"/>
                <w:tab w:val="left" w:pos="1440"/>
                <w:tab w:val="left" w:pos="2160"/>
                <w:tab w:val="right" w:leader="dot" w:pos="10800"/>
              </w:tabs>
              <w:spacing w:before="60" w:after="60"/>
              <w:rPr>
                <w:rFonts w:ascii="Times New Roman" w:hAnsi="Times New Roman"/>
                <w:sz w:val="20"/>
                <w:lang w:val="en-CA"/>
              </w:rPr>
            </w:pPr>
            <w:r>
              <w:rPr>
                <w:sz w:val="20"/>
              </w:rPr>
              <w:t xml:space="preserve">Status Report on the Corporate Climate Action Plan  </w:t>
            </w:r>
          </w:p>
        </w:tc>
        <w:tc>
          <w:tcPr>
            <w:tcW w:w="2155" w:type="dxa"/>
          </w:tcPr>
          <w:p w14:paraId="456F829E" w14:textId="0909A6B0" w:rsidR="006D078C" w:rsidRDefault="005D2085" w:rsidP="00BB1B2F">
            <w:pPr>
              <w:spacing w:before="60" w:after="60"/>
              <w:jc w:val="center"/>
              <w:rPr>
                <w:rFonts w:ascii="Times New Roman" w:hAnsi="Times New Roman"/>
              </w:rPr>
            </w:pPr>
            <w:r w:rsidRPr="00ED296E">
              <w:rPr>
                <w:rFonts w:ascii="Times New Roman" w:hAnsi="Times New Roman"/>
                <w:sz w:val="20"/>
              </w:rPr>
              <w:t>ADOPTED</w:t>
            </w:r>
          </w:p>
        </w:tc>
      </w:tr>
    </w:tbl>
    <w:p w14:paraId="3BBAB280" w14:textId="77777777" w:rsidR="006D078C" w:rsidRDefault="006D078C" w:rsidP="006D078C">
      <w:pPr>
        <w:tabs>
          <w:tab w:val="left" w:pos="720"/>
          <w:tab w:val="left" w:pos="1440"/>
          <w:tab w:val="left" w:pos="2160"/>
          <w:tab w:val="right" w:leader="dot" w:pos="10080"/>
        </w:tabs>
        <w:rPr>
          <w:bCs/>
          <w:sz w:val="20"/>
          <w:lang w:val="en-CA"/>
        </w:rPr>
      </w:pPr>
    </w:p>
    <w:p w14:paraId="193B0FDF" w14:textId="77777777" w:rsidR="006D078C" w:rsidRDefault="006D078C" w:rsidP="006D078C">
      <w:pPr>
        <w:rPr>
          <w:rFonts w:ascii="Times New Roman" w:hAnsi="Times New Roman"/>
        </w:rPr>
      </w:pPr>
    </w:p>
    <w:p w14:paraId="1C593448" w14:textId="77777777" w:rsidR="008463F6" w:rsidRDefault="008463F6" w:rsidP="006D078C">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8463F6" w14:paraId="63575B24" w14:textId="77777777" w:rsidTr="00BB1B2F">
        <w:tc>
          <w:tcPr>
            <w:tcW w:w="10687" w:type="dxa"/>
            <w:gridSpan w:val="3"/>
            <w:shd w:val="pct12" w:color="auto" w:fill="auto"/>
          </w:tcPr>
          <w:p w14:paraId="292AA060" w14:textId="77777777" w:rsidR="008463F6" w:rsidRDefault="008463F6" w:rsidP="00BB1B2F">
            <w:pPr>
              <w:spacing w:before="120" w:after="120"/>
              <w:rPr>
                <w:rFonts w:ascii="Times New Roman" w:hAnsi="Times New Roman"/>
              </w:rPr>
            </w:pPr>
            <w:r>
              <w:rPr>
                <w:rFonts w:ascii="Times New Roman" w:hAnsi="Times New Roman"/>
                <w:b/>
                <w:sz w:val="20"/>
              </w:rPr>
              <w:lastRenderedPageBreak/>
              <w:t>REPORT OF THE STANDING POLICY COMMITTEE ON INNOVATION dated June 20, 2016</w:t>
            </w:r>
          </w:p>
        </w:tc>
      </w:tr>
      <w:tr w:rsidR="008463F6" w14:paraId="7022F659" w14:textId="77777777" w:rsidTr="00BB1B2F">
        <w:tc>
          <w:tcPr>
            <w:tcW w:w="342" w:type="dxa"/>
          </w:tcPr>
          <w:p w14:paraId="29504CDF" w14:textId="77777777" w:rsidR="008463F6" w:rsidRPr="00644F3B" w:rsidRDefault="008463F6" w:rsidP="00BB1B2F">
            <w:pPr>
              <w:spacing w:before="60" w:after="60"/>
              <w:rPr>
                <w:rFonts w:ascii="Times New Roman" w:hAnsi="Times New Roman"/>
                <w:sz w:val="20"/>
                <w:szCs w:val="24"/>
              </w:rPr>
            </w:pPr>
            <w:r>
              <w:rPr>
                <w:rFonts w:ascii="Times New Roman" w:hAnsi="Times New Roman"/>
                <w:sz w:val="20"/>
                <w:szCs w:val="24"/>
              </w:rPr>
              <w:t>1</w:t>
            </w:r>
          </w:p>
        </w:tc>
        <w:tc>
          <w:tcPr>
            <w:tcW w:w="8182" w:type="dxa"/>
          </w:tcPr>
          <w:p w14:paraId="08A1C3DB" w14:textId="77777777" w:rsidR="008463F6" w:rsidRPr="006A084A" w:rsidRDefault="008463F6" w:rsidP="00BB1B2F">
            <w:pPr>
              <w:spacing w:before="60" w:after="60"/>
              <w:rPr>
                <w:rFonts w:ascii="Times New Roman" w:hAnsi="Times New Roman"/>
                <w:sz w:val="20"/>
              </w:rPr>
            </w:pPr>
            <w:r w:rsidRPr="00ED296E">
              <w:rPr>
                <w:rFonts w:ascii="Times New Roman" w:hAnsi="Times New Roman"/>
                <w:sz w:val="20"/>
              </w:rPr>
              <w:t>2016 – 2018 Business Plan (Selection Report) - Animal Services Special Operating Agency</w:t>
            </w:r>
          </w:p>
        </w:tc>
        <w:tc>
          <w:tcPr>
            <w:tcW w:w="2163" w:type="dxa"/>
          </w:tcPr>
          <w:p w14:paraId="40E36EEB" w14:textId="77777777" w:rsidR="008463F6" w:rsidRPr="00ED296E" w:rsidRDefault="008463F6" w:rsidP="00BB1B2F">
            <w:pPr>
              <w:spacing w:before="60" w:after="60"/>
              <w:jc w:val="center"/>
              <w:rPr>
                <w:rFonts w:ascii="Times New Roman" w:hAnsi="Times New Roman"/>
                <w:sz w:val="20"/>
              </w:rPr>
            </w:pPr>
            <w:r w:rsidRPr="00ED296E">
              <w:rPr>
                <w:rFonts w:ascii="Times New Roman" w:hAnsi="Times New Roman"/>
                <w:sz w:val="20"/>
              </w:rPr>
              <w:t>ADOPTED</w:t>
            </w:r>
          </w:p>
        </w:tc>
      </w:tr>
    </w:tbl>
    <w:p w14:paraId="36B71843" w14:textId="77777777" w:rsidR="008463F6" w:rsidRDefault="008463F6" w:rsidP="006D078C">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6D078C" w14:paraId="2912925C" w14:textId="77777777" w:rsidTr="00BB1B2F">
        <w:tc>
          <w:tcPr>
            <w:tcW w:w="10687" w:type="dxa"/>
            <w:gridSpan w:val="3"/>
            <w:shd w:val="pct12" w:color="auto" w:fill="auto"/>
          </w:tcPr>
          <w:p w14:paraId="5D2D2C8A" w14:textId="74681EA9" w:rsidR="006D078C" w:rsidRDefault="006D078C" w:rsidP="00BB1B2F">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9A3EE1">
              <w:rPr>
                <w:rFonts w:ascii="Times New Roman" w:hAnsi="Times New Roman"/>
                <w:b/>
                <w:sz w:val="20"/>
              </w:rPr>
              <w:t xml:space="preserve"> dated July 5, 2016</w:t>
            </w:r>
          </w:p>
        </w:tc>
      </w:tr>
      <w:tr w:rsidR="006D078C" w14:paraId="67CCC2D4" w14:textId="77777777" w:rsidTr="00BB1B2F">
        <w:tc>
          <w:tcPr>
            <w:tcW w:w="421" w:type="dxa"/>
          </w:tcPr>
          <w:p w14:paraId="4885A04C" w14:textId="77777777" w:rsidR="006D078C" w:rsidRPr="00644F3B" w:rsidRDefault="006D078C" w:rsidP="00BB1B2F">
            <w:pPr>
              <w:spacing w:before="60" w:after="60"/>
              <w:rPr>
                <w:rFonts w:ascii="Times New Roman" w:hAnsi="Times New Roman"/>
                <w:sz w:val="20"/>
                <w:szCs w:val="24"/>
              </w:rPr>
            </w:pPr>
            <w:r>
              <w:rPr>
                <w:rFonts w:ascii="Times New Roman" w:hAnsi="Times New Roman"/>
                <w:sz w:val="20"/>
                <w:szCs w:val="24"/>
              </w:rPr>
              <w:t>1</w:t>
            </w:r>
          </w:p>
        </w:tc>
        <w:tc>
          <w:tcPr>
            <w:tcW w:w="8014" w:type="dxa"/>
          </w:tcPr>
          <w:p w14:paraId="49636B63" w14:textId="49A2ED83" w:rsidR="006D078C" w:rsidRDefault="00522B63" w:rsidP="00D6464F">
            <w:pPr>
              <w:tabs>
                <w:tab w:val="left" w:pos="720"/>
                <w:tab w:val="right" w:leader="dot" w:pos="9360"/>
              </w:tabs>
              <w:rPr>
                <w:rFonts w:ascii="Times New Roman" w:hAnsi="Times New Roman"/>
              </w:rPr>
            </w:pPr>
            <w:r w:rsidRPr="006F39A6">
              <w:rPr>
                <w:sz w:val="20"/>
              </w:rPr>
              <w:t>Subdivision and Rezoning – 21 Clayton Drive – DASZ 2/2016</w:t>
            </w:r>
          </w:p>
        </w:tc>
        <w:tc>
          <w:tcPr>
            <w:tcW w:w="2252" w:type="dxa"/>
          </w:tcPr>
          <w:p w14:paraId="061B7E66" w14:textId="05619D73" w:rsidR="006D078C" w:rsidRPr="008651AB" w:rsidRDefault="00AB4727" w:rsidP="00BB1B2F">
            <w:pPr>
              <w:spacing w:before="60" w:after="60"/>
              <w:jc w:val="center"/>
              <w:rPr>
                <w:rFonts w:ascii="Times New Roman" w:hAnsi="Times New Roman"/>
                <w:sz w:val="20"/>
              </w:rPr>
            </w:pPr>
            <w:r w:rsidRPr="00ED296E">
              <w:rPr>
                <w:rFonts w:ascii="Times New Roman" w:hAnsi="Times New Roman"/>
                <w:sz w:val="20"/>
              </w:rPr>
              <w:t>ADOPTED</w:t>
            </w:r>
          </w:p>
        </w:tc>
      </w:tr>
      <w:tr w:rsidR="006D078C" w14:paraId="30473535" w14:textId="77777777" w:rsidTr="00BB1B2F">
        <w:tc>
          <w:tcPr>
            <w:tcW w:w="421" w:type="dxa"/>
          </w:tcPr>
          <w:p w14:paraId="355B2C90" w14:textId="77777777" w:rsidR="006D078C" w:rsidRPr="00644F3B" w:rsidRDefault="006D078C" w:rsidP="00BB1B2F">
            <w:pPr>
              <w:spacing w:before="60" w:after="60"/>
              <w:rPr>
                <w:rFonts w:ascii="Times New Roman" w:hAnsi="Times New Roman"/>
                <w:sz w:val="20"/>
                <w:szCs w:val="24"/>
              </w:rPr>
            </w:pPr>
            <w:r>
              <w:rPr>
                <w:rFonts w:ascii="Times New Roman" w:hAnsi="Times New Roman"/>
                <w:sz w:val="20"/>
                <w:szCs w:val="24"/>
              </w:rPr>
              <w:t>2</w:t>
            </w:r>
          </w:p>
        </w:tc>
        <w:tc>
          <w:tcPr>
            <w:tcW w:w="8014" w:type="dxa"/>
          </w:tcPr>
          <w:p w14:paraId="71ACBE91" w14:textId="77777777" w:rsidR="00522B63" w:rsidRDefault="00522B63" w:rsidP="00522B63">
            <w:pPr>
              <w:tabs>
                <w:tab w:val="left" w:pos="720"/>
                <w:tab w:val="right" w:leader="dot" w:pos="9360"/>
              </w:tabs>
              <w:ind w:left="1440" w:hanging="1440"/>
              <w:rPr>
                <w:sz w:val="20"/>
              </w:rPr>
            </w:pPr>
            <w:r w:rsidRPr="006F39A6">
              <w:rPr>
                <w:sz w:val="20"/>
              </w:rPr>
              <w:t>Subdivision and Rezoning – Northwest Intersection of King Edward Street and Inkster</w:t>
            </w:r>
          </w:p>
          <w:p w14:paraId="05C95939" w14:textId="2635ED2E" w:rsidR="006D078C" w:rsidRPr="00FF56AC" w:rsidRDefault="00522B63" w:rsidP="00522B63">
            <w:pPr>
              <w:tabs>
                <w:tab w:val="left" w:pos="720"/>
                <w:tab w:val="right" w:leader="dot" w:pos="9360"/>
              </w:tabs>
              <w:ind w:left="1440" w:hanging="1440"/>
              <w:rPr>
                <w:rFonts w:ascii="Times New Roman" w:hAnsi="Times New Roman"/>
                <w:sz w:val="20"/>
                <w:szCs w:val="24"/>
              </w:rPr>
            </w:pPr>
            <w:r w:rsidRPr="006F39A6">
              <w:rPr>
                <w:sz w:val="20"/>
              </w:rPr>
              <w:t>Boulevard – DASZ 39/2015</w:t>
            </w:r>
          </w:p>
        </w:tc>
        <w:tc>
          <w:tcPr>
            <w:tcW w:w="2252" w:type="dxa"/>
          </w:tcPr>
          <w:p w14:paraId="18708912" w14:textId="158BD603" w:rsidR="006D078C" w:rsidRPr="00505098" w:rsidRDefault="00505098" w:rsidP="00BB1B2F">
            <w:pPr>
              <w:spacing w:before="60" w:after="60"/>
              <w:jc w:val="center"/>
              <w:rPr>
                <w:rFonts w:ascii="Times New Roman" w:hAnsi="Times New Roman"/>
                <w:sz w:val="20"/>
              </w:rPr>
            </w:pPr>
            <w:r w:rsidRPr="00505098">
              <w:rPr>
                <w:rFonts w:ascii="Times New Roman" w:hAnsi="Times New Roman"/>
                <w:sz w:val="20"/>
              </w:rPr>
              <w:t>AMENDED BY EXECUTIVE POLICY COMMITTEE RECOMMENDATION AND ADOPTED</w:t>
            </w:r>
          </w:p>
        </w:tc>
      </w:tr>
      <w:tr w:rsidR="006D078C" w14:paraId="74AF7325" w14:textId="77777777" w:rsidTr="00BB1B2F">
        <w:tc>
          <w:tcPr>
            <w:tcW w:w="421" w:type="dxa"/>
          </w:tcPr>
          <w:p w14:paraId="36D0F88A" w14:textId="77777777" w:rsidR="006D078C" w:rsidRPr="00644F3B" w:rsidRDefault="006D078C" w:rsidP="00BB1B2F">
            <w:pPr>
              <w:spacing w:before="60" w:after="60"/>
              <w:rPr>
                <w:rFonts w:ascii="Times New Roman" w:hAnsi="Times New Roman"/>
                <w:sz w:val="20"/>
                <w:szCs w:val="24"/>
              </w:rPr>
            </w:pPr>
            <w:r>
              <w:rPr>
                <w:rFonts w:ascii="Times New Roman" w:hAnsi="Times New Roman"/>
                <w:sz w:val="20"/>
                <w:szCs w:val="24"/>
              </w:rPr>
              <w:t>3</w:t>
            </w:r>
          </w:p>
        </w:tc>
        <w:tc>
          <w:tcPr>
            <w:tcW w:w="8014" w:type="dxa"/>
          </w:tcPr>
          <w:p w14:paraId="09DB8826" w14:textId="607EEC3E" w:rsidR="006D078C" w:rsidRPr="00BF5F21" w:rsidRDefault="00522B63" w:rsidP="00522B63">
            <w:pPr>
              <w:tabs>
                <w:tab w:val="left" w:pos="720"/>
                <w:tab w:val="right" w:leader="dot" w:pos="9360"/>
              </w:tabs>
              <w:ind w:left="1440" w:hanging="1440"/>
              <w:rPr>
                <w:rFonts w:ascii="Times New Roman" w:hAnsi="Times New Roman"/>
                <w:bCs/>
                <w:sz w:val="20"/>
                <w:lang w:val="en-CA"/>
              </w:rPr>
            </w:pPr>
            <w:r w:rsidRPr="006F39A6">
              <w:rPr>
                <w:sz w:val="20"/>
              </w:rPr>
              <w:t>Subdivision and Rezoning – 255 Redonda Street – DASZ 22/2016</w:t>
            </w:r>
          </w:p>
        </w:tc>
        <w:tc>
          <w:tcPr>
            <w:tcW w:w="2252" w:type="dxa"/>
          </w:tcPr>
          <w:p w14:paraId="4602CE41" w14:textId="1924B8DA" w:rsidR="006D078C" w:rsidRDefault="00AB4727" w:rsidP="00BB1B2F">
            <w:pPr>
              <w:spacing w:before="60" w:after="60"/>
              <w:jc w:val="center"/>
              <w:rPr>
                <w:rFonts w:ascii="Times New Roman" w:hAnsi="Times New Roman"/>
              </w:rPr>
            </w:pPr>
            <w:r w:rsidRPr="00ED296E">
              <w:rPr>
                <w:rFonts w:ascii="Times New Roman" w:hAnsi="Times New Roman"/>
                <w:sz w:val="20"/>
              </w:rPr>
              <w:t>ADOPTED</w:t>
            </w:r>
          </w:p>
        </w:tc>
      </w:tr>
      <w:tr w:rsidR="006D078C" w14:paraId="38D64672" w14:textId="77777777" w:rsidTr="00BB1B2F">
        <w:tc>
          <w:tcPr>
            <w:tcW w:w="421" w:type="dxa"/>
          </w:tcPr>
          <w:p w14:paraId="09E142FD" w14:textId="77777777" w:rsidR="006D078C" w:rsidRPr="00644F3B" w:rsidRDefault="006D078C"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21D390A5" w14:textId="28EF2A37" w:rsidR="006D078C" w:rsidRPr="006A084A" w:rsidRDefault="00522B63" w:rsidP="00522B63">
            <w:pPr>
              <w:tabs>
                <w:tab w:val="left" w:pos="720"/>
                <w:tab w:val="right" w:leader="dot" w:pos="9360"/>
              </w:tabs>
              <w:ind w:left="1440" w:hanging="1440"/>
              <w:rPr>
                <w:rFonts w:ascii="Times New Roman" w:hAnsi="Times New Roman"/>
                <w:sz w:val="20"/>
              </w:rPr>
            </w:pPr>
            <w:r w:rsidRPr="006F39A6">
              <w:rPr>
                <w:sz w:val="20"/>
              </w:rPr>
              <w:t xml:space="preserve">Closing – Part of </w:t>
            </w:r>
            <w:proofErr w:type="spellStart"/>
            <w:r w:rsidRPr="006F39A6">
              <w:rPr>
                <w:sz w:val="20"/>
              </w:rPr>
              <w:t>Bayridge</w:t>
            </w:r>
            <w:proofErr w:type="spellEnd"/>
            <w:r w:rsidRPr="006F39A6">
              <w:rPr>
                <w:sz w:val="20"/>
              </w:rPr>
              <w:t xml:space="preserve"> Avenue, West of Ulster Street – DAC 8/2016</w:t>
            </w:r>
          </w:p>
        </w:tc>
        <w:tc>
          <w:tcPr>
            <w:tcW w:w="2252" w:type="dxa"/>
          </w:tcPr>
          <w:p w14:paraId="4C60CE47" w14:textId="30EB6B5B" w:rsidR="006D078C" w:rsidRDefault="00A06B31" w:rsidP="00BB1B2F">
            <w:pPr>
              <w:spacing w:before="60" w:after="60"/>
              <w:jc w:val="center"/>
              <w:rPr>
                <w:rFonts w:ascii="Times New Roman" w:hAnsi="Times New Roman"/>
                <w:sz w:val="20"/>
              </w:rPr>
            </w:pPr>
            <w:r w:rsidRPr="00ED296E">
              <w:rPr>
                <w:rFonts w:ascii="Times New Roman" w:hAnsi="Times New Roman"/>
                <w:sz w:val="20"/>
              </w:rPr>
              <w:t>ADOPTED</w:t>
            </w:r>
          </w:p>
        </w:tc>
      </w:tr>
      <w:tr w:rsidR="006D078C" w14:paraId="29A0B304" w14:textId="77777777" w:rsidTr="00BB1B2F">
        <w:tc>
          <w:tcPr>
            <w:tcW w:w="421" w:type="dxa"/>
          </w:tcPr>
          <w:p w14:paraId="0F59564A" w14:textId="77777777" w:rsidR="006D078C" w:rsidRPr="00644F3B" w:rsidRDefault="006D078C"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7150044F" w14:textId="6F611372" w:rsidR="006D078C" w:rsidRPr="00676FAA" w:rsidRDefault="00522B63" w:rsidP="00BB1B2F">
            <w:pPr>
              <w:tabs>
                <w:tab w:val="left" w:pos="720"/>
                <w:tab w:val="left" w:pos="1440"/>
                <w:tab w:val="left" w:pos="2160"/>
                <w:tab w:val="right" w:leader="dot" w:pos="10800"/>
              </w:tabs>
              <w:spacing w:before="60" w:after="60"/>
              <w:rPr>
                <w:rFonts w:ascii="Times New Roman" w:hAnsi="Times New Roman"/>
                <w:sz w:val="20"/>
              </w:rPr>
            </w:pPr>
            <w:r w:rsidRPr="006F39A6">
              <w:rPr>
                <w:sz w:val="20"/>
              </w:rPr>
              <w:t>Closing – Part of Park Lane Avenue, East of King Edward Street – DAC 13/2004</w:t>
            </w:r>
          </w:p>
        </w:tc>
        <w:tc>
          <w:tcPr>
            <w:tcW w:w="2252" w:type="dxa"/>
          </w:tcPr>
          <w:p w14:paraId="25C24A14" w14:textId="51E1F22F" w:rsidR="006D078C" w:rsidRDefault="00A06B31" w:rsidP="00BB1B2F">
            <w:pPr>
              <w:spacing w:before="60" w:after="60"/>
              <w:jc w:val="center"/>
              <w:rPr>
                <w:rFonts w:ascii="Times New Roman" w:hAnsi="Times New Roman"/>
                <w:sz w:val="20"/>
              </w:rPr>
            </w:pPr>
            <w:r w:rsidRPr="00ED296E">
              <w:rPr>
                <w:rFonts w:ascii="Times New Roman" w:hAnsi="Times New Roman"/>
                <w:sz w:val="20"/>
              </w:rPr>
              <w:t>ADOPTED</w:t>
            </w:r>
          </w:p>
        </w:tc>
      </w:tr>
      <w:tr w:rsidR="006D078C" w14:paraId="74DA10E3" w14:textId="77777777" w:rsidTr="00BB1B2F">
        <w:tc>
          <w:tcPr>
            <w:tcW w:w="421" w:type="dxa"/>
          </w:tcPr>
          <w:p w14:paraId="15005A73" w14:textId="77777777" w:rsidR="006D078C" w:rsidRPr="00644F3B" w:rsidRDefault="006D078C"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499AB7E2" w14:textId="769F938B" w:rsidR="006D078C" w:rsidRPr="00676FAA" w:rsidRDefault="00522B63" w:rsidP="00522B63">
            <w:pPr>
              <w:tabs>
                <w:tab w:val="left" w:pos="720"/>
                <w:tab w:val="right" w:leader="dot" w:pos="9360"/>
              </w:tabs>
              <w:ind w:left="1440" w:hanging="1440"/>
              <w:rPr>
                <w:rFonts w:ascii="Times New Roman" w:hAnsi="Times New Roman"/>
                <w:bCs/>
                <w:sz w:val="20"/>
                <w:lang w:val="en-CA"/>
              </w:rPr>
            </w:pPr>
            <w:r w:rsidRPr="006F39A6">
              <w:rPr>
                <w:sz w:val="20"/>
              </w:rPr>
              <w:t>Request to Rescind Road Opening/Closing By-law 55/2015</w:t>
            </w:r>
          </w:p>
        </w:tc>
        <w:tc>
          <w:tcPr>
            <w:tcW w:w="2252" w:type="dxa"/>
          </w:tcPr>
          <w:p w14:paraId="4F8D253A" w14:textId="30BD7B68" w:rsidR="006D078C" w:rsidRDefault="00A06B31" w:rsidP="00BB1B2F">
            <w:pPr>
              <w:spacing w:before="60" w:after="60"/>
              <w:jc w:val="center"/>
              <w:rPr>
                <w:rFonts w:ascii="Times New Roman" w:hAnsi="Times New Roman"/>
                <w:sz w:val="20"/>
              </w:rPr>
            </w:pPr>
            <w:r w:rsidRPr="00ED296E">
              <w:rPr>
                <w:rFonts w:ascii="Times New Roman" w:hAnsi="Times New Roman"/>
                <w:sz w:val="20"/>
              </w:rPr>
              <w:t>ADOPTED</w:t>
            </w:r>
          </w:p>
        </w:tc>
      </w:tr>
      <w:tr w:rsidR="006D078C" w14:paraId="4434261C" w14:textId="77777777" w:rsidTr="00BB1B2F">
        <w:tc>
          <w:tcPr>
            <w:tcW w:w="421" w:type="dxa"/>
          </w:tcPr>
          <w:p w14:paraId="6CC6C71A" w14:textId="77777777" w:rsidR="006D078C" w:rsidRPr="00644F3B" w:rsidRDefault="006D078C"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20D12D34" w14:textId="227DF617" w:rsidR="006D078C" w:rsidRPr="00676FAA" w:rsidRDefault="00522B63" w:rsidP="00522B63">
            <w:pPr>
              <w:tabs>
                <w:tab w:val="left" w:pos="720"/>
                <w:tab w:val="right" w:leader="dot" w:pos="9360"/>
              </w:tabs>
              <w:ind w:left="1440" w:hanging="1440"/>
              <w:rPr>
                <w:rFonts w:ascii="Times New Roman" w:hAnsi="Times New Roman"/>
                <w:sz w:val="20"/>
              </w:rPr>
            </w:pPr>
            <w:r w:rsidRPr="006F39A6">
              <w:rPr>
                <w:sz w:val="20"/>
              </w:rPr>
              <w:t xml:space="preserve">Extension of Time – 311 </w:t>
            </w:r>
            <w:proofErr w:type="spellStart"/>
            <w:r w:rsidRPr="006F39A6">
              <w:rPr>
                <w:sz w:val="20"/>
              </w:rPr>
              <w:t>Grassie</w:t>
            </w:r>
            <w:proofErr w:type="spellEnd"/>
            <w:r w:rsidRPr="006F39A6">
              <w:rPr>
                <w:sz w:val="20"/>
              </w:rPr>
              <w:t xml:space="preserve"> Boulevard – DASZ 24/2011</w:t>
            </w:r>
          </w:p>
        </w:tc>
        <w:tc>
          <w:tcPr>
            <w:tcW w:w="2252" w:type="dxa"/>
          </w:tcPr>
          <w:p w14:paraId="13BFE801" w14:textId="7F03E18E" w:rsidR="006D078C" w:rsidRDefault="00C35974" w:rsidP="00BB1B2F">
            <w:pPr>
              <w:spacing w:before="60" w:after="60"/>
              <w:jc w:val="center"/>
              <w:rPr>
                <w:rFonts w:ascii="Times New Roman" w:hAnsi="Times New Roman"/>
                <w:sz w:val="20"/>
              </w:rPr>
            </w:pPr>
            <w:r w:rsidRPr="00ED296E">
              <w:rPr>
                <w:rFonts w:ascii="Times New Roman" w:hAnsi="Times New Roman"/>
                <w:sz w:val="20"/>
              </w:rPr>
              <w:t>ADOPTED</w:t>
            </w:r>
          </w:p>
        </w:tc>
      </w:tr>
      <w:tr w:rsidR="006D078C" w14:paraId="10B16443" w14:textId="77777777" w:rsidTr="00BB1B2F">
        <w:tc>
          <w:tcPr>
            <w:tcW w:w="421" w:type="dxa"/>
          </w:tcPr>
          <w:p w14:paraId="1FA6DF68" w14:textId="77777777" w:rsidR="006D078C" w:rsidRPr="00644F3B" w:rsidRDefault="006D078C"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5FD56D73" w14:textId="7B86E359" w:rsidR="006D078C" w:rsidRPr="00644F3B" w:rsidRDefault="00522B63" w:rsidP="00BB1B2F">
            <w:pPr>
              <w:tabs>
                <w:tab w:val="left" w:pos="720"/>
                <w:tab w:val="left" w:pos="1440"/>
                <w:tab w:val="left" w:pos="2160"/>
                <w:tab w:val="right" w:leader="dot" w:pos="10800"/>
              </w:tabs>
              <w:spacing w:before="60" w:after="60"/>
              <w:rPr>
                <w:rFonts w:ascii="Times New Roman" w:hAnsi="Times New Roman"/>
                <w:sz w:val="20"/>
                <w:szCs w:val="24"/>
              </w:rPr>
            </w:pPr>
            <w:r w:rsidRPr="006F39A6">
              <w:rPr>
                <w:sz w:val="20"/>
              </w:rPr>
              <w:t>Amendment to the Bishop Grandin Crossing Area Master Plan – SPA 3/2016</w:t>
            </w:r>
          </w:p>
        </w:tc>
        <w:tc>
          <w:tcPr>
            <w:tcW w:w="2252" w:type="dxa"/>
          </w:tcPr>
          <w:p w14:paraId="19D4B85C" w14:textId="3F73EEAE" w:rsidR="006D078C"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6D078C" w14:paraId="08CFAD7E" w14:textId="77777777" w:rsidTr="00BB1B2F">
        <w:tc>
          <w:tcPr>
            <w:tcW w:w="421" w:type="dxa"/>
          </w:tcPr>
          <w:p w14:paraId="006012B8" w14:textId="77777777" w:rsidR="006D078C" w:rsidRPr="00644F3B" w:rsidRDefault="006D078C"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3F57042E" w14:textId="77777777" w:rsidR="00522B63" w:rsidRDefault="00522B63" w:rsidP="00522B63">
            <w:pPr>
              <w:tabs>
                <w:tab w:val="left" w:pos="720"/>
                <w:tab w:val="right" w:leader="dot" w:pos="9360"/>
              </w:tabs>
              <w:ind w:left="1440" w:hanging="1440"/>
              <w:rPr>
                <w:sz w:val="20"/>
              </w:rPr>
            </w:pPr>
            <w:r w:rsidRPr="006F39A6">
              <w:rPr>
                <w:sz w:val="20"/>
              </w:rPr>
              <w:t xml:space="preserve">Amendment to the Corydon-Osborne Area Plan By-Law No. 99/2014 – First Reading </w:t>
            </w:r>
          </w:p>
          <w:p w14:paraId="00BACF0D" w14:textId="5291D65F" w:rsidR="006D078C" w:rsidRPr="00644F3B" w:rsidRDefault="00522B63" w:rsidP="00522B63">
            <w:pPr>
              <w:tabs>
                <w:tab w:val="left" w:pos="720"/>
                <w:tab w:val="right" w:leader="dot" w:pos="9360"/>
              </w:tabs>
              <w:ind w:left="1440" w:hanging="1440"/>
              <w:rPr>
                <w:rFonts w:ascii="Times New Roman" w:hAnsi="Times New Roman"/>
                <w:sz w:val="20"/>
                <w:szCs w:val="24"/>
              </w:rPr>
            </w:pPr>
            <w:r w:rsidRPr="006F39A6">
              <w:rPr>
                <w:sz w:val="20"/>
              </w:rPr>
              <w:t>– SPA 1/2016</w:t>
            </w:r>
          </w:p>
        </w:tc>
        <w:tc>
          <w:tcPr>
            <w:tcW w:w="2252" w:type="dxa"/>
          </w:tcPr>
          <w:p w14:paraId="19A5CDAA" w14:textId="6AD95778" w:rsidR="006D078C"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6D078C" w14:paraId="041FB1BD" w14:textId="77777777" w:rsidTr="00BB1B2F">
        <w:tc>
          <w:tcPr>
            <w:tcW w:w="421" w:type="dxa"/>
          </w:tcPr>
          <w:p w14:paraId="223F7833" w14:textId="77777777" w:rsidR="006D078C" w:rsidRPr="00644F3B" w:rsidRDefault="006D078C"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3C7E72C5" w14:textId="77777777" w:rsidR="00522B63" w:rsidRDefault="00522B63" w:rsidP="00522B63">
            <w:pPr>
              <w:tabs>
                <w:tab w:val="left" w:pos="720"/>
                <w:tab w:val="right" w:leader="dot" w:pos="9360"/>
              </w:tabs>
              <w:ind w:left="1440" w:hanging="1440"/>
              <w:rPr>
                <w:sz w:val="20"/>
              </w:rPr>
            </w:pPr>
            <w:r w:rsidRPr="006F39A6">
              <w:rPr>
                <w:sz w:val="20"/>
              </w:rPr>
              <w:t>Sale/Exchange of City-owned property located east of Madison Street, for 1649 St. Matthews</w:t>
            </w:r>
          </w:p>
          <w:p w14:paraId="77F2F5C0" w14:textId="287A2A12" w:rsidR="006D078C" w:rsidRPr="00644F3B" w:rsidRDefault="00522B63" w:rsidP="00522B63">
            <w:pPr>
              <w:tabs>
                <w:tab w:val="left" w:pos="720"/>
                <w:tab w:val="right" w:leader="dot" w:pos="9360"/>
              </w:tabs>
              <w:ind w:left="1440" w:hanging="1440"/>
              <w:rPr>
                <w:rFonts w:ascii="Times New Roman" w:hAnsi="Times New Roman"/>
                <w:sz w:val="20"/>
                <w:szCs w:val="24"/>
              </w:rPr>
            </w:pPr>
            <w:r w:rsidRPr="006F39A6">
              <w:rPr>
                <w:sz w:val="20"/>
              </w:rPr>
              <w:t>Avenue owned by Manitoba Hydro</w:t>
            </w:r>
          </w:p>
        </w:tc>
        <w:tc>
          <w:tcPr>
            <w:tcW w:w="2252" w:type="dxa"/>
          </w:tcPr>
          <w:p w14:paraId="3ECAC621" w14:textId="3C158F3F" w:rsidR="006D078C"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7A68C86B" w14:textId="77777777" w:rsidTr="00BB1B2F">
        <w:tc>
          <w:tcPr>
            <w:tcW w:w="421" w:type="dxa"/>
          </w:tcPr>
          <w:p w14:paraId="4E48E5A6" w14:textId="282EFAB7"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61A84AD8" w14:textId="7CD36ACA" w:rsidR="00BB3007" w:rsidRDefault="00BB3007" w:rsidP="00BB3007">
            <w:pPr>
              <w:tabs>
                <w:tab w:val="left" w:pos="720"/>
                <w:tab w:val="right" w:leader="dot" w:pos="9360"/>
              </w:tabs>
              <w:rPr>
                <w:sz w:val="20"/>
              </w:rPr>
            </w:pPr>
            <w:r w:rsidRPr="006F39A6">
              <w:rPr>
                <w:sz w:val="20"/>
              </w:rPr>
              <w:t>Land Exchange Agreement – Canadian National Railway Company for the Southwest</w:t>
            </w:r>
          </w:p>
          <w:p w14:paraId="5D9EE3F3" w14:textId="24CD88A6" w:rsidR="00905664" w:rsidRPr="00644F3B" w:rsidRDefault="00BB3007" w:rsidP="00BB3007">
            <w:pPr>
              <w:tabs>
                <w:tab w:val="left" w:pos="720"/>
                <w:tab w:val="right" w:leader="dot" w:pos="9360"/>
              </w:tabs>
              <w:rPr>
                <w:rFonts w:ascii="Times New Roman" w:hAnsi="Times New Roman"/>
                <w:sz w:val="20"/>
                <w:szCs w:val="24"/>
              </w:rPr>
            </w:pPr>
            <w:r w:rsidRPr="006F39A6">
              <w:rPr>
                <w:sz w:val="20"/>
              </w:rPr>
              <w:t xml:space="preserve">Rapid </w:t>
            </w:r>
            <w:proofErr w:type="spellStart"/>
            <w:r w:rsidRPr="006F39A6">
              <w:rPr>
                <w:sz w:val="20"/>
              </w:rPr>
              <w:t>Transitway</w:t>
            </w:r>
            <w:proofErr w:type="spellEnd"/>
            <w:r w:rsidRPr="006F39A6">
              <w:rPr>
                <w:sz w:val="20"/>
              </w:rPr>
              <w:t xml:space="preserve"> (Stage 2) and Pembina Highway Underpass</w:t>
            </w:r>
          </w:p>
        </w:tc>
        <w:tc>
          <w:tcPr>
            <w:tcW w:w="2252" w:type="dxa"/>
          </w:tcPr>
          <w:p w14:paraId="339BC888" w14:textId="11759E8F" w:rsidR="00905664"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013F702F" w14:textId="77777777" w:rsidTr="00BB1B2F">
        <w:tc>
          <w:tcPr>
            <w:tcW w:w="421" w:type="dxa"/>
          </w:tcPr>
          <w:p w14:paraId="6DD70007" w14:textId="2D54FC99"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6C2909D2" w14:textId="7F9EA5CA" w:rsidR="00905664" w:rsidRPr="00644F3B" w:rsidRDefault="00BB3007" w:rsidP="00BB3007">
            <w:pPr>
              <w:tabs>
                <w:tab w:val="left" w:pos="720"/>
                <w:tab w:val="right" w:leader="dot" w:pos="9360"/>
              </w:tabs>
              <w:ind w:left="1440" w:hanging="1440"/>
              <w:rPr>
                <w:rFonts w:ascii="Times New Roman" w:hAnsi="Times New Roman"/>
                <w:sz w:val="20"/>
                <w:szCs w:val="24"/>
              </w:rPr>
            </w:pPr>
            <w:r w:rsidRPr="006F39A6">
              <w:rPr>
                <w:sz w:val="20"/>
              </w:rPr>
              <w:t>Gas Station Arts Centre Review</w:t>
            </w:r>
          </w:p>
        </w:tc>
        <w:tc>
          <w:tcPr>
            <w:tcW w:w="2252" w:type="dxa"/>
          </w:tcPr>
          <w:p w14:paraId="7D6AB219" w14:textId="56A802D3" w:rsidR="00905664"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4C99CB4D" w14:textId="77777777" w:rsidTr="00BB1B2F">
        <w:tc>
          <w:tcPr>
            <w:tcW w:w="421" w:type="dxa"/>
          </w:tcPr>
          <w:p w14:paraId="34EA0488" w14:textId="306B4350"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10BC9F83" w14:textId="4FD96BCB" w:rsidR="00905664" w:rsidRPr="00644F3B" w:rsidRDefault="00BB3007" w:rsidP="00BB1B2F">
            <w:pPr>
              <w:tabs>
                <w:tab w:val="left" w:pos="720"/>
                <w:tab w:val="left" w:pos="1440"/>
                <w:tab w:val="left" w:pos="2160"/>
                <w:tab w:val="right" w:leader="dot" w:pos="10800"/>
              </w:tabs>
              <w:spacing w:before="60" w:after="60"/>
              <w:rPr>
                <w:rFonts w:ascii="Times New Roman" w:hAnsi="Times New Roman"/>
                <w:sz w:val="20"/>
                <w:szCs w:val="24"/>
              </w:rPr>
            </w:pPr>
            <w:r w:rsidRPr="006F39A6">
              <w:rPr>
                <w:sz w:val="20"/>
              </w:rPr>
              <w:t>Brownfield Redevelopment Strategy</w:t>
            </w:r>
          </w:p>
        </w:tc>
        <w:tc>
          <w:tcPr>
            <w:tcW w:w="2252" w:type="dxa"/>
          </w:tcPr>
          <w:p w14:paraId="2F4030B8" w14:textId="02202D40" w:rsidR="00905664"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75F49299" w14:textId="77777777" w:rsidTr="00BB1B2F">
        <w:tc>
          <w:tcPr>
            <w:tcW w:w="421" w:type="dxa"/>
          </w:tcPr>
          <w:p w14:paraId="6558B4F6" w14:textId="1E0223B7"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172324BA" w14:textId="5D9446F8" w:rsidR="00905664" w:rsidRPr="00644F3B" w:rsidRDefault="00BB3007" w:rsidP="00BB1B2F">
            <w:pPr>
              <w:tabs>
                <w:tab w:val="left" w:pos="720"/>
                <w:tab w:val="left" w:pos="1440"/>
                <w:tab w:val="left" w:pos="2160"/>
                <w:tab w:val="right" w:leader="dot" w:pos="10800"/>
              </w:tabs>
              <w:spacing w:before="60" w:after="60"/>
              <w:rPr>
                <w:rFonts w:ascii="Times New Roman" w:hAnsi="Times New Roman"/>
                <w:sz w:val="20"/>
                <w:szCs w:val="24"/>
              </w:rPr>
            </w:pPr>
            <w:r w:rsidRPr="006F39A6">
              <w:rPr>
                <w:sz w:val="20"/>
              </w:rPr>
              <w:t>Amendments to the Historical Resources By-law</w:t>
            </w:r>
          </w:p>
        </w:tc>
        <w:tc>
          <w:tcPr>
            <w:tcW w:w="2252" w:type="dxa"/>
          </w:tcPr>
          <w:p w14:paraId="3A44A181" w14:textId="2883B6A9" w:rsidR="00905664"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332832BB" w14:textId="77777777" w:rsidTr="00BB1B2F">
        <w:tc>
          <w:tcPr>
            <w:tcW w:w="421" w:type="dxa"/>
          </w:tcPr>
          <w:p w14:paraId="50767DED" w14:textId="5320DA2D"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6CC9DD43" w14:textId="667CF717" w:rsidR="00905664" w:rsidRPr="00644F3B" w:rsidRDefault="00BB3007" w:rsidP="00BB1B2F">
            <w:pPr>
              <w:tabs>
                <w:tab w:val="left" w:pos="720"/>
                <w:tab w:val="left" w:pos="1440"/>
                <w:tab w:val="left" w:pos="2160"/>
                <w:tab w:val="right" w:leader="dot" w:pos="10800"/>
              </w:tabs>
              <w:spacing w:before="60" w:after="60"/>
              <w:rPr>
                <w:rFonts w:ascii="Times New Roman" w:hAnsi="Times New Roman"/>
                <w:sz w:val="20"/>
                <w:szCs w:val="24"/>
              </w:rPr>
            </w:pPr>
            <w:r w:rsidRPr="006F39A6">
              <w:rPr>
                <w:sz w:val="20"/>
              </w:rPr>
              <w:t>Lease Agreement and Encroachment Agreement – Osborne Village Business Improvement Zone</w:t>
            </w:r>
          </w:p>
        </w:tc>
        <w:tc>
          <w:tcPr>
            <w:tcW w:w="2252" w:type="dxa"/>
          </w:tcPr>
          <w:p w14:paraId="173A5053" w14:textId="586B273F" w:rsidR="00905664"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21197633" w14:textId="77777777" w:rsidTr="00BB1B2F">
        <w:tc>
          <w:tcPr>
            <w:tcW w:w="421" w:type="dxa"/>
          </w:tcPr>
          <w:p w14:paraId="22C48C96" w14:textId="066D88EE"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14:paraId="71E5E8A8" w14:textId="77777777" w:rsidR="00BB3007" w:rsidRDefault="00BB3007" w:rsidP="00BB3007">
            <w:pPr>
              <w:tabs>
                <w:tab w:val="left" w:pos="720"/>
                <w:tab w:val="right" w:leader="dot" w:pos="9360"/>
              </w:tabs>
              <w:ind w:left="1440" w:hanging="1440"/>
              <w:rPr>
                <w:sz w:val="20"/>
              </w:rPr>
            </w:pPr>
            <w:r w:rsidRPr="006F39A6">
              <w:rPr>
                <w:sz w:val="20"/>
              </w:rPr>
              <w:t>Encroachment Agreement – Right-of-Way on Corydon Avenue Adjacent to 1685 Corydon</w:t>
            </w:r>
          </w:p>
          <w:p w14:paraId="69521ECC" w14:textId="48FA379F" w:rsidR="00905664" w:rsidRPr="00644F3B" w:rsidRDefault="00BB3007" w:rsidP="00BB3007">
            <w:pPr>
              <w:tabs>
                <w:tab w:val="left" w:pos="720"/>
                <w:tab w:val="right" w:leader="dot" w:pos="9360"/>
              </w:tabs>
              <w:ind w:left="1440" w:hanging="1440"/>
              <w:rPr>
                <w:rFonts w:ascii="Times New Roman" w:hAnsi="Times New Roman"/>
                <w:sz w:val="20"/>
                <w:szCs w:val="24"/>
              </w:rPr>
            </w:pPr>
            <w:r w:rsidRPr="006F39A6">
              <w:rPr>
                <w:sz w:val="20"/>
              </w:rPr>
              <w:t>Avenue</w:t>
            </w:r>
          </w:p>
        </w:tc>
        <w:tc>
          <w:tcPr>
            <w:tcW w:w="2252" w:type="dxa"/>
          </w:tcPr>
          <w:p w14:paraId="0E745CD1" w14:textId="589F135A" w:rsidR="00905664"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4FB6E8D3" w14:textId="77777777" w:rsidTr="00BB1B2F">
        <w:tc>
          <w:tcPr>
            <w:tcW w:w="421" w:type="dxa"/>
          </w:tcPr>
          <w:p w14:paraId="13502C68" w14:textId="332ACBDB"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17</w:t>
            </w:r>
          </w:p>
        </w:tc>
        <w:tc>
          <w:tcPr>
            <w:tcW w:w="8014" w:type="dxa"/>
          </w:tcPr>
          <w:p w14:paraId="7686EEFA" w14:textId="77777777" w:rsidR="00BB3007" w:rsidRDefault="00BB3007" w:rsidP="00BB3007">
            <w:pPr>
              <w:tabs>
                <w:tab w:val="left" w:pos="720"/>
                <w:tab w:val="right" w:leader="dot" w:pos="9360"/>
              </w:tabs>
              <w:ind w:left="1440" w:hanging="1440"/>
              <w:rPr>
                <w:sz w:val="20"/>
              </w:rPr>
            </w:pPr>
            <w:r w:rsidRPr="006F39A6">
              <w:rPr>
                <w:sz w:val="20"/>
              </w:rPr>
              <w:t>Contract Extension – Building Cleaning Services for 251 Donald Street (Millennium Library</w:t>
            </w:r>
          </w:p>
          <w:p w14:paraId="05C44F73" w14:textId="7A2E699D" w:rsidR="00905664" w:rsidRPr="00644F3B" w:rsidRDefault="00BB3007" w:rsidP="00BB3007">
            <w:pPr>
              <w:tabs>
                <w:tab w:val="left" w:pos="720"/>
                <w:tab w:val="right" w:leader="dot" w:pos="9360"/>
              </w:tabs>
              <w:ind w:left="1440" w:hanging="1440"/>
              <w:rPr>
                <w:rFonts w:ascii="Times New Roman" w:hAnsi="Times New Roman"/>
                <w:sz w:val="20"/>
                <w:szCs w:val="24"/>
              </w:rPr>
            </w:pPr>
            <w:r w:rsidRPr="006F39A6">
              <w:rPr>
                <w:sz w:val="20"/>
              </w:rPr>
              <w:t>Building and Skywalk Bridges)</w:t>
            </w:r>
          </w:p>
        </w:tc>
        <w:tc>
          <w:tcPr>
            <w:tcW w:w="2252" w:type="dxa"/>
          </w:tcPr>
          <w:p w14:paraId="5728B50F" w14:textId="6296E90C" w:rsidR="00905664"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322DF6A2" w14:textId="77777777" w:rsidTr="00BB1B2F">
        <w:tc>
          <w:tcPr>
            <w:tcW w:w="421" w:type="dxa"/>
          </w:tcPr>
          <w:p w14:paraId="2A9380B3" w14:textId="0BDB6FA5"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18</w:t>
            </w:r>
          </w:p>
        </w:tc>
        <w:tc>
          <w:tcPr>
            <w:tcW w:w="8014" w:type="dxa"/>
          </w:tcPr>
          <w:p w14:paraId="196D8095" w14:textId="77777777" w:rsidR="00BB3007" w:rsidRDefault="00BB3007" w:rsidP="00BB3007">
            <w:pPr>
              <w:tabs>
                <w:tab w:val="left" w:pos="720"/>
                <w:tab w:val="right" w:leader="dot" w:pos="9360"/>
              </w:tabs>
              <w:ind w:left="1440" w:hanging="1440"/>
              <w:rPr>
                <w:sz w:val="20"/>
              </w:rPr>
            </w:pPr>
            <w:r w:rsidRPr="006F39A6">
              <w:rPr>
                <w:sz w:val="20"/>
              </w:rPr>
              <w:t>Single Source Negotiation and Award of Service Contract Extension – St. Vital Centennial</w:t>
            </w:r>
          </w:p>
          <w:p w14:paraId="77BD175C" w14:textId="63A4D542" w:rsidR="00905664" w:rsidRPr="00644F3B" w:rsidRDefault="00BB3007" w:rsidP="00BB3007">
            <w:pPr>
              <w:tabs>
                <w:tab w:val="left" w:pos="720"/>
                <w:tab w:val="right" w:leader="dot" w:pos="9360"/>
              </w:tabs>
              <w:ind w:left="1440" w:hanging="1440"/>
              <w:rPr>
                <w:rFonts w:ascii="Times New Roman" w:hAnsi="Times New Roman"/>
                <w:sz w:val="20"/>
                <w:szCs w:val="24"/>
              </w:rPr>
            </w:pPr>
            <w:r w:rsidRPr="006F39A6">
              <w:rPr>
                <w:sz w:val="20"/>
              </w:rPr>
              <w:t>Arena at 580 St. Anne’s Road</w:t>
            </w:r>
          </w:p>
        </w:tc>
        <w:tc>
          <w:tcPr>
            <w:tcW w:w="2252" w:type="dxa"/>
          </w:tcPr>
          <w:p w14:paraId="2C361770" w14:textId="2BBD71E6" w:rsidR="00905664"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11D07D8F" w14:textId="77777777" w:rsidTr="00BB1B2F">
        <w:tc>
          <w:tcPr>
            <w:tcW w:w="421" w:type="dxa"/>
          </w:tcPr>
          <w:p w14:paraId="537434F7" w14:textId="7C56D3AC"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19</w:t>
            </w:r>
          </w:p>
        </w:tc>
        <w:tc>
          <w:tcPr>
            <w:tcW w:w="8014" w:type="dxa"/>
          </w:tcPr>
          <w:p w14:paraId="46A966A4" w14:textId="77777777" w:rsidR="00BB3007" w:rsidRDefault="00BB3007" w:rsidP="00BB3007">
            <w:pPr>
              <w:tabs>
                <w:tab w:val="left" w:pos="720"/>
                <w:tab w:val="right" w:leader="dot" w:pos="9360"/>
              </w:tabs>
              <w:ind w:left="1440" w:hanging="1440"/>
              <w:rPr>
                <w:sz w:val="20"/>
              </w:rPr>
            </w:pPr>
            <w:r w:rsidRPr="006F39A6">
              <w:rPr>
                <w:sz w:val="20"/>
              </w:rPr>
              <w:t xml:space="preserve">Amendment to the 2014 “Community </w:t>
            </w:r>
            <w:proofErr w:type="spellStart"/>
            <w:r w:rsidRPr="006F39A6">
              <w:rPr>
                <w:sz w:val="20"/>
              </w:rPr>
              <w:t>Centres</w:t>
            </w:r>
            <w:proofErr w:type="spellEnd"/>
            <w:r w:rsidRPr="006F39A6">
              <w:rPr>
                <w:sz w:val="20"/>
              </w:rPr>
              <w:t xml:space="preserve"> – Refurbishing and Improvements” Capital </w:t>
            </w:r>
          </w:p>
          <w:p w14:paraId="2C20C398" w14:textId="2BB6C398" w:rsidR="00905664" w:rsidRPr="00644F3B" w:rsidRDefault="00BB3007" w:rsidP="00BB3007">
            <w:pPr>
              <w:tabs>
                <w:tab w:val="left" w:pos="720"/>
                <w:tab w:val="right" w:leader="dot" w:pos="9360"/>
              </w:tabs>
              <w:ind w:left="1440" w:hanging="1440"/>
              <w:rPr>
                <w:rFonts w:ascii="Times New Roman" w:hAnsi="Times New Roman"/>
                <w:sz w:val="20"/>
                <w:szCs w:val="24"/>
              </w:rPr>
            </w:pPr>
            <w:r w:rsidRPr="006F39A6">
              <w:rPr>
                <w:sz w:val="20"/>
              </w:rPr>
              <w:t>Program Budget</w:t>
            </w:r>
          </w:p>
        </w:tc>
        <w:tc>
          <w:tcPr>
            <w:tcW w:w="2252" w:type="dxa"/>
          </w:tcPr>
          <w:p w14:paraId="7FFC6C37" w14:textId="00BE09E4" w:rsidR="00905664" w:rsidRDefault="00715FAB"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353E6C1C" w14:textId="77777777" w:rsidTr="00BB1B2F">
        <w:tc>
          <w:tcPr>
            <w:tcW w:w="421" w:type="dxa"/>
          </w:tcPr>
          <w:p w14:paraId="761F1118" w14:textId="344BE35F"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20</w:t>
            </w:r>
          </w:p>
        </w:tc>
        <w:tc>
          <w:tcPr>
            <w:tcW w:w="8014" w:type="dxa"/>
          </w:tcPr>
          <w:p w14:paraId="0EA1B52A" w14:textId="77777777" w:rsidR="00BB3007" w:rsidRDefault="00BB3007" w:rsidP="00BB3007">
            <w:pPr>
              <w:tabs>
                <w:tab w:val="left" w:pos="720"/>
                <w:tab w:val="right" w:leader="dot" w:pos="9360"/>
              </w:tabs>
              <w:ind w:left="1440" w:hanging="1440"/>
              <w:rPr>
                <w:sz w:val="20"/>
              </w:rPr>
            </w:pPr>
            <w:r w:rsidRPr="006F39A6">
              <w:rPr>
                <w:sz w:val="20"/>
              </w:rPr>
              <w:t>Final Disposition of the balance of the City-Owned property identifi</w:t>
            </w:r>
            <w:r>
              <w:rPr>
                <w:sz w:val="20"/>
              </w:rPr>
              <w:t>ed on Misc. Plan 14362/6</w:t>
            </w:r>
          </w:p>
          <w:p w14:paraId="20DFCD6B" w14:textId="35F78DD0" w:rsidR="00905664" w:rsidRPr="001B7630" w:rsidRDefault="00BB3007" w:rsidP="001B7630">
            <w:pPr>
              <w:pStyle w:val="ListParagraph"/>
              <w:numPr>
                <w:ilvl w:val="0"/>
                <w:numId w:val="22"/>
              </w:numPr>
              <w:tabs>
                <w:tab w:val="left" w:pos="286"/>
                <w:tab w:val="right" w:leader="dot" w:pos="9360"/>
              </w:tabs>
              <w:ind w:left="286" w:hanging="270"/>
              <w:rPr>
                <w:rFonts w:ascii="Times New Roman" w:hAnsi="Times New Roman"/>
                <w:sz w:val="20"/>
                <w:szCs w:val="24"/>
              </w:rPr>
            </w:pPr>
            <w:r w:rsidRPr="001B7630">
              <w:rPr>
                <w:sz w:val="20"/>
              </w:rPr>
              <w:t>St. Boniface Industrial Park Phase II</w:t>
            </w:r>
          </w:p>
        </w:tc>
        <w:tc>
          <w:tcPr>
            <w:tcW w:w="2252" w:type="dxa"/>
          </w:tcPr>
          <w:p w14:paraId="44D8338C" w14:textId="691B3631" w:rsidR="00905664" w:rsidRDefault="00715FAB" w:rsidP="00BB1B2F">
            <w:pPr>
              <w:spacing w:before="60" w:after="60"/>
              <w:jc w:val="center"/>
              <w:rPr>
                <w:rFonts w:ascii="Times New Roman" w:hAnsi="Times New Roman"/>
                <w:sz w:val="20"/>
              </w:rPr>
            </w:pPr>
            <w:r>
              <w:rPr>
                <w:rFonts w:ascii="Times New Roman" w:hAnsi="Times New Roman"/>
                <w:sz w:val="20"/>
              </w:rPr>
              <w:t>RECEIVED AS INFORMATION</w:t>
            </w:r>
          </w:p>
        </w:tc>
      </w:tr>
      <w:tr w:rsidR="00905664" w14:paraId="348F2E74" w14:textId="77777777" w:rsidTr="00BB1B2F">
        <w:tc>
          <w:tcPr>
            <w:tcW w:w="421" w:type="dxa"/>
          </w:tcPr>
          <w:p w14:paraId="729A6EB7" w14:textId="5E5E7C0A"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21</w:t>
            </w:r>
          </w:p>
        </w:tc>
        <w:tc>
          <w:tcPr>
            <w:tcW w:w="8014" w:type="dxa"/>
          </w:tcPr>
          <w:p w14:paraId="29966A1A" w14:textId="71FC30B2" w:rsidR="00905664" w:rsidRPr="00644F3B" w:rsidRDefault="003E7B62" w:rsidP="003E7B62">
            <w:pPr>
              <w:tabs>
                <w:tab w:val="left" w:pos="720"/>
                <w:tab w:val="right" w:leader="dot" w:pos="9360"/>
              </w:tabs>
              <w:ind w:left="1440" w:hanging="1440"/>
              <w:rPr>
                <w:rFonts w:ascii="Times New Roman" w:hAnsi="Times New Roman"/>
                <w:sz w:val="20"/>
                <w:szCs w:val="24"/>
              </w:rPr>
            </w:pPr>
            <w:r w:rsidRPr="006F39A6">
              <w:rPr>
                <w:sz w:val="20"/>
              </w:rPr>
              <w:t>Completed Real Property Sale and Lease Transactions – 2015</w:t>
            </w:r>
          </w:p>
        </w:tc>
        <w:tc>
          <w:tcPr>
            <w:tcW w:w="2252" w:type="dxa"/>
          </w:tcPr>
          <w:p w14:paraId="0A713872" w14:textId="180F7A72" w:rsidR="00905664" w:rsidRDefault="004D69B5" w:rsidP="00BB1B2F">
            <w:pPr>
              <w:spacing w:before="60" w:after="60"/>
              <w:jc w:val="center"/>
              <w:rPr>
                <w:rFonts w:ascii="Times New Roman" w:hAnsi="Times New Roman"/>
                <w:sz w:val="20"/>
              </w:rPr>
            </w:pPr>
            <w:r>
              <w:rPr>
                <w:rFonts w:ascii="Times New Roman" w:hAnsi="Times New Roman"/>
                <w:sz w:val="20"/>
              </w:rPr>
              <w:t>RECEIVED AS INFORMATION</w:t>
            </w:r>
          </w:p>
        </w:tc>
      </w:tr>
      <w:tr w:rsidR="00905664" w14:paraId="5CE97F30" w14:textId="77777777" w:rsidTr="00BB1B2F">
        <w:tc>
          <w:tcPr>
            <w:tcW w:w="421" w:type="dxa"/>
          </w:tcPr>
          <w:p w14:paraId="3DA22AA1" w14:textId="69C9853D"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22</w:t>
            </w:r>
          </w:p>
        </w:tc>
        <w:tc>
          <w:tcPr>
            <w:tcW w:w="8014" w:type="dxa"/>
          </w:tcPr>
          <w:p w14:paraId="352D7F71" w14:textId="77777777" w:rsidR="003E7B62" w:rsidRDefault="003E7B62" w:rsidP="003E7B62">
            <w:pPr>
              <w:tabs>
                <w:tab w:val="left" w:pos="720"/>
                <w:tab w:val="right" w:leader="dot" w:pos="9360"/>
              </w:tabs>
              <w:ind w:left="1440" w:hanging="1440"/>
              <w:rPr>
                <w:sz w:val="20"/>
              </w:rPr>
            </w:pPr>
            <w:r w:rsidRPr="006F39A6">
              <w:rPr>
                <w:sz w:val="20"/>
              </w:rPr>
              <w:t>Declaration of Surplus Land and Sale – Property Adjacent and to the North of 2525 Pembina</w:t>
            </w:r>
          </w:p>
          <w:p w14:paraId="114A2627" w14:textId="5E72E484" w:rsidR="00905664" w:rsidRPr="001B7630" w:rsidRDefault="003E7B62" w:rsidP="001B7630">
            <w:pPr>
              <w:tabs>
                <w:tab w:val="left" w:pos="720"/>
                <w:tab w:val="right" w:leader="dot" w:pos="9360"/>
              </w:tabs>
              <w:ind w:left="1440" w:hanging="1440"/>
              <w:rPr>
                <w:sz w:val="20"/>
              </w:rPr>
            </w:pPr>
            <w:r w:rsidRPr="006F39A6">
              <w:rPr>
                <w:sz w:val="20"/>
              </w:rPr>
              <w:t>Highway</w:t>
            </w:r>
          </w:p>
        </w:tc>
        <w:tc>
          <w:tcPr>
            <w:tcW w:w="2252" w:type="dxa"/>
          </w:tcPr>
          <w:p w14:paraId="64A65A77" w14:textId="35FC64D6" w:rsidR="00905664" w:rsidRDefault="00612215"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4B19B545" w14:textId="77777777" w:rsidTr="00BB1B2F">
        <w:tc>
          <w:tcPr>
            <w:tcW w:w="421" w:type="dxa"/>
          </w:tcPr>
          <w:p w14:paraId="24BCFEBB" w14:textId="73096DCB"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23</w:t>
            </w:r>
          </w:p>
        </w:tc>
        <w:tc>
          <w:tcPr>
            <w:tcW w:w="8014" w:type="dxa"/>
          </w:tcPr>
          <w:p w14:paraId="5DFE7CE4" w14:textId="77777777" w:rsidR="003E7B62" w:rsidRDefault="003E7B62" w:rsidP="003E7B62">
            <w:pPr>
              <w:tabs>
                <w:tab w:val="left" w:pos="720"/>
                <w:tab w:val="right" w:leader="dot" w:pos="9360"/>
              </w:tabs>
              <w:ind w:left="1440" w:hanging="1440"/>
              <w:rPr>
                <w:sz w:val="20"/>
              </w:rPr>
            </w:pPr>
            <w:r w:rsidRPr="006F39A6">
              <w:rPr>
                <w:sz w:val="20"/>
              </w:rPr>
              <w:t xml:space="preserve">Declaration of Surplus Land – Property Located North of St. Matthews Avenue, between </w:t>
            </w:r>
          </w:p>
          <w:p w14:paraId="01851B10" w14:textId="284820A1" w:rsidR="00905664" w:rsidRPr="00644F3B" w:rsidRDefault="003E7B62" w:rsidP="003E7B62">
            <w:pPr>
              <w:tabs>
                <w:tab w:val="left" w:pos="720"/>
                <w:tab w:val="right" w:leader="dot" w:pos="9360"/>
              </w:tabs>
              <w:ind w:left="1440" w:hanging="1440"/>
              <w:rPr>
                <w:rFonts w:ascii="Times New Roman" w:hAnsi="Times New Roman"/>
                <w:sz w:val="20"/>
                <w:szCs w:val="24"/>
              </w:rPr>
            </w:pPr>
            <w:r w:rsidRPr="006F39A6">
              <w:rPr>
                <w:sz w:val="20"/>
              </w:rPr>
              <w:t>Roseberry Street and Marjorie Street</w:t>
            </w:r>
          </w:p>
        </w:tc>
        <w:tc>
          <w:tcPr>
            <w:tcW w:w="2252" w:type="dxa"/>
          </w:tcPr>
          <w:p w14:paraId="6A6BF819" w14:textId="77F99883" w:rsidR="00905664" w:rsidRDefault="00612215"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73A58AB4" w14:textId="77777777" w:rsidTr="00BB1B2F">
        <w:tc>
          <w:tcPr>
            <w:tcW w:w="421" w:type="dxa"/>
          </w:tcPr>
          <w:p w14:paraId="3C36FC3F" w14:textId="080C17C0"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24</w:t>
            </w:r>
          </w:p>
        </w:tc>
        <w:tc>
          <w:tcPr>
            <w:tcW w:w="8014" w:type="dxa"/>
          </w:tcPr>
          <w:p w14:paraId="2477D2C2" w14:textId="10C03158" w:rsidR="00905664" w:rsidRPr="00644F3B" w:rsidRDefault="003E7B62" w:rsidP="003E7B62">
            <w:pPr>
              <w:tabs>
                <w:tab w:val="left" w:pos="720"/>
                <w:tab w:val="right" w:leader="dot" w:pos="9360"/>
              </w:tabs>
              <w:ind w:left="1440" w:hanging="1440"/>
              <w:rPr>
                <w:rFonts w:ascii="Times New Roman" w:hAnsi="Times New Roman"/>
                <w:sz w:val="20"/>
                <w:szCs w:val="24"/>
              </w:rPr>
            </w:pPr>
            <w:r w:rsidRPr="006F39A6">
              <w:rPr>
                <w:sz w:val="20"/>
              </w:rPr>
              <w:t>Amendment to Downtown Residential Development Grant Program By-law No. 77/2010</w:t>
            </w:r>
          </w:p>
        </w:tc>
        <w:tc>
          <w:tcPr>
            <w:tcW w:w="2252" w:type="dxa"/>
          </w:tcPr>
          <w:p w14:paraId="23DD1619" w14:textId="48E53FF2" w:rsidR="00905664" w:rsidRDefault="00612215"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2D3A4262" w14:textId="77777777" w:rsidTr="00BB1B2F">
        <w:tc>
          <w:tcPr>
            <w:tcW w:w="421" w:type="dxa"/>
          </w:tcPr>
          <w:p w14:paraId="28AF8497" w14:textId="52F7D400"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25</w:t>
            </w:r>
          </w:p>
        </w:tc>
        <w:tc>
          <w:tcPr>
            <w:tcW w:w="8014" w:type="dxa"/>
          </w:tcPr>
          <w:p w14:paraId="707E6D7E" w14:textId="3BC77384" w:rsidR="00905664" w:rsidRPr="00644F3B" w:rsidRDefault="003E7B62" w:rsidP="00BB1B2F">
            <w:pPr>
              <w:tabs>
                <w:tab w:val="left" w:pos="720"/>
                <w:tab w:val="left" w:pos="1440"/>
                <w:tab w:val="left" w:pos="2160"/>
                <w:tab w:val="right" w:leader="dot" w:pos="10800"/>
              </w:tabs>
              <w:spacing w:before="60" w:after="60"/>
              <w:rPr>
                <w:rFonts w:ascii="Times New Roman" w:hAnsi="Times New Roman"/>
                <w:sz w:val="20"/>
                <w:szCs w:val="24"/>
              </w:rPr>
            </w:pPr>
            <w:r w:rsidRPr="006F39A6">
              <w:rPr>
                <w:sz w:val="20"/>
              </w:rPr>
              <w:t>Proposed Parcel 4-Forks Rail Side Development Update</w:t>
            </w:r>
          </w:p>
        </w:tc>
        <w:tc>
          <w:tcPr>
            <w:tcW w:w="2252" w:type="dxa"/>
          </w:tcPr>
          <w:p w14:paraId="3D3B7668" w14:textId="58F57CD2" w:rsidR="00905664" w:rsidRDefault="00612215"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58FD49FB" w14:textId="77777777" w:rsidTr="00BB1B2F">
        <w:tc>
          <w:tcPr>
            <w:tcW w:w="421" w:type="dxa"/>
          </w:tcPr>
          <w:p w14:paraId="0B4A7529" w14:textId="088CE722"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26</w:t>
            </w:r>
          </w:p>
        </w:tc>
        <w:tc>
          <w:tcPr>
            <w:tcW w:w="8014" w:type="dxa"/>
          </w:tcPr>
          <w:p w14:paraId="427D613D" w14:textId="78ACEC06" w:rsidR="00905664" w:rsidRPr="00644F3B" w:rsidRDefault="003E7B62" w:rsidP="00BB1B2F">
            <w:pPr>
              <w:tabs>
                <w:tab w:val="left" w:pos="720"/>
                <w:tab w:val="left" w:pos="1440"/>
                <w:tab w:val="left" w:pos="2160"/>
                <w:tab w:val="right" w:leader="dot" w:pos="10800"/>
              </w:tabs>
              <w:spacing w:before="60" w:after="60"/>
              <w:rPr>
                <w:rFonts w:ascii="Times New Roman" w:hAnsi="Times New Roman"/>
                <w:sz w:val="20"/>
                <w:szCs w:val="24"/>
              </w:rPr>
            </w:pPr>
            <w:r w:rsidRPr="006F39A6">
              <w:rPr>
                <w:sz w:val="20"/>
              </w:rPr>
              <w:t>First Charge for the 2017 Capital Budget and Amendment of the Seven Oaks Indoor Pool – Renewal Plan Capital Project Budget</w:t>
            </w:r>
          </w:p>
        </w:tc>
        <w:tc>
          <w:tcPr>
            <w:tcW w:w="2252" w:type="dxa"/>
          </w:tcPr>
          <w:p w14:paraId="5F08359A" w14:textId="24895333" w:rsidR="00905664" w:rsidRDefault="00612215"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2F838B48" w14:textId="77777777" w:rsidTr="00BB1B2F">
        <w:tc>
          <w:tcPr>
            <w:tcW w:w="421" w:type="dxa"/>
          </w:tcPr>
          <w:p w14:paraId="539AC21D" w14:textId="208BC2BE"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lastRenderedPageBreak/>
              <w:t>27</w:t>
            </w:r>
          </w:p>
        </w:tc>
        <w:tc>
          <w:tcPr>
            <w:tcW w:w="8014" w:type="dxa"/>
          </w:tcPr>
          <w:p w14:paraId="7315B3F0" w14:textId="78D15602" w:rsidR="00905664" w:rsidRPr="00644F3B" w:rsidRDefault="003E7B62" w:rsidP="00BB1B2F">
            <w:pPr>
              <w:tabs>
                <w:tab w:val="left" w:pos="720"/>
                <w:tab w:val="left" w:pos="1440"/>
                <w:tab w:val="left" w:pos="2160"/>
                <w:tab w:val="right" w:leader="dot" w:pos="10800"/>
              </w:tabs>
              <w:spacing w:before="60" w:after="60"/>
              <w:rPr>
                <w:rFonts w:ascii="Times New Roman" w:hAnsi="Times New Roman"/>
                <w:sz w:val="20"/>
                <w:szCs w:val="24"/>
              </w:rPr>
            </w:pPr>
            <w:r w:rsidRPr="006F39A6">
              <w:rPr>
                <w:sz w:val="20"/>
              </w:rPr>
              <w:t>Exchange District Business Improvement Zone Banner and Shed Funding</w:t>
            </w:r>
          </w:p>
        </w:tc>
        <w:tc>
          <w:tcPr>
            <w:tcW w:w="2252" w:type="dxa"/>
          </w:tcPr>
          <w:p w14:paraId="22A5037D" w14:textId="60CE352F" w:rsidR="00905664" w:rsidRDefault="00612215" w:rsidP="00BB1B2F">
            <w:pPr>
              <w:spacing w:before="60" w:after="60"/>
              <w:jc w:val="center"/>
              <w:rPr>
                <w:rFonts w:ascii="Times New Roman" w:hAnsi="Times New Roman"/>
                <w:sz w:val="20"/>
              </w:rPr>
            </w:pPr>
            <w:r w:rsidRPr="00ED296E">
              <w:rPr>
                <w:rFonts w:ascii="Times New Roman" w:hAnsi="Times New Roman"/>
                <w:sz w:val="20"/>
              </w:rPr>
              <w:t>ADOPTED</w:t>
            </w:r>
          </w:p>
        </w:tc>
      </w:tr>
      <w:tr w:rsidR="00905664" w14:paraId="1F8DFF92" w14:textId="77777777" w:rsidTr="00BB1B2F">
        <w:tc>
          <w:tcPr>
            <w:tcW w:w="421" w:type="dxa"/>
          </w:tcPr>
          <w:p w14:paraId="2B59A173" w14:textId="2592599C" w:rsidR="00905664" w:rsidRDefault="00905664" w:rsidP="00BB1B2F">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28</w:t>
            </w:r>
          </w:p>
        </w:tc>
        <w:tc>
          <w:tcPr>
            <w:tcW w:w="8014" w:type="dxa"/>
          </w:tcPr>
          <w:p w14:paraId="1FA8BD26" w14:textId="77777777" w:rsidR="003E7B62" w:rsidRDefault="003E7B62" w:rsidP="003E7B62">
            <w:pPr>
              <w:tabs>
                <w:tab w:val="left" w:pos="720"/>
                <w:tab w:val="right" w:leader="dot" w:pos="9360"/>
              </w:tabs>
              <w:ind w:left="1440" w:hanging="1440"/>
              <w:rPr>
                <w:sz w:val="20"/>
              </w:rPr>
            </w:pPr>
            <w:r w:rsidRPr="006F39A6">
              <w:rPr>
                <w:sz w:val="20"/>
              </w:rPr>
              <w:t xml:space="preserve">Heritage Funding for 145 Pacific Avenue (Sport Manitoba) and 541 Selkirk Avenue (the </w:t>
            </w:r>
          </w:p>
          <w:p w14:paraId="28937565" w14:textId="1DBB527A" w:rsidR="00905664" w:rsidRPr="00644F3B" w:rsidRDefault="003E7B62" w:rsidP="003E7B62">
            <w:pPr>
              <w:tabs>
                <w:tab w:val="left" w:pos="720"/>
                <w:tab w:val="right" w:leader="dot" w:pos="9360"/>
              </w:tabs>
              <w:ind w:left="1440" w:hanging="1440"/>
              <w:rPr>
                <w:rFonts w:ascii="Times New Roman" w:hAnsi="Times New Roman"/>
                <w:sz w:val="20"/>
                <w:szCs w:val="24"/>
              </w:rPr>
            </w:pPr>
            <w:r w:rsidRPr="006F39A6">
              <w:rPr>
                <w:sz w:val="20"/>
              </w:rPr>
              <w:t>former Merchant Hotel) and new Pilot Program for New Heritage Conservation Grant</w:t>
            </w:r>
          </w:p>
        </w:tc>
        <w:tc>
          <w:tcPr>
            <w:tcW w:w="2252" w:type="dxa"/>
          </w:tcPr>
          <w:p w14:paraId="3C0B7B82" w14:textId="73E39DA7" w:rsidR="00905664" w:rsidRDefault="00612215" w:rsidP="00BB1B2F">
            <w:pPr>
              <w:spacing w:before="60" w:after="60"/>
              <w:jc w:val="center"/>
              <w:rPr>
                <w:rFonts w:ascii="Times New Roman" w:hAnsi="Times New Roman"/>
                <w:sz w:val="20"/>
              </w:rPr>
            </w:pPr>
            <w:r w:rsidRPr="00ED296E">
              <w:rPr>
                <w:rFonts w:ascii="Times New Roman" w:hAnsi="Times New Roman"/>
                <w:sz w:val="20"/>
              </w:rPr>
              <w:t>ADOPTED</w:t>
            </w:r>
          </w:p>
        </w:tc>
      </w:tr>
    </w:tbl>
    <w:p w14:paraId="4EF259A7" w14:textId="77777777" w:rsidR="006D078C" w:rsidRDefault="006D078C" w:rsidP="006D078C">
      <w:pPr>
        <w:rPr>
          <w:rFonts w:ascii="Times New Roman" w:hAnsi="Times New Roman"/>
        </w:rPr>
      </w:pPr>
    </w:p>
    <w:p w14:paraId="0DB69D72" w14:textId="77777777" w:rsidR="006D078C" w:rsidRDefault="006D078C" w:rsidP="006D078C">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6D078C" w14:paraId="1C67CD91" w14:textId="77777777" w:rsidTr="00BB1B2F">
        <w:tc>
          <w:tcPr>
            <w:tcW w:w="10687" w:type="dxa"/>
            <w:gridSpan w:val="3"/>
            <w:shd w:val="pct12" w:color="auto" w:fill="auto"/>
          </w:tcPr>
          <w:p w14:paraId="31C2E213" w14:textId="6FF3F345" w:rsidR="006D078C" w:rsidRDefault="006D078C" w:rsidP="003B4D66">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1B7630" w:rsidRPr="008463F6">
              <w:rPr>
                <w:rFonts w:ascii="Times New Roman" w:hAnsi="Times New Roman"/>
                <w:b/>
                <w:sz w:val="20"/>
              </w:rPr>
              <w:t>July 11, 2016</w:t>
            </w:r>
            <w:r w:rsidR="00674B29">
              <w:rPr>
                <w:rFonts w:ascii="Times New Roman" w:hAnsi="Times New Roman"/>
                <w:b/>
                <w:sz w:val="20"/>
              </w:rPr>
              <w:t xml:space="preserve"> </w:t>
            </w:r>
          </w:p>
        </w:tc>
      </w:tr>
      <w:tr w:rsidR="006D078C" w14:paraId="241C28F3" w14:textId="77777777" w:rsidTr="00BB1B2F">
        <w:tc>
          <w:tcPr>
            <w:tcW w:w="342" w:type="dxa"/>
          </w:tcPr>
          <w:p w14:paraId="55460546" w14:textId="77777777" w:rsidR="006D078C" w:rsidRPr="00644F3B" w:rsidRDefault="006D078C" w:rsidP="00BB1B2F">
            <w:pPr>
              <w:spacing w:before="60" w:after="60"/>
              <w:rPr>
                <w:rFonts w:ascii="Times New Roman" w:hAnsi="Times New Roman"/>
                <w:sz w:val="20"/>
                <w:szCs w:val="24"/>
              </w:rPr>
            </w:pPr>
            <w:r>
              <w:rPr>
                <w:rFonts w:ascii="Times New Roman" w:hAnsi="Times New Roman"/>
                <w:sz w:val="20"/>
                <w:szCs w:val="24"/>
              </w:rPr>
              <w:t>1</w:t>
            </w:r>
          </w:p>
        </w:tc>
        <w:tc>
          <w:tcPr>
            <w:tcW w:w="8182" w:type="dxa"/>
          </w:tcPr>
          <w:p w14:paraId="7A4520D9" w14:textId="38567056" w:rsidR="006D078C" w:rsidRPr="006A084A" w:rsidRDefault="005E7E59" w:rsidP="005E7E59">
            <w:pPr>
              <w:spacing w:before="60" w:after="60"/>
              <w:rPr>
                <w:rFonts w:ascii="Times New Roman" w:hAnsi="Times New Roman"/>
                <w:sz w:val="20"/>
              </w:rPr>
            </w:pPr>
            <w:r w:rsidRPr="005E7E59">
              <w:rPr>
                <w:rFonts w:ascii="Times New Roman" w:hAnsi="Times New Roman"/>
                <w:sz w:val="20"/>
              </w:rPr>
              <w:t>Service Agreement between The City of Winnipeg and The Winnipeg Humane Society</w:t>
            </w:r>
          </w:p>
        </w:tc>
        <w:tc>
          <w:tcPr>
            <w:tcW w:w="2163" w:type="dxa"/>
          </w:tcPr>
          <w:p w14:paraId="490A1D8B" w14:textId="5F39B83F" w:rsidR="006D078C" w:rsidRDefault="003E082A" w:rsidP="00BB1B2F">
            <w:pPr>
              <w:spacing w:before="60" w:after="60"/>
              <w:jc w:val="center"/>
              <w:rPr>
                <w:rFonts w:ascii="Times New Roman" w:hAnsi="Times New Roman"/>
              </w:rPr>
            </w:pPr>
            <w:r w:rsidRPr="00ED296E">
              <w:rPr>
                <w:rFonts w:ascii="Times New Roman" w:hAnsi="Times New Roman"/>
                <w:sz w:val="20"/>
              </w:rPr>
              <w:t>ADOPTED</w:t>
            </w:r>
          </w:p>
        </w:tc>
      </w:tr>
      <w:tr w:rsidR="008463F6" w14:paraId="5AF1FFCE" w14:textId="77777777" w:rsidTr="00BB1B2F">
        <w:tc>
          <w:tcPr>
            <w:tcW w:w="342" w:type="dxa"/>
          </w:tcPr>
          <w:p w14:paraId="717D0BA6" w14:textId="07EBAA3F" w:rsidR="008463F6" w:rsidRDefault="008463F6" w:rsidP="00BB1B2F">
            <w:pPr>
              <w:spacing w:before="60" w:after="60"/>
              <w:rPr>
                <w:rFonts w:ascii="Times New Roman" w:hAnsi="Times New Roman"/>
                <w:sz w:val="20"/>
                <w:szCs w:val="24"/>
              </w:rPr>
            </w:pPr>
            <w:r>
              <w:rPr>
                <w:rFonts w:ascii="Times New Roman" w:hAnsi="Times New Roman"/>
                <w:sz w:val="20"/>
                <w:szCs w:val="24"/>
              </w:rPr>
              <w:t>2</w:t>
            </w:r>
          </w:p>
        </w:tc>
        <w:tc>
          <w:tcPr>
            <w:tcW w:w="8182" w:type="dxa"/>
          </w:tcPr>
          <w:p w14:paraId="2DD0FD11" w14:textId="77777777" w:rsidR="005E7E59" w:rsidRPr="005E7E59" w:rsidRDefault="005E7E59" w:rsidP="005E7E59">
            <w:pPr>
              <w:spacing w:before="60" w:after="60"/>
              <w:rPr>
                <w:rFonts w:ascii="Times New Roman" w:hAnsi="Times New Roman"/>
                <w:sz w:val="20"/>
              </w:rPr>
            </w:pPr>
            <w:r w:rsidRPr="005E7E59">
              <w:rPr>
                <w:rFonts w:ascii="Times New Roman" w:hAnsi="Times New Roman"/>
                <w:sz w:val="20"/>
              </w:rPr>
              <w:t>Neighbourhood Liveability By-law No. 1/2008 – Rooming Houses</w:t>
            </w:r>
          </w:p>
          <w:p w14:paraId="6534CC53" w14:textId="77777777" w:rsidR="008463F6" w:rsidRPr="006A084A" w:rsidRDefault="008463F6" w:rsidP="00BB1B2F">
            <w:pPr>
              <w:spacing w:before="60" w:after="60"/>
              <w:rPr>
                <w:rFonts w:ascii="Times New Roman" w:hAnsi="Times New Roman"/>
                <w:sz w:val="20"/>
              </w:rPr>
            </w:pPr>
          </w:p>
        </w:tc>
        <w:tc>
          <w:tcPr>
            <w:tcW w:w="2163" w:type="dxa"/>
          </w:tcPr>
          <w:p w14:paraId="358F7115" w14:textId="25D50A4C" w:rsidR="008463F6" w:rsidRPr="003E082A" w:rsidRDefault="003E082A" w:rsidP="00BB1B2F">
            <w:pPr>
              <w:spacing w:before="60" w:after="60"/>
              <w:jc w:val="center"/>
              <w:rPr>
                <w:rFonts w:ascii="Times New Roman" w:hAnsi="Times New Roman"/>
                <w:sz w:val="20"/>
              </w:rPr>
            </w:pPr>
            <w:r w:rsidRPr="003E082A">
              <w:rPr>
                <w:rFonts w:ascii="Times New Roman" w:hAnsi="Times New Roman"/>
                <w:sz w:val="20"/>
              </w:rPr>
              <w:t>90 DAY EXTENSION</w:t>
            </w:r>
            <w:r w:rsidR="00F7550B">
              <w:rPr>
                <w:rFonts w:ascii="Times New Roman" w:hAnsi="Times New Roman"/>
                <w:sz w:val="20"/>
              </w:rPr>
              <w:t xml:space="preserve"> OF TIME GRANTED</w:t>
            </w:r>
          </w:p>
        </w:tc>
      </w:tr>
      <w:tr w:rsidR="008463F6" w14:paraId="684DF330" w14:textId="77777777" w:rsidTr="00BB1B2F">
        <w:tc>
          <w:tcPr>
            <w:tcW w:w="342" w:type="dxa"/>
          </w:tcPr>
          <w:p w14:paraId="6DC6974E" w14:textId="76EEE8FB" w:rsidR="008463F6" w:rsidRDefault="008463F6" w:rsidP="00BB1B2F">
            <w:pPr>
              <w:spacing w:before="60" w:after="60"/>
              <w:rPr>
                <w:rFonts w:ascii="Times New Roman" w:hAnsi="Times New Roman"/>
                <w:sz w:val="20"/>
                <w:szCs w:val="24"/>
              </w:rPr>
            </w:pPr>
            <w:r>
              <w:rPr>
                <w:rFonts w:ascii="Times New Roman" w:hAnsi="Times New Roman"/>
                <w:sz w:val="20"/>
                <w:szCs w:val="24"/>
              </w:rPr>
              <w:t>3</w:t>
            </w:r>
          </w:p>
        </w:tc>
        <w:tc>
          <w:tcPr>
            <w:tcW w:w="8182" w:type="dxa"/>
          </w:tcPr>
          <w:p w14:paraId="76A774E8" w14:textId="0C886403" w:rsidR="008463F6" w:rsidRPr="006A084A" w:rsidRDefault="005E7E59" w:rsidP="00BB1B2F">
            <w:pPr>
              <w:spacing w:before="60" w:after="60"/>
              <w:rPr>
                <w:rFonts w:ascii="Times New Roman" w:hAnsi="Times New Roman"/>
                <w:sz w:val="20"/>
              </w:rPr>
            </w:pPr>
            <w:r w:rsidRPr="005E7E59">
              <w:rPr>
                <w:rFonts w:ascii="Times New Roman" w:hAnsi="Times New Roman"/>
                <w:sz w:val="20"/>
              </w:rPr>
              <w:t>Grass Cutting Cycles - Parks and Boulevards</w:t>
            </w:r>
          </w:p>
        </w:tc>
        <w:tc>
          <w:tcPr>
            <w:tcW w:w="2163" w:type="dxa"/>
          </w:tcPr>
          <w:p w14:paraId="113CE5F0" w14:textId="71AF09EA" w:rsidR="008463F6" w:rsidRDefault="00F7550B" w:rsidP="00BB1B2F">
            <w:pPr>
              <w:spacing w:before="60" w:after="60"/>
              <w:jc w:val="center"/>
              <w:rPr>
                <w:rFonts w:ascii="Times New Roman" w:hAnsi="Times New Roman"/>
              </w:rPr>
            </w:pPr>
            <w:r>
              <w:rPr>
                <w:rFonts w:ascii="Times New Roman" w:hAnsi="Times New Roman"/>
                <w:sz w:val="20"/>
              </w:rPr>
              <w:t>3</w:t>
            </w:r>
            <w:r w:rsidRPr="003E082A">
              <w:rPr>
                <w:rFonts w:ascii="Times New Roman" w:hAnsi="Times New Roman"/>
                <w:sz w:val="20"/>
              </w:rPr>
              <w:t>0 DAY EXTENSION</w:t>
            </w:r>
            <w:r>
              <w:rPr>
                <w:rFonts w:ascii="Times New Roman" w:hAnsi="Times New Roman"/>
                <w:sz w:val="20"/>
              </w:rPr>
              <w:t xml:space="preserve"> OF TIME GRANTED</w:t>
            </w:r>
          </w:p>
        </w:tc>
      </w:tr>
      <w:tr w:rsidR="008463F6" w14:paraId="0F56C235" w14:textId="77777777" w:rsidTr="00BB1B2F">
        <w:tc>
          <w:tcPr>
            <w:tcW w:w="342" w:type="dxa"/>
          </w:tcPr>
          <w:p w14:paraId="76CE3459" w14:textId="466CEAEE" w:rsidR="008463F6" w:rsidRPr="00F73D25" w:rsidRDefault="008463F6" w:rsidP="00BB1B2F">
            <w:pPr>
              <w:spacing w:before="60" w:after="60"/>
              <w:rPr>
                <w:rFonts w:ascii="Times New Roman" w:hAnsi="Times New Roman"/>
                <w:sz w:val="20"/>
                <w:szCs w:val="24"/>
                <w:highlight w:val="green"/>
              </w:rPr>
            </w:pPr>
            <w:r w:rsidRPr="00BB1B2F">
              <w:rPr>
                <w:rFonts w:ascii="Times New Roman" w:hAnsi="Times New Roman"/>
                <w:sz w:val="20"/>
                <w:szCs w:val="24"/>
              </w:rPr>
              <w:t>4</w:t>
            </w:r>
          </w:p>
        </w:tc>
        <w:tc>
          <w:tcPr>
            <w:tcW w:w="8182" w:type="dxa"/>
          </w:tcPr>
          <w:p w14:paraId="5FBB3A02" w14:textId="40B3CE8D" w:rsidR="008463F6" w:rsidRPr="00BB1B2F" w:rsidRDefault="005E7E59" w:rsidP="00BB1B2F">
            <w:pPr>
              <w:spacing w:before="60" w:after="60"/>
              <w:rPr>
                <w:rFonts w:ascii="Times New Roman" w:hAnsi="Times New Roman"/>
                <w:sz w:val="20"/>
              </w:rPr>
            </w:pPr>
            <w:r w:rsidRPr="00BB1B2F">
              <w:rPr>
                <w:rFonts w:ascii="Times New Roman" w:hAnsi="Times New Roman"/>
                <w:sz w:val="20"/>
              </w:rPr>
              <w:t>Buhler Recreation Park – Request for Operating Grant – East Winnipeg Sports Association Inc.</w:t>
            </w:r>
          </w:p>
        </w:tc>
        <w:tc>
          <w:tcPr>
            <w:tcW w:w="2163" w:type="dxa"/>
          </w:tcPr>
          <w:p w14:paraId="68072DCD" w14:textId="77777777" w:rsidR="00115868" w:rsidRPr="00B84173" w:rsidRDefault="00115868" w:rsidP="00115868">
            <w:pPr>
              <w:jc w:val="center"/>
              <w:rPr>
                <w:rFonts w:ascii="Times New Roman" w:hAnsi="Times New Roman"/>
                <w:sz w:val="20"/>
              </w:rPr>
            </w:pPr>
            <w:r w:rsidRPr="00B84173">
              <w:rPr>
                <w:rFonts w:ascii="Times New Roman" w:hAnsi="Times New Roman"/>
                <w:sz w:val="20"/>
              </w:rPr>
              <w:t>AMENDED AND ADOPTED</w:t>
            </w:r>
          </w:p>
          <w:p w14:paraId="2CAD4C59" w14:textId="679AEEFE" w:rsidR="008463F6" w:rsidRPr="00B84173" w:rsidRDefault="00115868" w:rsidP="00B84173">
            <w:pPr>
              <w:jc w:val="center"/>
              <w:rPr>
                <w:rFonts w:ascii="Times New Roman" w:hAnsi="Times New Roman"/>
                <w:sz w:val="20"/>
                <w:highlight w:val="yellow"/>
              </w:rPr>
            </w:pPr>
            <w:r w:rsidRPr="00B84173">
              <w:rPr>
                <w:rFonts w:ascii="Times New Roman" w:hAnsi="Times New Roman"/>
                <w:sz w:val="20"/>
              </w:rPr>
              <w:t>(See Motion 3)</w:t>
            </w:r>
          </w:p>
        </w:tc>
      </w:tr>
    </w:tbl>
    <w:p w14:paraId="49FA0739" w14:textId="3E67728C" w:rsidR="006D078C" w:rsidRDefault="006D078C" w:rsidP="00285811">
      <w:pPr>
        <w:rPr>
          <w:rFonts w:ascii="Times New Roman" w:hAnsi="Times New Roman"/>
          <w:sz w:val="20"/>
        </w:rPr>
      </w:pPr>
    </w:p>
    <w:p w14:paraId="17F3E8CE" w14:textId="77777777" w:rsidR="006D078C" w:rsidRDefault="006D078C"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2A03594F"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905664">
              <w:rPr>
                <w:rFonts w:ascii="Times New Roman" w:hAnsi="Times New Roman"/>
                <w:b/>
                <w:sz w:val="20"/>
              </w:rPr>
              <w:t>June 28, 2016</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7C5CFEF1" w:rsidR="00523C51" w:rsidRPr="006A084A" w:rsidRDefault="006F14AC" w:rsidP="008B7788">
            <w:pPr>
              <w:tabs>
                <w:tab w:val="left" w:pos="720"/>
                <w:tab w:val="left" w:pos="1440"/>
                <w:tab w:val="left" w:pos="2160"/>
                <w:tab w:val="right" w:leader="dot" w:pos="10800"/>
              </w:tabs>
              <w:spacing w:before="60" w:after="60"/>
              <w:rPr>
                <w:rFonts w:ascii="Times New Roman" w:hAnsi="Times New Roman"/>
                <w:sz w:val="20"/>
                <w:lang w:val="en-CA"/>
              </w:rPr>
            </w:pPr>
            <w:r w:rsidRPr="006F14AC">
              <w:rPr>
                <w:rFonts w:ascii="Times New Roman" w:hAnsi="Times New Roman"/>
                <w:sz w:val="20"/>
                <w:lang w:val="en-CA"/>
              </w:rPr>
              <w:t>Enactment of a new Consolidated Parking By-Law and Amendment of the Voluntary Payment of Fines By-</w:t>
            </w:r>
            <w:r w:rsidR="008B7788">
              <w:rPr>
                <w:rFonts w:ascii="Times New Roman" w:hAnsi="Times New Roman"/>
                <w:sz w:val="20"/>
                <w:lang w:val="en-CA"/>
              </w:rPr>
              <w:t>l</w:t>
            </w:r>
            <w:r w:rsidRPr="006F14AC">
              <w:rPr>
                <w:rFonts w:ascii="Times New Roman" w:hAnsi="Times New Roman"/>
                <w:sz w:val="20"/>
                <w:lang w:val="en-CA"/>
              </w:rPr>
              <w:t>aw</w:t>
            </w:r>
          </w:p>
        </w:tc>
        <w:tc>
          <w:tcPr>
            <w:tcW w:w="2151" w:type="dxa"/>
          </w:tcPr>
          <w:p w14:paraId="038EDD58" w14:textId="2F71FFAA" w:rsidR="00523C51" w:rsidRPr="008B7788" w:rsidRDefault="008B7788" w:rsidP="00FF56AC">
            <w:pPr>
              <w:spacing w:before="60" w:after="60"/>
              <w:jc w:val="center"/>
              <w:rPr>
                <w:rFonts w:ascii="Times New Roman" w:hAnsi="Times New Roman"/>
                <w:sz w:val="20"/>
              </w:rPr>
            </w:pPr>
            <w:r w:rsidRPr="008B7788">
              <w:rPr>
                <w:rFonts w:ascii="Times New Roman" w:hAnsi="Times New Roman"/>
                <w:sz w:val="20"/>
              </w:rPr>
              <w:t>ADOPTED</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07D36694" w:rsidR="00523C51" w:rsidRPr="006A084A" w:rsidRDefault="006F14AC" w:rsidP="00FF56AC">
            <w:pPr>
              <w:tabs>
                <w:tab w:val="left" w:pos="720"/>
                <w:tab w:val="left" w:pos="1440"/>
                <w:tab w:val="left" w:pos="2160"/>
                <w:tab w:val="right" w:leader="dot" w:pos="10800"/>
              </w:tabs>
              <w:spacing w:before="60" w:after="60"/>
              <w:rPr>
                <w:rFonts w:ascii="Times New Roman" w:hAnsi="Times New Roman"/>
                <w:sz w:val="20"/>
                <w:lang w:val="en-CA"/>
              </w:rPr>
            </w:pPr>
            <w:r w:rsidRPr="006F14AC">
              <w:rPr>
                <w:rFonts w:ascii="Times New Roman" w:hAnsi="Times New Roman"/>
                <w:sz w:val="20"/>
                <w:lang w:val="en-CA"/>
              </w:rPr>
              <w:t>2016 Capital Surplus Funds Locations</w:t>
            </w:r>
          </w:p>
        </w:tc>
        <w:tc>
          <w:tcPr>
            <w:tcW w:w="2151" w:type="dxa"/>
          </w:tcPr>
          <w:p w14:paraId="520E6CA6" w14:textId="38ED5143" w:rsidR="00523C51" w:rsidRPr="008B7788" w:rsidRDefault="008B7788" w:rsidP="00FF56AC">
            <w:pPr>
              <w:spacing w:before="60" w:after="60"/>
              <w:jc w:val="center"/>
              <w:rPr>
                <w:rFonts w:ascii="Times New Roman" w:hAnsi="Times New Roman"/>
                <w:sz w:val="20"/>
              </w:rPr>
            </w:pPr>
            <w:r>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4D997E55" w:rsidR="00523C51" w:rsidRPr="00BF5F21" w:rsidRDefault="006F14AC" w:rsidP="00FF56AC">
            <w:pPr>
              <w:spacing w:before="60" w:after="60"/>
              <w:rPr>
                <w:rFonts w:ascii="Times New Roman" w:hAnsi="Times New Roman"/>
                <w:bCs/>
                <w:sz w:val="20"/>
                <w:lang w:val="en-CA"/>
              </w:rPr>
            </w:pPr>
            <w:r w:rsidRPr="006F14AC">
              <w:rPr>
                <w:rFonts w:ascii="Times New Roman" w:hAnsi="Times New Roman"/>
                <w:bCs/>
                <w:sz w:val="20"/>
                <w:lang w:val="en-CA"/>
              </w:rPr>
              <w:t>Additional Funding for Residential Street (Local Street) Renewals</w:t>
            </w:r>
          </w:p>
        </w:tc>
        <w:tc>
          <w:tcPr>
            <w:tcW w:w="2151" w:type="dxa"/>
          </w:tcPr>
          <w:p w14:paraId="4674E900" w14:textId="03534831" w:rsidR="00523C51" w:rsidRPr="008B7788" w:rsidRDefault="008B7788" w:rsidP="00FF56AC">
            <w:pPr>
              <w:spacing w:before="60" w:after="60"/>
              <w:jc w:val="center"/>
              <w:rPr>
                <w:rFonts w:ascii="Times New Roman" w:hAnsi="Times New Roman"/>
                <w:sz w:val="20"/>
              </w:rPr>
            </w:pPr>
            <w:r>
              <w:rPr>
                <w:rFonts w:ascii="Times New Roman" w:hAnsi="Times New Roman"/>
                <w:sz w:val="20"/>
              </w:rPr>
              <w:t>RECEIVED AS INFORMATION</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4D45CDA7" w14:textId="17DFEC4E" w:rsidR="00523C51" w:rsidRPr="006A084A" w:rsidRDefault="006F14AC" w:rsidP="00FF56AC">
            <w:pPr>
              <w:spacing w:before="60" w:after="60"/>
              <w:ind w:firstLine="18"/>
              <w:rPr>
                <w:rFonts w:ascii="Times New Roman" w:hAnsi="Times New Roman"/>
                <w:sz w:val="20"/>
                <w:lang w:val="en-CA"/>
              </w:rPr>
            </w:pPr>
            <w:r w:rsidRPr="006F14AC">
              <w:rPr>
                <w:rFonts w:ascii="Times New Roman" w:hAnsi="Times New Roman"/>
                <w:sz w:val="20"/>
                <w:lang w:val="en-CA"/>
              </w:rPr>
              <w:t>Functional Design for the CPR Yards Crossing Study</w:t>
            </w:r>
          </w:p>
        </w:tc>
        <w:tc>
          <w:tcPr>
            <w:tcW w:w="2151" w:type="dxa"/>
          </w:tcPr>
          <w:p w14:paraId="09EF51F1" w14:textId="2D0532E7" w:rsidR="00523C51" w:rsidRPr="008B7788" w:rsidRDefault="008B7788" w:rsidP="00FF56AC">
            <w:pPr>
              <w:spacing w:before="60" w:after="60"/>
              <w:jc w:val="center"/>
              <w:rPr>
                <w:rFonts w:ascii="Times New Roman" w:hAnsi="Times New Roman"/>
                <w:sz w:val="20"/>
              </w:rPr>
            </w:pPr>
            <w:r>
              <w:rPr>
                <w:rFonts w:ascii="Times New Roman" w:hAnsi="Times New Roman"/>
                <w:sz w:val="20"/>
              </w:rPr>
              <w:t>ADOPTED</w:t>
            </w:r>
          </w:p>
        </w:tc>
      </w:tr>
      <w:tr w:rsidR="00905664" w14:paraId="0F113C03" w14:textId="77777777" w:rsidTr="00DB07EB">
        <w:tc>
          <w:tcPr>
            <w:tcW w:w="342" w:type="dxa"/>
          </w:tcPr>
          <w:p w14:paraId="54AA274C" w14:textId="2337EB99" w:rsidR="00905664" w:rsidRDefault="00905664" w:rsidP="00FF56AC">
            <w:pPr>
              <w:spacing w:before="60" w:after="60"/>
              <w:ind w:firstLine="18"/>
              <w:rPr>
                <w:rFonts w:ascii="Times New Roman" w:hAnsi="Times New Roman"/>
                <w:sz w:val="20"/>
                <w:lang w:val="en-CA"/>
              </w:rPr>
            </w:pPr>
            <w:r>
              <w:rPr>
                <w:rFonts w:ascii="Times New Roman" w:hAnsi="Times New Roman"/>
                <w:sz w:val="20"/>
                <w:lang w:val="en-CA"/>
              </w:rPr>
              <w:t>5</w:t>
            </w:r>
          </w:p>
        </w:tc>
        <w:tc>
          <w:tcPr>
            <w:tcW w:w="8194" w:type="dxa"/>
          </w:tcPr>
          <w:p w14:paraId="1EB261B5" w14:textId="181F7F86" w:rsidR="00905664" w:rsidRPr="006A084A" w:rsidRDefault="006F14AC" w:rsidP="00FF56AC">
            <w:pPr>
              <w:spacing w:before="60" w:after="60"/>
              <w:ind w:firstLine="18"/>
              <w:rPr>
                <w:rFonts w:ascii="Times New Roman" w:hAnsi="Times New Roman"/>
                <w:sz w:val="20"/>
                <w:lang w:val="en-CA"/>
              </w:rPr>
            </w:pPr>
            <w:r w:rsidRPr="006F14AC">
              <w:rPr>
                <w:rFonts w:ascii="Times New Roman" w:hAnsi="Times New Roman"/>
                <w:sz w:val="20"/>
                <w:lang w:val="en-CA"/>
              </w:rPr>
              <w:t>Pedestrian and Cycling Strategies - Amendment</w:t>
            </w:r>
          </w:p>
        </w:tc>
        <w:tc>
          <w:tcPr>
            <w:tcW w:w="2151" w:type="dxa"/>
          </w:tcPr>
          <w:p w14:paraId="3C5B2117" w14:textId="3B7E9D1D" w:rsidR="00905664" w:rsidRPr="008B7788" w:rsidRDefault="008B7788" w:rsidP="00FF56AC">
            <w:pPr>
              <w:spacing w:before="60" w:after="60"/>
              <w:jc w:val="center"/>
              <w:rPr>
                <w:rFonts w:ascii="Times New Roman" w:hAnsi="Times New Roman"/>
                <w:sz w:val="20"/>
              </w:rPr>
            </w:pPr>
            <w:r>
              <w:rPr>
                <w:rFonts w:ascii="Times New Roman" w:hAnsi="Times New Roman"/>
                <w:sz w:val="20"/>
              </w:rPr>
              <w:t>ADOPTED</w:t>
            </w:r>
          </w:p>
        </w:tc>
      </w:tr>
    </w:tbl>
    <w:p w14:paraId="228B0211" w14:textId="0B6BF221" w:rsidR="00905664" w:rsidRDefault="00905664" w:rsidP="006F14AC">
      <w:pPr>
        <w:rPr>
          <w:rFonts w:ascii="Times New Roman" w:hAnsi="Times New Roman"/>
        </w:rPr>
      </w:pPr>
    </w:p>
    <w:p w14:paraId="4734832D" w14:textId="77777777" w:rsidR="006F14AC" w:rsidRDefault="006F14AC" w:rsidP="006F14AC">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82"/>
        <w:gridCol w:w="2163"/>
      </w:tblGrid>
      <w:tr w:rsidR="00A62A68" w14:paraId="6957373C" w14:textId="77777777" w:rsidTr="00BB1B2F">
        <w:tc>
          <w:tcPr>
            <w:tcW w:w="10687" w:type="dxa"/>
            <w:gridSpan w:val="3"/>
            <w:shd w:val="pct12" w:color="auto" w:fill="auto"/>
          </w:tcPr>
          <w:p w14:paraId="22928078" w14:textId="3B652589" w:rsidR="00A62A68" w:rsidRDefault="00A62A68" w:rsidP="00905664">
            <w:pPr>
              <w:spacing w:before="120" w:after="120"/>
              <w:rPr>
                <w:rFonts w:ascii="Times New Roman" w:hAnsi="Times New Roman"/>
              </w:rPr>
            </w:pPr>
            <w:r>
              <w:rPr>
                <w:rFonts w:ascii="Times New Roman" w:hAnsi="Times New Roman"/>
                <w:b/>
                <w:sz w:val="20"/>
              </w:rPr>
              <w:t xml:space="preserve">REPORT OF THE STANDING POLICY COMMITTEE ON </w:t>
            </w:r>
            <w:r w:rsidR="00905664">
              <w:rPr>
                <w:rFonts w:ascii="Times New Roman" w:hAnsi="Times New Roman"/>
                <w:b/>
                <w:sz w:val="20"/>
              </w:rPr>
              <w:t xml:space="preserve">INFRASTRUCTURE RENEWAL AND PUBLIC WORKS </w:t>
            </w:r>
            <w:r>
              <w:rPr>
                <w:rFonts w:ascii="Times New Roman" w:hAnsi="Times New Roman"/>
                <w:b/>
                <w:sz w:val="20"/>
              </w:rPr>
              <w:t xml:space="preserve"> dated </w:t>
            </w:r>
            <w:r w:rsidR="00905664">
              <w:rPr>
                <w:rFonts w:ascii="Times New Roman" w:hAnsi="Times New Roman"/>
                <w:b/>
                <w:sz w:val="20"/>
              </w:rPr>
              <w:t>July 4, 2016</w:t>
            </w:r>
          </w:p>
        </w:tc>
      </w:tr>
      <w:tr w:rsidR="00A62A68" w14:paraId="222DAD9E" w14:textId="77777777" w:rsidTr="00BB1B2F">
        <w:tc>
          <w:tcPr>
            <w:tcW w:w="342" w:type="dxa"/>
          </w:tcPr>
          <w:p w14:paraId="51EEE91D" w14:textId="77777777" w:rsidR="00A62A68" w:rsidRPr="00644F3B" w:rsidRDefault="00A62A68" w:rsidP="00BB1B2F">
            <w:pPr>
              <w:spacing w:before="60" w:after="60"/>
              <w:rPr>
                <w:rFonts w:ascii="Times New Roman" w:hAnsi="Times New Roman"/>
                <w:sz w:val="20"/>
                <w:szCs w:val="24"/>
              </w:rPr>
            </w:pPr>
            <w:r>
              <w:rPr>
                <w:rFonts w:ascii="Times New Roman" w:hAnsi="Times New Roman"/>
                <w:sz w:val="20"/>
                <w:szCs w:val="24"/>
              </w:rPr>
              <w:t>1</w:t>
            </w:r>
          </w:p>
        </w:tc>
        <w:tc>
          <w:tcPr>
            <w:tcW w:w="8182" w:type="dxa"/>
          </w:tcPr>
          <w:p w14:paraId="5571E217" w14:textId="1BB2A00C" w:rsidR="00A62A68" w:rsidRPr="006A084A" w:rsidRDefault="006C14E4" w:rsidP="00BB1B2F">
            <w:pPr>
              <w:spacing w:before="60" w:after="60"/>
              <w:rPr>
                <w:rFonts w:ascii="Times New Roman" w:hAnsi="Times New Roman"/>
                <w:sz w:val="20"/>
              </w:rPr>
            </w:pPr>
            <w:r w:rsidRPr="006C14E4">
              <w:rPr>
                <w:rFonts w:ascii="Times New Roman" w:hAnsi="Times New Roman"/>
                <w:sz w:val="20"/>
              </w:rPr>
              <w:t>First Charge on 2017 Capital Budget to Undertake Additional Local Street Renewal in 2016  MM #628-2016</w:t>
            </w:r>
          </w:p>
        </w:tc>
        <w:tc>
          <w:tcPr>
            <w:tcW w:w="2163" w:type="dxa"/>
          </w:tcPr>
          <w:p w14:paraId="0CFB5D0F" w14:textId="035E402C" w:rsidR="00A62A68" w:rsidRPr="008B7788" w:rsidRDefault="008B7788" w:rsidP="00BB1B2F">
            <w:pPr>
              <w:spacing w:before="60" w:after="60"/>
              <w:jc w:val="center"/>
              <w:rPr>
                <w:rFonts w:ascii="Times New Roman" w:hAnsi="Times New Roman"/>
                <w:sz w:val="20"/>
              </w:rPr>
            </w:pPr>
            <w:r w:rsidRPr="008B7788">
              <w:rPr>
                <w:rFonts w:ascii="Times New Roman" w:hAnsi="Times New Roman"/>
                <w:sz w:val="20"/>
              </w:rPr>
              <w:t>ADOPTED</w:t>
            </w:r>
          </w:p>
        </w:tc>
      </w:tr>
    </w:tbl>
    <w:p w14:paraId="4D6A3D78" w14:textId="77777777" w:rsidR="00A62A68" w:rsidRDefault="00A62A68" w:rsidP="00A62A68">
      <w:pPr>
        <w:rPr>
          <w:rFonts w:ascii="Times New Roman" w:hAnsi="Times New Roman"/>
        </w:rPr>
      </w:pPr>
    </w:p>
    <w:p w14:paraId="6E63D667" w14:textId="77777777" w:rsidR="00D57B67" w:rsidRDefault="00D57B67" w:rsidP="00D57B67">
      <w:pPr>
        <w:rPr>
          <w:rFonts w:ascii="Times New Roman" w:hAnsi="Times New Roman"/>
        </w:rPr>
      </w:pPr>
    </w:p>
    <w:p w14:paraId="5EE40B5E" w14:textId="15FCD4D6" w:rsidR="001B7630" w:rsidRDefault="001B7630">
      <w:pPr>
        <w:rPr>
          <w:rFonts w:ascii="Times New Roman" w:hAnsi="Times New Roman"/>
          <w:sz w:val="20"/>
        </w:rPr>
      </w:pPr>
      <w:r>
        <w:rPr>
          <w:rFonts w:ascii="Times New Roman" w:hAnsi="Times New Roman"/>
          <w:sz w:val="20"/>
        </w:rPr>
        <w:br w:type="page"/>
      </w:r>
    </w:p>
    <w:p w14:paraId="566AFE57"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01802F64" w:rsidR="002469DD" w:rsidRDefault="00557A0B">
            <w:pPr>
              <w:spacing w:before="60" w:after="60"/>
              <w:rPr>
                <w:rFonts w:ascii="Times New Roman" w:hAnsi="Times New Roman"/>
                <w:sz w:val="20"/>
              </w:rPr>
            </w:pPr>
            <w:r>
              <w:rPr>
                <w:rFonts w:ascii="Times New Roman" w:hAnsi="Times New Roman"/>
                <w:sz w:val="20"/>
              </w:rPr>
              <w:t>Gillingham / Lukes</w:t>
            </w:r>
          </w:p>
        </w:tc>
        <w:tc>
          <w:tcPr>
            <w:tcW w:w="5611" w:type="dxa"/>
          </w:tcPr>
          <w:p w14:paraId="21B40816" w14:textId="0F776423" w:rsidR="009B22B1" w:rsidRPr="009B22B1" w:rsidRDefault="009B22B1" w:rsidP="00F255D0">
            <w:pPr>
              <w:spacing w:before="60"/>
              <w:ind w:firstLine="13"/>
              <w:rPr>
                <w:rFonts w:ascii="Times New Roman" w:hAnsi="Times New Roman"/>
                <w:sz w:val="20"/>
                <w:lang w:val="en-GB"/>
              </w:rPr>
            </w:pPr>
            <w:r>
              <w:rPr>
                <w:rFonts w:ascii="Times New Roman" w:hAnsi="Times New Roman"/>
                <w:sz w:val="20"/>
                <w:lang w:val="en-GB"/>
              </w:rPr>
              <w:t>That</w:t>
            </w:r>
            <w:r w:rsidRPr="009B22B1">
              <w:rPr>
                <w:rFonts w:ascii="Times New Roman" w:hAnsi="Times New Roman"/>
                <w:sz w:val="20"/>
                <w:lang w:val="en-GB"/>
              </w:rPr>
              <w:t xml:space="preserve"> subject to due diligence satisfactory to the Chief Administrative Officer, the results of which shall be submitted to Council prior to any implementation of the following:</w:t>
            </w:r>
          </w:p>
          <w:p w14:paraId="12A6F568" w14:textId="77777777" w:rsidR="009B22B1" w:rsidRPr="009B22B1" w:rsidRDefault="009B22B1" w:rsidP="009B22B1">
            <w:pPr>
              <w:ind w:left="463" w:hanging="463"/>
              <w:rPr>
                <w:rFonts w:ascii="Times New Roman" w:hAnsi="Times New Roman"/>
                <w:sz w:val="20"/>
                <w:lang w:val="en-GB"/>
              </w:rPr>
            </w:pPr>
          </w:p>
          <w:p w14:paraId="2A216036" w14:textId="77777777" w:rsidR="009B22B1" w:rsidRPr="009B22B1" w:rsidRDefault="009B22B1" w:rsidP="009B22B1">
            <w:pPr>
              <w:ind w:left="463" w:hanging="463"/>
              <w:rPr>
                <w:rFonts w:ascii="Times New Roman" w:hAnsi="Times New Roman"/>
                <w:sz w:val="20"/>
                <w:lang w:val="en-GB"/>
              </w:rPr>
            </w:pPr>
            <w:r w:rsidRPr="009B22B1">
              <w:rPr>
                <w:rFonts w:ascii="Times New Roman" w:hAnsi="Times New Roman"/>
                <w:sz w:val="20"/>
                <w:lang w:val="en-GB"/>
              </w:rPr>
              <w:t>1.</w:t>
            </w:r>
            <w:r w:rsidRPr="009B22B1">
              <w:rPr>
                <w:rFonts w:ascii="Times New Roman" w:hAnsi="Times New Roman"/>
                <w:sz w:val="20"/>
                <w:lang w:val="en-GB"/>
              </w:rPr>
              <w:tab/>
              <w:t>A breakdown of compensation details and/or sources including regular pay, overtime, court overtime, special duty pay, vacation pay, sick-leave cash out, bonuses, allowances, severance and/or other sources of compensation be disclosed for all employees earning $50,000 or more as part of the City of Winnipeg’s annual compensation report in accordance with The Public Sector Compensation Disclosure Act;</w:t>
            </w:r>
          </w:p>
          <w:p w14:paraId="5D74D1C1" w14:textId="77777777" w:rsidR="009B22B1" w:rsidRPr="009B22B1" w:rsidRDefault="009B22B1" w:rsidP="009B22B1">
            <w:pPr>
              <w:ind w:left="463" w:hanging="463"/>
              <w:rPr>
                <w:rFonts w:ascii="Times New Roman" w:hAnsi="Times New Roman"/>
                <w:sz w:val="20"/>
                <w:lang w:val="en-GB"/>
              </w:rPr>
            </w:pPr>
          </w:p>
          <w:p w14:paraId="659FC6A8" w14:textId="77777777" w:rsidR="009B22B1" w:rsidRPr="009B22B1" w:rsidRDefault="009B22B1" w:rsidP="009B22B1">
            <w:pPr>
              <w:ind w:left="463" w:hanging="463"/>
              <w:rPr>
                <w:rFonts w:ascii="Times New Roman" w:hAnsi="Times New Roman"/>
                <w:sz w:val="20"/>
                <w:lang w:val="en-GB"/>
              </w:rPr>
            </w:pPr>
            <w:r w:rsidRPr="009B22B1">
              <w:rPr>
                <w:rFonts w:ascii="Times New Roman" w:hAnsi="Times New Roman"/>
                <w:sz w:val="20"/>
                <w:lang w:val="en-GB"/>
              </w:rPr>
              <w:t>2.</w:t>
            </w:r>
            <w:r w:rsidRPr="009B22B1">
              <w:rPr>
                <w:rFonts w:ascii="Times New Roman" w:hAnsi="Times New Roman"/>
                <w:sz w:val="20"/>
                <w:lang w:val="en-GB"/>
              </w:rPr>
              <w:tab/>
              <w:t>For all employees under written contract, details of the contract including regular pay, overtime, special duty pay, vacation pay, sick-leave cash-out, bonuses, severance, allowances, benefits, vacation and/or other details of “compensation” as defined under The Public Sector Compensation Disclosure Act shall be publicly disclosed upon signing of the employment contract;</w:t>
            </w:r>
          </w:p>
          <w:p w14:paraId="3D950A4D" w14:textId="77777777" w:rsidR="009B22B1" w:rsidRPr="009B22B1" w:rsidRDefault="009B22B1" w:rsidP="009B22B1">
            <w:pPr>
              <w:ind w:left="463" w:hanging="463"/>
              <w:rPr>
                <w:rFonts w:ascii="Times New Roman" w:hAnsi="Times New Roman"/>
                <w:sz w:val="20"/>
                <w:lang w:val="en-GB"/>
              </w:rPr>
            </w:pPr>
          </w:p>
          <w:p w14:paraId="12D0E45C" w14:textId="77777777" w:rsidR="002469DD" w:rsidRDefault="009B22B1" w:rsidP="00F255D0">
            <w:pPr>
              <w:ind w:left="463" w:hanging="463"/>
              <w:rPr>
                <w:rFonts w:ascii="Times New Roman" w:hAnsi="Times New Roman"/>
                <w:sz w:val="20"/>
                <w:lang w:val="en-GB"/>
              </w:rPr>
            </w:pPr>
            <w:r w:rsidRPr="009B22B1">
              <w:rPr>
                <w:rFonts w:ascii="Times New Roman" w:hAnsi="Times New Roman"/>
                <w:sz w:val="20"/>
                <w:lang w:val="en-GB"/>
              </w:rPr>
              <w:t>3.</w:t>
            </w:r>
            <w:r w:rsidRPr="009B22B1">
              <w:rPr>
                <w:rFonts w:ascii="Times New Roman" w:hAnsi="Times New Roman"/>
                <w:sz w:val="20"/>
                <w:lang w:val="en-GB"/>
              </w:rPr>
              <w:tab/>
              <w:t>If determined necessary by the City Solicitor / Director of Legal Services to implement the foregoing, the City of Winnipeg request the Province of Manitoba amend The Public Sector Compensation Disclosure Act as necessary to implement the foregoing and to further enhance access to information that promotes democratic values of open, transparent and accountable government.</w:t>
            </w:r>
          </w:p>
          <w:p w14:paraId="234CDDC6" w14:textId="4B174B11" w:rsidR="006A6E7B" w:rsidRPr="009B22B1" w:rsidRDefault="006A6E7B" w:rsidP="00F255D0">
            <w:pPr>
              <w:ind w:left="463" w:hanging="463"/>
              <w:rPr>
                <w:rFonts w:ascii="Times New Roman" w:hAnsi="Times New Roman"/>
                <w:sz w:val="20"/>
              </w:rPr>
            </w:pPr>
          </w:p>
        </w:tc>
        <w:tc>
          <w:tcPr>
            <w:tcW w:w="2178" w:type="dxa"/>
          </w:tcPr>
          <w:p w14:paraId="56E4B105" w14:textId="4CC80E08" w:rsidR="002469DD" w:rsidRDefault="00557A0B" w:rsidP="00F65B2A">
            <w:pPr>
              <w:spacing w:before="60" w:after="60"/>
              <w:jc w:val="center"/>
              <w:rPr>
                <w:rFonts w:ascii="Times New Roman" w:hAnsi="Times New Roman"/>
                <w:sz w:val="20"/>
              </w:rPr>
            </w:pPr>
            <w:r>
              <w:rPr>
                <w:rFonts w:ascii="Times New Roman" w:hAnsi="Times New Roman"/>
                <w:sz w:val="20"/>
              </w:rPr>
              <w:t>AUTOMATIC REFERRAL TO THE EXECUTIVE POLICY COMMITTEE</w:t>
            </w:r>
          </w:p>
        </w:tc>
      </w:tr>
      <w:tr w:rsidR="002469DD" w14:paraId="3B19F197" w14:textId="77777777" w:rsidTr="009D4FC9">
        <w:tc>
          <w:tcPr>
            <w:tcW w:w="1355" w:type="dxa"/>
          </w:tcPr>
          <w:p w14:paraId="16EB1FF6" w14:textId="3C4444F4" w:rsidR="002469DD" w:rsidRDefault="00557A0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2DA6B8D7" w:rsidR="002469DD" w:rsidRDefault="00557A0B">
            <w:pPr>
              <w:spacing w:before="60" w:after="60"/>
              <w:rPr>
                <w:rFonts w:ascii="Times New Roman" w:hAnsi="Times New Roman"/>
                <w:sz w:val="20"/>
              </w:rPr>
            </w:pPr>
            <w:r>
              <w:rPr>
                <w:rFonts w:ascii="Times New Roman" w:hAnsi="Times New Roman"/>
                <w:sz w:val="20"/>
              </w:rPr>
              <w:t>Pagtakhan / Lukes</w:t>
            </w:r>
          </w:p>
        </w:tc>
        <w:tc>
          <w:tcPr>
            <w:tcW w:w="5611" w:type="dxa"/>
          </w:tcPr>
          <w:p w14:paraId="234BCDE7" w14:textId="6AE58BAA" w:rsidR="009B22B1" w:rsidRDefault="009B22B1" w:rsidP="004954E8">
            <w:pPr>
              <w:spacing w:before="60"/>
              <w:ind w:firstLine="13"/>
              <w:rPr>
                <w:rFonts w:ascii="Times New Roman" w:hAnsi="Times New Roman"/>
                <w:sz w:val="20"/>
                <w:lang w:val="en-CA"/>
              </w:rPr>
            </w:pPr>
            <w:r>
              <w:rPr>
                <w:rFonts w:ascii="Times New Roman" w:hAnsi="Times New Roman"/>
                <w:sz w:val="20"/>
                <w:lang w:val="en-CA"/>
              </w:rPr>
              <w:t>T</w:t>
            </w:r>
            <w:r w:rsidRPr="009B22B1">
              <w:rPr>
                <w:rFonts w:ascii="Times New Roman" w:hAnsi="Times New Roman"/>
                <w:sz w:val="20"/>
                <w:lang w:val="en-CA"/>
              </w:rPr>
              <w:t xml:space="preserve">hat the Winnipeg Public Service do all that is necessary to allow parking on </w:t>
            </w:r>
            <w:r w:rsidR="00231BF6">
              <w:rPr>
                <w:rFonts w:ascii="Times New Roman" w:hAnsi="Times New Roman"/>
                <w:sz w:val="20"/>
                <w:lang w:val="en-CA"/>
              </w:rPr>
              <w:t xml:space="preserve">the </w:t>
            </w:r>
            <w:r w:rsidR="004954E8">
              <w:rPr>
                <w:rFonts w:ascii="Times New Roman" w:hAnsi="Times New Roman"/>
                <w:sz w:val="20"/>
                <w:lang w:val="en-CA"/>
              </w:rPr>
              <w:t>existing City of Winnipeg parking lot at the Alexander Docks</w:t>
            </w:r>
            <w:r w:rsidR="004002B2">
              <w:rPr>
                <w:rFonts w:ascii="Times New Roman" w:hAnsi="Times New Roman"/>
                <w:sz w:val="20"/>
                <w:lang w:val="en-CA"/>
              </w:rPr>
              <w:t xml:space="preserve"> area</w:t>
            </w:r>
            <w:r w:rsidRPr="009B22B1">
              <w:rPr>
                <w:rFonts w:ascii="Times New Roman" w:hAnsi="Times New Roman"/>
                <w:sz w:val="20"/>
                <w:lang w:val="en-CA"/>
              </w:rPr>
              <w:t>;</w:t>
            </w:r>
          </w:p>
          <w:p w14:paraId="6F608576" w14:textId="77777777" w:rsidR="009B22B1" w:rsidRPr="009B22B1" w:rsidRDefault="009B22B1" w:rsidP="009B22B1">
            <w:pPr>
              <w:ind w:firstLine="13"/>
              <w:jc w:val="both"/>
              <w:rPr>
                <w:rFonts w:ascii="Times New Roman" w:hAnsi="Times New Roman"/>
                <w:sz w:val="20"/>
                <w:lang w:val="en-CA"/>
              </w:rPr>
            </w:pPr>
          </w:p>
          <w:p w14:paraId="22C78400" w14:textId="03C9CA3F" w:rsidR="009B22B1" w:rsidRDefault="009B22B1" w:rsidP="004954E8">
            <w:pPr>
              <w:ind w:firstLine="13"/>
              <w:rPr>
                <w:rFonts w:ascii="Times New Roman" w:hAnsi="Times New Roman"/>
                <w:sz w:val="20"/>
                <w:lang w:val="en-CA"/>
              </w:rPr>
            </w:pPr>
            <w:r>
              <w:rPr>
                <w:rFonts w:ascii="Times New Roman" w:hAnsi="Times New Roman"/>
                <w:sz w:val="20"/>
                <w:lang w:val="en-CA"/>
              </w:rPr>
              <w:t>T</w:t>
            </w:r>
            <w:r w:rsidRPr="009B22B1">
              <w:rPr>
                <w:rFonts w:ascii="Times New Roman" w:hAnsi="Times New Roman"/>
                <w:sz w:val="20"/>
                <w:lang w:val="en-CA"/>
              </w:rPr>
              <w:t>hat the Winnipeg Public Service explore and report back on innovative on street parking solutions for the Exchange District with the aim of increasing the available number of on street parking spots thru an examination of but not limited to:</w:t>
            </w:r>
          </w:p>
          <w:p w14:paraId="7DFBB763" w14:textId="77777777" w:rsidR="006A6E7B" w:rsidRDefault="006A6E7B" w:rsidP="004954E8">
            <w:pPr>
              <w:ind w:firstLine="13"/>
              <w:rPr>
                <w:rFonts w:ascii="Times New Roman" w:hAnsi="Times New Roman"/>
                <w:sz w:val="20"/>
                <w:lang w:val="en-CA"/>
              </w:rPr>
            </w:pPr>
          </w:p>
          <w:p w14:paraId="5B1FC3A6" w14:textId="4EEFEFC3" w:rsidR="009B22B1" w:rsidRPr="009B22B1" w:rsidRDefault="009B22B1" w:rsidP="004954E8">
            <w:pPr>
              <w:tabs>
                <w:tab w:val="left" w:pos="478"/>
              </w:tabs>
              <w:ind w:firstLine="13"/>
              <w:jc w:val="both"/>
              <w:rPr>
                <w:rFonts w:ascii="Times New Roman" w:hAnsi="Times New Roman"/>
                <w:sz w:val="20"/>
                <w:lang w:val="en-CA"/>
              </w:rPr>
            </w:pPr>
            <w:r w:rsidRPr="009B22B1">
              <w:rPr>
                <w:rFonts w:ascii="Times New Roman" w:hAnsi="Times New Roman"/>
                <w:sz w:val="20"/>
                <w:lang w:val="en-CA"/>
              </w:rPr>
              <w:t>•</w:t>
            </w:r>
            <w:r w:rsidR="004954E8">
              <w:rPr>
                <w:rFonts w:ascii="Times New Roman" w:hAnsi="Times New Roman"/>
                <w:sz w:val="20"/>
                <w:lang w:val="en-CA"/>
              </w:rPr>
              <w:tab/>
            </w:r>
            <w:r w:rsidRPr="009B22B1">
              <w:rPr>
                <w:rFonts w:ascii="Times New Roman" w:hAnsi="Times New Roman"/>
                <w:sz w:val="20"/>
                <w:lang w:val="en-CA"/>
              </w:rPr>
              <w:t xml:space="preserve"> the development of a loading zone policy</w:t>
            </w:r>
          </w:p>
          <w:p w14:paraId="72D55CBC" w14:textId="651A3A2F" w:rsidR="002469DD" w:rsidRDefault="009B22B1" w:rsidP="00720FDB">
            <w:pPr>
              <w:tabs>
                <w:tab w:val="left" w:pos="478"/>
              </w:tabs>
              <w:ind w:firstLine="13"/>
              <w:jc w:val="both"/>
              <w:rPr>
                <w:rFonts w:ascii="Times New Roman" w:hAnsi="Times New Roman"/>
                <w:sz w:val="20"/>
                <w:lang w:val="en-CA"/>
              </w:rPr>
            </w:pPr>
            <w:r w:rsidRPr="009B22B1">
              <w:rPr>
                <w:rFonts w:ascii="Times New Roman" w:hAnsi="Times New Roman"/>
                <w:sz w:val="20"/>
                <w:lang w:val="en-CA"/>
              </w:rPr>
              <w:t>•</w:t>
            </w:r>
            <w:r w:rsidR="004954E8">
              <w:rPr>
                <w:rFonts w:ascii="Times New Roman" w:hAnsi="Times New Roman"/>
                <w:sz w:val="20"/>
                <w:lang w:val="en-CA"/>
              </w:rPr>
              <w:tab/>
            </w:r>
            <w:r w:rsidRPr="009B22B1">
              <w:rPr>
                <w:rFonts w:ascii="Times New Roman" w:hAnsi="Times New Roman"/>
                <w:sz w:val="20"/>
                <w:lang w:val="en-CA"/>
              </w:rPr>
              <w:t>implementing angled parking in strategic locations</w:t>
            </w:r>
            <w:r w:rsidR="006A6E7B">
              <w:rPr>
                <w:rFonts w:ascii="Times New Roman" w:hAnsi="Times New Roman"/>
                <w:sz w:val="20"/>
                <w:lang w:val="en-CA"/>
              </w:rPr>
              <w:t>.</w:t>
            </w:r>
          </w:p>
          <w:p w14:paraId="07E66B38" w14:textId="0299B0B7" w:rsidR="006A6E7B" w:rsidRPr="009B22B1" w:rsidRDefault="006A6E7B" w:rsidP="00720FDB">
            <w:pPr>
              <w:tabs>
                <w:tab w:val="left" w:pos="478"/>
              </w:tabs>
              <w:ind w:firstLine="13"/>
              <w:jc w:val="both"/>
              <w:rPr>
                <w:rFonts w:ascii="Times New Roman" w:hAnsi="Times New Roman"/>
                <w:sz w:val="20"/>
              </w:rPr>
            </w:pPr>
          </w:p>
        </w:tc>
        <w:tc>
          <w:tcPr>
            <w:tcW w:w="2178" w:type="dxa"/>
          </w:tcPr>
          <w:p w14:paraId="2DAC03C9" w14:textId="31CF17CF" w:rsidR="001F0765" w:rsidRDefault="00557A0B" w:rsidP="007927E1">
            <w:pPr>
              <w:spacing w:before="60" w:after="60"/>
              <w:jc w:val="center"/>
              <w:rPr>
                <w:rFonts w:ascii="Times New Roman" w:hAnsi="Times New Roman"/>
                <w:sz w:val="20"/>
              </w:rPr>
            </w:pPr>
            <w:r>
              <w:rPr>
                <w:rFonts w:ascii="Times New Roman" w:hAnsi="Times New Roman"/>
                <w:sz w:val="20"/>
              </w:rPr>
              <w:t>AUTOMATIC REFERRAL TO THE STANDING POLICY COMMITTEE ON INFRASTRUCTURE RENEWAL AND PUBLIC WORKS</w:t>
            </w:r>
          </w:p>
        </w:tc>
      </w:tr>
      <w:tr w:rsidR="001D0FDF" w14:paraId="0DFBCE09" w14:textId="77777777" w:rsidTr="009D4FC9">
        <w:tc>
          <w:tcPr>
            <w:tcW w:w="1355" w:type="dxa"/>
          </w:tcPr>
          <w:p w14:paraId="3B3E3543" w14:textId="11E2A744" w:rsidR="001D0FDF" w:rsidRPr="00B84173" w:rsidRDefault="001D0FDF" w:rsidP="001F0765">
            <w:pPr>
              <w:spacing w:before="60" w:after="60"/>
              <w:jc w:val="center"/>
              <w:rPr>
                <w:rFonts w:ascii="Times New Roman" w:hAnsi="Times New Roman"/>
                <w:sz w:val="20"/>
              </w:rPr>
            </w:pPr>
            <w:r w:rsidRPr="00B84173">
              <w:rPr>
                <w:rFonts w:ascii="Times New Roman" w:hAnsi="Times New Roman"/>
                <w:sz w:val="20"/>
              </w:rPr>
              <w:t>3</w:t>
            </w:r>
          </w:p>
        </w:tc>
        <w:tc>
          <w:tcPr>
            <w:tcW w:w="1769" w:type="dxa"/>
          </w:tcPr>
          <w:p w14:paraId="5C8E2E3E" w14:textId="3489B869" w:rsidR="001D0FDF" w:rsidRPr="00B84173" w:rsidRDefault="00B84173" w:rsidP="00B84173">
            <w:pPr>
              <w:spacing w:before="60" w:after="60"/>
              <w:rPr>
                <w:rFonts w:ascii="Times New Roman" w:hAnsi="Times New Roman"/>
                <w:sz w:val="20"/>
              </w:rPr>
            </w:pPr>
            <w:r w:rsidRPr="00B84173">
              <w:rPr>
                <w:rFonts w:ascii="Times New Roman" w:hAnsi="Times New Roman"/>
                <w:sz w:val="20"/>
              </w:rPr>
              <w:t>Pagtakhan / Wyatt</w:t>
            </w:r>
          </w:p>
        </w:tc>
        <w:tc>
          <w:tcPr>
            <w:tcW w:w="5611" w:type="dxa"/>
          </w:tcPr>
          <w:p w14:paraId="7E5384CA" w14:textId="77777777" w:rsidR="00B84173" w:rsidRDefault="006D3D0F" w:rsidP="006A6E7B">
            <w:pPr>
              <w:spacing w:before="60"/>
              <w:rPr>
                <w:rFonts w:ascii="Times New Roman" w:hAnsi="Times New Roman"/>
                <w:sz w:val="20"/>
                <w:lang w:val="en-CA"/>
              </w:rPr>
            </w:pPr>
            <w:r w:rsidRPr="006D3D0F">
              <w:rPr>
                <w:rFonts w:ascii="Times New Roman" w:hAnsi="Times New Roman"/>
                <w:sz w:val="20"/>
                <w:lang w:val="en-CA"/>
              </w:rPr>
              <w:t>T</w:t>
            </w:r>
            <w:r>
              <w:rPr>
                <w:rFonts w:ascii="Times New Roman" w:hAnsi="Times New Roman"/>
                <w:sz w:val="20"/>
                <w:lang w:val="en-CA"/>
              </w:rPr>
              <w:t>hat</w:t>
            </w:r>
            <w:r w:rsidRPr="006D3D0F">
              <w:rPr>
                <w:rFonts w:ascii="Times New Roman" w:hAnsi="Times New Roman"/>
                <w:sz w:val="20"/>
                <w:lang w:val="en-CA"/>
              </w:rPr>
              <w:t xml:space="preserve"> Recommendation 2 of Item 4 of the Report of the Standing Policy Committee on Protection, Community Services and Parks dated July 11, 2016 be amended by adding the words “and that all of the above be completed within 30 days.” at the end of the recommendation</w:t>
            </w:r>
            <w:r w:rsidR="006A6E7B">
              <w:rPr>
                <w:rFonts w:ascii="Times New Roman" w:hAnsi="Times New Roman"/>
                <w:sz w:val="20"/>
                <w:lang w:val="en-CA"/>
              </w:rPr>
              <w:t>.</w:t>
            </w:r>
          </w:p>
          <w:p w14:paraId="5590F7BC" w14:textId="6F4A5CA4" w:rsidR="006A6E7B" w:rsidRPr="006D3D0F" w:rsidRDefault="006A6E7B" w:rsidP="006A6E7B">
            <w:pPr>
              <w:spacing w:before="60"/>
              <w:rPr>
                <w:rFonts w:ascii="Times New Roman" w:hAnsi="Times New Roman"/>
                <w:bCs/>
                <w:snapToGrid w:val="0"/>
                <w:sz w:val="20"/>
              </w:rPr>
            </w:pPr>
          </w:p>
        </w:tc>
        <w:tc>
          <w:tcPr>
            <w:tcW w:w="2178" w:type="dxa"/>
          </w:tcPr>
          <w:p w14:paraId="357CC0C3" w14:textId="5177CA00" w:rsidR="001D0FDF" w:rsidRPr="00B84173" w:rsidRDefault="009B22B1" w:rsidP="007927E1">
            <w:pPr>
              <w:spacing w:before="60" w:after="60"/>
              <w:jc w:val="center"/>
              <w:rPr>
                <w:rFonts w:ascii="Times New Roman" w:hAnsi="Times New Roman"/>
                <w:sz w:val="20"/>
              </w:rPr>
            </w:pPr>
            <w:r w:rsidRPr="00B84173">
              <w:rPr>
                <w:rFonts w:ascii="Times New Roman" w:hAnsi="Times New Roman"/>
                <w:sz w:val="20"/>
              </w:rPr>
              <w:t>CARRIED</w:t>
            </w:r>
          </w:p>
        </w:tc>
      </w:tr>
      <w:tr w:rsidR="001D0FDF" w14:paraId="5E995C6E" w14:textId="77777777" w:rsidTr="00F255D0">
        <w:trPr>
          <w:trHeight w:val="8135"/>
        </w:trPr>
        <w:tc>
          <w:tcPr>
            <w:tcW w:w="1355" w:type="dxa"/>
          </w:tcPr>
          <w:p w14:paraId="306F29F7" w14:textId="583155BF" w:rsidR="001D0FDF" w:rsidRPr="00B84173" w:rsidRDefault="001D0FDF" w:rsidP="001F0765">
            <w:pPr>
              <w:spacing w:before="60" w:after="60"/>
              <w:jc w:val="center"/>
              <w:rPr>
                <w:rFonts w:ascii="Times New Roman" w:hAnsi="Times New Roman"/>
                <w:sz w:val="20"/>
              </w:rPr>
            </w:pPr>
            <w:r w:rsidRPr="00B84173">
              <w:rPr>
                <w:rFonts w:ascii="Times New Roman" w:hAnsi="Times New Roman"/>
                <w:sz w:val="20"/>
              </w:rPr>
              <w:lastRenderedPageBreak/>
              <w:t>4</w:t>
            </w:r>
          </w:p>
        </w:tc>
        <w:tc>
          <w:tcPr>
            <w:tcW w:w="1769" w:type="dxa"/>
          </w:tcPr>
          <w:p w14:paraId="33A9AC64" w14:textId="14FEA034" w:rsidR="001D0FDF" w:rsidRPr="00B84173" w:rsidRDefault="00115868" w:rsidP="00B84173">
            <w:pPr>
              <w:spacing w:before="60" w:after="60"/>
              <w:rPr>
                <w:rFonts w:ascii="Times New Roman" w:hAnsi="Times New Roman"/>
                <w:sz w:val="20"/>
              </w:rPr>
            </w:pPr>
            <w:r w:rsidRPr="00B84173">
              <w:rPr>
                <w:rFonts w:ascii="Times New Roman" w:hAnsi="Times New Roman"/>
                <w:sz w:val="20"/>
              </w:rPr>
              <w:t xml:space="preserve">Mayes / </w:t>
            </w:r>
            <w:r w:rsidR="00B84173">
              <w:rPr>
                <w:rFonts w:ascii="Times New Roman" w:hAnsi="Times New Roman"/>
                <w:sz w:val="20"/>
              </w:rPr>
              <w:t>Pagtakhan</w:t>
            </w:r>
          </w:p>
        </w:tc>
        <w:tc>
          <w:tcPr>
            <w:tcW w:w="5611" w:type="dxa"/>
          </w:tcPr>
          <w:p w14:paraId="4F9894FC" w14:textId="74A85E9D" w:rsidR="006D3D0F" w:rsidRPr="006D3D0F" w:rsidRDefault="006D3D0F" w:rsidP="00F255D0">
            <w:pPr>
              <w:spacing w:before="60"/>
              <w:rPr>
                <w:rFonts w:ascii="Times New Roman" w:hAnsi="Times New Roman"/>
                <w:sz w:val="20"/>
                <w:lang w:val="en-CA"/>
              </w:rPr>
            </w:pPr>
            <w:r w:rsidRPr="006D3D0F">
              <w:rPr>
                <w:rFonts w:ascii="Times New Roman" w:hAnsi="Times New Roman"/>
                <w:sz w:val="20"/>
                <w:lang w:val="en-CA"/>
              </w:rPr>
              <w:t>T</w:t>
            </w:r>
            <w:r>
              <w:rPr>
                <w:rFonts w:ascii="Times New Roman" w:hAnsi="Times New Roman"/>
                <w:sz w:val="20"/>
                <w:lang w:val="en-CA"/>
              </w:rPr>
              <w:t>hat</w:t>
            </w:r>
            <w:r w:rsidRPr="006D3D0F">
              <w:rPr>
                <w:rFonts w:ascii="Times New Roman" w:hAnsi="Times New Roman"/>
                <w:sz w:val="20"/>
                <w:lang w:val="en-CA"/>
              </w:rPr>
              <w:t>:</w:t>
            </w:r>
          </w:p>
          <w:p w14:paraId="2B9869C8" w14:textId="77777777" w:rsidR="006D3D0F" w:rsidRPr="006D3D0F" w:rsidRDefault="006D3D0F" w:rsidP="006D3D0F">
            <w:pPr>
              <w:rPr>
                <w:rFonts w:ascii="Times New Roman" w:hAnsi="Times New Roman"/>
                <w:sz w:val="20"/>
                <w:lang w:val="en-CA"/>
              </w:rPr>
            </w:pPr>
          </w:p>
          <w:p w14:paraId="111ED628" w14:textId="77777777" w:rsidR="006D3D0F" w:rsidRPr="006D3D0F" w:rsidRDefault="006D3D0F" w:rsidP="006D3D0F">
            <w:pPr>
              <w:ind w:left="463" w:hanging="463"/>
              <w:rPr>
                <w:rFonts w:ascii="Times New Roman" w:hAnsi="Times New Roman"/>
                <w:sz w:val="20"/>
                <w:lang w:val="en-CA"/>
              </w:rPr>
            </w:pPr>
            <w:r w:rsidRPr="006D3D0F">
              <w:rPr>
                <w:rFonts w:ascii="Times New Roman" w:hAnsi="Times New Roman"/>
                <w:sz w:val="20"/>
                <w:lang w:val="en-CA"/>
              </w:rPr>
              <w:t>1.</w:t>
            </w:r>
            <w:r w:rsidRPr="006D3D0F">
              <w:rPr>
                <w:rFonts w:ascii="Times New Roman" w:hAnsi="Times New Roman"/>
                <w:sz w:val="20"/>
                <w:lang w:val="en-CA"/>
              </w:rPr>
              <w:tab/>
              <w:t>The following eligibility criteria for the Community Incentive Grant Program be waived in this instance, namely:</w:t>
            </w:r>
          </w:p>
          <w:p w14:paraId="4894F944" w14:textId="77777777" w:rsidR="0047668B" w:rsidRDefault="0047668B" w:rsidP="006D3D0F">
            <w:pPr>
              <w:ind w:left="1183" w:hanging="720"/>
              <w:rPr>
                <w:rFonts w:ascii="Times New Roman" w:hAnsi="Times New Roman"/>
                <w:sz w:val="20"/>
                <w:lang w:val="en-CA"/>
              </w:rPr>
            </w:pPr>
          </w:p>
          <w:p w14:paraId="1638913F" w14:textId="77777777" w:rsidR="006D3D0F" w:rsidRPr="006D3D0F" w:rsidRDefault="006D3D0F" w:rsidP="006D3D0F">
            <w:pPr>
              <w:ind w:left="1183" w:hanging="720"/>
              <w:rPr>
                <w:rFonts w:ascii="Times New Roman" w:hAnsi="Times New Roman"/>
                <w:sz w:val="20"/>
                <w:lang w:val="en-CA"/>
              </w:rPr>
            </w:pPr>
            <w:r w:rsidRPr="006D3D0F">
              <w:rPr>
                <w:rFonts w:ascii="Times New Roman" w:hAnsi="Times New Roman"/>
                <w:sz w:val="20"/>
                <w:lang w:val="en-CA"/>
              </w:rPr>
              <w:t>A.</w:t>
            </w:r>
            <w:r w:rsidRPr="006D3D0F">
              <w:rPr>
                <w:rFonts w:ascii="Times New Roman" w:hAnsi="Times New Roman"/>
                <w:sz w:val="20"/>
                <w:lang w:val="en-CA"/>
              </w:rPr>
              <w:tab/>
              <w:t>Total City of Winnipeg contribution is 50% or less.</w:t>
            </w:r>
          </w:p>
          <w:p w14:paraId="1328DEDA" w14:textId="77777777" w:rsidR="006D3D0F" w:rsidRPr="006D3D0F" w:rsidRDefault="006D3D0F" w:rsidP="006D3D0F">
            <w:pPr>
              <w:rPr>
                <w:rFonts w:ascii="Times New Roman" w:hAnsi="Times New Roman"/>
                <w:sz w:val="20"/>
                <w:lang w:val="en-CA"/>
              </w:rPr>
            </w:pPr>
          </w:p>
          <w:p w14:paraId="21FA172E" w14:textId="77777777" w:rsidR="006D3D0F" w:rsidRPr="006D3D0F" w:rsidRDefault="006D3D0F" w:rsidP="006D3D0F">
            <w:pPr>
              <w:ind w:left="463" w:hanging="463"/>
              <w:rPr>
                <w:rFonts w:ascii="Times New Roman" w:hAnsi="Times New Roman"/>
                <w:sz w:val="20"/>
                <w:lang w:val="en-CA"/>
              </w:rPr>
            </w:pPr>
            <w:r w:rsidRPr="006D3D0F">
              <w:rPr>
                <w:rFonts w:ascii="Times New Roman" w:hAnsi="Times New Roman"/>
                <w:sz w:val="20"/>
                <w:lang w:val="en-CA"/>
              </w:rPr>
              <w:t>2.</w:t>
            </w:r>
            <w:r w:rsidRPr="006D3D0F">
              <w:rPr>
                <w:rFonts w:ascii="Times New Roman" w:hAnsi="Times New Roman"/>
                <w:sz w:val="20"/>
                <w:lang w:val="en-CA"/>
              </w:rPr>
              <w:tab/>
              <w:t>A Community Incentive Grant in the total amount of $30,000, funded as follows:</w:t>
            </w:r>
          </w:p>
          <w:p w14:paraId="56D95EEA" w14:textId="77777777"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$10,000 from the St. Vital Ward allocation;</w:t>
            </w:r>
          </w:p>
          <w:p w14:paraId="6C1B150A" w14:textId="77777777"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$2,000 from the Fort Rouge-East Fort Garry Ward allocation;</w:t>
            </w:r>
          </w:p>
          <w:p w14:paraId="66031F42" w14:textId="77777777"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 xml:space="preserve">$1,000 from the St. James – </w:t>
            </w:r>
            <w:proofErr w:type="spellStart"/>
            <w:r w:rsidRPr="006D3D0F">
              <w:rPr>
                <w:rFonts w:ascii="Times New Roman" w:hAnsi="Times New Roman"/>
                <w:sz w:val="20"/>
                <w:lang w:val="en-CA"/>
              </w:rPr>
              <w:t>Brooklands</w:t>
            </w:r>
            <w:proofErr w:type="spellEnd"/>
            <w:r w:rsidRPr="006D3D0F">
              <w:rPr>
                <w:rFonts w:ascii="Times New Roman" w:hAnsi="Times New Roman"/>
                <w:sz w:val="20"/>
                <w:lang w:val="en-CA"/>
              </w:rPr>
              <w:t xml:space="preserve"> - Weston Ward allocation;</w:t>
            </w:r>
          </w:p>
          <w:p w14:paraId="20D32622" w14:textId="77777777"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 xml:space="preserve">$2,000 from the </w:t>
            </w:r>
            <w:proofErr w:type="spellStart"/>
            <w:r w:rsidRPr="006D3D0F">
              <w:rPr>
                <w:rFonts w:ascii="Times New Roman" w:hAnsi="Times New Roman"/>
                <w:sz w:val="20"/>
                <w:lang w:val="en-CA"/>
              </w:rPr>
              <w:t>Charleswood</w:t>
            </w:r>
            <w:proofErr w:type="spellEnd"/>
            <w:r w:rsidRPr="006D3D0F">
              <w:rPr>
                <w:rFonts w:ascii="Times New Roman" w:hAnsi="Times New Roman"/>
                <w:sz w:val="20"/>
                <w:lang w:val="en-CA"/>
              </w:rPr>
              <w:t xml:space="preserve"> – Tuxedo – Whyte Ridge Ward allocation;</w:t>
            </w:r>
          </w:p>
          <w:p w14:paraId="5F6AA331" w14:textId="77777777"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$10,000 from the St. Charles Ward allocation;</w:t>
            </w:r>
          </w:p>
          <w:p w14:paraId="19037B86" w14:textId="77777777"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$2,000 from the Point Douglas Ward allocation;</w:t>
            </w:r>
          </w:p>
          <w:p w14:paraId="35A68CA9" w14:textId="77777777"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 xml:space="preserve">$1,000 from the Old </w:t>
            </w:r>
            <w:proofErr w:type="spellStart"/>
            <w:r w:rsidRPr="006D3D0F">
              <w:rPr>
                <w:rFonts w:ascii="Times New Roman" w:hAnsi="Times New Roman"/>
                <w:sz w:val="20"/>
                <w:lang w:val="en-CA"/>
              </w:rPr>
              <w:t>Kildonan</w:t>
            </w:r>
            <w:proofErr w:type="spellEnd"/>
            <w:r w:rsidRPr="006D3D0F">
              <w:rPr>
                <w:rFonts w:ascii="Times New Roman" w:hAnsi="Times New Roman"/>
                <w:sz w:val="20"/>
                <w:lang w:val="en-CA"/>
              </w:rPr>
              <w:t xml:space="preserve"> Ward allocation;</w:t>
            </w:r>
          </w:p>
          <w:p w14:paraId="516F0616" w14:textId="77777777"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 xml:space="preserve">$666.67 from the </w:t>
            </w:r>
            <w:proofErr w:type="spellStart"/>
            <w:r w:rsidRPr="006D3D0F">
              <w:rPr>
                <w:rFonts w:ascii="Times New Roman" w:hAnsi="Times New Roman"/>
                <w:sz w:val="20"/>
                <w:lang w:val="en-CA"/>
              </w:rPr>
              <w:t>Transcona</w:t>
            </w:r>
            <w:proofErr w:type="spellEnd"/>
            <w:r w:rsidRPr="006D3D0F">
              <w:rPr>
                <w:rFonts w:ascii="Times New Roman" w:hAnsi="Times New Roman"/>
                <w:sz w:val="20"/>
                <w:lang w:val="en-CA"/>
              </w:rPr>
              <w:t xml:space="preserve"> Ward allocation;</w:t>
            </w:r>
          </w:p>
          <w:p w14:paraId="2B4959E7" w14:textId="7593728F"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$666.67 from the Elmwoo</w:t>
            </w:r>
            <w:r w:rsidR="00F8791A">
              <w:rPr>
                <w:rFonts w:ascii="Times New Roman" w:hAnsi="Times New Roman"/>
                <w:sz w:val="20"/>
                <w:lang w:val="en-CA"/>
              </w:rPr>
              <w:t xml:space="preserve">d-East </w:t>
            </w:r>
            <w:proofErr w:type="spellStart"/>
            <w:r w:rsidR="00F8791A">
              <w:rPr>
                <w:rFonts w:ascii="Times New Roman" w:hAnsi="Times New Roman"/>
                <w:sz w:val="20"/>
                <w:lang w:val="en-CA"/>
              </w:rPr>
              <w:t>Kildonan</w:t>
            </w:r>
            <w:proofErr w:type="spellEnd"/>
            <w:r w:rsidR="00F8791A">
              <w:rPr>
                <w:rFonts w:ascii="Times New Roman" w:hAnsi="Times New Roman"/>
                <w:sz w:val="20"/>
                <w:lang w:val="en-CA"/>
              </w:rPr>
              <w:t xml:space="preserve"> Ward allocation;</w:t>
            </w:r>
          </w:p>
          <w:p w14:paraId="380AB993" w14:textId="77777777" w:rsidR="006D3D0F" w:rsidRPr="006D3D0F" w:rsidRDefault="006D3D0F" w:rsidP="006D3D0F">
            <w:pPr>
              <w:ind w:left="823" w:hanging="360"/>
              <w:rPr>
                <w:rFonts w:ascii="Times New Roman" w:hAnsi="Times New Roman"/>
                <w:sz w:val="20"/>
                <w:lang w:val="en-CA"/>
              </w:rPr>
            </w:pPr>
            <w:r w:rsidRPr="006D3D0F">
              <w:rPr>
                <w:rFonts w:ascii="Times New Roman" w:hAnsi="Times New Roman"/>
                <w:sz w:val="20"/>
                <w:lang w:val="en-CA"/>
              </w:rPr>
              <w:t>•</w:t>
            </w:r>
            <w:r w:rsidRPr="006D3D0F">
              <w:rPr>
                <w:rFonts w:ascii="Times New Roman" w:hAnsi="Times New Roman"/>
                <w:sz w:val="20"/>
                <w:lang w:val="en-CA"/>
              </w:rPr>
              <w:tab/>
              <w:t xml:space="preserve">$666.66 from the North </w:t>
            </w:r>
            <w:proofErr w:type="spellStart"/>
            <w:r w:rsidRPr="006D3D0F">
              <w:rPr>
                <w:rFonts w:ascii="Times New Roman" w:hAnsi="Times New Roman"/>
                <w:sz w:val="20"/>
                <w:lang w:val="en-CA"/>
              </w:rPr>
              <w:t>Kildonan</w:t>
            </w:r>
            <w:proofErr w:type="spellEnd"/>
            <w:r w:rsidRPr="006D3D0F">
              <w:rPr>
                <w:rFonts w:ascii="Times New Roman" w:hAnsi="Times New Roman"/>
                <w:sz w:val="20"/>
                <w:lang w:val="en-CA"/>
              </w:rPr>
              <w:t xml:space="preserve"> Ward allocation,</w:t>
            </w:r>
          </w:p>
          <w:p w14:paraId="0E7E2142" w14:textId="77777777" w:rsidR="006D3D0F" w:rsidRPr="006D3D0F" w:rsidRDefault="006D3D0F" w:rsidP="006D3D0F">
            <w:pPr>
              <w:rPr>
                <w:rFonts w:ascii="Times New Roman" w:hAnsi="Times New Roman"/>
                <w:sz w:val="20"/>
                <w:lang w:val="en-CA"/>
              </w:rPr>
            </w:pPr>
          </w:p>
          <w:p w14:paraId="17CEA730" w14:textId="77777777" w:rsidR="006D3D0F" w:rsidRPr="006D3D0F" w:rsidRDefault="006D3D0F" w:rsidP="006D3D0F">
            <w:pPr>
              <w:ind w:left="463"/>
              <w:rPr>
                <w:rFonts w:ascii="Times New Roman" w:hAnsi="Times New Roman"/>
                <w:sz w:val="20"/>
                <w:lang w:val="en-CA"/>
              </w:rPr>
            </w:pPr>
            <w:r w:rsidRPr="006D3D0F">
              <w:rPr>
                <w:rFonts w:ascii="Times New Roman" w:hAnsi="Times New Roman"/>
                <w:sz w:val="20"/>
                <w:lang w:val="en-CA"/>
              </w:rPr>
              <w:t>be approved to the Heritage Winnipeg Corporation to assist with the cost of the First World War Digital Memorial Project, subject to the following conditions:</w:t>
            </w:r>
          </w:p>
          <w:p w14:paraId="6DF0977B" w14:textId="77777777" w:rsidR="006D3D0F" w:rsidRPr="006D3D0F" w:rsidRDefault="006D3D0F" w:rsidP="006D3D0F">
            <w:pPr>
              <w:rPr>
                <w:rFonts w:ascii="Times New Roman" w:hAnsi="Times New Roman"/>
                <w:sz w:val="20"/>
                <w:lang w:val="en-CA"/>
              </w:rPr>
            </w:pPr>
          </w:p>
          <w:p w14:paraId="41F0289E" w14:textId="77777777" w:rsidR="006D3D0F" w:rsidRPr="006D3D0F" w:rsidRDefault="006D3D0F" w:rsidP="006D3D0F">
            <w:pPr>
              <w:ind w:left="1183" w:hanging="720"/>
              <w:rPr>
                <w:rFonts w:ascii="Times New Roman" w:hAnsi="Times New Roman"/>
                <w:sz w:val="20"/>
                <w:lang w:val="en-CA"/>
              </w:rPr>
            </w:pPr>
            <w:r w:rsidRPr="006D3D0F">
              <w:rPr>
                <w:rFonts w:ascii="Times New Roman" w:hAnsi="Times New Roman"/>
                <w:sz w:val="20"/>
                <w:lang w:val="en-CA"/>
              </w:rPr>
              <w:t>A.</w:t>
            </w:r>
            <w:r w:rsidRPr="006D3D0F">
              <w:rPr>
                <w:rFonts w:ascii="Times New Roman" w:hAnsi="Times New Roman"/>
                <w:sz w:val="20"/>
                <w:lang w:val="en-CA"/>
              </w:rPr>
              <w:tab/>
              <w:t>Approval of final plans and specifications for the project by the Director of Community Services; and</w:t>
            </w:r>
          </w:p>
          <w:p w14:paraId="4F4B5F85" w14:textId="77777777" w:rsidR="006D3D0F" w:rsidRPr="006D3D0F" w:rsidRDefault="006D3D0F" w:rsidP="006D3D0F">
            <w:pPr>
              <w:ind w:left="1183" w:hanging="720"/>
              <w:rPr>
                <w:rFonts w:ascii="Times New Roman" w:hAnsi="Times New Roman"/>
                <w:sz w:val="20"/>
                <w:lang w:val="en-CA"/>
              </w:rPr>
            </w:pPr>
            <w:r w:rsidRPr="006D3D0F">
              <w:rPr>
                <w:rFonts w:ascii="Times New Roman" w:hAnsi="Times New Roman"/>
                <w:sz w:val="20"/>
                <w:lang w:val="en-CA"/>
              </w:rPr>
              <w:t>B.</w:t>
            </w:r>
            <w:r w:rsidRPr="006D3D0F">
              <w:rPr>
                <w:rFonts w:ascii="Times New Roman" w:hAnsi="Times New Roman"/>
                <w:sz w:val="20"/>
                <w:lang w:val="en-CA"/>
              </w:rPr>
              <w:tab/>
              <w:t>The applicant entering into a formal agreement with The City of Winnipeg.</w:t>
            </w:r>
          </w:p>
          <w:p w14:paraId="199C54E6" w14:textId="77777777" w:rsidR="006D3D0F" w:rsidRPr="006D3D0F" w:rsidRDefault="006D3D0F" w:rsidP="006D3D0F">
            <w:pPr>
              <w:rPr>
                <w:rFonts w:ascii="Times New Roman" w:hAnsi="Times New Roman"/>
                <w:sz w:val="20"/>
                <w:lang w:val="en-CA"/>
              </w:rPr>
            </w:pPr>
          </w:p>
          <w:p w14:paraId="0F4752FF" w14:textId="7B60C94B" w:rsidR="001D0FDF" w:rsidRPr="006D3D0F" w:rsidRDefault="006D3D0F" w:rsidP="00F255D0">
            <w:pPr>
              <w:ind w:left="463" w:hanging="463"/>
              <w:rPr>
                <w:rFonts w:ascii="Times New Roman" w:hAnsi="Times New Roman"/>
                <w:bCs/>
                <w:sz w:val="20"/>
              </w:rPr>
            </w:pPr>
            <w:r w:rsidRPr="006D3D0F">
              <w:rPr>
                <w:rFonts w:ascii="Times New Roman" w:hAnsi="Times New Roman"/>
                <w:sz w:val="20"/>
                <w:lang w:val="en-CA"/>
              </w:rPr>
              <w:t>3.</w:t>
            </w:r>
            <w:r w:rsidRPr="006D3D0F">
              <w:rPr>
                <w:rFonts w:ascii="Times New Roman" w:hAnsi="Times New Roman"/>
                <w:sz w:val="20"/>
                <w:lang w:val="en-CA"/>
              </w:rPr>
              <w:tab/>
              <w:t>The Proper Officers of the City be authorized to do all things necessary to implement the intent of the foregoing.</w:t>
            </w:r>
          </w:p>
        </w:tc>
        <w:tc>
          <w:tcPr>
            <w:tcW w:w="2178" w:type="dxa"/>
          </w:tcPr>
          <w:p w14:paraId="3E47ABDF" w14:textId="2B1EA39F" w:rsidR="001D0FDF" w:rsidRPr="00B84173" w:rsidRDefault="009B22B1" w:rsidP="007927E1">
            <w:pPr>
              <w:spacing w:before="60" w:after="60"/>
              <w:jc w:val="center"/>
              <w:rPr>
                <w:rFonts w:ascii="Times New Roman" w:hAnsi="Times New Roman"/>
                <w:sz w:val="20"/>
              </w:rPr>
            </w:pPr>
            <w:r w:rsidRPr="00B84173">
              <w:rPr>
                <w:rFonts w:ascii="Times New Roman" w:hAnsi="Times New Roman"/>
                <w:sz w:val="20"/>
              </w:rPr>
              <w:t>CARRIED</w:t>
            </w:r>
          </w:p>
        </w:tc>
      </w:tr>
      <w:tr w:rsidR="009E457F" w14:paraId="1AF93E6E" w14:textId="77777777" w:rsidTr="009D4FC9">
        <w:tc>
          <w:tcPr>
            <w:tcW w:w="1355" w:type="dxa"/>
          </w:tcPr>
          <w:p w14:paraId="24758C6D" w14:textId="66DCC817" w:rsidR="009E457F" w:rsidRDefault="009E457F" w:rsidP="001F0765">
            <w:pPr>
              <w:spacing w:before="60" w:after="60"/>
              <w:jc w:val="center"/>
              <w:rPr>
                <w:rFonts w:ascii="Times New Roman" w:hAnsi="Times New Roman"/>
                <w:sz w:val="20"/>
              </w:rPr>
            </w:pPr>
            <w:r>
              <w:rPr>
                <w:rFonts w:ascii="Times New Roman" w:hAnsi="Times New Roman"/>
                <w:sz w:val="20"/>
              </w:rPr>
              <w:t>Condolence</w:t>
            </w:r>
          </w:p>
        </w:tc>
        <w:tc>
          <w:tcPr>
            <w:tcW w:w="1769" w:type="dxa"/>
          </w:tcPr>
          <w:p w14:paraId="4BDF6C23" w14:textId="77777777" w:rsidR="009E457F" w:rsidRDefault="009E457F" w:rsidP="00202E3B">
            <w:pPr>
              <w:spacing w:before="60" w:after="60"/>
              <w:jc w:val="center"/>
              <w:rPr>
                <w:rFonts w:ascii="Times New Roman" w:hAnsi="Times New Roman"/>
                <w:sz w:val="20"/>
              </w:rPr>
            </w:pPr>
            <w:r>
              <w:rPr>
                <w:rFonts w:ascii="Times New Roman" w:hAnsi="Times New Roman"/>
                <w:sz w:val="20"/>
              </w:rPr>
              <w:t xml:space="preserve">Wyatt / </w:t>
            </w:r>
            <w:r w:rsidR="00202E3B">
              <w:rPr>
                <w:rFonts w:ascii="Times New Roman" w:hAnsi="Times New Roman"/>
                <w:sz w:val="20"/>
              </w:rPr>
              <w:t>Schreyer</w:t>
            </w:r>
          </w:p>
          <w:p w14:paraId="4C98F170" w14:textId="4020F839" w:rsidR="00202E3B" w:rsidRDefault="00202E3B" w:rsidP="00202E3B">
            <w:pPr>
              <w:spacing w:before="60" w:after="60"/>
              <w:rPr>
                <w:rFonts w:ascii="Times New Roman" w:hAnsi="Times New Roman"/>
                <w:sz w:val="20"/>
              </w:rPr>
            </w:pPr>
          </w:p>
        </w:tc>
        <w:tc>
          <w:tcPr>
            <w:tcW w:w="5611" w:type="dxa"/>
          </w:tcPr>
          <w:p w14:paraId="51E3C3E6" w14:textId="5C368BDE" w:rsidR="009E457F" w:rsidRDefault="00FF73E0" w:rsidP="00B84173">
            <w:pPr>
              <w:spacing w:before="60"/>
              <w:ind w:firstLine="13"/>
              <w:jc w:val="both"/>
              <w:rPr>
                <w:rFonts w:ascii="Times New Roman" w:hAnsi="Times New Roman"/>
                <w:sz w:val="20"/>
              </w:rPr>
            </w:pPr>
            <w:r w:rsidRPr="00FF73E0">
              <w:rPr>
                <w:rFonts w:ascii="Times New Roman" w:hAnsi="Times New Roman"/>
                <w:sz w:val="20"/>
              </w:rPr>
              <w:t>T</w:t>
            </w:r>
            <w:r w:rsidR="00BB1B2F">
              <w:rPr>
                <w:rFonts w:ascii="Times New Roman" w:hAnsi="Times New Roman"/>
                <w:sz w:val="20"/>
              </w:rPr>
              <w:t>hat</w:t>
            </w:r>
            <w:r w:rsidRPr="00FF73E0">
              <w:rPr>
                <w:rFonts w:ascii="Times New Roman" w:hAnsi="Times New Roman"/>
                <w:sz w:val="20"/>
              </w:rPr>
              <w:t xml:space="preserve"> Council place on record its profound sorrow at the death of Sir Paul </w:t>
            </w:r>
            <w:r w:rsidR="00990AA6">
              <w:rPr>
                <w:rFonts w:ascii="Times New Roman" w:hAnsi="Times New Roman"/>
                <w:sz w:val="20"/>
              </w:rPr>
              <w:t xml:space="preserve">Emilie </w:t>
            </w:r>
            <w:r w:rsidRPr="00FF73E0">
              <w:rPr>
                <w:rFonts w:ascii="Times New Roman" w:hAnsi="Times New Roman"/>
                <w:sz w:val="20"/>
              </w:rPr>
              <w:t xml:space="preserve">Martin, which occurred on </w:t>
            </w:r>
            <w:r w:rsidR="00EA214B">
              <w:rPr>
                <w:rFonts w:ascii="Times New Roman" w:hAnsi="Times New Roman"/>
                <w:sz w:val="20"/>
              </w:rPr>
              <w:t>July 4</w:t>
            </w:r>
            <w:r w:rsidRPr="00FF73E0">
              <w:rPr>
                <w:rFonts w:ascii="Times New Roman" w:hAnsi="Times New Roman"/>
                <w:sz w:val="20"/>
              </w:rPr>
              <w:t>, 2016.</w:t>
            </w:r>
          </w:p>
          <w:p w14:paraId="29DF25FF" w14:textId="77777777" w:rsidR="00EA214B" w:rsidRDefault="00EA214B" w:rsidP="00EA214B">
            <w:pPr>
              <w:rPr>
                <w:rFonts w:ascii="Times New Roman" w:hAnsi="Times New Roman"/>
                <w:sz w:val="20"/>
              </w:rPr>
            </w:pPr>
          </w:p>
          <w:p w14:paraId="7DC29364" w14:textId="65582494" w:rsidR="00EA214B" w:rsidRDefault="00EA214B" w:rsidP="00EA214B">
            <w:pPr>
              <w:rPr>
                <w:rFonts w:ascii="Times New Roman" w:hAnsi="Times New Roman"/>
                <w:sz w:val="20"/>
              </w:rPr>
            </w:pPr>
            <w:r>
              <w:rPr>
                <w:rFonts w:ascii="Times New Roman" w:hAnsi="Times New Roman"/>
                <w:sz w:val="20"/>
              </w:rPr>
              <w:t xml:space="preserve">Sir Paul Emile Martin was a Word War II Veteran, School Trustee, former Councillor with the City of Transcona, former Mayor of Transcona, founder of the Transcona Historical Museum, and fondly known as the Greatest </w:t>
            </w:r>
            <w:proofErr w:type="spellStart"/>
            <w:r>
              <w:rPr>
                <w:rFonts w:ascii="Times New Roman" w:hAnsi="Times New Roman"/>
                <w:sz w:val="20"/>
              </w:rPr>
              <w:t>Transconian</w:t>
            </w:r>
            <w:proofErr w:type="spellEnd"/>
            <w:r>
              <w:rPr>
                <w:rFonts w:ascii="Times New Roman" w:hAnsi="Times New Roman"/>
                <w:sz w:val="20"/>
              </w:rPr>
              <w:t>.</w:t>
            </w:r>
          </w:p>
          <w:p w14:paraId="2AE3C278" w14:textId="77777777" w:rsidR="00EA214B" w:rsidRDefault="00EA214B" w:rsidP="00EA214B">
            <w:pPr>
              <w:rPr>
                <w:rFonts w:ascii="Times New Roman" w:hAnsi="Times New Roman"/>
                <w:sz w:val="20"/>
              </w:rPr>
            </w:pPr>
          </w:p>
          <w:p w14:paraId="2273263D" w14:textId="33A0A236" w:rsidR="006A6E7B" w:rsidRDefault="00EA214B" w:rsidP="00EA214B">
            <w:pPr>
              <w:rPr>
                <w:rFonts w:ascii="Times New Roman" w:hAnsi="Times New Roman"/>
                <w:sz w:val="20"/>
              </w:rPr>
            </w:pPr>
            <w:r>
              <w:rPr>
                <w:rFonts w:ascii="Times New Roman" w:hAnsi="Times New Roman"/>
                <w:sz w:val="20"/>
              </w:rPr>
              <w:t>This Council extends to his wife Gail and family, its deepest sympathy and condolences in their bereavement.</w:t>
            </w:r>
          </w:p>
        </w:tc>
        <w:tc>
          <w:tcPr>
            <w:tcW w:w="2178" w:type="dxa"/>
          </w:tcPr>
          <w:p w14:paraId="368EAFC1" w14:textId="15BA76F5" w:rsidR="009E457F" w:rsidRDefault="001A08BB" w:rsidP="001A08BB">
            <w:pPr>
              <w:spacing w:before="60" w:after="60"/>
              <w:jc w:val="center"/>
              <w:rPr>
                <w:rFonts w:ascii="Times New Roman" w:hAnsi="Times New Roman"/>
                <w:sz w:val="20"/>
              </w:rPr>
            </w:pPr>
            <w:r>
              <w:rPr>
                <w:rFonts w:ascii="Times New Roman" w:hAnsi="Times New Roman"/>
                <w:sz w:val="20"/>
              </w:rPr>
              <w:t>CARRIED BY SILENT STANDING VOTE</w:t>
            </w:r>
          </w:p>
        </w:tc>
      </w:tr>
      <w:tr w:rsidR="00557A0B" w14:paraId="011DC321" w14:textId="77777777" w:rsidTr="009D4FC9">
        <w:tc>
          <w:tcPr>
            <w:tcW w:w="1355" w:type="dxa"/>
          </w:tcPr>
          <w:p w14:paraId="2A41AD7C" w14:textId="554454DA" w:rsidR="00557A0B" w:rsidRDefault="00557A0B" w:rsidP="001F0765">
            <w:pPr>
              <w:spacing w:before="60" w:after="60"/>
              <w:jc w:val="center"/>
              <w:rPr>
                <w:rFonts w:ascii="Times New Roman" w:hAnsi="Times New Roman"/>
                <w:sz w:val="20"/>
              </w:rPr>
            </w:pPr>
            <w:r>
              <w:rPr>
                <w:rFonts w:ascii="Times New Roman" w:hAnsi="Times New Roman"/>
                <w:sz w:val="20"/>
              </w:rPr>
              <w:t>Condolence</w:t>
            </w:r>
          </w:p>
        </w:tc>
        <w:tc>
          <w:tcPr>
            <w:tcW w:w="1769" w:type="dxa"/>
          </w:tcPr>
          <w:p w14:paraId="34A944F7" w14:textId="48057880" w:rsidR="00557A0B" w:rsidRDefault="00557A0B" w:rsidP="009E457F">
            <w:pPr>
              <w:spacing w:before="60" w:after="60"/>
              <w:jc w:val="center"/>
              <w:rPr>
                <w:rFonts w:ascii="Times New Roman" w:hAnsi="Times New Roman"/>
                <w:sz w:val="20"/>
              </w:rPr>
            </w:pPr>
            <w:r>
              <w:rPr>
                <w:rFonts w:ascii="Times New Roman" w:hAnsi="Times New Roman"/>
                <w:sz w:val="20"/>
              </w:rPr>
              <w:t>His Worship Mayor Bowman / Orlikow</w:t>
            </w:r>
          </w:p>
        </w:tc>
        <w:tc>
          <w:tcPr>
            <w:tcW w:w="5611" w:type="dxa"/>
          </w:tcPr>
          <w:p w14:paraId="14ECA3CA" w14:textId="77777777" w:rsidR="00557A0B" w:rsidRDefault="00557A0B" w:rsidP="00F255D0">
            <w:pPr>
              <w:spacing w:before="60"/>
              <w:ind w:firstLine="13"/>
              <w:rPr>
                <w:rFonts w:ascii="Times New Roman" w:hAnsi="Times New Roman"/>
                <w:sz w:val="20"/>
              </w:rPr>
            </w:pPr>
            <w:r w:rsidRPr="001D41B9">
              <w:rPr>
                <w:rFonts w:ascii="Times New Roman" w:hAnsi="Times New Roman"/>
                <w:sz w:val="20"/>
              </w:rPr>
              <w:t>T</w:t>
            </w:r>
            <w:r>
              <w:rPr>
                <w:rFonts w:ascii="Times New Roman" w:hAnsi="Times New Roman"/>
                <w:sz w:val="20"/>
              </w:rPr>
              <w:t>hat</w:t>
            </w:r>
            <w:r w:rsidRPr="001D41B9">
              <w:rPr>
                <w:rFonts w:ascii="Times New Roman" w:hAnsi="Times New Roman"/>
                <w:sz w:val="20"/>
              </w:rPr>
              <w:t xml:space="preserve"> Council place on record its profound sorrow at the death of Nathan Morantz, son of Councillor Marty Morantz, which occurred on June 21, 2016.</w:t>
            </w:r>
          </w:p>
          <w:p w14:paraId="55543554" w14:textId="77777777" w:rsidR="00557A0B" w:rsidRDefault="00557A0B" w:rsidP="00557A0B">
            <w:pPr>
              <w:rPr>
                <w:rFonts w:ascii="Times New Roman" w:hAnsi="Times New Roman"/>
                <w:sz w:val="20"/>
              </w:rPr>
            </w:pPr>
          </w:p>
          <w:p w14:paraId="5CC7862E" w14:textId="347BADEF" w:rsidR="006A6E7B" w:rsidRPr="00FF73E0" w:rsidRDefault="00557A0B" w:rsidP="00F255D0">
            <w:pPr>
              <w:rPr>
                <w:rFonts w:ascii="Times New Roman" w:hAnsi="Times New Roman"/>
                <w:sz w:val="20"/>
              </w:rPr>
            </w:pPr>
            <w:r>
              <w:rPr>
                <w:rFonts w:ascii="Times New Roman" w:hAnsi="Times New Roman"/>
                <w:sz w:val="20"/>
              </w:rPr>
              <w:t xml:space="preserve">This Council extends to </w:t>
            </w:r>
            <w:r w:rsidRPr="00BB1B2F">
              <w:rPr>
                <w:rFonts w:ascii="Times New Roman" w:hAnsi="Times New Roman"/>
                <w:sz w:val="20"/>
                <w:lang w:val="en-CA"/>
              </w:rPr>
              <w:t>Councillor</w:t>
            </w:r>
            <w:r>
              <w:rPr>
                <w:rFonts w:ascii="Times New Roman" w:hAnsi="Times New Roman"/>
                <w:sz w:val="20"/>
              </w:rPr>
              <w:t xml:space="preserve"> Morantz, his wife Lisa and son Jeremy, its deepest sympathy and condolences in their bereavement.</w:t>
            </w:r>
          </w:p>
        </w:tc>
        <w:tc>
          <w:tcPr>
            <w:tcW w:w="2178" w:type="dxa"/>
          </w:tcPr>
          <w:p w14:paraId="6D73735E" w14:textId="1C0CAED6" w:rsidR="00557A0B" w:rsidRDefault="001A08BB" w:rsidP="007927E1">
            <w:pPr>
              <w:spacing w:before="60" w:after="60"/>
              <w:jc w:val="center"/>
              <w:rPr>
                <w:rFonts w:ascii="Times New Roman" w:hAnsi="Times New Roman"/>
                <w:sz w:val="20"/>
              </w:rPr>
            </w:pPr>
            <w:r>
              <w:rPr>
                <w:rFonts w:ascii="Times New Roman" w:hAnsi="Times New Roman"/>
                <w:sz w:val="20"/>
              </w:rPr>
              <w:t>CARRIED BY SILENT STANDING VOTE</w:t>
            </w:r>
          </w:p>
        </w:tc>
      </w:tr>
      <w:tr w:rsidR="00557A0B" w14:paraId="74255C8C" w14:textId="77777777" w:rsidTr="00557A0B">
        <w:tc>
          <w:tcPr>
            <w:tcW w:w="1355" w:type="dxa"/>
            <w:tcBorders>
              <w:top w:val="single" w:sz="4" w:space="0" w:color="auto"/>
              <w:left w:val="single" w:sz="4" w:space="0" w:color="auto"/>
              <w:bottom w:val="single" w:sz="4" w:space="0" w:color="auto"/>
              <w:right w:val="single" w:sz="4" w:space="0" w:color="auto"/>
            </w:tcBorders>
          </w:tcPr>
          <w:p w14:paraId="44B903F3" w14:textId="77777777" w:rsidR="00557A0B" w:rsidRDefault="00557A0B" w:rsidP="00557A0B">
            <w:pPr>
              <w:spacing w:before="60" w:after="60"/>
              <w:jc w:val="center"/>
              <w:rPr>
                <w:rFonts w:ascii="Times New Roman" w:hAnsi="Times New Roman"/>
                <w:sz w:val="20"/>
              </w:rPr>
            </w:pPr>
            <w:r>
              <w:rPr>
                <w:rFonts w:ascii="Times New Roman" w:hAnsi="Times New Roman"/>
                <w:sz w:val="20"/>
              </w:rPr>
              <w:t>Leave of Absence</w:t>
            </w:r>
          </w:p>
        </w:tc>
        <w:tc>
          <w:tcPr>
            <w:tcW w:w="1769" w:type="dxa"/>
            <w:tcBorders>
              <w:top w:val="single" w:sz="4" w:space="0" w:color="auto"/>
              <w:left w:val="single" w:sz="4" w:space="0" w:color="auto"/>
              <w:bottom w:val="single" w:sz="4" w:space="0" w:color="auto"/>
              <w:right w:val="single" w:sz="4" w:space="0" w:color="auto"/>
            </w:tcBorders>
          </w:tcPr>
          <w:p w14:paraId="08D96A68" w14:textId="77777777" w:rsidR="00557A0B" w:rsidRDefault="00557A0B" w:rsidP="00557A0B">
            <w:pPr>
              <w:spacing w:before="60" w:after="60"/>
              <w:jc w:val="center"/>
              <w:rPr>
                <w:rFonts w:ascii="Times New Roman" w:hAnsi="Times New Roman"/>
                <w:sz w:val="20"/>
              </w:rPr>
            </w:pPr>
            <w:r>
              <w:rPr>
                <w:rFonts w:ascii="Times New Roman" w:hAnsi="Times New Roman"/>
                <w:sz w:val="20"/>
              </w:rPr>
              <w:t>Gillingham / Dobson</w:t>
            </w:r>
          </w:p>
        </w:tc>
        <w:tc>
          <w:tcPr>
            <w:tcW w:w="5611" w:type="dxa"/>
            <w:tcBorders>
              <w:top w:val="single" w:sz="4" w:space="0" w:color="auto"/>
              <w:left w:val="single" w:sz="4" w:space="0" w:color="auto"/>
              <w:bottom w:val="single" w:sz="4" w:space="0" w:color="auto"/>
              <w:right w:val="single" w:sz="4" w:space="0" w:color="auto"/>
            </w:tcBorders>
          </w:tcPr>
          <w:p w14:paraId="17D3C531" w14:textId="07CC8C22" w:rsidR="006A6E7B" w:rsidRDefault="00557A0B" w:rsidP="00557A0B">
            <w:pPr>
              <w:rPr>
                <w:rFonts w:ascii="Times New Roman" w:hAnsi="Times New Roman"/>
                <w:sz w:val="20"/>
              </w:rPr>
            </w:pPr>
            <w:r w:rsidRPr="00FF73E0">
              <w:rPr>
                <w:rFonts w:ascii="Times New Roman" w:hAnsi="Times New Roman"/>
                <w:sz w:val="20"/>
              </w:rPr>
              <w:t>T</w:t>
            </w:r>
            <w:r>
              <w:rPr>
                <w:rFonts w:ascii="Times New Roman" w:hAnsi="Times New Roman"/>
                <w:sz w:val="20"/>
              </w:rPr>
              <w:t>hat</w:t>
            </w:r>
            <w:r w:rsidRPr="00FF73E0">
              <w:rPr>
                <w:rFonts w:ascii="Times New Roman" w:hAnsi="Times New Roman"/>
                <w:sz w:val="20"/>
              </w:rPr>
              <w:t xml:space="preserve"> Councillor Morantz be granted a leave of absence from </w:t>
            </w:r>
            <w:r w:rsidR="006A6E7B" w:rsidRPr="00FF73E0">
              <w:rPr>
                <w:rFonts w:ascii="Times New Roman" w:hAnsi="Times New Roman"/>
                <w:sz w:val="20"/>
              </w:rPr>
              <w:t>today</w:t>
            </w:r>
            <w:r w:rsidR="006A6E7B">
              <w:rPr>
                <w:rFonts w:ascii="Times New Roman" w:hAnsi="Times New Roman"/>
                <w:sz w:val="20"/>
              </w:rPr>
              <w:t xml:space="preserve">’s </w:t>
            </w:r>
            <w:r w:rsidR="006A6E7B" w:rsidRPr="00FF73E0">
              <w:rPr>
                <w:rFonts w:ascii="Times New Roman" w:hAnsi="Times New Roman"/>
                <w:sz w:val="20"/>
              </w:rPr>
              <w:t>meeting</w:t>
            </w:r>
            <w:r w:rsidRPr="00FF73E0">
              <w:rPr>
                <w:rFonts w:ascii="Times New Roman" w:hAnsi="Times New Roman"/>
                <w:sz w:val="20"/>
              </w:rPr>
              <w:t xml:space="preserve"> due to a personal family matter.</w:t>
            </w:r>
          </w:p>
        </w:tc>
        <w:tc>
          <w:tcPr>
            <w:tcW w:w="2178" w:type="dxa"/>
            <w:tcBorders>
              <w:top w:val="single" w:sz="4" w:space="0" w:color="auto"/>
              <w:left w:val="single" w:sz="4" w:space="0" w:color="auto"/>
              <w:bottom w:val="single" w:sz="4" w:space="0" w:color="auto"/>
              <w:right w:val="single" w:sz="4" w:space="0" w:color="auto"/>
            </w:tcBorders>
          </w:tcPr>
          <w:p w14:paraId="32409F20" w14:textId="669B6BB6" w:rsidR="00557A0B" w:rsidRDefault="00557A0B" w:rsidP="001A08BB">
            <w:pPr>
              <w:spacing w:before="60" w:after="60"/>
              <w:jc w:val="center"/>
              <w:rPr>
                <w:rFonts w:ascii="Times New Roman" w:hAnsi="Times New Roman"/>
                <w:sz w:val="20"/>
              </w:rPr>
            </w:pPr>
            <w:r>
              <w:rPr>
                <w:rFonts w:ascii="Times New Roman" w:hAnsi="Times New Roman"/>
                <w:sz w:val="20"/>
              </w:rPr>
              <w:t>C</w:t>
            </w:r>
            <w:r w:rsidR="001A08BB">
              <w:rPr>
                <w:rFonts w:ascii="Times New Roman" w:hAnsi="Times New Roman"/>
                <w:sz w:val="20"/>
              </w:rPr>
              <w:t>ARRIED</w:t>
            </w:r>
          </w:p>
        </w:tc>
      </w:tr>
    </w:tbl>
    <w:p w14:paraId="5F4A5BEA" w14:textId="49160939" w:rsidR="001B7630" w:rsidRDefault="001B7630">
      <w:pPr>
        <w:rPr>
          <w:rFonts w:ascii="Times New Roman" w:hAnsi="Times New Roman"/>
        </w:rPr>
      </w:pPr>
    </w:p>
    <w:p w14:paraId="6D6CBADA" w14:textId="77777777" w:rsidR="001B7630" w:rsidRDefault="001B7630">
      <w:pPr>
        <w:rPr>
          <w:rFonts w:ascii="Times New Roman" w:hAnsi="Times New Roman"/>
        </w:rPr>
      </w:pPr>
      <w:r>
        <w:rPr>
          <w:rFonts w:ascii="Times New Roman" w:hAnsi="Times New Roman"/>
        </w:rPr>
        <w:br w:type="page"/>
      </w:r>
    </w:p>
    <w:p w14:paraId="1B87F02F" w14:textId="77777777" w:rsidR="00F3461F" w:rsidRDefault="00F3461F">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862F79" w14:paraId="1846525A" w14:textId="77777777" w:rsidTr="00BB1B2F">
        <w:trPr>
          <w:cantSplit/>
        </w:trPr>
        <w:tc>
          <w:tcPr>
            <w:tcW w:w="10908" w:type="dxa"/>
            <w:gridSpan w:val="3"/>
          </w:tcPr>
          <w:p w14:paraId="334C7C38" w14:textId="77777777" w:rsidR="00862F79" w:rsidRDefault="00862F79" w:rsidP="00BB1B2F">
            <w:pPr>
              <w:spacing w:before="60" w:after="60"/>
              <w:jc w:val="center"/>
              <w:rPr>
                <w:rFonts w:ascii="Times New Roman" w:hAnsi="Times New Roman"/>
                <w:b/>
                <w:sz w:val="20"/>
              </w:rPr>
            </w:pPr>
            <w:r>
              <w:rPr>
                <w:rFonts w:ascii="Times New Roman" w:hAnsi="Times New Roman"/>
              </w:rPr>
              <w:br w:type="page"/>
            </w:r>
            <w:r>
              <w:rPr>
                <w:rFonts w:ascii="Times New Roman" w:hAnsi="Times New Roman"/>
                <w:b/>
                <w:sz w:val="20"/>
              </w:rPr>
              <w:t>BY-LAWS RECEIVING FIRST READING ONLY</w:t>
            </w:r>
          </w:p>
        </w:tc>
      </w:tr>
      <w:tr w:rsidR="00862F79" w14:paraId="516B7B4B" w14:textId="77777777" w:rsidTr="00BB1B2F">
        <w:tc>
          <w:tcPr>
            <w:tcW w:w="1710" w:type="dxa"/>
          </w:tcPr>
          <w:p w14:paraId="5CD210A6" w14:textId="77777777" w:rsidR="00862F79" w:rsidRDefault="00862F79" w:rsidP="00BB1B2F">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1D594DD" w14:textId="77777777" w:rsidR="00862F79" w:rsidRDefault="00862F79" w:rsidP="00BB1B2F">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79BC8C9E" w14:textId="77777777" w:rsidR="00862F79" w:rsidRDefault="00862F79" w:rsidP="00BB1B2F">
            <w:pPr>
              <w:spacing w:before="60" w:after="60"/>
              <w:jc w:val="center"/>
              <w:rPr>
                <w:rFonts w:ascii="Times New Roman" w:hAnsi="Times New Roman"/>
                <w:b/>
                <w:sz w:val="20"/>
              </w:rPr>
            </w:pPr>
            <w:r>
              <w:rPr>
                <w:rFonts w:ascii="Times New Roman" w:hAnsi="Times New Roman"/>
                <w:b/>
                <w:sz w:val="20"/>
              </w:rPr>
              <w:t>DISPOSITION</w:t>
            </w:r>
          </w:p>
        </w:tc>
      </w:tr>
      <w:tr w:rsidR="00862F79" w14:paraId="538C6A66" w14:textId="77777777" w:rsidTr="00BB1B2F">
        <w:tc>
          <w:tcPr>
            <w:tcW w:w="1710" w:type="dxa"/>
          </w:tcPr>
          <w:p w14:paraId="24DF744F" w14:textId="77777777" w:rsidR="00862F79" w:rsidRDefault="00561784" w:rsidP="00BB1B2F">
            <w:pPr>
              <w:jc w:val="center"/>
              <w:rPr>
                <w:rFonts w:ascii="Times New Roman" w:hAnsi="Times New Roman"/>
                <w:sz w:val="20"/>
              </w:rPr>
            </w:pPr>
            <w:r>
              <w:rPr>
                <w:rFonts w:ascii="Times New Roman" w:hAnsi="Times New Roman"/>
                <w:sz w:val="20"/>
              </w:rPr>
              <w:t>55/2016</w:t>
            </w:r>
          </w:p>
          <w:p w14:paraId="2365BA66" w14:textId="523DB258" w:rsidR="00561784" w:rsidRDefault="00561784" w:rsidP="004B7572">
            <w:pPr>
              <w:jc w:val="center"/>
              <w:rPr>
                <w:rFonts w:ascii="Times New Roman" w:hAnsi="Times New Roman"/>
                <w:sz w:val="20"/>
              </w:rPr>
            </w:pPr>
          </w:p>
        </w:tc>
        <w:tc>
          <w:tcPr>
            <w:tcW w:w="7380" w:type="dxa"/>
          </w:tcPr>
          <w:p w14:paraId="10AC9FD8" w14:textId="6DF7A7D0" w:rsidR="00862F79" w:rsidRDefault="00561784" w:rsidP="00614C9E">
            <w:pPr>
              <w:rPr>
                <w:rFonts w:ascii="Times New Roman" w:hAnsi="Times New Roman"/>
                <w:sz w:val="20"/>
              </w:rPr>
            </w:pPr>
            <w:r>
              <w:rPr>
                <w:rFonts w:ascii="Times New Roman" w:hAnsi="Times New Roman"/>
                <w:sz w:val="20"/>
              </w:rPr>
              <w:t>T</w:t>
            </w:r>
            <w:r w:rsidRPr="00561784">
              <w:rPr>
                <w:rFonts w:ascii="Times New Roman" w:hAnsi="Times New Roman"/>
                <w:sz w:val="20"/>
              </w:rPr>
              <w:t>o amend the Corydon-Osborne Area Plan By-law No. 99/2014</w:t>
            </w:r>
            <w:r w:rsidR="00614C9E">
              <w:rPr>
                <w:rFonts w:ascii="Times New Roman" w:hAnsi="Times New Roman"/>
                <w:sz w:val="20"/>
              </w:rPr>
              <w:t xml:space="preserve"> -</w:t>
            </w:r>
            <w:r w:rsidRPr="00561784">
              <w:rPr>
                <w:rFonts w:ascii="Times New Roman" w:hAnsi="Times New Roman"/>
                <w:sz w:val="20"/>
              </w:rPr>
              <w:t xml:space="preserve"> SPA 1/2016</w:t>
            </w:r>
          </w:p>
        </w:tc>
        <w:tc>
          <w:tcPr>
            <w:tcW w:w="1818" w:type="dxa"/>
          </w:tcPr>
          <w:p w14:paraId="497CCB34" w14:textId="77777777" w:rsidR="00862F79" w:rsidRDefault="00862F79" w:rsidP="00BB1B2F">
            <w:pPr>
              <w:jc w:val="center"/>
              <w:rPr>
                <w:rFonts w:ascii="Times New Roman" w:hAnsi="Times New Roman"/>
                <w:sz w:val="20"/>
              </w:rPr>
            </w:pPr>
            <w:r>
              <w:rPr>
                <w:sz w:val="20"/>
              </w:rPr>
              <w:t>RECEIVED FIRST READING ONLY</w:t>
            </w:r>
          </w:p>
        </w:tc>
      </w:tr>
    </w:tbl>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0B6392">
        <w:trPr>
          <w:cantSplit/>
        </w:trPr>
        <w:tc>
          <w:tcPr>
            <w:tcW w:w="10913" w:type="dxa"/>
            <w:gridSpan w:val="3"/>
            <w:shd w:val="pct12" w:color="auto" w:fill="auto"/>
          </w:tcPr>
          <w:p w14:paraId="4963539E" w14:textId="77777777" w:rsidR="00F3461F" w:rsidRDefault="00F3461F" w:rsidP="00BB1B2F">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0B6392">
        <w:tc>
          <w:tcPr>
            <w:tcW w:w="1711" w:type="dxa"/>
          </w:tcPr>
          <w:p w14:paraId="43E4891E" w14:textId="77777777" w:rsidR="00F3461F" w:rsidRDefault="00F3461F" w:rsidP="00BB1B2F">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BB1B2F">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BB1B2F">
            <w:pPr>
              <w:spacing w:before="60" w:after="60"/>
              <w:jc w:val="center"/>
              <w:rPr>
                <w:rFonts w:ascii="Times New Roman" w:hAnsi="Times New Roman"/>
                <w:b/>
                <w:sz w:val="20"/>
              </w:rPr>
            </w:pPr>
            <w:r>
              <w:rPr>
                <w:rFonts w:ascii="Times New Roman" w:hAnsi="Times New Roman"/>
                <w:b/>
                <w:sz w:val="20"/>
              </w:rPr>
              <w:t>DISPOSITION</w:t>
            </w:r>
          </w:p>
        </w:tc>
      </w:tr>
      <w:tr w:rsidR="00F3461F" w14:paraId="2B5CE6D2" w14:textId="77777777" w:rsidTr="000B6392">
        <w:tc>
          <w:tcPr>
            <w:tcW w:w="1711" w:type="dxa"/>
          </w:tcPr>
          <w:p w14:paraId="1300F78D" w14:textId="77777777" w:rsidR="00F3461F" w:rsidRDefault="006D078C" w:rsidP="00BB1B2F">
            <w:pPr>
              <w:jc w:val="center"/>
              <w:rPr>
                <w:rFonts w:ascii="Times New Roman" w:hAnsi="Times New Roman"/>
                <w:sz w:val="20"/>
              </w:rPr>
            </w:pPr>
            <w:r w:rsidRPr="006D078C">
              <w:rPr>
                <w:rFonts w:ascii="Times New Roman" w:hAnsi="Times New Roman"/>
                <w:sz w:val="20"/>
              </w:rPr>
              <w:t>77/2016</w:t>
            </w:r>
          </w:p>
          <w:p w14:paraId="65EB88F2" w14:textId="56808480" w:rsidR="006D078C" w:rsidRPr="003060F9" w:rsidRDefault="006D078C" w:rsidP="00BB1B2F">
            <w:pPr>
              <w:jc w:val="center"/>
              <w:rPr>
                <w:rFonts w:ascii="Times New Roman" w:hAnsi="Times New Roman"/>
                <w:sz w:val="20"/>
                <w:highlight w:val="yellow"/>
              </w:rPr>
            </w:pPr>
          </w:p>
        </w:tc>
        <w:tc>
          <w:tcPr>
            <w:tcW w:w="7383" w:type="dxa"/>
          </w:tcPr>
          <w:p w14:paraId="17F18DB3" w14:textId="22629C49" w:rsidR="00F3461F" w:rsidRPr="003060F9" w:rsidRDefault="006D078C" w:rsidP="00BB1B2F">
            <w:pPr>
              <w:rPr>
                <w:rFonts w:ascii="Times New Roman" w:hAnsi="Times New Roman"/>
                <w:sz w:val="20"/>
                <w:highlight w:val="yellow"/>
              </w:rPr>
            </w:pPr>
            <w:r w:rsidRPr="006D078C">
              <w:rPr>
                <w:rFonts w:ascii="Times New Roman" w:hAnsi="Times New Roman"/>
                <w:sz w:val="20"/>
              </w:rPr>
              <w:t>To approve a plan of subdivision and amend Winnipeg Zoning By-law No. 200/2006 to rezone land located at 1133 and 1137 Portage Avenue in the City Centre Community – DASZ 34/2015</w:t>
            </w:r>
          </w:p>
        </w:tc>
        <w:tc>
          <w:tcPr>
            <w:tcW w:w="1819" w:type="dxa"/>
          </w:tcPr>
          <w:p w14:paraId="28D5C114" w14:textId="77777777" w:rsidR="00F3461F" w:rsidRDefault="00F3461F" w:rsidP="00BB1B2F">
            <w:pPr>
              <w:jc w:val="center"/>
              <w:rPr>
                <w:rFonts w:ascii="Times New Roman" w:hAnsi="Times New Roman"/>
                <w:sz w:val="20"/>
              </w:rPr>
            </w:pPr>
            <w:r>
              <w:rPr>
                <w:rFonts w:ascii="Times New Roman" w:hAnsi="Times New Roman"/>
                <w:sz w:val="20"/>
              </w:rPr>
              <w:t>PASSED</w:t>
            </w:r>
          </w:p>
        </w:tc>
      </w:tr>
      <w:tr w:rsidR="00F3461F" w14:paraId="7EF27876" w14:textId="77777777" w:rsidTr="000B6392">
        <w:tc>
          <w:tcPr>
            <w:tcW w:w="1711" w:type="dxa"/>
          </w:tcPr>
          <w:p w14:paraId="7F3E6159" w14:textId="77777777" w:rsidR="00F3461F" w:rsidRDefault="00C66EC8" w:rsidP="00BB1B2F">
            <w:pPr>
              <w:jc w:val="center"/>
              <w:rPr>
                <w:rFonts w:ascii="Times New Roman" w:hAnsi="Times New Roman"/>
                <w:sz w:val="20"/>
              </w:rPr>
            </w:pPr>
            <w:r w:rsidRPr="00C66EC8">
              <w:rPr>
                <w:rFonts w:ascii="Times New Roman" w:hAnsi="Times New Roman"/>
                <w:sz w:val="20"/>
              </w:rPr>
              <w:t>78/2016</w:t>
            </w:r>
          </w:p>
          <w:p w14:paraId="260FD5DD" w14:textId="1B680A0E" w:rsidR="00C66EC8" w:rsidRPr="003060F9" w:rsidRDefault="00C66EC8" w:rsidP="00BB1B2F">
            <w:pPr>
              <w:jc w:val="center"/>
              <w:rPr>
                <w:rFonts w:ascii="Times New Roman" w:hAnsi="Times New Roman"/>
                <w:sz w:val="20"/>
                <w:highlight w:val="yellow"/>
              </w:rPr>
            </w:pPr>
          </w:p>
        </w:tc>
        <w:tc>
          <w:tcPr>
            <w:tcW w:w="7383" w:type="dxa"/>
          </w:tcPr>
          <w:p w14:paraId="488C5561" w14:textId="7590377A" w:rsidR="00F3461F" w:rsidRPr="003060F9" w:rsidRDefault="00C66EC8" w:rsidP="00BB1B2F">
            <w:pPr>
              <w:rPr>
                <w:rFonts w:ascii="Times New Roman" w:hAnsi="Times New Roman"/>
                <w:sz w:val="20"/>
                <w:highlight w:val="yellow"/>
              </w:rPr>
            </w:pPr>
            <w:r>
              <w:rPr>
                <w:rFonts w:ascii="Times New Roman" w:hAnsi="Times New Roman"/>
                <w:sz w:val="20"/>
              </w:rPr>
              <w:t>To</w:t>
            </w:r>
            <w:r w:rsidRPr="00C66EC8">
              <w:rPr>
                <w:rFonts w:ascii="Times New Roman" w:hAnsi="Times New Roman"/>
                <w:sz w:val="20"/>
              </w:rPr>
              <w:t xml:space="preserve"> approve a plan of subdivision and amend Winnipeg Zoning By-law No. 200/2006 to rezone land located at 393 </w:t>
            </w:r>
            <w:proofErr w:type="spellStart"/>
            <w:r w:rsidRPr="00C66EC8">
              <w:rPr>
                <w:rFonts w:ascii="Times New Roman" w:hAnsi="Times New Roman"/>
                <w:sz w:val="20"/>
              </w:rPr>
              <w:t>Grassie</w:t>
            </w:r>
            <w:proofErr w:type="spellEnd"/>
            <w:r w:rsidRPr="00C66EC8">
              <w:rPr>
                <w:rFonts w:ascii="Times New Roman" w:hAnsi="Times New Roman"/>
                <w:sz w:val="20"/>
              </w:rPr>
              <w:t xml:space="preserve"> Boulevard in the East </w:t>
            </w:r>
            <w:proofErr w:type="spellStart"/>
            <w:r w:rsidRPr="00C66EC8">
              <w:rPr>
                <w:rFonts w:ascii="Times New Roman" w:hAnsi="Times New Roman"/>
                <w:sz w:val="20"/>
              </w:rPr>
              <w:t>Kildonan-Transcona</w:t>
            </w:r>
            <w:proofErr w:type="spellEnd"/>
            <w:r w:rsidRPr="00C66EC8">
              <w:rPr>
                <w:rFonts w:ascii="Times New Roman" w:hAnsi="Times New Roman"/>
                <w:sz w:val="20"/>
              </w:rPr>
              <w:t xml:space="preserve">  Community</w:t>
            </w:r>
            <w:r>
              <w:rPr>
                <w:rFonts w:ascii="Times New Roman" w:hAnsi="Times New Roman"/>
                <w:sz w:val="20"/>
              </w:rPr>
              <w:t xml:space="preserve"> – DASZ 26/2015</w:t>
            </w:r>
          </w:p>
        </w:tc>
        <w:tc>
          <w:tcPr>
            <w:tcW w:w="1819" w:type="dxa"/>
          </w:tcPr>
          <w:p w14:paraId="4AB438C3" w14:textId="77777777" w:rsidR="00F3461F" w:rsidRDefault="00F3461F" w:rsidP="00BB1B2F">
            <w:pPr>
              <w:jc w:val="center"/>
              <w:rPr>
                <w:rFonts w:ascii="Times New Roman" w:hAnsi="Times New Roman"/>
                <w:sz w:val="20"/>
              </w:rPr>
            </w:pPr>
            <w:r>
              <w:rPr>
                <w:rFonts w:ascii="Times New Roman" w:hAnsi="Times New Roman"/>
                <w:sz w:val="20"/>
              </w:rPr>
              <w:t>PASSED</w:t>
            </w:r>
          </w:p>
        </w:tc>
      </w:tr>
      <w:tr w:rsidR="00F3461F" w14:paraId="6A11086D" w14:textId="77777777" w:rsidTr="000B6392">
        <w:tc>
          <w:tcPr>
            <w:tcW w:w="1711" w:type="dxa"/>
          </w:tcPr>
          <w:p w14:paraId="25891061" w14:textId="16461243" w:rsidR="00F3461F" w:rsidRDefault="006A6B6B" w:rsidP="00BB1B2F">
            <w:pPr>
              <w:jc w:val="center"/>
              <w:rPr>
                <w:rFonts w:ascii="Times New Roman" w:hAnsi="Times New Roman"/>
                <w:sz w:val="20"/>
              </w:rPr>
            </w:pPr>
            <w:r>
              <w:rPr>
                <w:rFonts w:ascii="Times New Roman" w:hAnsi="Times New Roman"/>
                <w:sz w:val="20"/>
              </w:rPr>
              <w:t>79/2016</w:t>
            </w:r>
          </w:p>
          <w:p w14:paraId="37044F16" w14:textId="01566F9D" w:rsidR="006A6B6B" w:rsidRPr="003D5953" w:rsidRDefault="006A6B6B" w:rsidP="00BB1B2F">
            <w:pPr>
              <w:jc w:val="center"/>
              <w:rPr>
                <w:rFonts w:ascii="Times New Roman" w:hAnsi="Times New Roman"/>
                <w:sz w:val="20"/>
              </w:rPr>
            </w:pPr>
          </w:p>
        </w:tc>
        <w:tc>
          <w:tcPr>
            <w:tcW w:w="7383" w:type="dxa"/>
          </w:tcPr>
          <w:p w14:paraId="3B5AE186" w14:textId="10655CDE" w:rsidR="00F3461F" w:rsidRPr="003D5953" w:rsidRDefault="006A6B6B" w:rsidP="00BB1B2F">
            <w:pPr>
              <w:rPr>
                <w:rFonts w:ascii="Times New Roman" w:hAnsi="Times New Roman"/>
                <w:sz w:val="20"/>
              </w:rPr>
            </w:pPr>
            <w:r>
              <w:rPr>
                <w:rFonts w:ascii="Times New Roman" w:hAnsi="Times New Roman"/>
                <w:sz w:val="20"/>
              </w:rPr>
              <w:t>T</w:t>
            </w:r>
            <w:r w:rsidRPr="006A6B6B">
              <w:rPr>
                <w:rFonts w:ascii="Times New Roman" w:hAnsi="Times New Roman"/>
                <w:sz w:val="20"/>
              </w:rPr>
              <w:t>o approve a plan of subdivision and amend Winnipeg Zoning By-law No. 200/2006 to rezone land located at Northside Silver Creek Road and Landover Drive (</w:t>
            </w:r>
            <w:proofErr w:type="spellStart"/>
            <w:r w:rsidRPr="006A6B6B">
              <w:rPr>
                <w:rFonts w:ascii="Times New Roman" w:hAnsi="Times New Roman"/>
                <w:sz w:val="20"/>
              </w:rPr>
              <w:t>Bridgwater</w:t>
            </w:r>
            <w:proofErr w:type="spellEnd"/>
            <w:r w:rsidRPr="006A6B6B">
              <w:rPr>
                <w:rFonts w:ascii="Times New Roman" w:hAnsi="Times New Roman"/>
                <w:sz w:val="20"/>
              </w:rPr>
              <w:t xml:space="preserve"> Trails Phase 3) in the Riel Community</w:t>
            </w:r>
            <w:r>
              <w:rPr>
                <w:rFonts w:ascii="Times New Roman" w:hAnsi="Times New Roman"/>
                <w:sz w:val="20"/>
              </w:rPr>
              <w:t xml:space="preserve"> – DASZ 37/2015</w:t>
            </w:r>
          </w:p>
        </w:tc>
        <w:tc>
          <w:tcPr>
            <w:tcW w:w="1819" w:type="dxa"/>
          </w:tcPr>
          <w:p w14:paraId="288AA60D" w14:textId="77777777" w:rsidR="00F3461F" w:rsidRDefault="00F3461F" w:rsidP="00BB1B2F">
            <w:pPr>
              <w:jc w:val="center"/>
              <w:rPr>
                <w:rFonts w:ascii="Times New Roman" w:hAnsi="Times New Roman"/>
                <w:sz w:val="20"/>
              </w:rPr>
            </w:pPr>
            <w:r w:rsidRPr="00E53CA3">
              <w:rPr>
                <w:rFonts w:ascii="Times New Roman" w:hAnsi="Times New Roman"/>
                <w:sz w:val="20"/>
              </w:rPr>
              <w:t>PASSED</w:t>
            </w:r>
          </w:p>
        </w:tc>
      </w:tr>
      <w:tr w:rsidR="00F3461F" w14:paraId="3574BDEA" w14:textId="77777777" w:rsidTr="000B6392">
        <w:tc>
          <w:tcPr>
            <w:tcW w:w="1711" w:type="dxa"/>
          </w:tcPr>
          <w:p w14:paraId="1D8167A3" w14:textId="0871A5B2" w:rsidR="00F3461F" w:rsidRDefault="007A13B7" w:rsidP="00BB1B2F">
            <w:pPr>
              <w:jc w:val="center"/>
              <w:rPr>
                <w:rFonts w:ascii="Times New Roman" w:hAnsi="Times New Roman"/>
                <w:sz w:val="20"/>
              </w:rPr>
            </w:pPr>
            <w:r>
              <w:rPr>
                <w:rFonts w:ascii="Times New Roman" w:hAnsi="Times New Roman"/>
                <w:sz w:val="20"/>
              </w:rPr>
              <w:t>81/2016</w:t>
            </w:r>
          </w:p>
          <w:p w14:paraId="4BE80CF5" w14:textId="6C049A2C" w:rsidR="007A13B7" w:rsidRDefault="007A13B7" w:rsidP="00BB1B2F">
            <w:pPr>
              <w:jc w:val="center"/>
              <w:rPr>
                <w:rFonts w:ascii="Times New Roman" w:hAnsi="Times New Roman"/>
                <w:sz w:val="20"/>
              </w:rPr>
            </w:pPr>
          </w:p>
        </w:tc>
        <w:tc>
          <w:tcPr>
            <w:tcW w:w="7383" w:type="dxa"/>
          </w:tcPr>
          <w:p w14:paraId="2045FAEF" w14:textId="16FDD447" w:rsidR="00F3461F" w:rsidRDefault="007A13B7" w:rsidP="00BB1B2F">
            <w:pPr>
              <w:rPr>
                <w:rFonts w:ascii="Times New Roman" w:hAnsi="Times New Roman"/>
                <w:sz w:val="20"/>
              </w:rPr>
            </w:pPr>
            <w:r>
              <w:rPr>
                <w:rFonts w:ascii="Times New Roman" w:hAnsi="Times New Roman"/>
                <w:sz w:val="20"/>
              </w:rPr>
              <w:t>T</w:t>
            </w:r>
            <w:r w:rsidRPr="007A13B7">
              <w:rPr>
                <w:rFonts w:ascii="Times New Roman" w:hAnsi="Times New Roman"/>
                <w:sz w:val="20"/>
              </w:rPr>
              <w:t>o amend Winnipeg Zoning By-law No. 200/2006 to rezone land located at 1355 Lee Boulevard in the Riel Community</w:t>
            </w:r>
            <w:r>
              <w:rPr>
                <w:rFonts w:ascii="Times New Roman" w:hAnsi="Times New Roman"/>
                <w:sz w:val="20"/>
              </w:rPr>
              <w:t xml:space="preserve"> – DAZ 211/2015</w:t>
            </w:r>
          </w:p>
        </w:tc>
        <w:tc>
          <w:tcPr>
            <w:tcW w:w="1819" w:type="dxa"/>
          </w:tcPr>
          <w:p w14:paraId="37B853D4" w14:textId="77777777" w:rsidR="00F3461F" w:rsidRDefault="00F3461F" w:rsidP="00BB1B2F">
            <w:pPr>
              <w:jc w:val="center"/>
              <w:rPr>
                <w:rFonts w:ascii="Times New Roman" w:hAnsi="Times New Roman"/>
                <w:sz w:val="20"/>
              </w:rPr>
            </w:pPr>
            <w:r>
              <w:rPr>
                <w:rFonts w:ascii="Times New Roman" w:hAnsi="Times New Roman"/>
                <w:sz w:val="20"/>
              </w:rPr>
              <w:t>PASSED</w:t>
            </w:r>
          </w:p>
        </w:tc>
      </w:tr>
      <w:tr w:rsidR="00F3461F" w14:paraId="328BC661" w14:textId="77777777" w:rsidTr="000B6392">
        <w:tc>
          <w:tcPr>
            <w:tcW w:w="1711" w:type="dxa"/>
          </w:tcPr>
          <w:p w14:paraId="70181D82" w14:textId="6830F764" w:rsidR="00F3461F" w:rsidRDefault="000B6392" w:rsidP="00BB1B2F">
            <w:pPr>
              <w:jc w:val="center"/>
              <w:rPr>
                <w:rFonts w:ascii="Times New Roman" w:hAnsi="Times New Roman"/>
                <w:sz w:val="20"/>
              </w:rPr>
            </w:pPr>
            <w:r>
              <w:rPr>
                <w:rFonts w:ascii="Times New Roman" w:hAnsi="Times New Roman"/>
                <w:sz w:val="20"/>
              </w:rPr>
              <w:t>82/2016</w:t>
            </w:r>
          </w:p>
          <w:p w14:paraId="5AA681F0" w14:textId="079B7669" w:rsidR="000B6392" w:rsidRPr="009D5CF5" w:rsidRDefault="000B6392" w:rsidP="00BB1B2F">
            <w:pPr>
              <w:jc w:val="center"/>
              <w:rPr>
                <w:rFonts w:ascii="Times New Roman" w:hAnsi="Times New Roman"/>
                <w:sz w:val="20"/>
              </w:rPr>
            </w:pPr>
          </w:p>
        </w:tc>
        <w:tc>
          <w:tcPr>
            <w:tcW w:w="7383" w:type="dxa"/>
          </w:tcPr>
          <w:p w14:paraId="46811CD0" w14:textId="77777777" w:rsidR="005A7AC1" w:rsidRDefault="000B6392" w:rsidP="00BB1B2F">
            <w:pPr>
              <w:rPr>
                <w:rFonts w:ascii="Times New Roman" w:hAnsi="Times New Roman"/>
                <w:sz w:val="20"/>
              </w:rPr>
            </w:pPr>
            <w:r>
              <w:rPr>
                <w:rFonts w:ascii="Times New Roman" w:hAnsi="Times New Roman"/>
                <w:sz w:val="20"/>
              </w:rPr>
              <w:t>T</w:t>
            </w:r>
            <w:r w:rsidRPr="000B6392">
              <w:rPr>
                <w:rFonts w:ascii="Times New Roman" w:hAnsi="Times New Roman"/>
                <w:sz w:val="20"/>
              </w:rPr>
              <w:t>o approve a plan of subdivision and amend Winnipeg Zoning By-law No. 200/2006 to rezone land located at the northeast corner of existing Ridgewood South, Opposite Cardiff Avenue and North of CNR Main Line in the Assiniboia Community</w:t>
            </w:r>
            <w:r w:rsidR="005A7AC1">
              <w:rPr>
                <w:rFonts w:ascii="Times New Roman" w:hAnsi="Times New Roman"/>
                <w:sz w:val="20"/>
              </w:rPr>
              <w:t xml:space="preserve"> – </w:t>
            </w:r>
          </w:p>
          <w:p w14:paraId="40D3BC6A" w14:textId="623B257C" w:rsidR="00F3461F" w:rsidRPr="009D5CF5" w:rsidRDefault="005A7AC1" w:rsidP="00BB1B2F">
            <w:pPr>
              <w:rPr>
                <w:rFonts w:ascii="Times New Roman" w:hAnsi="Times New Roman"/>
                <w:sz w:val="20"/>
              </w:rPr>
            </w:pPr>
            <w:r>
              <w:rPr>
                <w:rFonts w:ascii="Times New Roman" w:hAnsi="Times New Roman"/>
                <w:sz w:val="20"/>
              </w:rPr>
              <w:t>DASZ 47/2015</w:t>
            </w:r>
          </w:p>
        </w:tc>
        <w:tc>
          <w:tcPr>
            <w:tcW w:w="1819" w:type="dxa"/>
          </w:tcPr>
          <w:p w14:paraId="15EFFB63" w14:textId="77777777" w:rsidR="00F3461F" w:rsidRPr="009D5CF5" w:rsidRDefault="00F3461F" w:rsidP="00BB1B2F">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0B6392">
        <w:tc>
          <w:tcPr>
            <w:tcW w:w="1711" w:type="dxa"/>
          </w:tcPr>
          <w:p w14:paraId="0096B293" w14:textId="304D63C1" w:rsidR="00F3461F" w:rsidRDefault="005555DB" w:rsidP="00BB1B2F">
            <w:pPr>
              <w:jc w:val="center"/>
              <w:rPr>
                <w:rFonts w:ascii="Times New Roman" w:hAnsi="Times New Roman"/>
                <w:sz w:val="20"/>
              </w:rPr>
            </w:pPr>
            <w:r>
              <w:rPr>
                <w:rFonts w:ascii="Times New Roman" w:hAnsi="Times New Roman"/>
                <w:sz w:val="20"/>
              </w:rPr>
              <w:t>83/2016</w:t>
            </w:r>
          </w:p>
          <w:p w14:paraId="374640AB" w14:textId="721A52B6" w:rsidR="005555DB" w:rsidRDefault="005555DB" w:rsidP="00BB1B2F">
            <w:pPr>
              <w:jc w:val="center"/>
              <w:rPr>
                <w:rFonts w:ascii="Times New Roman" w:hAnsi="Times New Roman"/>
                <w:sz w:val="20"/>
              </w:rPr>
            </w:pPr>
          </w:p>
        </w:tc>
        <w:tc>
          <w:tcPr>
            <w:tcW w:w="7383" w:type="dxa"/>
          </w:tcPr>
          <w:p w14:paraId="1D2BBA43" w14:textId="6A9027EA" w:rsidR="00F3461F" w:rsidRDefault="005555DB" w:rsidP="00BB1B2F">
            <w:pPr>
              <w:rPr>
                <w:rFonts w:ascii="Times New Roman" w:hAnsi="Times New Roman"/>
                <w:sz w:val="20"/>
              </w:rPr>
            </w:pPr>
            <w:r>
              <w:rPr>
                <w:rFonts w:ascii="Times New Roman" w:hAnsi="Times New Roman"/>
                <w:sz w:val="20"/>
              </w:rPr>
              <w:t>T</w:t>
            </w:r>
            <w:r w:rsidRPr="005555DB">
              <w:rPr>
                <w:rFonts w:ascii="Times New Roman" w:hAnsi="Times New Roman"/>
                <w:sz w:val="20"/>
              </w:rPr>
              <w:t xml:space="preserve">o approve a plan of subdivision and amend Winnipeg Zoning By-law No. 200/2006 to rezone land located at 1914 Henderson Highway in the East </w:t>
            </w:r>
            <w:proofErr w:type="spellStart"/>
            <w:r w:rsidRPr="005555DB">
              <w:rPr>
                <w:rFonts w:ascii="Times New Roman" w:hAnsi="Times New Roman"/>
                <w:sz w:val="20"/>
              </w:rPr>
              <w:t>Kildonan-Transcona</w:t>
            </w:r>
            <w:proofErr w:type="spellEnd"/>
            <w:r w:rsidRPr="005555DB">
              <w:rPr>
                <w:rFonts w:ascii="Times New Roman" w:hAnsi="Times New Roman"/>
                <w:sz w:val="20"/>
              </w:rPr>
              <w:t xml:space="preserve"> Community</w:t>
            </w:r>
            <w:r>
              <w:rPr>
                <w:rFonts w:ascii="Times New Roman" w:hAnsi="Times New Roman"/>
                <w:sz w:val="20"/>
              </w:rPr>
              <w:t xml:space="preserve"> – DASZ 17/2015</w:t>
            </w:r>
          </w:p>
        </w:tc>
        <w:tc>
          <w:tcPr>
            <w:tcW w:w="1819" w:type="dxa"/>
          </w:tcPr>
          <w:p w14:paraId="31956386" w14:textId="77777777" w:rsidR="00F3461F" w:rsidRDefault="00F3461F" w:rsidP="00BB1B2F">
            <w:pPr>
              <w:jc w:val="center"/>
              <w:rPr>
                <w:rFonts w:ascii="Times New Roman" w:hAnsi="Times New Roman"/>
                <w:sz w:val="20"/>
              </w:rPr>
            </w:pPr>
            <w:r>
              <w:rPr>
                <w:rFonts w:ascii="Times New Roman" w:hAnsi="Times New Roman"/>
                <w:sz w:val="20"/>
              </w:rPr>
              <w:t>PASSED</w:t>
            </w:r>
          </w:p>
        </w:tc>
      </w:tr>
      <w:tr w:rsidR="00F3461F" w14:paraId="1D53F1D6" w14:textId="77777777" w:rsidTr="000B6392">
        <w:tc>
          <w:tcPr>
            <w:tcW w:w="1711" w:type="dxa"/>
          </w:tcPr>
          <w:p w14:paraId="254B3977" w14:textId="7562B6E2" w:rsidR="00F3461F" w:rsidRPr="00901D24" w:rsidRDefault="007041E7" w:rsidP="00BB1B2F">
            <w:pPr>
              <w:jc w:val="center"/>
              <w:rPr>
                <w:rFonts w:ascii="Times New Roman" w:hAnsi="Times New Roman"/>
                <w:sz w:val="20"/>
              </w:rPr>
            </w:pPr>
            <w:r w:rsidRPr="00901D24">
              <w:rPr>
                <w:rFonts w:ascii="Times New Roman" w:hAnsi="Times New Roman"/>
                <w:sz w:val="20"/>
              </w:rPr>
              <w:t>84/2016</w:t>
            </w:r>
          </w:p>
          <w:p w14:paraId="6C434E37" w14:textId="76E415A3" w:rsidR="007041E7" w:rsidRDefault="007041E7" w:rsidP="00FD11AB">
            <w:pPr>
              <w:jc w:val="center"/>
              <w:rPr>
                <w:rFonts w:ascii="Times New Roman" w:hAnsi="Times New Roman"/>
                <w:sz w:val="20"/>
              </w:rPr>
            </w:pPr>
          </w:p>
        </w:tc>
        <w:tc>
          <w:tcPr>
            <w:tcW w:w="7383" w:type="dxa"/>
          </w:tcPr>
          <w:p w14:paraId="6D1C7802" w14:textId="78391747" w:rsidR="00F3461F" w:rsidRDefault="007041E7" w:rsidP="00BB1B2F">
            <w:pPr>
              <w:rPr>
                <w:rFonts w:ascii="Times New Roman" w:hAnsi="Times New Roman"/>
                <w:sz w:val="20"/>
              </w:rPr>
            </w:pPr>
            <w:r>
              <w:rPr>
                <w:rFonts w:ascii="Times New Roman" w:hAnsi="Times New Roman"/>
                <w:sz w:val="20"/>
              </w:rPr>
              <w:t>T</w:t>
            </w:r>
            <w:r w:rsidRPr="007041E7">
              <w:rPr>
                <w:rFonts w:ascii="Times New Roman" w:hAnsi="Times New Roman"/>
                <w:sz w:val="20"/>
              </w:rPr>
              <w:t>o replace the plan of subdivision approved in By-law No. 14/2015</w:t>
            </w:r>
            <w:r>
              <w:rPr>
                <w:rFonts w:ascii="Times New Roman" w:hAnsi="Times New Roman"/>
                <w:sz w:val="20"/>
              </w:rPr>
              <w:t xml:space="preserve"> – DASZ 3/2014</w:t>
            </w:r>
          </w:p>
        </w:tc>
        <w:tc>
          <w:tcPr>
            <w:tcW w:w="1819" w:type="dxa"/>
          </w:tcPr>
          <w:p w14:paraId="7834D172" w14:textId="77777777" w:rsidR="00F3461F" w:rsidRDefault="00F3461F" w:rsidP="00BB1B2F">
            <w:pPr>
              <w:jc w:val="center"/>
              <w:rPr>
                <w:rFonts w:ascii="Times New Roman" w:hAnsi="Times New Roman"/>
                <w:sz w:val="20"/>
              </w:rPr>
            </w:pPr>
            <w:r>
              <w:rPr>
                <w:rFonts w:ascii="Times New Roman" w:hAnsi="Times New Roman"/>
                <w:sz w:val="20"/>
              </w:rPr>
              <w:t>PASSED</w:t>
            </w:r>
          </w:p>
        </w:tc>
      </w:tr>
      <w:tr w:rsidR="00C81A1E" w14:paraId="15FD948F" w14:textId="77777777" w:rsidTr="000B6392">
        <w:tc>
          <w:tcPr>
            <w:tcW w:w="1711" w:type="dxa"/>
          </w:tcPr>
          <w:p w14:paraId="27FDDDEC" w14:textId="77777777" w:rsidR="00C81A1E" w:rsidRDefault="00C81A1E" w:rsidP="00BB1B2F">
            <w:pPr>
              <w:jc w:val="center"/>
              <w:rPr>
                <w:rFonts w:ascii="Times New Roman" w:hAnsi="Times New Roman"/>
                <w:sz w:val="20"/>
              </w:rPr>
            </w:pPr>
            <w:r w:rsidRPr="00133608">
              <w:rPr>
                <w:rFonts w:ascii="Times New Roman" w:hAnsi="Times New Roman"/>
                <w:sz w:val="20"/>
              </w:rPr>
              <w:t>86/2016</w:t>
            </w:r>
          </w:p>
          <w:p w14:paraId="24D1CA6B" w14:textId="271F0248" w:rsidR="00C81A1E" w:rsidRPr="00901D24" w:rsidRDefault="00C81A1E" w:rsidP="00BB1B2F">
            <w:pPr>
              <w:jc w:val="center"/>
              <w:rPr>
                <w:rFonts w:ascii="Times New Roman" w:hAnsi="Times New Roman"/>
                <w:sz w:val="20"/>
              </w:rPr>
            </w:pPr>
          </w:p>
        </w:tc>
        <w:tc>
          <w:tcPr>
            <w:tcW w:w="7383" w:type="dxa"/>
          </w:tcPr>
          <w:p w14:paraId="1F4F28C4" w14:textId="1DA1443B" w:rsidR="00C81A1E" w:rsidRDefault="00C81A1E" w:rsidP="00BB1B2F">
            <w:pPr>
              <w:rPr>
                <w:rFonts w:ascii="Times New Roman" w:hAnsi="Times New Roman"/>
                <w:sz w:val="20"/>
              </w:rPr>
            </w:pPr>
            <w:r>
              <w:rPr>
                <w:rFonts w:ascii="Times New Roman" w:hAnsi="Times New Roman"/>
                <w:sz w:val="20"/>
              </w:rPr>
              <w:t>T</w:t>
            </w:r>
            <w:r w:rsidRPr="00C81A1E">
              <w:rPr>
                <w:rFonts w:ascii="Times New Roman" w:hAnsi="Times New Roman"/>
                <w:sz w:val="20"/>
              </w:rPr>
              <w:t>o regulate vehicle parking and stopping on streets, parking in city parking facilities and in designated parking spaces, and vehicle parking and storage on residential property with single and two-family dwellings</w:t>
            </w:r>
          </w:p>
        </w:tc>
        <w:tc>
          <w:tcPr>
            <w:tcW w:w="1819" w:type="dxa"/>
          </w:tcPr>
          <w:p w14:paraId="3ADB9C07" w14:textId="2B61FFBA" w:rsidR="00C81A1E" w:rsidRDefault="00C81A1E" w:rsidP="00BB1B2F">
            <w:pPr>
              <w:jc w:val="center"/>
              <w:rPr>
                <w:rFonts w:ascii="Times New Roman" w:hAnsi="Times New Roman"/>
                <w:sz w:val="20"/>
              </w:rPr>
            </w:pPr>
            <w:r>
              <w:rPr>
                <w:rFonts w:ascii="Times New Roman" w:hAnsi="Times New Roman"/>
                <w:sz w:val="20"/>
              </w:rPr>
              <w:t>PASSED</w:t>
            </w:r>
          </w:p>
        </w:tc>
      </w:tr>
      <w:tr w:rsidR="00F3461F" w14:paraId="0847E151" w14:textId="77777777" w:rsidTr="000B6392">
        <w:tc>
          <w:tcPr>
            <w:tcW w:w="1711" w:type="dxa"/>
          </w:tcPr>
          <w:p w14:paraId="19E7B4C2" w14:textId="77777777" w:rsidR="00F3461F" w:rsidRDefault="001D05D8" w:rsidP="00BB1B2F">
            <w:pPr>
              <w:jc w:val="center"/>
              <w:rPr>
                <w:rFonts w:ascii="Times New Roman" w:hAnsi="Times New Roman"/>
                <w:sz w:val="20"/>
              </w:rPr>
            </w:pPr>
            <w:r>
              <w:rPr>
                <w:rFonts w:ascii="Times New Roman" w:hAnsi="Times New Roman"/>
                <w:sz w:val="20"/>
              </w:rPr>
              <w:t>87/2016</w:t>
            </w:r>
          </w:p>
          <w:p w14:paraId="3871561D" w14:textId="789B93AA" w:rsidR="001D05D8" w:rsidRDefault="001D05D8" w:rsidP="00BB1B2F">
            <w:pPr>
              <w:jc w:val="center"/>
              <w:rPr>
                <w:rFonts w:ascii="Times New Roman" w:hAnsi="Times New Roman"/>
                <w:sz w:val="20"/>
              </w:rPr>
            </w:pPr>
          </w:p>
        </w:tc>
        <w:tc>
          <w:tcPr>
            <w:tcW w:w="7383" w:type="dxa"/>
          </w:tcPr>
          <w:p w14:paraId="6F01794A" w14:textId="6AD5749E" w:rsidR="00F3461F" w:rsidRDefault="001D05D8" w:rsidP="00BB1B2F">
            <w:pPr>
              <w:rPr>
                <w:rFonts w:ascii="Times New Roman" w:hAnsi="Times New Roman"/>
                <w:sz w:val="20"/>
              </w:rPr>
            </w:pPr>
            <w:r>
              <w:rPr>
                <w:rFonts w:ascii="Times New Roman" w:hAnsi="Times New Roman"/>
                <w:sz w:val="20"/>
              </w:rPr>
              <w:t>T</w:t>
            </w:r>
            <w:r w:rsidRPr="001D05D8">
              <w:rPr>
                <w:rFonts w:ascii="Times New Roman" w:hAnsi="Times New Roman"/>
                <w:sz w:val="20"/>
              </w:rPr>
              <w:t xml:space="preserve">o approve a plan of subdivision and amend Winnipeg Zoning By-law No. 200/2006 to rezone land located at 131, 147 and 165 Aberdeen Avenue in the Lord Selkirk-West </w:t>
            </w:r>
            <w:proofErr w:type="spellStart"/>
            <w:r w:rsidRPr="001D05D8">
              <w:rPr>
                <w:rFonts w:ascii="Times New Roman" w:hAnsi="Times New Roman"/>
                <w:sz w:val="20"/>
              </w:rPr>
              <w:t>Kildonan</w:t>
            </w:r>
            <w:proofErr w:type="spellEnd"/>
            <w:r w:rsidRPr="001D05D8">
              <w:rPr>
                <w:rFonts w:ascii="Times New Roman" w:hAnsi="Times New Roman"/>
                <w:sz w:val="20"/>
              </w:rPr>
              <w:t xml:space="preserve"> Community</w:t>
            </w:r>
            <w:r>
              <w:rPr>
                <w:rFonts w:ascii="Times New Roman" w:hAnsi="Times New Roman"/>
                <w:sz w:val="20"/>
              </w:rPr>
              <w:t xml:space="preserve"> – DASZ 20/2015</w:t>
            </w:r>
          </w:p>
        </w:tc>
        <w:tc>
          <w:tcPr>
            <w:tcW w:w="1819" w:type="dxa"/>
          </w:tcPr>
          <w:p w14:paraId="2696F529" w14:textId="77777777" w:rsidR="00F3461F" w:rsidRDefault="00F3461F" w:rsidP="00BB1B2F">
            <w:pPr>
              <w:jc w:val="center"/>
              <w:rPr>
                <w:rFonts w:ascii="Times New Roman" w:hAnsi="Times New Roman"/>
                <w:sz w:val="20"/>
              </w:rPr>
            </w:pPr>
            <w:r>
              <w:rPr>
                <w:rFonts w:ascii="Times New Roman" w:hAnsi="Times New Roman"/>
                <w:sz w:val="20"/>
              </w:rPr>
              <w:t>PASSED</w:t>
            </w:r>
          </w:p>
        </w:tc>
      </w:tr>
      <w:tr w:rsidR="00F3461F" w14:paraId="4D6B2B5F" w14:textId="77777777" w:rsidTr="000B6392">
        <w:tc>
          <w:tcPr>
            <w:tcW w:w="1711" w:type="dxa"/>
          </w:tcPr>
          <w:p w14:paraId="0E51CFF2" w14:textId="73A333FA" w:rsidR="00F3461F" w:rsidRDefault="00340A2D" w:rsidP="00BB1B2F">
            <w:pPr>
              <w:jc w:val="center"/>
              <w:rPr>
                <w:rFonts w:ascii="Times New Roman" w:hAnsi="Times New Roman"/>
                <w:sz w:val="20"/>
              </w:rPr>
            </w:pPr>
            <w:r>
              <w:rPr>
                <w:rFonts w:ascii="Times New Roman" w:hAnsi="Times New Roman"/>
                <w:sz w:val="20"/>
              </w:rPr>
              <w:t>88/2016</w:t>
            </w:r>
          </w:p>
          <w:p w14:paraId="489B957A" w14:textId="037CC949" w:rsidR="00340A2D" w:rsidRDefault="00340A2D" w:rsidP="00BB1B2F">
            <w:pPr>
              <w:jc w:val="center"/>
              <w:rPr>
                <w:rFonts w:ascii="Times New Roman" w:hAnsi="Times New Roman"/>
                <w:sz w:val="20"/>
              </w:rPr>
            </w:pPr>
          </w:p>
        </w:tc>
        <w:tc>
          <w:tcPr>
            <w:tcW w:w="7383" w:type="dxa"/>
          </w:tcPr>
          <w:p w14:paraId="13C233E1" w14:textId="25A5179C" w:rsidR="00F3461F" w:rsidRPr="007C771B" w:rsidRDefault="00340A2D" w:rsidP="00BB1B2F">
            <w:pPr>
              <w:rPr>
                <w:rFonts w:ascii="Times New Roman" w:hAnsi="Times New Roman"/>
                <w:sz w:val="20"/>
                <w:szCs w:val="24"/>
              </w:rPr>
            </w:pPr>
            <w:r>
              <w:rPr>
                <w:rFonts w:ascii="Times New Roman" w:hAnsi="Times New Roman"/>
                <w:sz w:val="20"/>
                <w:szCs w:val="24"/>
              </w:rPr>
              <w:t>T</w:t>
            </w:r>
            <w:r w:rsidRPr="00340A2D">
              <w:rPr>
                <w:rFonts w:ascii="Times New Roman" w:hAnsi="Times New Roman"/>
                <w:sz w:val="20"/>
                <w:szCs w:val="24"/>
              </w:rPr>
              <w:t xml:space="preserve">o approve a plan of subdivision and amend Winnipeg Zoning By-law No. 200/2006 to rezone land located at 1462 </w:t>
            </w:r>
            <w:proofErr w:type="spellStart"/>
            <w:r w:rsidRPr="00340A2D">
              <w:rPr>
                <w:rFonts w:ascii="Times New Roman" w:hAnsi="Times New Roman"/>
                <w:sz w:val="20"/>
                <w:szCs w:val="24"/>
              </w:rPr>
              <w:t>Ravelston</w:t>
            </w:r>
            <w:proofErr w:type="spellEnd"/>
            <w:r w:rsidRPr="00340A2D">
              <w:rPr>
                <w:rFonts w:ascii="Times New Roman" w:hAnsi="Times New Roman"/>
                <w:sz w:val="20"/>
                <w:szCs w:val="24"/>
              </w:rPr>
              <w:t xml:space="preserve"> Avenue West in the East </w:t>
            </w:r>
            <w:proofErr w:type="spellStart"/>
            <w:r w:rsidRPr="00340A2D">
              <w:rPr>
                <w:rFonts w:ascii="Times New Roman" w:hAnsi="Times New Roman"/>
                <w:sz w:val="20"/>
                <w:szCs w:val="24"/>
              </w:rPr>
              <w:t>Kildonan-Transcona</w:t>
            </w:r>
            <w:proofErr w:type="spellEnd"/>
            <w:r w:rsidRPr="00340A2D">
              <w:rPr>
                <w:rFonts w:ascii="Times New Roman" w:hAnsi="Times New Roman"/>
                <w:sz w:val="20"/>
                <w:szCs w:val="24"/>
              </w:rPr>
              <w:t xml:space="preserve"> Community</w:t>
            </w:r>
            <w:r>
              <w:rPr>
                <w:rFonts w:ascii="Times New Roman" w:hAnsi="Times New Roman"/>
                <w:sz w:val="20"/>
                <w:szCs w:val="24"/>
              </w:rPr>
              <w:t xml:space="preserve"> – DASZ 3/2016</w:t>
            </w:r>
          </w:p>
        </w:tc>
        <w:tc>
          <w:tcPr>
            <w:tcW w:w="1819" w:type="dxa"/>
          </w:tcPr>
          <w:p w14:paraId="1C4CE7F4" w14:textId="77777777" w:rsidR="00F3461F" w:rsidRDefault="00F3461F" w:rsidP="00BB1B2F">
            <w:pPr>
              <w:jc w:val="center"/>
              <w:rPr>
                <w:rFonts w:ascii="Times New Roman" w:hAnsi="Times New Roman"/>
                <w:sz w:val="20"/>
              </w:rPr>
            </w:pPr>
            <w:r w:rsidRPr="008C171A">
              <w:rPr>
                <w:rFonts w:ascii="Times New Roman" w:hAnsi="Times New Roman"/>
                <w:sz w:val="20"/>
              </w:rPr>
              <w:t>PASSED</w:t>
            </w:r>
          </w:p>
        </w:tc>
      </w:tr>
      <w:tr w:rsidR="00F3461F" w14:paraId="6C20C7E3" w14:textId="77777777" w:rsidTr="000B6392">
        <w:tc>
          <w:tcPr>
            <w:tcW w:w="1711" w:type="dxa"/>
          </w:tcPr>
          <w:p w14:paraId="67C82061" w14:textId="038F0E78" w:rsidR="00F3461F" w:rsidRPr="00314E22" w:rsidRDefault="00B70AFC" w:rsidP="00BB1B2F">
            <w:pPr>
              <w:jc w:val="center"/>
              <w:rPr>
                <w:rFonts w:ascii="Times New Roman" w:hAnsi="Times New Roman"/>
                <w:sz w:val="20"/>
              </w:rPr>
            </w:pPr>
            <w:r w:rsidRPr="00314E22">
              <w:rPr>
                <w:rFonts w:ascii="Times New Roman" w:hAnsi="Times New Roman"/>
                <w:sz w:val="20"/>
              </w:rPr>
              <w:t>89/2016</w:t>
            </w:r>
          </w:p>
          <w:p w14:paraId="236BAA0A" w14:textId="6542B7FB" w:rsidR="00B70AFC" w:rsidRPr="00314E22" w:rsidRDefault="00B70AFC" w:rsidP="00BB1B2F">
            <w:pPr>
              <w:jc w:val="center"/>
              <w:rPr>
                <w:rFonts w:ascii="Times New Roman" w:hAnsi="Times New Roman"/>
                <w:sz w:val="20"/>
              </w:rPr>
            </w:pPr>
          </w:p>
        </w:tc>
        <w:tc>
          <w:tcPr>
            <w:tcW w:w="7383" w:type="dxa"/>
          </w:tcPr>
          <w:p w14:paraId="746702E4" w14:textId="339E420F" w:rsidR="00F3461F" w:rsidRPr="00314E22" w:rsidRDefault="00B70AFC" w:rsidP="00BB1B2F">
            <w:pPr>
              <w:rPr>
                <w:rFonts w:ascii="Times New Roman" w:hAnsi="Times New Roman"/>
                <w:sz w:val="20"/>
                <w:szCs w:val="24"/>
              </w:rPr>
            </w:pPr>
            <w:r w:rsidRPr="00314E22">
              <w:rPr>
                <w:rFonts w:ascii="Times New Roman" w:hAnsi="Times New Roman"/>
                <w:sz w:val="20"/>
                <w:szCs w:val="24"/>
              </w:rPr>
              <w:t>To acquire land for the purpose of construction of the Waverley Street at CN Mainline (Rivers) Grade Separation Project, in the City of Winnipeg, in Manitoba.</w:t>
            </w:r>
          </w:p>
        </w:tc>
        <w:tc>
          <w:tcPr>
            <w:tcW w:w="1819" w:type="dxa"/>
          </w:tcPr>
          <w:p w14:paraId="2EE6ED0D" w14:textId="77777777" w:rsidR="00F3461F" w:rsidRPr="00314E22" w:rsidRDefault="00F3461F" w:rsidP="00BB1B2F">
            <w:pPr>
              <w:jc w:val="center"/>
              <w:rPr>
                <w:rFonts w:ascii="Times New Roman" w:hAnsi="Times New Roman"/>
                <w:sz w:val="20"/>
              </w:rPr>
            </w:pPr>
            <w:r w:rsidRPr="00314E22">
              <w:rPr>
                <w:rFonts w:ascii="Times New Roman" w:hAnsi="Times New Roman"/>
                <w:sz w:val="20"/>
              </w:rPr>
              <w:t>PASSED</w:t>
            </w:r>
          </w:p>
        </w:tc>
      </w:tr>
      <w:tr w:rsidR="0055722D" w14:paraId="308C5F4E" w14:textId="77777777" w:rsidTr="000B6392">
        <w:tc>
          <w:tcPr>
            <w:tcW w:w="1711" w:type="dxa"/>
          </w:tcPr>
          <w:p w14:paraId="1430F474" w14:textId="351EB3B3" w:rsidR="0055722D" w:rsidRDefault="0055722D" w:rsidP="00BB1B2F">
            <w:pPr>
              <w:jc w:val="center"/>
              <w:rPr>
                <w:rFonts w:ascii="Times New Roman" w:hAnsi="Times New Roman"/>
                <w:sz w:val="20"/>
              </w:rPr>
            </w:pPr>
            <w:r>
              <w:rPr>
                <w:rFonts w:ascii="Times New Roman" w:hAnsi="Times New Roman"/>
                <w:sz w:val="20"/>
              </w:rPr>
              <w:t>90/2016</w:t>
            </w:r>
          </w:p>
          <w:p w14:paraId="78F9389F" w14:textId="4B98F671" w:rsidR="0055722D" w:rsidRPr="00314E22" w:rsidRDefault="0055722D" w:rsidP="00BB1B2F">
            <w:pPr>
              <w:jc w:val="center"/>
              <w:rPr>
                <w:rFonts w:ascii="Times New Roman" w:hAnsi="Times New Roman"/>
                <w:sz w:val="20"/>
              </w:rPr>
            </w:pPr>
          </w:p>
        </w:tc>
        <w:tc>
          <w:tcPr>
            <w:tcW w:w="7383" w:type="dxa"/>
          </w:tcPr>
          <w:p w14:paraId="0BFE2A2B" w14:textId="0A188DC2" w:rsidR="0055722D" w:rsidRPr="00314E22" w:rsidRDefault="0055722D" w:rsidP="00BB1B2F">
            <w:pPr>
              <w:rPr>
                <w:rFonts w:ascii="Times New Roman" w:hAnsi="Times New Roman"/>
                <w:sz w:val="20"/>
                <w:szCs w:val="24"/>
              </w:rPr>
            </w:pPr>
            <w:r>
              <w:rPr>
                <w:rFonts w:ascii="Times New Roman" w:hAnsi="Times New Roman"/>
                <w:sz w:val="20"/>
                <w:szCs w:val="24"/>
              </w:rPr>
              <w:t>T</w:t>
            </w:r>
            <w:r w:rsidRPr="0055722D">
              <w:rPr>
                <w:rFonts w:ascii="Times New Roman" w:hAnsi="Times New Roman"/>
                <w:sz w:val="20"/>
                <w:szCs w:val="24"/>
              </w:rPr>
              <w:t xml:space="preserve">o close parts of </w:t>
            </w:r>
            <w:proofErr w:type="spellStart"/>
            <w:r w:rsidRPr="0055722D">
              <w:rPr>
                <w:rFonts w:ascii="Times New Roman" w:hAnsi="Times New Roman"/>
                <w:sz w:val="20"/>
                <w:szCs w:val="24"/>
              </w:rPr>
              <w:t>Ravelston</w:t>
            </w:r>
            <w:proofErr w:type="spellEnd"/>
            <w:r w:rsidRPr="0055722D">
              <w:rPr>
                <w:rFonts w:ascii="Times New Roman" w:hAnsi="Times New Roman"/>
                <w:sz w:val="20"/>
                <w:szCs w:val="24"/>
              </w:rPr>
              <w:t xml:space="preserve"> Avenue West for the purpose of facilitating Plan of Subdivision DASZ 39/2013 in the City of Winnipeg</w:t>
            </w:r>
          </w:p>
        </w:tc>
        <w:tc>
          <w:tcPr>
            <w:tcW w:w="1819" w:type="dxa"/>
          </w:tcPr>
          <w:p w14:paraId="30A47795" w14:textId="6B03143B" w:rsidR="0055722D" w:rsidRPr="00314E22" w:rsidRDefault="0055722D" w:rsidP="00BB1B2F">
            <w:pPr>
              <w:jc w:val="center"/>
              <w:rPr>
                <w:rFonts w:ascii="Times New Roman" w:hAnsi="Times New Roman"/>
                <w:sz w:val="20"/>
              </w:rPr>
            </w:pPr>
            <w:r>
              <w:rPr>
                <w:rFonts w:ascii="Times New Roman" w:hAnsi="Times New Roman"/>
                <w:sz w:val="20"/>
              </w:rPr>
              <w:t>PASSED</w:t>
            </w:r>
          </w:p>
        </w:tc>
      </w:tr>
      <w:tr w:rsidR="002A1EEB" w14:paraId="2CB5A130" w14:textId="77777777" w:rsidTr="000B6392">
        <w:tc>
          <w:tcPr>
            <w:tcW w:w="1711" w:type="dxa"/>
          </w:tcPr>
          <w:p w14:paraId="6391C291" w14:textId="232203C6" w:rsidR="002A1EEB" w:rsidRDefault="002A1EEB" w:rsidP="00BB1B2F">
            <w:pPr>
              <w:jc w:val="center"/>
              <w:rPr>
                <w:rFonts w:ascii="Times New Roman" w:hAnsi="Times New Roman"/>
                <w:sz w:val="20"/>
              </w:rPr>
            </w:pPr>
            <w:r>
              <w:rPr>
                <w:rFonts w:ascii="Times New Roman" w:hAnsi="Times New Roman"/>
                <w:sz w:val="20"/>
              </w:rPr>
              <w:t>91/2016</w:t>
            </w:r>
          </w:p>
          <w:p w14:paraId="163D59DF" w14:textId="46333A39" w:rsidR="002A1EEB" w:rsidRPr="00314E22" w:rsidRDefault="002A1EEB" w:rsidP="004F6864">
            <w:pPr>
              <w:jc w:val="center"/>
              <w:rPr>
                <w:rFonts w:ascii="Times New Roman" w:hAnsi="Times New Roman"/>
                <w:sz w:val="20"/>
              </w:rPr>
            </w:pPr>
          </w:p>
        </w:tc>
        <w:tc>
          <w:tcPr>
            <w:tcW w:w="7383" w:type="dxa"/>
          </w:tcPr>
          <w:p w14:paraId="4AAD8D6A" w14:textId="0A671854" w:rsidR="002A1EEB" w:rsidRPr="00314E22" w:rsidRDefault="002A1EEB" w:rsidP="00BB1B2F">
            <w:pPr>
              <w:rPr>
                <w:rFonts w:ascii="Times New Roman" w:hAnsi="Times New Roman"/>
                <w:sz w:val="20"/>
                <w:szCs w:val="24"/>
              </w:rPr>
            </w:pPr>
            <w:r>
              <w:rPr>
                <w:rFonts w:ascii="Times New Roman" w:hAnsi="Times New Roman"/>
                <w:sz w:val="20"/>
                <w:szCs w:val="24"/>
              </w:rPr>
              <w:t>T</w:t>
            </w:r>
            <w:r w:rsidRPr="002A1EEB">
              <w:rPr>
                <w:rFonts w:ascii="Times New Roman" w:hAnsi="Times New Roman"/>
                <w:sz w:val="20"/>
                <w:szCs w:val="24"/>
              </w:rPr>
              <w:t>o amend the Downtown Residential Development Grant Program By-law No. 77/2010.</w:t>
            </w:r>
          </w:p>
        </w:tc>
        <w:tc>
          <w:tcPr>
            <w:tcW w:w="1819" w:type="dxa"/>
          </w:tcPr>
          <w:p w14:paraId="7F16E755" w14:textId="301CFFE5" w:rsidR="002A1EEB" w:rsidRPr="00314E22" w:rsidRDefault="002A1EEB" w:rsidP="00BB1B2F">
            <w:pPr>
              <w:jc w:val="center"/>
              <w:rPr>
                <w:rFonts w:ascii="Times New Roman" w:hAnsi="Times New Roman"/>
                <w:sz w:val="20"/>
              </w:rPr>
            </w:pPr>
            <w:r>
              <w:rPr>
                <w:rFonts w:ascii="Times New Roman" w:hAnsi="Times New Roman"/>
                <w:sz w:val="20"/>
              </w:rPr>
              <w:t>PASSED</w:t>
            </w:r>
          </w:p>
        </w:tc>
      </w:tr>
      <w:tr w:rsidR="003C6F31" w14:paraId="5D8CFDC9" w14:textId="77777777" w:rsidTr="000B6392">
        <w:tc>
          <w:tcPr>
            <w:tcW w:w="1711" w:type="dxa"/>
          </w:tcPr>
          <w:p w14:paraId="693BC5B0" w14:textId="6247299C" w:rsidR="003C6F31" w:rsidRDefault="003C6F31" w:rsidP="00BB1B2F">
            <w:pPr>
              <w:jc w:val="center"/>
              <w:rPr>
                <w:rFonts w:ascii="Times New Roman" w:hAnsi="Times New Roman"/>
                <w:sz w:val="20"/>
              </w:rPr>
            </w:pPr>
            <w:r>
              <w:rPr>
                <w:rFonts w:ascii="Times New Roman" w:hAnsi="Times New Roman"/>
                <w:sz w:val="20"/>
              </w:rPr>
              <w:t>92/2016</w:t>
            </w:r>
          </w:p>
          <w:p w14:paraId="7AF7FCB2" w14:textId="364D6923" w:rsidR="003C6F31" w:rsidRDefault="003C6F31" w:rsidP="004F6864">
            <w:pPr>
              <w:jc w:val="center"/>
              <w:rPr>
                <w:rFonts w:ascii="Times New Roman" w:hAnsi="Times New Roman"/>
                <w:sz w:val="20"/>
              </w:rPr>
            </w:pPr>
          </w:p>
        </w:tc>
        <w:tc>
          <w:tcPr>
            <w:tcW w:w="7383" w:type="dxa"/>
          </w:tcPr>
          <w:p w14:paraId="16A61FB1" w14:textId="5F76BCF4" w:rsidR="003C6F31" w:rsidRDefault="003C6F31" w:rsidP="00BB1B2F">
            <w:pPr>
              <w:rPr>
                <w:rFonts w:ascii="Times New Roman" w:hAnsi="Times New Roman"/>
                <w:sz w:val="20"/>
                <w:szCs w:val="24"/>
              </w:rPr>
            </w:pPr>
            <w:r>
              <w:rPr>
                <w:rFonts w:ascii="Times New Roman" w:hAnsi="Times New Roman"/>
                <w:sz w:val="20"/>
                <w:szCs w:val="24"/>
              </w:rPr>
              <w:t>T</w:t>
            </w:r>
            <w:r w:rsidRPr="003C6F31">
              <w:rPr>
                <w:rFonts w:ascii="Times New Roman" w:hAnsi="Times New Roman"/>
                <w:sz w:val="20"/>
                <w:szCs w:val="24"/>
              </w:rPr>
              <w:t>o amend the Historical Resources By-law</w:t>
            </w:r>
          </w:p>
        </w:tc>
        <w:tc>
          <w:tcPr>
            <w:tcW w:w="1819" w:type="dxa"/>
          </w:tcPr>
          <w:p w14:paraId="7E1A99D8" w14:textId="25FD88BE" w:rsidR="003C6F31" w:rsidRDefault="003C6F31" w:rsidP="00BB1B2F">
            <w:pPr>
              <w:jc w:val="center"/>
              <w:rPr>
                <w:rFonts w:ascii="Times New Roman" w:hAnsi="Times New Roman"/>
                <w:sz w:val="20"/>
              </w:rPr>
            </w:pPr>
            <w:r>
              <w:rPr>
                <w:rFonts w:ascii="Times New Roman" w:hAnsi="Times New Roman"/>
                <w:sz w:val="20"/>
              </w:rPr>
              <w:t>PASSED</w:t>
            </w:r>
          </w:p>
        </w:tc>
      </w:tr>
      <w:tr w:rsidR="00BB760D" w14:paraId="474DD2F1" w14:textId="77777777" w:rsidTr="000B6392">
        <w:tc>
          <w:tcPr>
            <w:tcW w:w="1711" w:type="dxa"/>
          </w:tcPr>
          <w:p w14:paraId="610B9364" w14:textId="6B904495" w:rsidR="00BB760D" w:rsidRDefault="00BB760D" w:rsidP="00BB1B2F">
            <w:pPr>
              <w:jc w:val="center"/>
              <w:rPr>
                <w:rFonts w:ascii="Times New Roman" w:hAnsi="Times New Roman"/>
                <w:sz w:val="20"/>
              </w:rPr>
            </w:pPr>
            <w:r>
              <w:rPr>
                <w:rFonts w:ascii="Times New Roman" w:hAnsi="Times New Roman"/>
                <w:sz w:val="20"/>
              </w:rPr>
              <w:t>93/2016</w:t>
            </w:r>
          </w:p>
          <w:p w14:paraId="034F7680" w14:textId="52C721AE" w:rsidR="001904C2" w:rsidRDefault="001904C2" w:rsidP="004F6864">
            <w:pPr>
              <w:jc w:val="center"/>
              <w:rPr>
                <w:rFonts w:ascii="Times New Roman" w:hAnsi="Times New Roman"/>
                <w:sz w:val="20"/>
              </w:rPr>
            </w:pPr>
          </w:p>
        </w:tc>
        <w:tc>
          <w:tcPr>
            <w:tcW w:w="7383" w:type="dxa"/>
          </w:tcPr>
          <w:p w14:paraId="1A81B68A" w14:textId="4AA8F604" w:rsidR="00BB760D" w:rsidRDefault="00F726F1" w:rsidP="00BB1B2F">
            <w:pPr>
              <w:rPr>
                <w:rFonts w:ascii="Times New Roman" w:hAnsi="Times New Roman"/>
                <w:sz w:val="20"/>
                <w:szCs w:val="24"/>
              </w:rPr>
            </w:pPr>
            <w:r>
              <w:rPr>
                <w:rFonts w:ascii="Times New Roman" w:hAnsi="Times New Roman"/>
                <w:sz w:val="20"/>
                <w:szCs w:val="24"/>
              </w:rPr>
              <w:t>T</w:t>
            </w:r>
            <w:r w:rsidRPr="00F726F1">
              <w:rPr>
                <w:rFonts w:ascii="Times New Roman" w:hAnsi="Times New Roman"/>
                <w:sz w:val="20"/>
                <w:szCs w:val="24"/>
              </w:rPr>
              <w:t xml:space="preserve">o repeal By-Law No. 55/2015, being a By-Law of The City of Winnipeg to close part of </w:t>
            </w:r>
            <w:proofErr w:type="spellStart"/>
            <w:r w:rsidRPr="00F726F1">
              <w:rPr>
                <w:rFonts w:ascii="Times New Roman" w:hAnsi="Times New Roman"/>
                <w:sz w:val="20"/>
                <w:szCs w:val="24"/>
              </w:rPr>
              <w:t>Scurfield</w:t>
            </w:r>
            <w:proofErr w:type="spellEnd"/>
            <w:r w:rsidRPr="00F726F1">
              <w:rPr>
                <w:rFonts w:ascii="Times New Roman" w:hAnsi="Times New Roman"/>
                <w:sz w:val="20"/>
                <w:szCs w:val="24"/>
              </w:rPr>
              <w:t xml:space="preserve"> Boulevard (Plan No. 51681) and open </w:t>
            </w:r>
            <w:proofErr w:type="spellStart"/>
            <w:r w:rsidRPr="00F726F1">
              <w:rPr>
                <w:rFonts w:ascii="Times New Roman" w:hAnsi="Times New Roman"/>
                <w:sz w:val="20"/>
                <w:szCs w:val="24"/>
              </w:rPr>
              <w:t>Scurfield</w:t>
            </w:r>
            <w:proofErr w:type="spellEnd"/>
            <w:r w:rsidRPr="00F726F1">
              <w:rPr>
                <w:rFonts w:ascii="Times New Roman" w:hAnsi="Times New Roman"/>
                <w:sz w:val="20"/>
                <w:szCs w:val="24"/>
              </w:rPr>
              <w:t xml:space="preserve"> Boulevard east of Waverley Street.</w:t>
            </w:r>
          </w:p>
        </w:tc>
        <w:tc>
          <w:tcPr>
            <w:tcW w:w="1819" w:type="dxa"/>
          </w:tcPr>
          <w:p w14:paraId="7D447BC9" w14:textId="4EF2CB39" w:rsidR="00BB760D" w:rsidRDefault="00F726F1" w:rsidP="00BB1B2F">
            <w:pPr>
              <w:jc w:val="center"/>
              <w:rPr>
                <w:rFonts w:ascii="Times New Roman" w:hAnsi="Times New Roman"/>
                <w:sz w:val="20"/>
              </w:rPr>
            </w:pPr>
            <w:r>
              <w:rPr>
                <w:rFonts w:ascii="Times New Roman" w:hAnsi="Times New Roman"/>
                <w:sz w:val="20"/>
              </w:rPr>
              <w:t>PASSED</w:t>
            </w:r>
          </w:p>
        </w:tc>
      </w:tr>
      <w:tr w:rsidR="001904C2" w14:paraId="4711F97E" w14:textId="77777777" w:rsidTr="000B6392">
        <w:tc>
          <w:tcPr>
            <w:tcW w:w="1711" w:type="dxa"/>
          </w:tcPr>
          <w:p w14:paraId="77E3D16A" w14:textId="488EE7BE" w:rsidR="001904C2" w:rsidRDefault="00A45011" w:rsidP="00BB1B2F">
            <w:pPr>
              <w:jc w:val="center"/>
              <w:rPr>
                <w:rFonts w:ascii="Times New Roman" w:hAnsi="Times New Roman"/>
                <w:sz w:val="20"/>
              </w:rPr>
            </w:pPr>
            <w:r w:rsidRPr="00133608">
              <w:rPr>
                <w:rFonts w:ascii="Times New Roman" w:hAnsi="Times New Roman"/>
                <w:sz w:val="20"/>
              </w:rPr>
              <w:t>94/2016</w:t>
            </w:r>
          </w:p>
          <w:p w14:paraId="1805F6F9" w14:textId="6462847F" w:rsidR="00A45011" w:rsidRPr="004F6864" w:rsidRDefault="00A45011" w:rsidP="004F6864">
            <w:pPr>
              <w:jc w:val="center"/>
              <w:rPr>
                <w:rFonts w:ascii="Times New Roman" w:hAnsi="Times New Roman"/>
                <w:b/>
                <w:szCs w:val="24"/>
              </w:rPr>
            </w:pPr>
          </w:p>
        </w:tc>
        <w:tc>
          <w:tcPr>
            <w:tcW w:w="7383" w:type="dxa"/>
          </w:tcPr>
          <w:p w14:paraId="37E05BCA" w14:textId="67CF00B2" w:rsidR="001904C2" w:rsidRDefault="00A45011" w:rsidP="00BB1B2F">
            <w:pPr>
              <w:rPr>
                <w:rFonts w:ascii="Times New Roman" w:hAnsi="Times New Roman"/>
                <w:sz w:val="20"/>
                <w:szCs w:val="24"/>
              </w:rPr>
            </w:pPr>
            <w:r>
              <w:rPr>
                <w:rFonts w:ascii="Times New Roman" w:hAnsi="Times New Roman"/>
                <w:sz w:val="20"/>
                <w:szCs w:val="24"/>
              </w:rPr>
              <w:t>T</w:t>
            </w:r>
            <w:r w:rsidRPr="00A45011">
              <w:rPr>
                <w:rFonts w:ascii="Times New Roman" w:hAnsi="Times New Roman"/>
                <w:sz w:val="20"/>
                <w:szCs w:val="24"/>
              </w:rPr>
              <w:t>o close parts of St. Matthews Avenue, open parts of St. Matthews Avenue, Madison Street and Kensington Street for the purpose of extending and widening St. Matthews Avenue for Polo Park Area Infrastructure Improvements and to change the names of certain streets in the City of Winnipeg</w:t>
            </w:r>
            <w:r>
              <w:rPr>
                <w:rFonts w:ascii="Times New Roman" w:hAnsi="Times New Roman"/>
                <w:sz w:val="20"/>
                <w:szCs w:val="24"/>
              </w:rPr>
              <w:t xml:space="preserve"> – DAOC 1/2015</w:t>
            </w:r>
          </w:p>
        </w:tc>
        <w:tc>
          <w:tcPr>
            <w:tcW w:w="1819" w:type="dxa"/>
          </w:tcPr>
          <w:p w14:paraId="352E2A1A" w14:textId="3541C007" w:rsidR="001904C2" w:rsidRDefault="006802F1" w:rsidP="00BB1B2F">
            <w:pPr>
              <w:jc w:val="center"/>
              <w:rPr>
                <w:rFonts w:ascii="Times New Roman" w:hAnsi="Times New Roman"/>
                <w:sz w:val="20"/>
              </w:rPr>
            </w:pPr>
            <w:r>
              <w:rPr>
                <w:rFonts w:ascii="Times New Roman" w:hAnsi="Times New Roman"/>
                <w:sz w:val="20"/>
              </w:rPr>
              <w:t>PASSED</w:t>
            </w:r>
          </w:p>
        </w:tc>
      </w:tr>
      <w:tr w:rsidR="00686A3F" w14:paraId="7A0A3241" w14:textId="77777777" w:rsidTr="000B6392">
        <w:tc>
          <w:tcPr>
            <w:tcW w:w="1711" w:type="dxa"/>
          </w:tcPr>
          <w:p w14:paraId="7A986CFD" w14:textId="6CA2A1E5" w:rsidR="00686A3F" w:rsidRDefault="00686A3F" w:rsidP="00BB1B2F">
            <w:pPr>
              <w:jc w:val="center"/>
              <w:rPr>
                <w:rFonts w:ascii="Times New Roman" w:hAnsi="Times New Roman"/>
                <w:sz w:val="20"/>
              </w:rPr>
            </w:pPr>
            <w:r>
              <w:rPr>
                <w:rFonts w:ascii="Times New Roman" w:hAnsi="Times New Roman"/>
                <w:sz w:val="20"/>
              </w:rPr>
              <w:t>95/2016</w:t>
            </w:r>
          </w:p>
        </w:tc>
        <w:tc>
          <w:tcPr>
            <w:tcW w:w="7383" w:type="dxa"/>
          </w:tcPr>
          <w:p w14:paraId="449A1B53" w14:textId="0D2B528A" w:rsidR="00686A3F" w:rsidRDefault="00686A3F" w:rsidP="00BB1B2F">
            <w:pPr>
              <w:rPr>
                <w:rFonts w:ascii="Times New Roman" w:hAnsi="Times New Roman"/>
                <w:sz w:val="20"/>
                <w:szCs w:val="24"/>
              </w:rPr>
            </w:pPr>
            <w:r w:rsidRPr="00686A3F">
              <w:rPr>
                <w:rFonts w:ascii="Times New Roman" w:hAnsi="Times New Roman"/>
                <w:sz w:val="20"/>
                <w:szCs w:val="24"/>
              </w:rPr>
              <w:t>To amend By-law No. 8/2016</w:t>
            </w:r>
            <w:r>
              <w:rPr>
                <w:rFonts w:ascii="Times New Roman" w:hAnsi="Times New Roman"/>
                <w:sz w:val="20"/>
                <w:szCs w:val="24"/>
              </w:rPr>
              <w:t xml:space="preserve"> - </w:t>
            </w:r>
            <w:r w:rsidRPr="00686A3F">
              <w:rPr>
                <w:rFonts w:ascii="Times New Roman" w:hAnsi="Times New Roman"/>
                <w:sz w:val="20"/>
                <w:szCs w:val="24"/>
              </w:rPr>
              <w:t>DASZ 39/2013</w:t>
            </w:r>
          </w:p>
        </w:tc>
        <w:tc>
          <w:tcPr>
            <w:tcW w:w="1819" w:type="dxa"/>
          </w:tcPr>
          <w:p w14:paraId="67170AE7" w14:textId="003C313C" w:rsidR="00686A3F" w:rsidRDefault="00686A3F" w:rsidP="00BB1B2F">
            <w:pPr>
              <w:jc w:val="center"/>
              <w:rPr>
                <w:rFonts w:ascii="Times New Roman" w:hAnsi="Times New Roman"/>
                <w:sz w:val="20"/>
              </w:rPr>
            </w:pPr>
            <w:r>
              <w:rPr>
                <w:rFonts w:ascii="Times New Roman" w:hAnsi="Times New Roman"/>
                <w:sz w:val="20"/>
              </w:rPr>
              <w:t>PASSED</w:t>
            </w:r>
          </w:p>
        </w:tc>
      </w:tr>
    </w:tbl>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63C67A3E" w14:textId="23D39018" w:rsidR="00344CDA" w:rsidRDefault="00344CDA">
      <w:pPr>
        <w:rPr>
          <w:rFonts w:ascii="Times New Roman" w:hAnsi="Times New Roman"/>
        </w:rPr>
      </w:pPr>
    </w:p>
    <w:tbl>
      <w:tblPr>
        <w:tblStyle w:val="TableGrid"/>
        <w:tblW w:w="10949" w:type="dxa"/>
        <w:tblInd w:w="103" w:type="dxa"/>
        <w:tblLook w:val="04A0" w:firstRow="1" w:lastRow="0" w:firstColumn="1" w:lastColumn="0" w:noHBand="0" w:noVBand="1"/>
      </w:tblPr>
      <w:tblGrid>
        <w:gridCol w:w="3153"/>
        <w:gridCol w:w="7796"/>
      </w:tblGrid>
      <w:tr w:rsidR="00344CDA" w14:paraId="7789C955" w14:textId="77777777" w:rsidTr="00AD23EB">
        <w:trPr>
          <w:trHeight w:val="304"/>
        </w:trPr>
        <w:tc>
          <w:tcPr>
            <w:tcW w:w="10949" w:type="dxa"/>
            <w:gridSpan w:val="2"/>
            <w:shd w:val="pct12" w:color="auto" w:fill="auto"/>
          </w:tcPr>
          <w:p w14:paraId="03127E74" w14:textId="58ED4210" w:rsidR="00344CDA" w:rsidRPr="006105D7" w:rsidRDefault="00344CDA" w:rsidP="00AD23EB">
            <w:pPr>
              <w:spacing w:before="60" w:after="60"/>
              <w:jc w:val="center"/>
              <w:rPr>
                <w:rFonts w:ascii="Times New Roman" w:hAnsi="Times New Roman"/>
                <w:b/>
              </w:rPr>
            </w:pPr>
            <w:r>
              <w:rPr>
                <w:rFonts w:ascii="Times New Roman" w:hAnsi="Times New Roman"/>
                <w:b/>
              </w:rPr>
              <w:t>CONFLICT OF INTEREST DECLARATIONS</w:t>
            </w:r>
          </w:p>
        </w:tc>
      </w:tr>
      <w:tr w:rsidR="00AD23EB" w14:paraId="0D477174" w14:textId="77777777" w:rsidTr="00AD23EB">
        <w:trPr>
          <w:trHeight w:val="304"/>
        </w:trPr>
        <w:tc>
          <w:tcPr>
            <w:tcW w:w="3153" w:type="dxa"/>
          </w:tcPr>
          <w:p w14:paraId="7BFDADA0" w14:textId="77777777" w:rsidR="00AD23EB" w:rsidRPr="006105D7" w:rsidRDefault="00AD23EB" w:rsidP="00344CDA">
            <w:pPr>
              <w:spacing w:before="60" w:after="60"/>
              <w:jc w:val="center"/>
              <w:rPr>
                <w:rFonts w:ascii="Times New Roman" w:hAnsi="Times New Roman"/>
                <w:b/>
              </w:rPr>
            </w:pPr>
            <w:r w:rsidRPr="006105D7">
              <w:rPr>
                <w:rFonts w:ascii="Times New Roman" w:hAnsi="Times New Roman"/>
                <w:b/>
              </w:rPr>
              <w:t>SUBJECT</w:t>
            </w:r>
          </w:p>
        </w:tc>
        <w:tc>
          <w:tcPr>
            <w:tcW w:w="7796" w:type="dxa"/>
          </w:tcPr>
          <w:p w14:paraId="4DFACBAF" w14:textId="3F135BA1" w:rsidR="00AD23EB" w:rsidRPr="006105D7" w:rsidRDefault="00AD23EB" w:rsidP="00344CDA">
            <w:pPr>
              <w:spacing w:before="60" w:after="60"/>
              <w:jc w:val="center"/>
              <w:rPr>
                <w:rFonts w:ascii="Times New Roman" w:hAnsi="Times New Roman"/>
                <w:b/>
              </w:rPr>
            </w:pPr>
            <w:r>
              <w:rPr>
                <w:rFonts w:ascii="Times New Roman" w:hAnsi="Times New Roman"/>
                <w:b/>
              </w:rPr>
              <w:t>DECLARATIONS</w:t>
            </w:r>
          </w:p>
        </w:tc>
      </w:tr>
      <w:tr w:rsidR="00AD23EB" w14:paraId="6E5DD64D" w14:textId="77777777" w:rsidTr="00AD23EB">
        <w:trPr>
          <w:trHeight w:val="234"/>
        </w:trPr>
        <w:tc>
          <w:tcPr>
            <w:tcW w:w="3153" w:type="dxa"/>
          </w:tcPr>
          <w:p w14:paraId="3D3886B8" w14:textId="77777777" w:rsidR="00AD23EB" w:rsidRDefault="00AD23EB" w:rsidP="00AD23EB">
            <w:pPr>
              <w:jc w:val="center"/>
              <w:rPr>
                <w:rFonts w:ascii="Times New Roman" w:hAnsi="Times New Roman"/>
                <w:sz w:val="20"/>
              </w:rPr>
            </w:pPr>
          </w:p>
          <w:p w14:paraId="763C2B3D" w14:textId="7D53B25A" w:rsidR="00CC3628" w:rsidRPr="00EC0462" w:rsidRDefault="00CC3628" w:rsidP="00AD23EB">
            <w:pPr>
              <w:jc w:val="center"/>
              <w:rPr>
                <w:rFonts w:ascii="Times New Roman" w:hAnsi="Times New Roman"/>
                <w:sz w:val="20"/>
              </w:rPr>
            </w:pPr>
            <w:r>
              <w:rPr>
                <w:rFonts w:ascii="Times New Roman" w:hAnsi="Times New Roman"/>
                <w:sz w:val="20"/>
              </w:rPr>
              <w:t>Item 2</w:t>
            </w:r>
          </w:p>
          <w:p w14:paraId="43F3FCA1" w14:textId="3F3C37FA" w:rsidR="00CC3628" w:rsidRDefault="00AD23EB" w:rsidP="00CC3628">
            <w:pPr>
              <w:jc w:val="center"/>
              <w:rPr>
                <w:rFonts w:ascii="Times New Roman" w:hAnsi="Times New Roman"/>
                <w:sz w:val="20"/>
              </w:rPr>
            </w:pPr>
            <w:r w:rsidRPr="00EC0462">
              <w:rPr>
                <w:rFonts w:ascii="Times New Roman" w:hAnsi="Times New Roman"/>
                <w:sz w:val="20"/>
              </w:rPr>
              <w:t>R</w:t>
            </w:r>
            <w:r w:rsidR="000807D3">
              <w:rPr>
                <w:rFonts w:ascii="Times New Roman" w:hAnsi="Times New Roman"/>
                <w:sz w:val="20"/>
              </w:rPr>
              <w:t>eport of the Executive Policy Committee</w:t>
            </w:r>
          </w:p>
          <w:p w14:paraId="0C6F84DA" w14:textId="167CAC63" w:rsidR="00AD23EB" w:rsidRPr="00EC0462" w:rsidRDefault="00CC3628" w:rsidP="00CC3628">
            <w:pPr>
              <w:jc w:val="center"/>
              <w:rPr>
                <w:rFonts w:ascii="Times New Roman" w:hAnsi="Times New Roman"/>
                <w:sz w:val="20"/>
              </w:rPr>
            </w:pPr>
            <w:r>
              <w:rPr>
                <w:rFonts w:ascii="Times New Roman" w:hAnsi="Times New Roman"/>
                <w:sz w:val="20"/>
              </w:rPr>
              <w:t>Dated July 6, 2016</w:t>
            </w:r>
          </w:p>
          <w:p w14:paraId="66BD78AE" w14:textId="3CF319A0" w:rsidR="00AD23EB" w:rsidRPr="00EC0462" w:rsidRDefault="00AD23EB" w:rsidP="00344CDA">
            <w:pPr>
              <w:jc w:val="center"/>
              <w:rPr>
                <w:rFonts w:ascii="Times New Roman" w:hAnsi="Times New Roman"/>
                <w:sz w:val="20"/>
              </w:rPr>
            </w:pPr>
          </w:p>
        </w:tc>
        <w:tc>
          <w:tcPr>
            <w:tcW w:w="7796" w:type="dxa"/>
          </w:tcPr>
          <w:p w14:paraId="159FD113" w14:textId="77777777" w:rsidR="008559ED" w:rsidRDefault="008559ED" w:rsidP="008559ED">
            <w:pPr>
              <w:rPr>
                <w:rFonts w:ascii="Arial" w:hAnsi="Arial" w:cs="Arial"/>
                <w:sz w:val="18"/>
                <w:szCs w:val="18"/>
                <w:lang w:val="en-CA"/>
              </w:rPr>
            </w:pPr>
          </w:p>
          <w:p w14:paraId="23056A1C" w14:textId="2F24878A" w:rsidR="00AD23EB" w:rsidRPr="008559ED" w:rsidRDefault="008559ED" w:rsidP="008559ED">
            <w:pPr>
              <w:jc w:val="center"/>
              <w:rPr>
                <w:rFonts w:ascii="Arial" w:hAnsi="Arial" w:cs="Arial"/>
                <w:sz w:val="18"/>
                <w:szCs w:val="18"/>
                <w:lang w:val="en-CA"/>
              </w:rPr>
            </w:pPr>
            <w:bookmarkStart w:id="3" w:name="_GoBack"/>
            <w:bookmarkEnd w:id="3"/>
            <w:r>
              <w:rPr>
                <w:rFonts w:ascii="Arial" w:hAnsi="Arial" w:cs="Arial"/>
                <w:sz w:val="18"/>
                <w:szCs w:val="18"/>
                <w:lang w:val="en-CA"/>
              </w:rPr>
              <w:t>Councillor Mayes</w:t>
            </w:r>
          </w:p>
        </w:tc>
      </w:tr>
    </w:tbl>
    <w:p w14:paraId="227F2746" w14:textId="77777777" w:rsidR="00344CDA" w:rsidRDefault="00344CDA">
      <w:pPr>
        <w:rPr>
          <w:rFonts w:ascii="Times New Roman" w:hAnsi="Times New Roman"/>
        </w:rPr>
      </w:pPr>
    </w:p>
    <w:sectPr w:rsidR="00344CDA">
      <w:headerReference w:type="default" r:id="rId8"/>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2CA55" w14:textId="77777777" w:rsidR="00B022B8" w:rsidRDefault="00B022B8">
      <w:r>
        <w:separator/>
      </w:r>
    </w:p>
  </w:endnote>
  <w:endnote w:type="continuationSeparator" w:id="0">
    <w:p w14:paraId="37863C50" w14:textId="77777777" w:rsidR="00B022B8" w:rsidRDefault="00B02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75BBD5" w14:textId="77777777" w:rsidR="00B022B8" w:rsidRDefault="00B022B8">
      <w:r>
        <w:separator/>
      </w:r>
    </w:p>
  </w:footnote>
  <w:footnote w:type="continuationSeparator" w:id="0">
    <w:p w14:paraId="2D3026E5" w14:textId="77777777" w:rsidR="00B022B8" w:rsidRDefault="00B022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7D0EC971" w:rsidR="001D5EB8" w:rsidRPr="00EA6E56" w:rsidRDefault="001D5EB8">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July 13</w:t>
    </w:r>
    <w:r w:rsidRPr="00EA6E56">
      <w:rPr>
        <w:rFonts w:ascii="Times New Roman" w:hAnsi="Times New Roman"/>
        <w:b/>
        <w:sz w:val="20"/>
      </w:rPr>
      <w:t>, 201</w:t>
    </w:r>
    <w:r>
      <w:rPr>
        <w:rFonts w:ascii="Times New Roman" w:hAnsi="Times New Roman"/>
        <w:b/>
        <w:sz w:val="20"/>
      </w:rPr>
      <w:t>6</w:t>
    </w:r>
  </w:p>
  <w:p w14:paraId="26099B09" w14:textId="77777777" w:rsidR="001D5EB8" w:rsidRDefault="001D5EB8">
    <w:pPr>
      <w:pStyle w:val="Header"/>
      <w:rPr>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075908"/>
    <w:multiLevelType w:val="hybridMultilevel"/>
    <w:tmpl w:val="257A1180"/>
    <w:lvl w:ilvl="0" w:tplc="854E742C">
      <w:start w:val="2"/>
      <w:numFmt w:val="bullet"/>
      <w:lvlText w:val="-"/>
      <w:lvlJc w:val="left"/>
      <w:pPr>
        <w:ind w:left="720" w:hanging="360"/>
      </w:pPr>
      <w:rPr>
        <w:rFonts w:ascii="CG Times" w:eastAsia="Times New Roman" w:hAnsi="CG 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AC7765"/>
    <w:multiLevelType w:val="hybridMultilevel"/>
    <w:tmpl w:val="AFE46106"/>
    <w:lvl w:ilvl="0" w:tplc="0B201BFA">
      <w:start w:val="10"/>
      <w:numFmt w:val="bullet"/>
      <w:lvlText w:val="–"/>
      <w:lvlJc w:val="left"/>
      <w:pPr>
        <w:ind w:left="720" w:hanging="360"/>
      </w:pPr>
      <w:rPr>
        <w:rFonts w:ascii="CG Times" w:eastAsia="Times New Roman" w:hAnsi="CG 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8"/>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21"/>
  </w:num>
  <w:num w:numId="18">
    <w:abstractNumId w:val="17"/>
  </w:num>
  <w:num w:numId="19">
    <w:abstractNumId w:val="9"/>
  </w:num>
  <w:num w:numId="20">
    <w:abstractNumId w:val="0"/>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989"/>
    <w:rsid w:val="000314C7"/>
    <w:rsid w:val="000319AB"/>
    <w:rsid w:val="00033DCF"/>
    <w:rsid w:val="000348B6"/>
    <w:rsid w:val="000503F6"/>
    <w:rsid w:val="000807D3"/>
    <w:rsid w:val="00082717"/>
    <w:rsid w:val="00084869"/>
    <w:rsid w:val="00084AEA"/>
    <w:rsid w:val="00085474"/>
    <w:rsid w:val="00086B8C"/>
    <w:rsid w:val="00090C23"/>
    <w:rsid w:val="000949C0"/>
    <w:rsid w:val="00096ED2"/>
    <w:rsid w:val="00097C33"/>
    <w:rsid w:val="000A0260"/>
    <w:rsid w:val="000A32A8"/>
    <w:rsid w:val="000A75DD"/>
    <w:rsid w:val="000B1583"/>
    <w:rsid w:val="000B6392"/>
    <w:rsid w:val="000B63F3"/>
    <w:rsid w:val="000C6468"/>
    <w:rsid w:val="000C6F5B"/>
    <w:rsid w:val="000D1C51"/>
    <w:rsid w:val="000D46EC"/>
    <w:rsid w:val="00100B82"/>
    <w:rsid w:val="00104A66"/>
    <w:rsid w:val="00113080"/>
    <w:rsid w:val="00115868"/>
    <w:rsid w:val="0011621A"/>
    <w:rsid w:val="00121427"/>
    <w:rsid w:val="00123AFB"/>
    <w:rsid w:val="00126496"/>
    <w:rsid w:val="0012761F"/>
    <w:rsid w:val="0013056A"/>
    <w:rsid w:val="00133608"/>
    <w:rsid w:val="0013646C"/>
    <w:rsid w:val="0013784E"/>
    <w:rsid w:val="00147D88"/>
    <w:rsid w:val="001574C3"/>
    <w:rsid w:val="00167F9C"/>
    <w:rsid w:val="00177B62"/>
    <w:rsid w:val="00183DC0"/>
    <w:rsid w:val="00186872"/>
    <w:rsid w:val="001904C2"/>
    <w:rsid w:val="001A08BB"/>
    <w:rsid w:val="001B7630"/>
    <w:rsid w:val="001C4696"/>
    <w:rsid w:val="001C4995"/>
    <w:rsid w:val="001D05D8"/>
    <w:rsid w:val="001D0FDF"/>
    <w:rsid w:val="001D2BD7"/>
    <w:rsid w:val="001D41B9"/>
    <w:rsid w:val="001D5EB8"/>
    <w:rsid w:val="001D6ED1"/>
    <w:rsid w:val="001E495B"/>
    <w:rsid w:val="001E6A18"/>
    <w:rsid w:val="001F0765"/>
    <w:rsid w:val="001F3293"/>
    <w:rsid w:val="001F5FB5"/>
    <w:rsid w:val="00202E3B"/>
    <w:rsid w:val="00210FAD"/>
    <w:rsid w:val="002133F5"/>
    <w:rsid w:val="00221E17"/>
    <w:rsid w:val="00221F64"/>
    <w:rsid w:val="00222DF2"/>
    <w:rsid w:val="00230844"/>
    <w:rsid w:val="00231BF6"/>
    <w:rsid w:val="0023392D"/>
    <w:rsid w:val="00234DB1"/>
    <w:rsid w:val="002418DE"/>
    <w:rsid w:val="002468F2"/>
    <w:rsid w:val="002469DD"/>
    <w:rsid w:val="00255014"/>
    <w:rsid w:val="0026122A"/>
    <w:rsid w:val="00270A0C"/>
    <w:rsid w:val="00270BD8"/>
    <w:rsid w:val="00276C70"/>
    <w:rsid w:val="00285811"/>
    <w:rsid w:val="0029173D"/>
    <w:rsid w:val="00296E22"/>
    <w:rsid w:val="002A106D"/>
    <w:rsid w:val="002A1EEB"/>
    <w:rsid w:val="002A54D4"/>
    <w:rsid w:val="002A5E13"/>
    <w:rsid w:val="002B4756"/>
    <w:rsid w:val="002B487D"/>
    <w:rsid w:val="002B7EE8"/>
    <w:rsid w:val="002C0C8F"/>
    <w:rsid w:val="002D1BEC"/>
    <w:rsid w:val="002D425F"/>
    <w:rsid w:val="002D69F3"/>
    <w:rsid w:val="002E3327"/>
    <w:rsid w:val="002E373F"/>
    <w:rsid w:val="002E48FD"/>
    <w:rsid w:val="002E59CA"/>
    <w:rsid w:val="003024F5"/>
    <w:rsid w:val="003060F9"/>
    <w:rsid w:val="003068C5"/>
    <w:rsid w:val="003102EB"/>
    <w:rsid w:val="00314E22"/>
    <w:rsid w:val="003376FE"/>
    <w:rsid w:val="00340A2D"/>
    <w:rsid w:val="00344CDA"/>
    <w:rsid w:val="0035523E"/>
    <w:rsid w:val="00356301"/>
    <w:rsid w:val="00360E0B"/>
    <w:rsid w:val="0037417D"/>
    <w:rsid w:val="00380472"/>
    <w:rsid w:val="00380978"/>
    <w:rsid w:val="00385149"/>
    <w:rsid w:val="00394234"/>
    <w:rsid w:val="00396A5F"/>
    <w:rsid w:val="003A1BC7"/>
    <w:rsid w:val="003A2ECE"/>
    <w:rsid w:val="003A6C20"/>
    <w:rsid w:val="003B4D66"/>
    <w:rsid w:val="003C6F31"/>
    <w:rsid w:val="003D5953"/>
    <w:rsid w:val="003E082A"/>
    <w:rsid w:val="003E7B62"/>
    <w:rsid w:val="003F1DDE"/>
    <w:rsid w:val="003F21CF"/>
    <w:rsid w:val="003F27B3"/>
    <w:rsid w:val="003F76B1"/>
    <w:rsid w:val="004002B2"/>
    <w:rsid w:val="00414696"/>
    <w:rsid w:val="0041474D"/>
    <w:rsid w:val="004161FD"/>
    <w:rsid w:val="00422BA4"/>
    <w:rsid w:val="00432401"/>
    <w:rsid w:val="00437659"/>
    <w:rsid w:val="004440BE"/>
    <w:rsid w:val="00444CD2"/>
    <w:rsid w:val="004566B1"/>
    <w:rsid w:val="00456CE3"/>
    <w:rsid w:val="00460045"/>
    <w:rsid w:val="00461E26"/>
    <w:rsid w:val="0047668B"/>
    <w:rsid w:val="0048268F"/>
    <w:rsid w:val="00482A34"/>
    <w:rsid w:val="0048396E"/>
    <w:rsid w:val="004842BF"/>
    <w:rsid w:val="0048485F"/>
    <w:rsid w:val="00484966"/>
    <w:rsid w:val="004862F0"/>
    <w:rsid w:val="004936EE"/>
    <w:rsid w:val="004954E8"/>
    <w:rsid w:val="0049739F"/>
    <w:rsid w:val="004B3F5A"/>
    <w:rsid w:val="004B7572"/>
    <w:rsid w:val="004C62DB"/>
    <w:rsid w:val="004C6D2E"/>
    <w:rsid w:val="004D07B3"/>
    <w:rsid w:val="004D0F27"/>
    <w:rsid w:val="004D2DFB"/>
    <w:rsid w:val="004D69B5"/>
    <w:rsid w:val="004D6F1C"/>
    <w:rsid w:val="004F38D4"/>
    <w:rsid w:val="004F6864"/>
    <w:rsid w:val="004F7E40"/>
    <w:rsid w:val="00502C67"/>
    <w:rsid w:val="00505098"/>
    <w:rsid w:val="005156EC"/>
    <w:rsid w:val="00522B63"/>
    <w:rsid w:val="00523C51"/>
    <w:rsid w:val="00526F70"/>
    <w:rsid w:val="0053327D"/>
    <w:rsid w:val="00534401"/>
    <w:rsid w:val="005416AB"/>
    <w:rsid w:val="00550B91"/>
    <w:rsid w:val="005555DB"/>
    <w:rsid w:val="00555780"/>
    <w:rsid w:val="0055722D"/>
    <w:rsid w:val="00557A0B"/>
    <w:rsid w:val="00561784"/>
    <w:rsid w:val="00571BF3"/>
    <w:rsid w:val="00580FBC"/>
    <w:rsid w:val="0058265D"/>
    <w:rsid w:val="00587108"/>
    <w:rsid w:val="005927AD"/>
    <w:rsid w:val="00593148"/>
    <w:rsid w:val="0059639C"/>
    <w:rsid w:val="00596A68"/>
    <w:rsid w:val="0059718D"/>
    <w:rsid w:val="005A37B6"/>
    <w:rsid w:val="005A5049"/>
    <w:rsid w:val="005A7AC1"/>
    <w:rsid w:val="005B4976"/>
    <w:rsid w:val="005C2430"/>
    <w:rsid w:val="005C67C9"/>
    <w:rsid w:val="005D2085"/>
    <w:rsid w:val="005D28EB"/>
    <w:rsid w:val="005D4C5C"/>
    <w:rsid w:val="005D520F"/>
    <w:rsid w:val="005E3008"/>
    <w:rsid w:val="005E7E59"/>
    <w:rsid w:val="005F1781"/>
    <w:rsid w:val="005F433D"/>
    <w:rsid w:val="005F4E63"/>
    <w:rsid w:val="006027FE"/>
    <w:rsid w:val="0060405B"/>
    <w:rsid w:val="0060664C"/>
    <w:rsid w:val="006105D7"/>
    <w:rsid w:val="00612215"/>
    <w:rsid w:val="00612D17"/>
    <w:rsid w:val="00614C9E"/>
    <w:rsid w:val="00620F48"/>
    <w:rsid w:val="00623531"/>
    <w:rsid w:val="0063567C"/>
    <w:rsid w:val="00635B2A"/>
    <w:rsid w:val="00643188"/>
    <w:rsid w:val="00643F3F"/>
    <w:rsid w:val="006447FD"/>
    <w:rsid w:val="00644F3B"/>
    <w:rsid w:val="00645F3D"/>
    <w:rsid w:val="00650429"/>
    <w:rsid w:val="00657618"/>
    <w:rsid w:val="006616AB"/>
    <w:rsid w:val="006642F9"/>
    <w:rsid w:val="006744B5"/>
    <w:rsid w:val="00674B29"/>
    <w:rsid w:val="00676FAA"/>
    <w:rsid w:val="00680273"/>
    <w:rsid w:val="006802F1"/>
    <w:rsid w:val="00682F87"/>
    <w:rsid w:val="006860D7"/>
    <w:rsid w:val="00686A3F"/>
    <w:rsid w:val="00691258"/>
    <w:rsid w:val="0069270F"/>
    <w:rsid w:val="00696D92"/>
    <w:rsid w:val="00697DCC"/>
    <w:rsid w:val="006A084A"/>
    <w:rsid w:val="006A6B6B"/>
    <w:rsid w:val="006A6E7B"/>
    <w:rsid w:val="006A6EA0"/>
    <w:rsid w:val="006B7FF4"/>
    <w:rsid w:val="006C14E4"/>
    <w:rsid w:val="006C2B81"/>
    <w:rsid w:val="006C6633"/>
    <w:rsid w:val="006C6A8A"/>
    <w:rsid w:val="006D0364"/>
    <w:rsid w:val="006D078C"/>
    <w:rsid w:val="006D3D0F"/>
    <w:rsid w:val="006D6D99"/>
    <w:rsid w:val="006F14AC"/>
    <w:rsid w:val="00700BE5"/>
    <w:rsid w:val="0070337A"/>
    <w:rsid w:val="007041E7"/>
    <w:rsid w:val="00707297"/>
    <w:rsid w:val="00710058"/>
    <w:rsid w:val="00711213"/>
    <w:rsid w:val="007143DC"/>
    <w:rsid w:val="00715FAB"/>
    <w:rsid w:val="007169A6"/>
    <w:rsid w:val="00720FDB"/>
    <w:rsid w:val="00722573"/>
    <w:rsid w:val="00727723"/>
    <w:rsid w:val="00727EB4"/>
    <w:rsid w:val="00732B39"/>
    <w:rsid w:val="00737EFF"/>
    <w:rsid w:val="00752744"/>
    <w:rsid w:val="007543CC"/>
    <w:rsid w:val="00755217"/>
    <w:rsid w:val="0077211B"/>
    <w:rsid w:val="00772F46"/>
    <w:rsid w:val="00782F78"/>
    <w:rsid w:val="0078613E"/>
    <w:rsid w:val="0079029E"/>
    <w:rsid w:val="00791DFA"/>
    <w:rsid w:val="007927E1"/>
    <w:rsid w:val="0079299F"/>
    <w:rsid w:val="007944C3"/>
    <w:rsid w:val="007A13B7"/>
    <w:rsid w:val="007A2B43"/>
    <w:rsid w:val="007A369E"/>
    <w:rsid w:val="007A3D76"/>
    <w:rsid w:val="007A4B71"/>
    <w:rsid w:val="007A5CAC"/>
    <w:rsid w:val="007B0355"/>
    <w:rsid w:val="007C200D"/>
    <w:rsid w:val="007C37D4"/>
    <w:rsid w:val="007C771B"/>
    <w:rsid w:val="007D17E4"/>
    <w:rsid w:val="007F4908"/>
    <w:rsid w:val="0081003C"/>
    <w:rsid w:val="00816B09"/>
    <w:rsid w:val="00817A89"/>
    <w:rsid w:val="008463F6"/>
    <w:rsid w:val="00850152"/>
    <w:rsid w:val="008559ED"/>
    <w:rsid w:val="0086271C"/>
    <w:rsid w:val="00862F79"/>
    <w:rsid w:val="008651AB"/>
    <w:rsid w:val="00865FFD"/>
    <w:rsid w:val="0087148E"/>
    <w:rsid w:val="008860B0"/>
    <w:rsid w:val="008860DA"/>
    <w:rsid w:val="0088676D"/>
    <w:rsid w:val="00887536"/>
    <w:rsid w:val="00892957"/>
    <w:rsid w:val="00892A03"/>
    <w:rsid w:val="00895C67"/>
    <w:rsid w:val="0089662A"/>
    <w:rsid w:val="008A3504"/>
    <w:rsid w:val="008A7F61"/>
    <w:rsid w:val="008B68F9"/>
    <w:rsid w:val="008B7788"/>
    <w:rsid w:val="008C171A"/>
    <w:rsid w:val="008C6392"/>
    <w:rsid w:val="008C68FC"/>
    <w:rsid w:val="008D15A2"/>
    <w:rsid w:val="00901D24"/>
    <w:rsid w:val="00902B1C"/>
    <w:rsid w:val="00905664"/>
    <w:rsid w:val="00913292"/>
    <w:rsid w:val="00915A2C"/>
    <w:rsid w:val="00930EBF"/>
    <w:rsid w:val="009330FF"/>
    <w:rsid w:val="009355C9"/>
    <w:rsid w:val="00935FFE"/>
    <w:rsid w:val="0093730D"/>
    <w:rsid w:val="00946E1E"/>
    <w:rsid w:val="00956D10"/>
    <w:rsid w:val="00962B0E"/>
    <w:rsid w:val="009763AB"/>
    <w:rsid w:val="00984848"/>
    <w:rsid w:val="00990AA6"/>
    <w:rsid w:val="00991F37"/>
    <w:rsid w:val="009A3EE1"/>
    <w:rsid w:val="009A5118"/>
    <w:rsid w:val="009A7043"/>
    <w:rsid w:val="009B0F53"/>
    <w:rsid w:val="009B22B1"/>
    <w:rsid w:val="009C428C"/>
    <w:rsid w:val="009C5E07"/>
    <w:rsid w:val="009D4CD0"/>
    <w:rsid w:val="009D4FC9"/>
    <w:rsid w:val="009D5CF5"/>
    <w:rsid w:val="009E1440"/>
    <w:rsid w:val="009E457F"/>
    <w:rsid w:val="009E588C"/>
    <w:rsid w:val="009E78E9"/>
    <w:rsid w:val="009F2C99"/>
    <w:rsid w:val="00A06B31"/>
    <w:rsid w:val="00A14811"/>
    <w:rsid w:val="00A217AF"/>
    <w:rsid w:val="00A27B6F"/>
    <w:rsid w:val="00A33908"/>
    <w:rsid w:val="00A33D9D"/>
    <w:rsid w:val="00A34D5D"/>
    <w:rsid w:val="00A36AC2"/>
    <w:rsid w:val="00A37ABE"/>
    <w:rsid w:val="00A40FD3"/>
    <w:rsid w:val="00A422DD"/>
    <w:rsid w:val="00A45011"/>
    <w:rsid w:val="00A47073"/>
    <w:rsid w:val="00A608D0"/>
    <w:rsid w:val="00A62A68"/>
    <w:rsid w:val="00A66B52"/>
    <w:rsid w:val="00A716A5"/>
    <w:rsid w:val="00A74105"/>
    <w:rsid w:val="00A84724"/>
    <w:rsid w:val="00AA101C"/>
    <w:rsid w:val="00AA1FFE"/>
    <w:rsid w:val="00AA71CB"/>
    <w:rsid w:val="00AB4727"/>
    <w:rsid w:val="00AC006B"/>
    <w:rsid w:val="00AC01C4"/>
    <w:rsid w:val="00AC28CF"/>
    <w:rsid w:val="00AD0593"/>
    <w:rsid w:val="00AD23EB"/>
    <w:rsid w:val="00AD528A"/>
    <w:rsid w:val="00AE08AA"/>
    <w:rsid w:val="00AE2171"/>
    <w:rsid w:val="00AE4AF7"/>
    <w:rsid w:val="00AE7127"/>
    <w:rsid w:val="00B00C4D"/>
    <w:rsid w:val="00B022B8"/>
    <w:rsid w:val="00B02308"/>
    <w:rsid w:val="00B13768"/>
    <w:rsid w:val="00B225E4"/>
    <w:rsid w:val="00B24F7B"/>
    <w:rsid w:val="00B4176C"/>
    <w:rsid w:val="00B46078"/>
    <w:rsid w:val="00B6201F"/>
    <w:rsid w:val="00B6463B"/>
    <w:rsid w:val="00B70AFC"/>
    <w:rsid w:val="00B7149A"/>
    <w:rsid w:val="00B72D25"/>
    <w:rsid w:val="00B740A0"/>
    <w:rsid w:val="00B743A0"/>
    <w:rsid w:val="00B81C0B"/>
    <w:rsid w:val="00B84173"/>
    <w:rsid w:val="00B87346"/>
    <w:rsid w:val="00B911C7"/>
    <w:rsid w:val="00B92E9B"/>
    <w:rsid w:val="00BA2603"/>
    <w:rsid w:val="00BA2DE2"/>
    <w:rsid w:val="00BB1B2F"/>
    <w:rsid w:val="00BB1C57"/>
    <w:rsid w:val="00BB3007"/>
    <w:rsid w:val="00BB760D"/>
    <w:rsid w:val="00BC2336"/>
    <w:rsid w:val="00BC2A7B"/>
    <w:rsid w:val="00BC3E21"/>
    <w:rsid w:val="00BC612A"/>
    <w:rsid w:val="00BD14F5"/>
    <w:rsid w:val="00BD380C"/>
    <w:rsid w:val="00BF1964"/>
    <w:rsid w:val="00BF5F21"/>
    <w:rsid w:val="00BF60A2"/>
    <w:rsid w:val="00C20221"/>
    <w:rsid w:val="00C30D96"/>
    <w:rsid w:val="00C33410"/>
    <w:rsid w:val="00C35974"/>
    <w:rsid w:val="00C367E9"/>
    <w:rsid w:val="00C517A8"/>
    <w:rsid w:val="00C66EC8"/>
    <w:rsid w:val="00C70AE7"/>
    <w:rsid w:val="00C7439F"/>
    <w:rsid w:val="00C74D35"/>
    <w:rsid w:val="00C774A2"/>
    <w:rsid w:val="00C80D81"/>
    <w:rsid w:val="00C8158B"/>
    <w:rsid w:val="00C81A1E"/>
    <w:rsid w:val="00C8391E"/>
    <w:rsid w:val="00C87966"/>
    <w:rsid w:val="00CB0256"/>
    <w:rsid w:val="00CB4D4D"/>
    <w:rsid w:val="00CB746B"/>
    <w:rsid w:val="00CC2C98"/>
    <w:rsid w:val="00CC3628"/>
    <w:rsid w:val="00CC4488"/>
    <w:rsid w:val="00CC7E64"/>
    <w:rsid w:val="00CD6D0A"/>
    <w:rsid w:val="00CE095D"/>
    <w:rsid w:val="00CE2069"/>
    <w:rsid w:val="00CE2A84"/>
    <w:rsid w:val="00CE2AC4"/>
    <w:rsid w:val="00CE5762"/>
    <w:rsid w:val="00CF6CAC"/>
    <w:rsid w:val="00D03D1F"/>
    <w:rsid w:val="00D053AD"/>
    <w:rsid w:val="00D233F3"/>
    <w:rsid w:val="00D265E2"/>
    <w:rsid w:val="00D40CAD"/>
    <w:rsid w:val="00D40E72"/>
    <w:rsid w:val="00D57B67"/>
    <w:rsid w:val="00D63A2C"/>
    <w:rsid w:val="00D6464F"/>
    <w:rsid w:val="00D6503C"/>
    <w:rsid w:val="00D745F0"/>
    <w:rsid w:val="00D74CD3"/>
    <w:rsid w:val="00D8521C"/>
    <w:rsid w:val="00D85CD1"/>
    <w:rsid w:val="00D86530"/>
    <w:rsid w:val="00D91682"/>
    <w:rsid w:val="00D92187"/>
    <w:rsid w:val="00DA3A9A"/>
    <w:rsid w:val="00DB07EB"/>
    <w:rsid w:val="00DB4F2C"/>
    <w:rsid w:val="00DB6173"/>
    <w:rsid w:val="00DC3569"/>
    <w:rsid w:val="00DE07D9"/>
    <w:rsid w:val="00DE14D8"/>
    <w:rsid w:val="00DE4612"/>
    <w:rsid w:val="00DF00A5"/>
    <w:rsid w:val="00DF0AE1"/>
    <w:rsid w:val="00DF1366"/>
    <w:rsid w:val="00E02D91"/>
    <w:rsid w:val="00E068D1"/>
    <w:rsid w:val="00E06ABD"/>
    <w:rsid w:val="00E1062E"/>
    <w:rsid w:val="00E21E53"/>
    <w:rsid w:val="00E41482"/>
    <w:rsid w:val="00E46A74"/>
    <w:rsid w:val="00E53CA3"/>
    <w:rsid w:val="00E6548E"/>
    <w:rsid w:val="00E73441"/>
    <w:rsid w:val="00E90AFC"/>
    <w:rsid w:val="00E94241"/>
    <w:rsid w:val="00E97527"/>
    <w:rsid w:val="00EA214B"/>
    <w:rsid w:val="00EA6E56"/>
    <w:rsid w:val="00EA6EA9"/>
    <w:rsid w:val="00EB7DC8"/>
    <w:rsid w:val="00EC0462"/>
    <w:rsid w:val="00EC49B6"/>
    <w:rsid w:val="00ED296E"/>
    <w:rsid w:val="00ED5E94"/>
    <w:rsid w:val="00ED6A14"/>
    <w:rsid w:val="00EE0423"/>
    <w:rsid w:val="00EE483B"/>
    <w:rsid w:val="00EF083F"/>
    <w:rsid w:val="00F255D0"/>
    <w:rsid w:val="00F3156F"/>
    <w:rsid w:val="00F3461F"/>
    <w:rsid w:val="00F367AA"/>
    <w:rsid w:val="00F60805"/>
    <w:rsid w:val="00F625AC"/>
    <w:rsid w:val="00F64BDE"/>
    <w:rsid w:val="00F65B2A"/>
    <w:rsid w:val="00F726F1"/>
    <w:rsid w:val="00F72765"/>
    <w:rsid w:val="00F7394A"/>
    <w:rsid w:val="00F73D25"/>
    <w:rsid w:val="00F7550B"/>
    <w:rsid w:val="00F8791A"/>
    <w:rsid w:val="00F9376A"/>
    <w:rsid w:val="00F94D56"/>
    <w:rsid w:val="00F95C03"/>
    <w:rsid w:val="00F95EA8"/>
    <w:rsid w:val="00FA0E5A"/>
    <w:rsid w:val="00FA432F"/>
    <w:rsid w:val="00FA4507"/>
    <w:rsid w:val="00FA64C6"/>
    <w:rsid w:val="00FB4E5D"/>
    <w:rsid w:val="00FD11AB"/>
    <w:rsid w:val="00FE08A6"/>
    <w:rsid w:val="00FE1B3C"/>
    <w:rsid w:val="00FF4CAB"/>
    <w:rsid w:val="00FF56AC"/>
    <w:rsid w:val="00FF63FB"/>
    <w:rsid w:val="00FF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BB3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670134277">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2261</Words>
  <Characters>12888</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2016-07-13T21:26:00Z</dcterms:created>
  <dcterms:modified xsi:type="dcterms:W3CDTF">2016-08-13T13:42:00Z</dcterms:modified>
</cp:coreProperties>
</file>