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0D034CA9" w14:textId="7B6079A2" w:rsidR="009D4CD0" w:rsidRDefault="0087148E" w:rsidP="00394234">
            <w:pPr>
              <w:pStyle w:val="Heading1"/>
            </w:pPr>
            <w:bookmarkStart w:id="0" w:name="_GoBack"/>
            <w:bookmarkEnd w:id="0"/>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493B9BD7" w:rsidR="009D4CD0" w:rsidRDefault="009D4CD0" w:rsidP="009D4CD0">
            <w:pPr>
              <w:jc w:val="center"/>
              <w:rPr>
                <w:rFonts w:ascii="Times New Roman" w:hAnsi="Times New Roman"/>
                <w:b/>
                <w:sz w:val="28"/>
              </w:rPr>
            </w:pPr>
            <w:r>
              <w:rPr>
                <w:rFonts w:ascii="Times New Roman" w:hAnsi="Times New Roman"/>
                <w:b/>
                <w:sz w:val="28"/>
              </w:rPr>
              <w:t xml:space="preserve">WEDNESDAY, </w:t>
            </w:r>
            <w:r w:rsidR="006E332B">
              <w:rPr>
                <w:rFonts w:ascii="Times New Roman" w:hAnsi="Times New Roman"/>
                <w:b/>
                <w:sz w:val="28"/>
              </w:rPr>
              <w:t>FEBRUARY 24</w:t>
            </w:r>
            <w:r w:rsidR="00A84724">
              <w:rPr>
                <w:rFonts w:ascii="Times New Roman" w:hAnsi="Times New Roman"/>
                <w:b/>
                <w:sz w:val="28"/>
              </w:rPr>
              <w:t>, 20</w:t>
            </w:r>
            <w:r w:rsidR="008860DA">
              <w:rPr>
                <w:rFonts w:ascii="Times New Roman" w:hAnsi="Times New Roman"/>
                <w:b/>
                <w:sz w:val="28"/>
              </w:rPr>
              <w:t>1</w:t>
            </w:r>
            <w:r w:rsidR="009D4FC9">
              <w:rPr>
                <w:rFonts w:ascii="Times New Roman" w:hAnsi="Times New Roman"/>
                <w:b/>
                <w:sz w:val="28"/>
              </w:rPr>
              <w:t>6</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276"/>
      </w:tblGrid>
      <w:tr w:rsidR="002C0C8F" w14:paraId="5469FBAF" w14:textId="77777777" w:rsidTr="00B50257">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276"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B50257">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276" w:type="dxa"/>
          </w:tcPr>
          <w:p w14:paraId="4F353120" w14:textId="4920C003" w:rsidR="0013056A" w:rsidRPr="0013056A" w:rsidRDefault="00084869" w:rsidP="0013056A">
            <w:pPr>
              <w:pStyle w:val="Heading1"/>
              <w:spacing w:before="60" w:after="60"/>
              <w:ind w:left="0"/>
              <w:rPr>
                <w:rFonts w:ascii="Times New Roman" w:hAnsi="Times New Roman"/>
                <w:b w:val="0"/>
              </w:rPr>
            </w:pPr>
            <w:r>
              <w:rPr>
                <w:rFonts w:ascii="Times New Roman" w:hAnsi="Times New Roman"/>
                <w:b w:val="0"/>
              </w:rPr>
              <w:t>Mr. R. Kachur, City Clerk</w:t>
            </w:r>
          </w:p>
        </w:tc>
      </w:tr>
      <w:tr w:rsidR="002C0C8F" w:rsidRPr="0013056A" w14:paraId="188B64AA" w14:textId="77777777" w:rsidTr="00B50257">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276" w:type="dxa"/>
          </w:tcPr>
          <w:p w14:paraId="15091586" w14:textId="39F7C719" w:rsidR="0013056A" w:rsidRPr="0013056A" w:rsidRDefault="00084869" w:rsidP="0013056A">
            <w:pPr>
              <w:pStyle w:val="Heading1"/>
              <w:spacing w:before="60" w:after="60"/>
              <w:ind w:left="0"/>
              <w:rPr>
                <w:rFonts w:ascii="Times New Roman" w:hAnsi="Times New Roman"/>
                <w:b w:val="0"/>
              </w:rPr>
            </w:pPr>
            <w:r w:rsidRPr="0013056A">
              <w:rPr>
                <w:rFonts w:ascii="Times New Roman" w:hAnsi="Times New Roman"/>
                <w:b w:val="0"/>
              </w:rPr>
              <w:t>Mr. M. Lemoine, Deputy City Clerk</w:t>
            </w:r>
          </w:p>
        </w:tc>
      </w:tr>
      <w:tr w:rsidR="002C0C8F" w:rsidRPr="0013056A" w14:paraId="20DE00A7" w14:textId="77777777" w:rsidTr="00B50257">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276" w:type="dxa"/>
          </w:tcPr>
          <w:p w14:paraId="2CC1C637" w14:textId="2BF82503" w:rsidR="0013056A" w:rsidRPr="0013056A" w:rsidRDefault="006E332B" w:rsidP="0013056A">
            <w:pPr>
              <w:pStyle w:val="Heading1"/>
              <w:spacing w:before="60" w:after="60"/>
              <w:ind w:left="0"/>
              <w:rPr>
                <w:rFonts w:ascii="Times New Roman" w:hAnsi="Times New Roman"/>
                <w:b w:val="0"/>
              </w:rPr>
            </w:pPr>
            <w:proofErr w:type="spellStart"/>
            <w:r>
              <w:rPr>
                <w:rFonts w:ascii="Times New Roman" w:hAnsi="Times New Roman"/>
                <w:b w:val="0"/>
                <w:color w:val="000000"/>
              </w:rPr>
              <w:t>Ms</w:t>
            </w:r>
            <w:proofErr w:type="spellEnd"/>
            <w:r>
              <w:rPr>
                <w:rFonts w:ascii="Times New Roman" w:hAnsi="Times New Roman"/>
                <w:b w:val="0"/>
                <w:color w:val="000000"/>
              </w:rPr>
              <w:t xml:space="preserve"> J. Marques</w:t>
            </w:r>
            <w:r w:rsidR="00084869">
              <w:rPr>
                <w:rFonts w:ascii="Times New Roman" w:hAnsi="Times New Roman"/>
                <w:b w:val="0"/>
                <w:color w:val="000000"/>
              </w:rPr>
              <w:t xml:space="preserve">, </w:t>
            </w:r>
            <w:r w:rsidR="0013056A" w:rsidRPr="0013056A">
              <w:rPr>
                <w:rFonts w:ascii="Times New Roman" w:hAnsi="Times New Roman"/>
                <w:b w:val="0"/>
                <w:color w:val="000000"/>
              </w:rPr>
              <w:t>Senior Committee Clerk</w:t>
            </w:r>
          </w:p>
        </w:tc>
      </w:tr>
      <w:tr w:rsidR="002C0C8F" w:rsidRPr="0013056A" w14:paraId="4AEDDFF6" w14:textId="77777777" w:rsidTr="00B50257">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276" w:type="dxa"/>
          </w:tcPr>
          <w:p w14:paraId="0E1807BF" w14:textId="6732F564" w:rsidR="0013056A" w:rsidRPr="0013056A" w:rsidRDefault="00CE095D" w:rsidP="0013056A">
            <w:pPr>
              <w:tabs>
                <w:tab w:val="left" w:pos="3600"/>
              </w:tabs>
              <w:spacing w:before="60" w:after="60"/>
              <w:rPr>
                <w:rFonts w:ascii="Times New Roman" w:hAnsi="Times New Roman"/>
              </w:rPr>
            </w:pPr>
            <w:r>
              <w:rPr>
                <w:rFonts w:ascii="Times New Roman" w:hAnsi="Times New Roman"/>
              </w:rPr>
              <w:t>Mr. D. McNeil, Chief Administrative Officer</w:t>
            </w:r>
          </w:p>
        </w:tc>
      </w:tr>
      <w:tr w:rsidR="002C0C8F" w:rsidRPr="0013056A" w14:paraId="3EE5F7FC" w14:textId="77777777" w:rsidTr="00B50257">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276" w:type="dxa"/>
          </w:tcPr>
          <w:p w14:paraId="1C81E975" w14:textId="5D1BE102" w:rsidR="0013056A" w:rsidRPr="00CE095D" w:rsidRDefault="00CE095D" w:rsidP="00AE4AF7">
            <w:pPr>
              <w:pStyle w:val="Heading1"/>
              <w:spacing w:before="60" w:after="60"/>
              <w:ind w:left="0"/>
              <w:rPr>
                <w:rFonts w:ascii="Times New Roman" w:hAnsi="Times New Roman"/>
                <w:b w:val="0"/>
              </w:rPr>
            </w:pPr>
            <w:r w:rsidRPr="00CE095D">
              <w:rPr>
                <w:rFonts w:ascii="Times New Roman" w:hAnsi="Times New Roman"/>
                <w:b w:val="0"/>
              </w:rPr>
              <w:t xml:space="preserve">Mr. M. Jack, Chief </w:t>
            </w:r>
            <w:r w:rsidR="00AE4AF7">
              <w:rPr>
                <w:rFonts w:ascii="Times New Roman" w:hAnsi="Times New Roman"/>
                <w:b w:val="0"/>
              </w:rPr>
              <w:t>Operating</w:t>
            </w:r>
            <w:r w:rsidRPr="00CE095D">
              <w:rPr>
                <w:rFonts w:ascii="Times New Roman" w:hAnsi="Times New Roman"/>
                <w:b w:val="0"/>
              </w:rPr>
              <w:t xml:space="preserve"> Officer</w:t>
            </w:r>
          </w:p>
        </w:tc>
      </w:tr>
      <w:tr w:rsidR="002C0C8F" w:rsidRPr="0013056A" w14:paraId="61A4AD86" w14:textId="77777777" w:rsidTr="00B50257">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276"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B50257">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276"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B50257">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276"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B50257">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276"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B50257">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276"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B50257">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276"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B50257">
        <w:tc>
          <w:tcPr>
            <w:tcW w:w="4282" w:type="dxa"/>
          </w:tcPr>
          <w:p w14:paraId="05CD5D12" w14:textId="4CEC45A9"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276"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B50257">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276"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B50257">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276"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B50257">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276"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B50257">
        <w:tc>
          <w:tcPr>
            <w:tcW w:w="4282" w:type="dxa"/>
          </w:tcPr>
          <w:p w14:paraId="51738DEF" w14:textId="32A58A21" w:rsidR="0013056A" w:rsidRPr="0013056A" w:rsidRDefault="0013056A" w:rsidP="0013056A">
            <w:pPr>
              <w:spacing w:before="60" w:after="60"/>
              <w:rPr>
                <w:rFonts w:ascii="Times New Roman" w:hAnsi="Times New Roman"/>
              </w:rPr>
            </w:pPr>
            <w:r w:rsidRPr="0013056A">
              <w:rPr>
                <w:rFonts w:ascii="Times New Roman" w:hAnsi="Times New Roman"/>
              </w:rPr>
              <w:t>Councillor Wyatt</w:t>
            </w:r>
          </w:p>
        </w:tc>
        <w:tc>
          <w:tcPr>
            <w:tcW w:w="5276"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3735D0D4"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B24F7B">
              <w:rPr>
                <w:rFonts w:ascii="Times New Roman" w:hAnsi="Times New Roman"/>
                <w:b/>
                <w:sz w:val="28"/>
                <w:u w:val="single"/>
              </w:rPr>
              <w:t xml:space="preserve"> </w:t>
            </w:r>
            <w:r w:rsidR="006E332B">
              <w:rPr>
                <w:rFonts w:ascii="Times New Roman" w:hAnsi="Times New Roman"/>
                <w:b/>
                <w:sz w:val="28"/>
                <w:u w:val="single"/>
              </w:rPr>
              <w:t>FEBRUARY 24, 2016</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Default="00356301" w:rsidP="00285811">
      <w:pPr>
        <w:tabs>
          <w:tab w:val="left" w:pos="720"/>
          <w:tab w:val="left" w:pos="1440"/>
          <w:tab w:val="left" w:pos="2160"/>
          <w:tab w:val="right" w:leader="dot" w:pos="1080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1B9943FE" w:rsidR="00523C51" w:rsidRDefault="00523C51" w:rsidP="008651AB">
            <w:pPr>
              <w:spacing w:before="120" w:after="120"/>
              <w:rPr>
                <w:rFonts w:ascii="Times New Roman" w:hAnsi="Times New Roman"/>
              </w:rPr>
            </w:pPr>
            <w:bookmarkStart w:id="1" w:name="Reports"/>
            <w:bookmarkEnd w:id="1"/>
            <w:r>
              <w:rPr>
                <w:rFonts w:ascii="Times New Roman" w:hAnsi="Times New Roman"/>
                <w:b/>
                <w:sz w:val="20"/>
              </w:rPr>
              <w:t xml:space="preserve">REPORT OF THE EXECUTIVE POLICY COMMITTEE dated </w:t>
            </w:r>
            <w:r w:rsidR="002F738E">
              <w:rPr>
                <w:rFonts w:ascii="Times New Roman" w:hAnsi="Times New Roman"/>
                <w:b/>
                <w:sz w:val="20"/>
              </w:rPr>
              <w:t>February 3, 2016</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75D8DE99" w:rsidR="00523C51" w:rsidRPr="003814D7" w:rsidRDefault="003814D7" w:rsidP="00285811">
            <w:pPr>
              <w:spacing w:before="60" w:after="60"/>
              <w:rPr>
                <w:rFonts w:ascii="Times New Roman" w:hAnsi="Times New Roman"/>
                <w:sz w:val="20"/>
              </w:rPr>
            </w:pPr>
            <w:r w:rsidRPr="003814D7">
              <w:rPr>
                <w:rFonts w:ascii="Times New Roman" w:hAnsi="Times New Roman"/>
                <w:sz w:val="20"/>
              </w:rPr>
              <w:t>Waiving of Corporate Interest Overhead Charges Applicable to the $51 million Grant - Winnipeg Convention Centre Corporation (“RBC Convention Centre Winnipeg”) Expansion Project</w:t>
            </w:r>
          </w:p>
        </w:tc>
        <w:tc>
          <w:tcPr>
            <w:tcW w:w="2143" w:type="dxa"/>
          </w:tcPr>
          <w:p w14:paraId="32A24864" w14:textId="1BE08207" w:rsidR="00523C51" w:rsidRPr="003814D7" w:rsidRDefault="003814D7" w:rsidP="00285811">
            <w:pPr>
              <w:spacing w:before="60" w:after="60"/>
              <w:jc w:val="center"/>
              <w:rPr>
                <w:rFonts w:ascii="Times New Roman" w:hAnsi="Times New Roman"/>
                <w:sz w:val="20"/>
              </w:rPr>
            </w:pPr>
            <w:r w:rsidRPr="003814D7">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41D5B8D4" w:rsidR="00523C51" w:rsidRPr="00BF5F21" w:rsidRDefault="003814D7" w:rsidP="00285811">
            <w:pPr>
              <w:spacing w:before="60" w:after="60"/>
              <w:rPr>
                <w:rFonts w:ascii="Times New Roman" w:hAnsi="Times New Roman"/>
                <w:bCs/>
                <w:sz w:val="20"/>
                <w:lang w:val="en-CA"/>
              </w:rPr>
            </w:pPr>
            <w:r w:rsidRPr="003814D7">
              <w:rPr>
                <w:rFonts w:ascii="Times New Roman" w:hAnsi="Times New Roman"/>
                <w:bCs/>
                <w:sz w:val="20"/>
                <w:lang w:val="en-CA"/>
              </w:rPr>
              <w:t>Truth and Reconciliation Calls to Action</w:t>
            </w:r>
          </w:p>
        </w:tc>
        <w:tc>
          <w:tcPr>
            <w:tcW w:w="2143" w:type="dxa"/>
          </w:tcPr>
          <w:p w14:paraId="7040C20A" w14:textId="11EB2F67" w:rsidR="00523C51" w:rsidRPr="003814D7" w:rsidRDefault="00FC4D03" w:rsidP="00285811">
            <w:pPr>
              <w:spacing w:before="60" w:after="60"/>
              <w:jc w:val="center"/>
              <w:rPr>
                <w:rFonts w:ascii="Times New Roman" w:hAnsi="Times New Roman"/>
                <w:sz w:val="20"/>
              </w:rPr>
            </w:pPr>
            <w:r>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4CB1AD96" w:rsidR="00523C51" w:rsidRPr="00BF5F21" w:rsidRDefault="00DA6705" w:rsidP="00285811">
            <w:pPr>
              <w:spacing w:before="60" w:after="60"/>
              <w:rPr>
                <w:rFonts w:ascii="Times New Roman" w:hAnsi="Times New Roman"/>
                <w:bCs/>
                <w:sz w:val="20"/>
                <w:lang w:val="en-CA"/>
              </w:rPr>
            </w:pPr>
            <w:r w:rsidRPr="00DA6705">
              <w:rPr>
                <w:rFonts w:ascii="Times New Roman" w:hAnsi="Times New Roman"/>
                <w:bCs/>
                <w:sz w:val="20"/>
                <w:lang w:val="en-CA"/>
              </w:rPr>
              <w:t>Establishment of Ward Boundaries Commission</w:t>
            </w:r>
          </w:p>
        </w:tc>
        <w:tc>
          <w:tcPr>
            <w:tcW w:w="2143" w:type="dxa"/>
          </w:tcPr>
          <w:p w14:paraId="5F37D6B0" w14:textId="575D2CA8" w:rsidR="00523C51" w:rsidRPr="005F38F1" w:rsidRDefault="00DA6705" w:rsidP="00285811">
            <w:pPr>
              <w:spacing w:before="60" w:after="60"/>
              <w:jc w:val="center"/>
              <w:rPr>
                <w:rFonts w:ascii="Times New Roman" w:hAnsi="Times New Roman"/>
                <w:sz w:val="20"/>
              </w:rPr>
            </w:pPr>
            <w:r w:rsidRPr="005F38F1">
              <w:rPr>
                <w:rFonts w:ascii="Times New Roman" w:hAnsi="Times New Roman"/>
                <w:sz w:val="20"/>
              </w:rPr>
              <w:t>ADOPTED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523C51" w14:paraId="24AB3940" w14:textId="77777777" w:rsidTr="00DB07EB">
        <w:tc>
          <w:tcPr>
            <w:tcW w:w="10687" w:type="dxa"/>
            <w:gridSpan w:val="3"/>
            <w:shd w:val="pct12" w:color="auto" w:fill="auto"/>
          </w:tcPr>
          <w:p w14:paraId="1CB69CD4" w14:textId="10AC8AB3" w:rsidR="00523C51" w:rsidRDefault="00523C51" w:rsidP="00881427">
            <w:pPr>
              <w:spacing w:before="120" w:after="120"/>
              <w:rPr>
                <w:rFonts w:ascii="Times New Roman" w:hAnsi="Times New Roman"/>
              </w:rPr>
            </w:pPr>
            <w:r>
              <w:rPr>
                <w:rFonts w:ascii="Times New Roman" w:hAnsi="Times New Roman"/>
                <w:b/>
                <w:sz w:val="20"/>
              </w:rPr>
              <w:t xml:space="preserve">REPORT OF THE EXECUTIVE POLICY COMMITTEE dated </w:t>
            </w:r>
            <w:r w:rsidR="00DA6705">
              <w:rPr>
                <w:rFonts w:ascii="Times New Roman" w:hAnsi="Times New Roman"/>
                <w:b/>
                <w:sz w:val="20"/>
              </w:rPr>
              <w:t>February 1</w:t>
            </w:r>
            <w:r w:rsidR="00881427">
              <w:rPr>
                <w:rFonts w:ascii="Times New Roman" w:hAnsi="Times New Roman"/>
                <w:b/>
                <w:sz w:val="20"/>
              </w:rPr>
              <w:t>7</w:t>
            </w:r>
            <w:r w:rsidR="00DA6705">
              <w:rPr>
                <w:rFonts w:ascii="Times New Roman" w:hAnsi="Times New Roman"/>
                <w:b/>
                <w:sz w:val="20"/>
              </w:rPr>
              <w:t>, 2016</w:t>
            </w:r>
          </w:p>
        </w:tc>
      </w:tr>
      <w:tr w:rsidR="00523C51" w14:paraId="4F742A3A" w14:textId="77777777" w:rsidTr="00DB07EB">
        <w:tc>
          <w:tcPr>
            <w:tcW w:w="342" w:type="dxa"/>
          </w:tcPr>
          <w:p w14:paraId="6AA104FE" w14:textId="5343D150" w:rsidR="00523C51" w:rsidRPr="00676FAA" w:rsidRDefault="00523C51" w:rsidP="006A084A">
            <w:pPr>
              <w:spacing w:before="60" w:after="60"/>
              <w:rPr>
                <w:rFonts w:ascii="Times New Roman" w:hAnsi="Times New Roman"/>
                <w:sz w:val="20"/>
              </w:rPr>
            </w:pPr>
            <w:r>
              <w:rPr>
                <w:rFonts w:ascii="Times New Roman" w:hAnsi="Times New Roman"/>
                <w:sz w:val="20"/>
              </w:rPr>
              <w:t>1</w:t>
            </w:r>
          </w:p>
        </w:tc>
        <w:tc>
          <w:tcPr>
            <w:tcW w:w="8211" w:type="dxa"/>
          </w:tcPr>
          <w:p w14:paraId="57C0039F" w14:textId="7DBA0739" w:rsidR="00523C51" w:rsidRDefault="00F65D3B" w:rsidP="006A084A">
            <w:pPr>
              <w:spacing w:before="60" w:after="60"/>
              <w:rPr>
                <w:rFonts w:ascii="Times New Roman" w:hAnsi="Times New Roman"/>
              </w:rPr>
            </w:pPr>
            <w:r w:rsidRPr="0086489D">
              <w:rPr>
                <w:rFonts w:eastAsia="Calibri"/>
                <w:sz w:val="20"/>
                <w:lang w:val="en-CA"/>
              </w:rPr>
              <w:t>Office of Integrity (Ethics) Commissioner – Proposed Engagement Process</w:t>
            </w:r>
          </w:p>
        </w:tc>
        <w:tc>
          <w:tcPr>
            <w:tcW w:w="2134" w:type="dxa"/>
          </w:tcPr>
          <w:p w14:paraId="7C57CD84" w14:textId="769B8E1A" w:rsidR="00523C51" w:rsidRPr="00680AC9" w:rsidRDefault="00680AC9" w:rsidP="006A084A">
            <w:pPr>
              <w:spacing w:before="60" w:after="60"/>
              <w:jc w:val="center"/>
              <w:rPr>
                <w:rFonts w:ascii="Times New Roman" w:hAnsi="Times New Roman"/>
                <w:sz w:val="20"/>
              </w:rPr>
            </w:pPr>
            <w:r w:rsidRPr="00680AC9">
              <w:rPr>
                <w:rFonts w:ascii="Times New Roman" w:hAnsi="Times New Roman"/>
                <w:sz w:val="20"/>
              </w:rPr>
              <w:t>RECEIVED AS INFORMATION</w:t>
            </w:r>
          </w:p>
        </w:tc>
      </w:tr>
      <w:tr w:rsidR="00523C51" w14:paraId="47604D3A" w14:textId="77777777" w:rsidTr="00DB07EB">
        <w:tc>
          <w:tcPr>
            <w:tcW w:w="342" w:type="dxa"/>
          </w:tcPr>
          <w:p w14:paraId="246959A2" w14:textId="6BC1C0C1" w:rsidR="00523C51" w:rsidRPr="00CE2AC4" w:rsidRDefault="00523C51" w:rsidP="006A084A">
            <w:pPr>
              <w:spacing w:before="60" w:after="60"/>
              <w:rPr>
                <w:rFonts w:ascii="Times New Roman" w:hAnsi="Times New Roman"/>
                <w:sz w:val="20"/>
              </w:rPr>
            </w:pPr>
            <w:r>
              <w:rPr>
                <w:rFonts w:ascii="Times New Roman" w:hAnsi="Times New Roman"/>
                <w:sz w:val="20"/>
              </w:rPr>
              <w:t>2</w:t>
            </w:r>
          </w:p>
        </w:tc>
        <w:tc>
          <w:tcPr>
            <w:tcW w:w="8211" w:type="dxa"/>
          </w:tcPr>
          <w:p w14:paraId="3684D4DA" w14:textId="65068DA7" w:rsidR="00523C51" w:rsidRPr="00BF5F21" w:rsidRDefault="00F65D3B" w:rsidP="006A084A">
            <w:pPr>
              <w:spacing w:before="60" w:after="60"/>
              <w:rPr>
                <w:rFonts w:ascii="Times New Roman" w:hAnsi="Times New Roman"/>
                <w:bCs/>
                <w:sz w:val="20"/>
                <w:lang w:val="en-CA"/>
              </w:rPr>
            </w:pPr>
            <w:r w:rsidRPr="0086489D">
              <w:rPr>
                <w:sz w:val="20"/>
                <w:lang w:val="en-CA"/>
              </w:rPr>
              <w:t>Citizen Member Appointments – Committees, Boards and Commissions</w:t>
            </w:r>
          </w:p>
        </w:tc>
        <w:tc>
          <w:tcPr>
            <w:tcW w:w="2134" w:type="dxa"/>
          </w:tcPr>
          <w:p w14:paraId="20E68A9C" w14:textId="41B48C0F" w:rsidR="00523C51" w:rsidRPr="004F587C" w:rsidRDefault="004F587C" w:rsidP="006A084A">
            <w:pPr>
              <w:spacing w:before="60" w:after="60"/>
              <w:jc w:val="center"/>
              <w:rPr>
                <w:rFonts w:ascii="Times New Roman" w:hAnsi="Times New Roman"/>
                <w:sz w:val="20"/>
              </w:rPr>
            </w:pPr>
            <w:r w:rsidRPr="004F587C">
              <w:rPr>
                <w:rFonts w:ascii="Times New Roman" w:hAnsi="Times New Roman"/>
                <w:sz w:val="20"/>
              </w:rPr>
              <w:t>ADOPTED</w:t>
            </w:r>
          </w:p>
        </w:tc>
      </w:tr>
      <w:tr w:rsidR="00523C51" w14:paraId="467E78CB" w14:textId="77777777" w:rsidTr="00DB07EB">
        <w:tc>
          <w:tcPr>
            <w:tcW w:w="342" w:type="dxa"/>
          </w:tcPr>
          <w:p w14:paraId="3CD5EFBC" w14:textId="030C8C07" w:rsidR="00523C51" w:rsidRPr="00676FAA" w:rsidRDefault="00523C51" w:rsidP="006A084A">
            <w:pPr>
              <w:spacing w:before="60" w:after="60"/>
              <w:rPr>
                <w:rFonts w:ascii="Times New Roman" w:hAnsi="Times New Roman"/>
                <w:sz w:val="20"/>
              </w:rPr>
            </w:pPr>
            <w:r>
              <w:rPr>
                <w:rFonts w:ascii="Times New Roman" w:hAnsi="Times New Roman"/>
                <w:sz w:val="20"/>
              </w:rPr>
              <w:t>3</w:t>
            </w:r>
          </w:p>
        </w:tc>
        <w:tc>
          <w:tcPr>
            <w:tcW w:w="8211" w:type="dxa"/>
          </w:tcPr>
          <w:p w14:paraId="547F79A5" w14:textId="0168C507" w:rsidR="00523C51" w:rsidRPr="00BF5F21" w:rsidRDefault="00F65D3B" w:rsidP="006A084A">
            <w:pPr>
              <w:spacing w:before="60" w:after="60"/>
              <w:rPr>
                <w:rFonts w:ascii="Times New Roman" w:hAnsi="Times New Roman"/>
                <w:bCs/>
                <w:sz w:val="20"/>
                <w:lang w:val="en-CA"/>
              </w:rPr>
            </w:pPr>
            <w:r w:rsidRPr="0086489D">
              <w:rPr>
                <w:sz w:val="20"/>
              </w:rPr>
              <w:t>Memorandum of Agreement – Winnipeg Fire Paramedic Senior Officers Association</w:t>
            </w:r>
          </w:p>
        </w:tc>
        <w:tc>
          <w:tcPr>
            <w:tcW w:w="2134" w:type="dxa"/>
          </w:tcPr>
          <w:p w14:paraId="396A8509" w14:textId="5A7DEC12" w:rsidR="00523C51" w:rsidRDefault="004F587C" w:rsidP="006A084A">
            <w:pPr>
              <w:spacing w:before="60" w:after="60"/>
              <w:jc w:val="center"/>
              <w:rPr>
                <w:rFonts w:ascii="Times New Roman" w:hAnsi="Times New Roman"/>
              </w:rPr>
            </w:pPr>
            <w:r w:rsidRPr="004F587C">
              <w:rPr>
                <w:rFonts w:ascii="Times New Roman" w:hAnsi="Times New Roman"/>
                <w:sz w:val="20"/>
              </w:rPr>
              <w:t>ADOPTED</w:t>
            </w:r>
          </w:p>
        </w:tc>
      </w:tr>
      <w:tr w:rsidR="00523C51" w14:paraId="4EEC61AE" w14:textId="77777777" w:rsidTr="00DB07EB">
        <w:tc>
          <w:tcPr>
            <w:tcW w:w="342" w:type="dxa"/>
          </w:tcPr>
          <w:p w14:paraId="15B36C1D" w14:textId="136488D7" w:rsidR="00523C51" w:rsidRPr="00676FAA" w:rsidRDefault="00523C51" w:rsidP="00F367AA">
            <w:pPr>
              <w:spacing w:before="60" w:after="60"/>
              <w:ind w:left="-23"/>
              <w:rPr>
                <w:rFonts w:ascii="Times New Roman" w:hAnsi="Times New Roman"/>
                <w:sz w:val="20"/>
                <w:lang w:val="en-CA"/>
              </w:rPr>
            </w:pPr>
            <w:r>
              <w:rPr>
                <w:rFonts w:ascii="Times New Roman" w:hAnsi="Times New Roman"/>
                <w:sz w:val="20"/>
                <w:lang w:val="en-CA"/>
              </w:rPr>
              <w:t>4</w:t>
            </w:r>
          </w:p>
        </w:tc>
        <w:tc>
          <w:tcPr>
            <w:tcW w:w="8211" w:type="dxa"/>
          </w:tcPr>
          <w:p w14:paraId="7CECEB5E" w14:textId="0FB9BD8A" w:rsidR="00523C51" w:rsidRPr="00BF5F21" w:rsidRDefault="00F65D3B" w:rsidP="006A084A">
            <w:pPr>
              <w:spacing w:before="60" w:after="60"/>
              <w:ind w:left="29"/>
              <w:rPr>
                <w:rFonts w:ascii="Times New Roman" w:hAnsi="Times New Roman"/>
                <w:bCs/>
                <w:sz w:val="20"/>
                <w:lang w:val="en-CA"/>
              </w:rPr>
            </w:pPr>
            <w:r w:rsidRPr="0086489D">
              <w:rPr>
                <w:sz w:val="20"/>
              </w:rPr>
              <w:t>Rezoning – 125 Pacific Avenue – DAZ 231/2015</w:t>
            </w:r>
          </w:p>
        </w:tc>
        <w:tc>
          <w:tcPr>
            <w:tcW w:w="2134" w:type="dxa"/>
          </w:tcPr>
          <w:p w14:paraId="280E7D5F" w14:textId="123E504C" w:rsidR="00523C51" w:rsidRPr="00D720C4" w:rsidRDefault="00D720C4" w:rsidP="006A084A">
            <w:pPr>
              <w:spacing w:before="60" w:after="60"/>
              <w:jc w:val="center"/>
              <w:rPr>
                <w:rFonts w:ascii="Times New Roman" w:hAnsi="Times New Roman"/>
                <w:sz w:val="20"/>
              </w:rPr>
            </w:pPr>
            <w:r>
              <w:rPr>
                <w:rFonts w:ascii="Times New Roman" w:hAnsi="Times New Roman"/>
                <w:sz w:val="20"/>
              </w:rPr>
              <w:t>ADOPTED</w:t>
            </w:r>
          </w:p>
        </w:tc>
      </w:tr>
      <w:tr w:rsidR="00523C51" w14:paraId="0AAC745E" w14:textId="77777777" w:rsidTr="00DB07EB">
        <w:tc>
          <w:tcPr>
            <w:tcW w:w="342" w:type="dxa"/>
          </w:tcPr>
          <w:p w14:paraId="0FF5467C" w14:textId="12E25E9A"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5</w:t>
            </w:r>
          </w:p>
        </w:tc>
        <w:tc>
          <w:tcPr>
            <w:tcW w:w="8211" w:type="dxa"/>
          </w:tcPr>
          <w:p w14:paraId="18977DEC" w14:textId="280829FC" w:rsidR="00523C51" w:rsidRPr="006A084A" w:rsidRDefault="00F65D3B" w:rsidP="006A084A">
            <w:pPr>
              <w:tabs>
                <w:tab w:val="left" w:pos="720"/>
                <w:tab w:val="left" w:pos="1440"/>
                <w:tab w:val="left" w:pos="2160"/>
                <w:tab w:val="right" w:leader="dot" w:pos="10800"/>
              </w:tabs>
              <w:spacing w:before="60" w:after="60"/>
              <w:rPr>
                <w:rFonts w:ascii="Times New Roman" w:hAnsi="Times New Roman"/>
                <w:sz w:val="20"/>
              </w:rPr>
            </w:pPr>
            <w:r w:rsidRPr="0086489D">
              <w:rPr>
                <w:sz w:val="20"/>
              </w:rPr>
              <w:t>Text Amendment – Downtown Winnipeg Zoning By-law No. 100/2004 – DAZ 230/2015</w:t>
            </w:r>
          </w:p>
        </w:tc>
        <w:tc>
          <w:tcPr>
            <w:tcW w:w="2134" w:type="dxa"/>
          </w:tcPr>
          <w:p w14:paraId="06C690C4" w14:textId="19A28C0C" w:rsidR="00523C51" w:rsidRDefault="00B80E99" w:rsidP="006A084A">
            <w:pPr>
              <w:spacing w:before="60" w:after="60"/>
              <w:jc w:val="center"/>
              <w:rPr>
                <w:rFonts w:ascii="Times New Roman" w:hAnsi="Times New Roman"/>
                <w:sz w:val="20"/>
              </w:rPr>
            </w:pPr>
            <w:r>
              <w:rPr>
                <w:rFonts w:ascii="Times New Roman" w:hAnsi="Times New Roman"/>
                <w:sz w:val="20"/>
              </w:rPr>
              <w:t>ADOPTED</w:t>
            </w:r>
          </w:p>
        </w:tc>
      </w:tr>
      <w:tr w:rsidR="00523C51" w14:paraId="63B2C9E6" w14:textId="77777777" w:rsidTr="00DB07EB">
        <w:tc>
          <w:tcPr>
            <w:tcW w:w="342" w:type="dxa"/>
          </w:tcPr>
          <w:p w14:paraId="7189B7AD" w14:textId="1153F0CC"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Pr>
                <w:rFonts w:ascii="Times New Roman" w:hAnsi="Times New Roman"/>
                <w:bCs/>
                <w:sz w:val="20"/>
                <w:lang w:val="en-CA"/>
              </w:rPr>
              <w:t>6</w:t>
            </w:r>
          </w:p>
        </w:tc>
        <w:tc>
          <w:tcPr>
            <w:tcW w:w="8211" w:type="dxa"/>
          </w:tcPr>
          <w:p w14:paraId="66756894" w14:textId="6C064484" w:rsidR="00523C51" w:rsidRPr="00676FAA" w:rsidRDefault="00F65D3B" w:rsidP="006A084A">
            <w:pPr>
              <w:tabs>
                <w:tab w:val="left" w:pos="720"/>
                <w:tab w:val="left" w:pos="1440"/>
                <w:tab w:val="left" w:pos="2160"/>
                <w:tab w:val="right" w:leader="dot" w:pos="10800"/>
              </w:tabs>
              <w:spacing w:before="60" w:after="60"/>
              <w:rPr>
                <w:rFonts w:ascii="Times New Roman" w:hAnsi="Times New Roman"/>
                <w:sz w:val="20"/>
              </w:rPr>
            </w:pPr>
            <w:r w:rsidRPr="0086489D">
              <w:rPr>
                <w:sz w:val="20"/>
                <w:lang w:val="en-CA"/>
              </w:rPr>
              <w:t>Appointment of City Auditor/Chief Performance Officer</w:t>
            </w:r>
          </w:p>
        </w:tc>
        <w:tc>
          <w:tcPr>
            <w:tcW w:w="2134" w:type="dxa"/>
          </w:tcPr>
          <w:p w14:paraId="4139DBD1" w14:textId="1F8C5FE8" w:rsidR="00523C51" w:rsidRDefault="005A7CB3" w:rsidP="006A084A">
            <w:pPr>
              <w:spacing w:before="60" w:after="60"/>
              <w:jc w:val="center"/>
              <w:rPr>
                <w:rFonts w:ascii="Times New Roman" w:hAnsi="Times New Roman"/>
                <w:sz w:val="20"/>
              </w:rPr>
            </w:pPr>
            <w:r>
              <w:rPr>
                <w:rFonts w:ascii="Times New Roman" w:hAnsi="Times New Roman"/>
                <w:sz w:val="20"/>
              </w:rPr>
              <w:t>ADOPTED</w:t>
            </w:r>
          </w:p>
        </w:tc>
      </w:tr>
      <w:tr w:rsidR="00523C51" w14:paraId="73D6A59C" w14:textId="77777777" w:rsidTr="00DB07EB">
        <w:tc>
          <w:tcPr>
            <w:tcW w:w="342" w:type="dxa"/>
          </w:tcPr>
          <w:p w14:paraId="1683302B" w14:textId="5C497416"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7</w:t>
            </w:r>
          </w:p>
        </w:tc>
        <w:tc>
          <w:tcPr>
            <w:tcW w:w="8211" w:type="dxa"/>
          </w:tcPr>
          <w:p w14:paraId="65FE7632" w14:textId="2FCAC5C8" w:rsidR="00523C51" w:rsidRPr="00676FAA" w:rsidRDefault="00F65D3B" w:rsidP="006A084A">
            <w:pPr>
              <w:tabs>
                <w:tab w:val="left" w:pos="720"/>
                <w:tab w:val="left" w:pos="1440"/>
                <w:tab w:val="left" w:pos="2160"/>
                <w:tab w:val="right" w:leader="dot" w:pos="10800"/>
              </w:tabs>
              <w:spacing w:before="60" w:after="60"/>
              <w:rPr>
                <w:rFonts w:ascii="Times New Roman" w:hAnsi="Times New Roman"/>
                <w:bCs/>
                <w:sz w:val="20"/>
                <w:lang w:val="en-CA"/>
              </w:rPr>
            </w:pPr>
            <w:r w:rsidRPr="0086489D">
              <w:rPr>
                <w:sz w:val="20"/>
              </w:rPr>
              <w:t>Real Estate Management Review – Status Report 2015 Quarter 4</w:t>
            </w:r>
          </w:p>
        </w:tc>
        <w:tc>
          <w:tcPr>
            <w:tcW w:w="2134" w:type="dxa"/>
          </w:tcPr>
          <w:p w14:paraId="6E093F84" w14:textId="3B9A9EA9" w:rsidR="00523C51" w:rsidRDefault="00273554" w:rsidP="006A084A">
            <w:pPr>
              <w:spacing w:before="60" w:after="60"/>
              <w:jc w:val="center"/>
              <w:rPr>
                <w:rFonts w:ascii="Times New Roman" w:hAnsi="Times New Roman"/>
                <w:sz w:val="20"/>
              </w:rPr>
            </w:pPr>
            <w:r w:rsidRPr="00680AC9">
              <w:rPr>
                <w:rFonts w:ascii="Times New Roman" w:hAnsi="Times New Roman"/>
                <w:sz w:val="20"/>
              </w:rPr>
              <w:t>RECEIVED AS INFORMATION</w:t>
            </w:r>
          </w:p>
        </w:tc>
      </w:tr>
      <w:tr w:rsidR="00523C51" w14:paraId="7CA8289E" w14:textId="77777777" w:rsidTr="00DB07EB">
        <w:tc>
          <w:tcPr>
            <w:tcW w:w="342" w:type="dxa"/>
          </w:tcPr>
          <w:p w14:paraId="1EE85DC9" w14:textId="08F74FC1"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8</w:t>
            </w:r>
          </w:p>
        </w:tc>
        <w:tc>
          <w:tcPr>
            <w:tcW w:w="8211" w:type="dxa"/>
          </w:tcPr>
          <w:p w14:paraId="6DA9CDFF" w14:textId="271FD2AE" w:rsidR="00523C51" w:rsidRPr="00676FAA" w:rsidRDefault="00F65D3B" w:rsidP="006A084A">
            <w:pPr>
              <w:tabs>
                <w:tab w:val="left" w:pos="720"/>
                <w:tab w:val="left" w:pos="1440"/>
                <w:tab w:val="left" w:pos="2160"/>
                <w:tab w:val="right" w:leader="dot" w:pos="10800"/>
              </w:tabs>
              <w:spacing w:before="60" w:after="60"/>
              <w:rPr>
                <w:rFonts w:ascii="Times New Roman" w:hAnsi="Times New Roman"/>
                <w:sz w:val="20"/>
              </w:rPr>
            </w:pPr>
            <w:r w:rsidRPr="0086489D">
              <w:rPr>
                <w:sz w:val="20"/>
              </w:rPr>
              <w:t>New Fire Paramedic Stations Construction Project – Status Report 2015 Quarter 4</w:t>
            </w:r>
          </w:p>
        </w:tc>
        <w:tc>
          <w:tcPr>
            <w:tcW w:w="2134" w:type="dxa"/>
          </w:tcPr>
          <w:p w14:paraId="26509671" w14:textId="4595D154" w:rsidR="00523C51" w:rsidRDefault="005A7CB3" w:rsidP="006A084A">
            <w:pPr>
              <w:spacing w:before="60" w:after="60"/>
              <w:jc w:val="center"/>
              <w:rPr>
                <w:rFonts w:ascii="Times New Roman" w:hAnsi="Times New Roman"/>
                <w:sz w:val="20"/>
              </w:rPr>
            </w:pPr>
            <w:r w:rsidRPr="00680AC9">
              <w:rPr>
                <w:rFonts w:ascii="Times New Roman" w:hAnsi="Times New Roman"/>
                <w:sz w:val="20"/>
              </w:rPr>
              <w:t>RECEIVED AS INFORMATION</w:t>
            </w:r>
          </w:p>
        </w:tc>
      </w:tr>
      <w:tr w:rsidR="00F65D3B" w14:paraId="03226BC1" w14:textId="77777777" w:rsidTr="00DB07EB">
        <w:tc>
          <w:tcPr>
            <w:tcW w:w="342" w:type="dxa"/>
          </w:tcPr>
          <w:p w14:paraId="776F6BBA" w14:textId="5A8C74FF" w:rsidR="00F65D3B" w:rsidRDefault="00F65D3B"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9</w:t>
            </w:r>
          </w:p>
        </w:tc>
        <w:tc>
          <w:tcPr>
            <w:tcW w:w="8211" w:type="dxa"/>
          </w:tcPr>
          <w:p w14:paraId="0884C359" w14:textId="511E8B83" w:rsidR="00F65D3B" w:rsidRPr="00676FAA" w:rsidRDefault="00F65D3B" w:rsidP="006A084A">
            <w:pPr>
              <w:tabs>
                <w:tab w:val="left" w:pos="720"/>
                <w:tab w:val="left" w:pos="1440"/>
                <w:tab w:val="left" w:pos="2160"/>
                <w:tab w:val="right" w:leader="dot" w:pos="10800"/>
              </w:tabs>
              <w:spacing w:before="60" w:after="60"/>
              <w:rPr>
                <w:rFonts w:ascii="Times New Roman" w:hAnsi="Times New Roman"/>
                <w:sz w:val="20"/>
              </w:rPr>
            </w:pPr>
            <w:r w:rsidRPr="0086489D">
              <w:rPr>
                <w:sz w:val="20"/>
              </w:rPr>
              <w:t>Winnipeg Police Service Headquarters Construction Project – Status Report 2015 Quarter 4</w:t>
            </w:r>
          </w:p>
        </w:tc>
        <w:tc>
          <w:tcPr>
            <w:tcW w:w="2134" w:type="dxa"/>
          </w:tcPr>
          <w:p w14:paraId="6846E740" w14:textId="2EA89E80" w:rsidR="00F65D3B" w:rsidRDefault="005A7CB3" w:rsidP="006A084A">
            <w:pPr>
              <w:spacing w:before="60" w:after="60"/>
              <w:jc w:val="center"/>
              <w:rPr>
                <w:rFonts w:ascii="Times New Roman" w:hAnsi="Times New Roman"/>
                <w:sz w:val="20"/>
              </w:rPr>
            </w:pPr>
            <w:r w:rsidRPr="00680AC9">
              <w:rPr>
                <w:rFonts w:ascii="Times New Roman" w:hAnsi="Times New Roman"/>
                <w:sz w:val="20"/>
              </w:rPr>
              <w:t>RECEIVED AS INFORMATION</w:t>
            </w:r>
          </w:p>
        </w:tc>
      </w:tr>
    </w:tbl>
    <w:p w14:paraId="631F5997" w14:textId="77777777" w:rsidR="00676FAA" w:rsidRPr="006A084A" w:rsidRDefault="00676FAA" w:rsidP="00285811">
      <w:pPr>
        <w:rPr>
          <w:rFonts w:ascii="Times New Roman" w:hAnsi="Times New Roman"/>
          <w:bCs/>
          <w:sz w:val="20"/>
          <w:lang w:val="en-CA"/>
        </w:rPr>
      </w:pPr>
    </w:p>
    <w:p w14:paraId="4DDE6D05" w14:textId="77777777" w:rsidR="00FF56AC" w:rsidRDefault="00FF56AC" w:rsidP="00285811">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1A3688" w14:paraId="5D2D91B1" w14:textId="77777777" w:rsidTr="00F65D3B">
        <w:tc>
          <w:tcPr>
            <w:tcW w:w="10682" w:type="dxa"/>
            <w:gridSpan w:val="3"/>
            <w:shd w:val="pct12" w:color="auto" w:fill="auto"/>
          </w:tcPr>
          <w:p w14:paraId="2FF82198" w14:textId="77777777" w:rsidR="001A3688" w:rsidRDefault="001A3688" w:rsidP="00F65D3B">
            <w:pPr>
              <w:spacing w:before="120" w:after="120"/>
              <w:rPr>
                <w:rFonts w:ascii="Times New Roman" w:hAnsi="Times New Roman"/>
              </w:rPr>
            </w:pPr>
            <w:r>
              <w:rPr>
                <w:rFonts w:ascii="Times New Roman" w:hAnsi="Times New Roman"/>
                <w:b/>
                <w:sz w:val="20"/>
              </w:rPr>
              <w:t>REPORT OF THE STANDING POLICY COMMITTEE ON WATER AND WASTE, RIVERBANK MANAGEMENT AND THE ENVIRONMENT dated February 1, 2016</w:t>
            </w:r>
          </w:p>
        </w:tc>
      </w:tr>
      <w:tr w:rsidR="001A3688" w14:paraId="78DF920E" w14:textId="77777777" w:rsidTr="00F65D3B">
        <w:tc>
          <w:tcPr>
            <w:tcW w:w="337" w:type="dxa"/>
          </w:tcPr>
          <w:p w14:paraId="383B2C76" w14:textId="77777777" w:rsidR="001A3688" w:rsidRPr="00A2504E" w:rsidRDefault="001A3688" w:rsidP="00F65D3B">
            <w:pPr>
              <w:tabs>
                <w:tab w:val="left" w:pos="720"/>
                <w:tab w:val="left" w:pos="1440"/>
                <w:tab w:val="left" w:pos="2160"/>
                <w:tab w:val="right" w:leader="dot" w:pos="10800"/>
              </w:tabs>
              <w:spacing w:before="60" w:after="60"/>
              <w:rPr>
                <w:rFonts w:ascii="Times New Roman" w:hAnsi="Times New Roman"/>
                <w:sz w:val="20"/>
                <w:szCs w:val="24"/>
              </w:rPr>
            </w:pPr>
            <w:r w:rsidRPr="00A2504E">
              <w:rPr>
                <w:rFonts w:ascii="Times New Roman" w:hAnsi="Times New Roman"/>
                <w:sz w:val="20"/>
                <w:szCs w:val="24"/>
              </w:rPr>
              <w:t>1</w:t>
            </w:r>
          </w:p>
        </w:tc>
        <w:tc>
          <w:tcPr>
            <w:tcW w:w="8190" w:type="dxa"/>
          </w:tcPr>
          <w:p w14:paraId="512579B1" w14:textId="77777777" w:rsidR="001A3688" w:rsidRPr="00A2504E" w:rsidRDefault="001A3688" w:rsidP="00F65D3B">
            <w:pPr>
              <w:tabs>
                <w:tab w:val="left" w:pos="720"/>
                <w:tab w:val="left" w:pos="1440"/>
                <w:tab w:val="left" w:pos="2160"/>
                <w:tab w:val="right" w:leader="dot" w:pos="10800"/>
              </w:tabs>
              <w:spacing w:before="60" w:after="60"/>
              <w:rPr>
                <w:rFonts w:ascii="Times New Roman" w:hAnsi="Times New Roman"/>
                <w:sz w:val="20"/>
                <w:lang w:val="en-CA"/>
              </w:rPr>
            </w:pPr>
            <w:r w:rsidRPr="00A2504E">
              <w:rPr>
                <w:rFonts w:ascii="Times New Roman" w:hAnsi="Times New Roman"/>
                <w:sz w:val="20"/>
              </w:rPr>
              <w:t>Grant Funding for the 2016 River Trail</w:t>
            </w:r>
          </w:p>
        </w:tc>
        <w:tc>
          <w:tcPr>
            <w:tcW w:w="2155" w:type="dxa"/>
          </w:tcPr>
          <w:p w14:paraId="25BA5870" w14:textId="77777777" w:rsidR="001A3688" w:rsidRPr="00A2504E" w:rsidRDefault="001A3688" w:rsidP="00F65D3B">
            <w:pPr>
              <w:spacing w:before="60" w:after="60"/>
              <w:jc w:val="center"/>
              <w:rPr>
                <w:rFonts w:ascii="Times New Roman" w:hAnsi="Times New Roman"/>
                <w:sz w:val="20"/>
              </w:rPr>
            </w:pPr>
            <w:r w:rsidRPr="00A2504E">
              <w:rPr>
                <w:rFonts w:ascii="Times New Roman" w:hAnsi="Times New Roman"/>
                <w:sz w:val="20"/>
              </w:rPr>
              <w:t>ADOPTED</w:t>
            </w:r>
          </w:p>
        </w:tc>
      </w:tr>
    </w:tbl>
    <w:p w14:paraId="33F32D54" w14:textId="77777777" w:rsidR="001A3688" w:rsidRDefault="001A3688" w:rsidP="001A3688">
      <w:pPr>
        <w:tabs>
          <w:tab w:val="left" w:pos="720"/>
          <w:tab w:val="left" w:pos="1440"/>
          <w:tab w:val="left" w:pos="2160"/>
          <w:tab w:val="right" w:leader="dot" w:pos="10080"/>
        </w:tabs>
        <w:rPr>
          <w:bCs/>
          <w:sz w:val="20"/>
          <w:lang w:val="en-CA"/>
        </w:rPr>
      </w:pPr>
    </w:p>
    <w:p w14:paraId="3715D523" w14:textId="62EC09BB" w:rsidR="00881427" w:rsidRDefault="00881427">
      <w:pPr>
        <w:rPr>
          <w:rFonts w:ascii="Times New Roman" w:hAnsi="Times New Roman"/>
        </w:rPr>
      </w:pPr>
    </w:p>
    <w:p w14:paraId="05AAA231" w14:textId="77777777" w:rsidR="001A3688" w:rsidRDefault="001A3688" w:rsidP="001A3688">
      <w:pPr>
        <w:rPr>
          <w:rFonts w:ascii="Times New Roman" w:hAnsi="Times New Roman"/>
        </w:rPr>
      </w:pPr>
    </w:p>
    <w:p w14:paraId="32292E2B" w14:textId="77777777" w:rsidR="000D42CE" w:rsidRDefault="000D42CE">
      <w:r>
        <w:br w:type="page"/>
      </w:r>
    </w:p>
    <w:tbl>
      <w:tblPr>
        <w:tblStyle w:val="TableGrid"/>
        <w:tblW w:w="0" w:type="auto"/>
        <w:tblInd w:w="103" w:type="dxa"/>
        <w:tblLook w:val="04A0" w:firstRow="1" w:lastRow="0" w:firstColumn="1" w:lastColumn="0" w:noHBand="0" w:noVBand="1"/>
      </w:tblPr>
      <w:tblGrid>
        <w:gridCol w:w="421"/>
        <w:gridCol w:w="8014"/>
        <w:gridCol w:w="2252"/>
      </w:tblGrid>
      <w:tr w:rsidR="00523C51" w14:paraId="34B6C2B1" w14:textId="77777777" w:rsidTr="00DB07EB">
        <w:tc>
          <w:tcPr>
            <w:tcW w:w="10687" w:type="dxa"/>
            <w:gridSpan w:val="3"/>
            <w:shd w:val="pct12" w:color="auto" w:fill="auto"/>
          </w:tcPr>
          <w:p w14:paraId="2B2E927E" w14:textId="143E394E" w:rsidR="00523C51" w:rsidRDefault="00523C51" w:rsidP="003068C5">
            <w:pPr>
              <w:spacing w:before="120" w:after="120"/>
              <w:rPr>
                <w:rFonts w:ascii="Times New Roman" w:hAnsi="Times New Roman"/>
              </w:rPr>
            </w:pPr>
            <w:r>
              <w:rPr>
                <w:rFonts w:ascii="Times New Roman" w:hAnsi="Times New Roman"/>
                <w:b/>
                <w:sz w:val="20"/>
              </w:rPr>
              <w:lastRenderedPageBreak/>
              <w:t>REPORT OF THE STANDING POLICY COMMITTEE ON PROPERTY AND DEVELOPMENT</w:t>
            </w:r>
            <w:r w:rsidR="003068C5">
              <w:rPr>
                <w:rFonts w:ascii="Times New Roman" w:hAnsi="Times New Roman"/>
                <w:b/>
                <w:sz w:val="20"/>
              </w:rPr>
              <w:t>, HERITAGE AND DOWNTOWN DEVELOPMENT</w:t>
            </w:r>
            <w:r w:rsidR="00881427">
              <w:rPr>
                <w:rFonts w:ascii="Times New Roman" w:hAnsi="Times New Roman"/>
                <w:b/>
                <w:sz w:val="20"/>
              </w:rPr>
              <w:t xml:space="preserve"> dated February 16, 2016</w:t>
            </w:r>
          </w:p>
        </w:tc>
      </w:tr>
      <w:tr w:rsidR="00523C51" w14:paraId="63E887C2" w14:textId="77777777" w:rsidTr="00DB07EB">
        <w:tc>
          <w:tcPr>
            <w:tcW w:w="421" w:type="dxa"/>
          </w:tcPr>
          <w:p w14:paraId="2593ECB2" w14:textId="5D12C6F6"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1</w:t>
            </w:r>
          </w:p>
        </w:tc>
        <w:tc>
          <w:tcPr>
            <w:tcW w:w="8014" w:type="dxa"/>
          </w:tcPr>
          <w:p w14:paraId="6257CEC0" w14:textId="329C9ECD" w:rsidR="00523C51" w:rsidRDefault="00C32EF9" w:rsidP="006860D7">
            <w:pPr>
              <w:spacing w:before="60" w:after="60"/>
              <w:rPr>
                <w:rFonts w:ascii="Times New Roman" w:hAnsi="Times New Roman"/>
              </w:rPr>
            </w:pPr>
            <w:r w:rsidRPr="00CA2554">
              <w:rPr>
                <w:sz w:val="20"/>
              </w:rPr>
              <w:t>Rezoning – 971 Main Street – DAZ 223/2015</w:t>
            </w:r>
          </w:p>
        </w:tc>
        <w:tc>
          <w:tcPr>
            <w:tcW w:w="2252" w:type="dxa"/>
          </w:tcPr>
          <w:p w14:paraId="5DA37C68" w14:textId="14DF2FBC" w:rsidR="00523C51" w:rsidRPr="008651AB" w:rsidRDefault="000D5CC7" w:rsidP="00F3156F">
            <w:pPr>
              <w:spacing w:before="60" w:after="60"/>
              <w:jc w:val="center"/>
              <w:rPr>
                <w:rFonts w:ascii="Times New Roman" w:hAnsi="Times New Roman"/>
                <w:sz w:val="20"/>
              </w:rPr>
            </w:pPr>
            <w:r>
              <w:rPr>
                <w:rFonts w:ascii="Times New Roman" w:hAnsi="Times New Roman"/>
                <w:sz w:val="20"/>
              </w:rPr>
              <w:t>ADOPTED</w:t>
            </w:r>
          </w:p>
        </w:tc>
      </w:tr>
      <w:tr w:rsidR="00523C51" w14:paraId="58A39E8D" w14:textId="77777777" w:rsidTr="00DB07EB">
        <w:tc>
          <w:tcPr>
            <w:tcW w:w="421" w:type="dxa"/>
          </w:tcPr>
          <w:p w14:paraId="1B200154" w14:textId="3467B28B"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2</w:t>
            </w:r>
          </w:p>
        </w:tc>
        <w:tc>
          <w:tcPr>
            <w:tcW w:w="8014" w:type="dxa"/>
          </w:tcPr>
          <w:p w14:paraId="6AACFF7B" w14:textId="201E8985" w:rsidR="00523C51" w:rsidRPr="00FF56AC" w:rsidRDefault="00C32EF9" w:rsidP="006860D7">
            <w:pPr>
              <w:spacing w:before="60" w:after="60"/>
              <w:rPr>
                <w:rFonts w:ascii="Times New Roman" w:hAnsi="Times New Roman"/>
                <w:sz w:val="20"/>
                <w:szCs w:val="24"/>
              </w:rPr>
            </w:pPr>
            <w:r w:rsidRPr="00CA2554">
              <w:rPr>
                <w:sz w:val="20"/>
              </w:rPr>
              <w:t>Subdivision and Rezoning – 1476 Portage Avenue and 7 Empress Street East – DASZ 28/2015</w:t>
            </w:r>
          </w:p>
        </w:tc>
        <w:tc>
          <w:tcPr>
            <w:tcW w:w="2252" w:type="dxa"/>
          </w:tcPr>
          <w:p w14:paraId="09D20201" w14:textId="4652739C" w:rsidR="00523C51" w:rsidRDefault="00FB54D6" w:rsidP="006860D7">
            <w:pPr>
              <w:spacing w:before="60" w:after="60"/>
              <w:jc w:val="center"/>
              <w:rPr>
                <w:rFonts w:ascii="Times New Roman" w:hAnsi="Times New Roman"/>
              </w:rPr>
            </w:pPr>
            <w:r>
              <w:rPr>
                <w:rFonts w:ascii="Times New Roman" w:hAnsi="Times New Roman"/>
                <w:sz w:val="20"/>
              </w:rPr>
              <w:t>ADOPTED</w:t>
            </w:r>
          </w:p>
        </w:tc>
      </w:tr>
      <w:tr w:rsidR="00523C51" w14:paraId="22B4E3CC" w14:textId="77777777" w:rsidTr="00DB07EB">
        <w:tc>
          <w:tcPr>
            <w:tcW w:w="421" w:type="dxa"/>
          </w:tcPr>
          <w:p w14:paraId="64B95A88" w14:textId="09395CE9"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3</w:t>
            </w:r>
          </w:p>
        </w:tc>
        <w:tc>
          <w:tcPr>
            <w:tcW w:w="8014" w:type="dxa"/>
          </w:tcPr>
          <w:p w14:paraId="18067E49" w14:textId="2C5501C6" w:rsidR="00523C51" w:rsidRPr="00BF5F21" w:rsidRDefault="00C32EF9" w:rsidP="00C32EF9">
            <w:pPr>
              <w:tabs>
                <w:tab w:val="left" w:pos="720"/>
                <w:tab w:val="right" w:leader="dot" w:pos="9360"/>
              </w:tabs>
              <w:ind w:left="1440" w:hanging="1440"/>
              <w:rPr>
                <w:rFonts w:ascii="Times New Roman" w:hAnsi="Times New Roman"/>
                <w:bCs/>
                <w:sz w:val="20"/>
                <w:lang w:val="en-CA"/>
              </w:rPr>
            </w:pPr>
            <w:r w:rsidRPr="00CA2554">
              <w:rPr>
                <w:sz w:val="20"/>
              </w:rPr>
              <w:t>Subdivision and Rezoning – 3081 Portage Avenue – DASZ 38/2015</w:t>
            </w:r>
          </w:p>
        </w:tc>
        <w:tc>
          <w:tcPr>
            <w:tcW w:w="2252" w:type="dxa"/>
          </w:tcPr>
          <w:p w14:paraId="0ABDDD8D" w14:textId="77777777" w:rsidR="007A6A1F" w:rsidRPr="003A6D2E" w:rsidRDefault="007A6A1F" w:rsidP="007A6A1F">
            <w:pPr>
              <w:spacing w:before="60" w:after="60"/>
              <w:jc w:val="center"/>
              <w:rPr>
                <w:rFonts w:ascii="Times New Roman" w:hAnsi="Times New Roman"/>
                <w:sz w:val="20"/>
              </w:rPr>
            </w:pPr>
            <w:r w:rsidRPr="003A6D2E">
              <w:rPr>
                <w:rFonts w:ascii="Times New Roman" w:hAnsi="Times New Roman"/>
                <w:sz w:val="20"/>
              </w:rPr>
              <w:t xml:space="preserve">AMENDED AND </w:t>
            </w:r>
            <w:r w:rsidR="00FB54D6" w:rsidRPr="003A6D2E">
              <w:rPr>
                <w:rFonts w:ascii="Times New Roman" w:hAnsi="Times New Roman"/>
                <w:sz w:val="20"/>
              </w:rPr>
              <w:t>ADOPTED</w:t>
            </w:r>
          </w:p>
          <w:p w14:paraId="4C27820C" w14:textId="30E9232B" w:rsidR="00523C51" w:rsidRDefault="007A6A1F" w:rsidP="007A6A1F">
            <w:pPr>
              <w:spacing w:before="60" w:after="60"/>
              <w:jc w:val="center"/>
              <w:rPr>
                <w:rFonts w:ascii="Times New Roman" w:hAnsi="Times New Roman"/>
              </w:rPr>
            </w:pPr>
            <w:r w:rsidRPr="003A6D2E">
              <w:rPr>
                <w:rFonts w:ascii="Times New Roman" w:hAnsi="Times New Roman"/>
                <w:sz w:val="20"/>
              </w:rPr>
              <w:t>(See Motion 2)</w:t>
            </w:r>
          </w:p>
        </w:tc>
      </w:tr>
      <w:tr w:rsidR="00523C51" w14:paraId="380964A4" w14:textId="77777777" w:rsidTr="00DB07EB">
        <w:tc>
          <w:tcPr>
            <w:tcW w:w="421" w:type="dxa"/>
          </w:tcPr>
          <w:p w14:paraId="7B79524D" w14:textId="78AE0506"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5CC4A336" w14:textId="77777777" w:rsidR="00C32EF9" w:rsidRDefault="00C32EF9" w:rsidP="006860D7">
            <w:pPr>
              <w:tabs>
                <w:tab w:val="left" w:pos="720"/>
                <w:tab w:val="left" w:pos="1440"/>
                <w:tab w:val="left" w:pos="2160"/>
                <w:tab w:val="right" w:leader="dot" w:pos="10800"/>
              </w:tabs>
              <w:spacing w:before="60" w:after="60"/>
              <w:rPr>
                <w:rFonts w:ascii="Times New Roman" w:hAnsi="Times New Roman"/>
                <w:sz w:val="20"/>
              </w:rPr>
            </w:pPr>
            <w:r w:rsidRPr="00C32EF9">
              <w:rPr>
                <w:rFonts w:ascii="Times New Roman" w:hAnsi="Times New Roman"/>
                <w:sz w:val="20"/>
              </w:rPr>
              <w:t xml:space="preserve">Zoning Agreement Amendment – Southeast Corner of Leila Avenue and Mandalay Drive – </w:t>
            </w:r>
          </w:p>
          <w:p w14:paraId="623C3F0B" w14:textId="7EB6333E" w:rsidR="00523C51" w:rsidRPr="006A084A" w:rsidRDefault="00C32EF9" w:rsidP="006860D7">
            <w:pPr>
              <w:tabs>
                <w:tab w:val="left" w:pos="720"/>
                <w:tab w:val="left" w:pos="1440"/>
                <w:tab w:val="left" w:pos="2160"/>
                <w:tab w:val="right" w:leader="dot" w:pos="10800"/>
              </w:tabs>
              <w:spacing w:before="60" w:after="60"/>
              <w:rPr>
                <w:rFonts w:ascii="Times New Roman" w:hAnsi="Times New Roman"/>
                <w:sz w:val="20"/>
              </w:rPr>
            </w:pPr>
            <w:r w:rsidRPr="00C32EF9">
              <w:rPr>
                <w:rFonts w:ascii="Times New Roman" w:hAnsi="Times New Roman"/>
                <w:sz w:val="20"/>
              </w:rPr>
              <w:t>ZAA 8/2015</w:t>
            </w:r>
          </w:p>
        </w:tc>
        <w:tc>
          <w:tcPr>
            <w:tcW w:w="2252" w:type="dxa"/>
          </w:tcPr>
          <w:p w14:paraId="3C4B83BB" w14:textId="1984C156" w:rsidR="00523C51" w:rsidRDefault="00FB54D6" w:rsidP="006860D7">
            <w:pPr>
              <w:spacing w:before="60" w:after="60"/>
              <w:jc w:val="center"/>
              <w:rPr>
                <w:rFonts w:ascii="Times New Roman" w:hAnsi="Times New Roman"/>
                <w:sz w:val="20"/>
              </w:rPr>
            </w:pPr>
            <w:r>
              <w:rPr>
                <w:rFonts w:ascii="Times New Roman" w:hAnsi="Times New Roman"/>
                <w:sz w:val="20"/>
              </w:rPr>
              <w:t>ADOPTED</w:t>
            </w:r>
          </w:p>
        </w:tc>
      </w:tr>
      <w:tr w:rsidR="00523C51" w14:paraId="62356C65" w14:textId="77777777" w:rsidTr="00DB07EB">
        <w:tc>
          <w:tcPr>
            <w:tcW w:w="421" w:type="dxa"/>
          </w:tcPr>
          <w:p w14:paraId="47AA0683" w14:textId="4703A1BA"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5B66BAE6" w14:textId="4FFCAC5B" w:rsidR="00523C51" w:rsidRPr="00676FAA" w:rsidRDefault="000D5CC7" w:rsidP="006860D7">
            <w:pPr>
              <w:tabs>
                <w:tab w:val="left" w:pos="720"/>
                <w:tab w:val="left" w:pos="1440"/>
                <w:tab w:val="left" w:pos="2160"/>
                <w:tab w:val="right" w:leader="dot" w:pos="10800"/>
              </w:tabs>
              <w:spacing w:before="60" w:after="60"/>
              <w:rPr>
                <w:rFonts w:ascii="Times New Roman" w:hAnsi="Times New Roman"/>
                <w:sz w:val="20"/>
              </w:rPr>
            </w:pPr>
            <w:proofErr w:type="spellStart"/>
            <w:r w:rsidRPr="000D5CC7">
              <w:rPr>
                <w:rFonts w:ascii="Times New Roman" w:hAnsi="Times New Roman"/>
                <w:sz w:val="20"/>
              </w:rPr>
              <w:t>Assiniboia</w:t>
            </w:r>
            <w:proofErr w:type="spellEnd"/>
            <w:r w:rsidRPr="000D5CC7">
              <w:rPr>
                <w:rFonts w:ascii="Times New Roman" w:hAnsi="Times New Roman"/>
                <w:sz w:val="20"/>
              </w:rPr>
              <w:t xml:space="preserve"> Downs Area Master Plan – SP 3/2015</w:t>
            </w:r>
          </w:p>
        </w:tc>
        <w:tc>
          <w:tcPr>
            <w:tcW w:w="2252" w:type="dxa"/>
          </w:tcPr>
          <w:p w14:paraId="0F1CE2CC" w14:textId="14F9BB4A" w:rsidR="00523C51" w:rsidRDefault="00FB54D6" w:rsidP="006860D7">
            <w:pPr>
              <w:spacing w:before="60" w:after="60"/>
              <w:jc w:val="center"/>
              <w:rPr>
                <w:rFonts w:ascii="Times New Roman" w:hAnsi="Times New Roman"/>
                <w:sz w:val="20"/>
              </w:rPr>
            </w:pPr>
            <w:r>
              <w:rPr>
                <w:rFonts w:ascii="Times New Roman" w:hAnsi="Times New Roman"/>
                <w:sz w:val="20"/>
              </w:rPr>
              <w:t>ADOPTED</w:t>
            </w:r>
          </w:p>
        </w:tc>
      </w:tr>
      <w:tr w:rsidR="00523C51" w14:paraId="7880DC33" w14:textId="77777777" w:rsidTr="00DB07EB">
        <w:tc>
          <w:tcPr>
            <w:tcW w:w="421" w:type="dxa"/>
          </w:tcPr>
          <w:p w14:paraId="0F1E1B5C" w14:textId="716041CC"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368C590D" w14:textId="4A0B97CD" w:rsidR="00523C51" w:rsidRPr="00676FAA" w:rsidRDefault="000D5CC7" w:rsidP="006860D7">
            <w:pPr>
              <w:tabs>
                <w:tab w:val="left" w:pos="720"/>
                <w:tab w:val="left" w:pos="1440"/>
                <w:tab w:val="left" w:pos="2160"/>
                <w:tab w:val="right" w:leader="dot" w:pos="10800"/>
              </w:tabs>
              <w:spacing w:before="60" w:after="60"/>
              <w:rPr>
                <w:rFonts w:ascii="Times New Roman" w:hAnsi="Times New Roman"/>
                <w:bCs/>
                <w:sz w:val="20"/>
                <w:lang w:val="en-CA"/>
              </w:rPr>
            </w:pPr>
            <w:r w:rsidRPr="00CA2554">
              <w:rPr>
                <w:sz w:val="20"/>
              </w:rPr>
              <w:t>Opening – West Side of King Edward Street Between Notre Dame and Legion Avenues – DAO 7/2015</w:t>
            </w:r>
          </w:p>
        </w:tc>
        <w:tc>
          <w:tcPr>
            <w:tcW w:w="2252" w:type="dxa"/>
          </w:tcPr>
          <w:p w14:paraId="414112F3" w14:textId="4B92BE74" w:rsidR="00523C51" w:rsidRDefault="00FB54D6" w:rsidP="006860D7">
            <w:pPr>
              <w:spacing w:before="60" w:after="60"/>
              <w:jc w:val="center"/>
              <w:rPr>
                <w:rFonts w:ascii="Times New Roman" w:hAnsi="Times New Roman"/>
                <w:sz w:val="20"/>
              </w:rPr>
            </w:pPr>
            <w:r>
              <w:rPr>
                <w:rFonts w:ascii="Times New Roman" w:hAnsi="Times New Roman"/>
                <w:sz w:val="20"/>
              </w:rPr>
              <w:t>ADOPTED</w:t>
            </w:r>
          </w:p>
        </w:tc>
      </w:tr>
      <w:tr w:rsidR="00523C51" w14:paraId="0883580E" w14:textId="77777777" w:rsidTr="00DB07EB">
        <w:tc>
          <w:tcPr>
            <w:tcW w:w="421" w:type="dxa"/>
          </w:tcPr>
          <w:p w14:paraId="1DC8DF40" w14:textId="14C91829"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028C8E43" w14:textId="266982E7" w:rsidR="00523C51" w:rsidRPr="00676FAA" w:rsidRDefault="000D5CC7" w:rsidP="006860D7">
            <w:pPr>
              <w:tabs>
                <w:tab w:val="left" w:pos="720"/>
                <w:tab w:val="left" w:pos="1440"/>
                <w:tab w:val="left" w:pos="2160"/>
                <w:tab w:val="right" w:leader="dot" w:pos="10800"/>
              </w:tabs>
              <w:spacing w:before="60" w:after="60"/>
              <w:rPr>
                <w:rFonts w:ascii="Times New Roman" w:hAnsi="Times New Roman"/>
                <w:sz w:val="20"/>
              </w:rPr>
            </w:pPr>
            <w:r w:rsidRPr="000D5CC7">
              <w:rPr>
                <w:rFonts w:ascii="Times New Roman" w:hAnsi="Times New Roman"/>
                <w:sz w:val="20"/>
              </w:rPr>
              <w:t xml:space="preserve">Opening – West Side of </w:t>
            </w:r>
            <w:proofErr w:type="spellStart"/>
            <w:r w:rsidRPr="000D5CC7">
              <w:rPr>
                <w:rFonts w:ascii="Times New Roman" w:hAnsi="Times New Roman"/>
                <w:sz w:val="20"/>
              </w:rPr>
              <w:t>Peguis</w:t>
            </w:r>
            <w:proofErr w:type="spellEnd"/>
            <w:r w:rsidRPr="000D5CC7">
              <w:rPr>
                <w:rFonts w:ascii="Times New Roman" w:hAnsi="Times New Roman"/>
                <w:sz w:val="20"/>
              </w:rPr>
              <w:t xml:space="preserve"> Street, South of CPR Plan 1042 WLTO – DAO 9/2015</w:t>
            </w:r>
          </w:p>
        </w:tc>
        <w:tc>
          <w:tcPr>
            <w:tcW w:w="2252" w:type="dxa"/>
          </w:tcPr>
          <w:p w14:paraId="653A4C05" w14:textId="1FFF869C" w:rsidR="00523C51" w:rsidRDefault="005F3127" w:rsidP="006860D7">
            <w:pPr>
              <w:spacing w:before="60" w:after="60"/>
              <w:jc w:val="center"/>
              <w:rPr>
                <w:rFonts w:ascii="Times New Roman" w:hAnsi="Times New Roman"/>
                <w:sz w:val="20"/>
              </w:rPr>
            </w:pPr>
            <w:r>
              <w:rPr>
                <w:rFonts w:ascii="Times New Roman" w:hAnsi="Times New Roman"/>
                <w:sz w:val="20"/>
              </w:rPr>
              <w:t>ADOPTED</w:t>
            </w:r>
          </w:p>
        </w:tc>
      </w:tr>
      <w:tr w:rsidR="00523C51" w14:paraId="3BB6B7BE" w14:textId="77777777" w:rsidTr="00DB07EB">
        <w:tc>
          <w:tcPr>
            <w:tcW w:w="421" w:type="dxa"/>
          </w:tcPr>
          <w:p w14:paraId="5238A300" w14:textId="01B0A9DA"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7786E1CC" w14:textId="397EAFD2" w:rsidR="00523C51" w:rsidRPr="00644F3B" w:rsidRDefault="000D5CC7" w:rsidP="006860D7">
            <w:pPr>
              <w:tabs>
                <w:tab w:val="left" w:pos="720"/>
                <w:tab w:val="left" w:pos="1440"/>
                <w:tab w:val="left" w:pos="2160"/>
                <w:tab w:val="right" w:leader="dot" w:pos="10800"/>
              </w:tabs>
              <w:spacing w:before="60" w:after="60"/>
              <w:rPr>
                <w:rFonts w:ascii="Times New Roman" w:hAnsi="Times New Roman"/>
                <w:sz w:val="20"/>
                <w:szCs w:val="24"/>
              </w:rPr>
            </w:pPr>
            <w:r w:rsidRPr="000D5CC7">
              <w:rPr>
                <w:rFonts w:ascii="Times New Roman" w:hAnsi="Times New Roman"/>
                <w:sz w:val="20"/>
                <w:szCs w:val="24"/>
              </w:rPr>
              <w:t>Amendment to Development Agreement Conditions – AG 19/2014</w:t>
            </w:r>
          </w:p>
        </w:tc>
        <w:tc>
          <w:tcPr>
            <w:tcW w:w="2252" w:type="dxa"/>
          </w:tcPr>
          <w:p w14:paraId="0C9142A7" w14:textId="524D2C64" w:rsidR="00523C51" w:rsidRDefault="005F3127" w:rsidP="006860D7">
            <w:pPr>
              <w:spacing w:before="60" w:after="60"/>
              <w:jc w:val="center"/>
              <w:rPr>
                <w:rFonts w:ascii="Times New Roman" w:hAnsi="Times New Roman"/>
                <w:sz w:val="20"/>
              </w:rPr>
            </w:pPr>
            <w:r>
              <w:rPr>
                <w:rFonts w:ascii="Times New Roman" w:hAnsi="Times New Roman"/>
                <w:sz w:val="20"/>
              </w:rPr>
              <w:t>ADOPTED</w:t>
            </w:r>
          </w:p>
        </w:tc>
      </w:tr>
      <w:tr w:rsidR="00523C51" w14:paraId="199FA0E6" w14:textId="77777777" w:rsidTr="00DB07EB">
        <w:tc>
          <w:tcPr>
            <w:tcW w:w="421" w:type="dxa"/>
          </w:tcPr>
          <w:p w14:paraId="52B49B96" w14:textId="7170B236"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14:paraId="1D72077A" w14:textId="70A2E03A" w:rsidR="00523C51" w:rsidRPr="00644F3B" w:rsidRDefault="000D5CC7" w:rsidP="006860D7">
            <w:pPr>
              <w:tabs>
                <w:tab w:val="left" w:pos="720"/>
                <w:tab w:val="left" w:pos="1440"/>
                <w:tab w:val="left" w:pos="2160"/>
                <w:tab w:val="right" w:leader="dot" w:pos="10800"/>
              </w:tabs>
              <w:spacing w:before="60" w:after="60"/>
              <w:rPr>
                <w:rFonts w:ascii="Times New Roman" w:hAnsi="Times New Roman"/>
                <w:sz w:val="20"/>
                <w:szCs w:val="24"/>
              </w:rPr>
            </w:pPr>
            <w:r w:rsidRPr="000D5CC7">
              <w:rPr>
                <w:rFonts w:ascii="Times New Roman" w:hAnsi="Times New Roman"/>
                <w:sz w:val="20"/>
                <w:szCs w:val="24"/>
              </w:rPr>
              <w:t>Extension of Time – Proposed Subdivision and Rezoning on Land Located at 3977 Portage Avenue – DASZ 43/2011</w:t>
            </w:r>
          </w:p>
        </w:tc>
        <w:tc>
          <w:tcPr>
            <w:tcW w:w="2252" w:type="dxa"/>
          </w:tcPr>
          <w:p w14:paraId="3A95A31F" w14:textId="75ACDADB" w:rsidR="00523C51" w:rsidRDefault="005F3127" w:rsidP="006860D7">
            <w:pPr>
              <w:spacing w:before="60" w:after="60"/>
              <w:jc w:val="center"/>
              <w:rPr>
                <w:rFonts w:ascii="Times New Roman" w:hAnsi="Times New Roman"/>
                <w:sz w:val="20"/>
              </w:rPr>
            </w:pPr>
            <w:r>
              <w:rPr>
                <w:rFonts w:ascii="Times New Roman" w:hAnsi="Times New Roman"/>
                <w:sz w:val="20"/>
              </w:rPr>
              <w:t>ADOPTED</w:t>
            </w:r>
          </w:p>
        </w:tc>
      </w:tr>
      <w:tr w:rsidR="00523C51" w14:paraId="537A31FD" w14:textId="77777777" w:rsidTr="00DB07EB">
        <w:tc>
          <w:tcPr>
            <w:tcW w:w="421" w:type="dxa"/>
          </w:tcPr>
          <w:p w14:paraId="237824F6" w14:textId="0B71AD4C"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10</w:t>
            </w:r>
          </w:p>
        </w:tc>
        <w:tc>
          <w:tcPr>
            <w:tcW w:w="8014" w:type="dxa"/>
          </w:tcPr>
          <w:p w14:paraId="72BF367F" w14:textId="77777777" w:rsidR="005F1280" w:rsidRDefault="000D5CC7" w:rsidP="006860D7">
            <w:pPr>
              <w:tabs>
                <w:tab w:val="left" w:pos="720"/>
                <w:tab w:val="left" w:pos="1440"/>
                <w:tab w:val="left" w:pos="2160"/>
                <w:tab w:val="right" w:leader="dot" w:pos="10800"/>
              </w:tabs>
              <w:spacing w:before="60" w:after="60"/>
              <w:rPr>
                <w:rFonts w:ascii="Times New Roman" w:hAnsi="Times New Roman"/>
                <w:sz w:val="20"/>
                <w:szCs w:val="24"/>
              </w:rPr>
            </w:pPr>
            <w:r w:rsidRPr="000D5CC7">
              <w:rPr>
                <w:rFonts w:ascii="Times New Roman" w:hAnsi="Times New Roman"/>
                <w:sz w:val="20"/>
                <w:szCs w:val="24"/>
              </w:rPr>
              <w:t xml:space="preserve">Extension of Time – Proposed Rezoning on Land Located at 2501 Ferrier Street </w:t>
            </w:r>
          </w:p>
          <w:p w14:paraId="33F28513" w14:textId="40D13B23" w:rsidR="00523C51" w:rsidRPr="00644F3B" w:rsidRDefault="000D5CC7" w:rsidP="006860D7">
            <w:pPr>
              <w:tabs>
                <w:tab w:val="left" w:pos="720"/>
                <w:tab w:val="left" w:pos="1440"/>
                <w:tab w:val="left" w:pos="2160"/>
                <w:tab w:val="right" w:leader="dot" w:pos="10800"/>
              </w:tabs>
              <w:spacing w:before="60" w:after="60"/>
              <w:rPr>
                <w:rFonts w:ascii="Times New Roman" w:hAnsi="Times New Roman"/>
                <w:sz w:val="20"/>
                <w:szCs w:val="24"/>
              </w:rPr>
            </w:pPr>
            <w:r w:rsidRPr="000D5CC7">
              <w:rPr>
                <w:rFonts w:ascii="Times New Roman" w:hAnsi="Times New Roman"/>
                <w:sz w:val="20"/>
                <w:szCs w:val="24"/>
              </w:rPr>
              <w:t>DAZ 202/2010</w:t>
            </w:r>
          </w:p>
        </w:tc>
        <w:tc>
          <w:tcPr>
            <w:tcW w:w="2252" w:type="dxa"/>
          </w:tcPr>
          <w:p w14:paraId="79E7FA4C" w14:textId="0354FE4C" w:rsidR="00523C51" w:rsidRDefault="005F3127" w:rsidP="006860D7">
            <w:pPr>
              <w:spacing w:before="60" w:after="60"/>
              <w:jc w:val="center"/>
              <w:rPr>
                <w:rFonts w:ascii="Times New Roman" w:hAnsi="Times New Roman"/>
                <w:sz w:val="20"/>
              </w:rPr>
            </w:pPr>
            <w:r>
              <w:rPr>
                <w:rFonts w:ascii="Times New Roman" w:hAnsi="Times New Roman"/>
                <w:sz w:val="20"/>
              </w:rPr>
              <w:t>ADOPTED</w:t>
            </w:r>
          </w:p>
        </w:tc>
      </w:tr>
      <w:tr w:rsidR="00C32EF9" w14:paraId="25AEDEEF" w14:textId="77777777" w:rsidTr="00DB07EB">
        <w:tc>
          <w:tcPr>
            <w:tcW w:w="421" w:type="dxa"/>
          </w:tcPr>
          <w:p w14:paraId="58EB8E5A" w14:textId="65E15B7A" w:rsidR="00C32EF9" w:rsidRDefault="00C32EF9"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11</w:t>
            </w:r>
          </w:p>
        </w:tc>
        <w:tc>
          <w:tcPr>
            <w:tcW w:w="8014" w:type="dxa"/>
          </w:tcPr>
          <w:p w14:paraId="5FC0F7D9" w14:textId="309DB3CF" w:rsidR="00C32EF9" w:rsidRPr="00644F3B" w:rsidRDefault="000D5CC7" w:rsidP="006860D7">
            <w:pPr>
              <w:tabs>
                <w:tab w:val="left" w:pos="720"/>
                <w:tab w:val="left" w:pos="1440"/>
                <w:tab w:val="left" w:pos="2160"/>
                <w:tab w:val="right" w:leader="dot" w:pos="10800"/>
              </w:tabs>
              <w:spacing w:before="60" w:after="60"/>
              <w:rPr>
                <w:rFonts w:ascii="Times New Roman" w:hAnsi="Times New Roman"/>
                <w:sz w:val="20"/>
                <w:szCs w:val="24"/>
              </w:rPr>
            </w:pPr>
            <w:r w:rsidRPr="000D5CC7">
              <w:rPr>
                <w:rFonts w:ascii="Times New Roman" w:hAnsi="Times New Roman"/>
                <w:sz w:val="20"/>
                <w:szCs w:val="24"/>
              </w:rPr>
              <w:t>Extension of Time – 1916, 1918 and 1920 St. Mary’s Road – DASZ 38/2013</w:t>
            </w:r>
          </w:p>
        </w:tc>
        <w:tc>
          <w:tcPr>
            <w:tcW w:w="2252" w:type="dxa"/>
          </w:tcPr>
          <w:p w14:paraId="08F121EB" w14:textId="6EAC4AF3" w:rsidR="00C32EF9" w:rsidRDefault="005F3127" w:rsidP="006860D7">
            <w:pPr>
              <w:spacing w:before="60" w:after="60"/>
              <w:jc w:val="center"/>
              <w:rPr>
                <w:rFonts w:ascii="Times New Roman" w:hAnsi="Times New Roman"/>
                <w:sz w:val="20"/>
              </w:rPr>
            </w:pPr>
            <w:r>
              <w:rPr>
                <w:rFonts w:ascii="Times New Roman" w:hAnsi="Times New Roman"/>
                <w:sz w:val="20"/>
              </w:rPr>
              <w:t>ADOPTED</w:t>
            </w:r>
          </w:p>
        </w:tc>
      </w:tr>
      <w:tr w:rsidR="00C32EF9" w14:paraId="043939C6" w14:textId="77777777" w:rsidTr="00DB07EB">
        <w:tc>
          <w:tcPr>
            <w:tcW w:w="421" w:type="dxa"/>
          </w:tcPr>
          <w:p w14:paraId="6E43C8F3" w14:textId="117F38A8" w:rsidR="00C32EF9" w:rsidRDefault="00C32EF9"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12</w:t>
            </w:r>
          </w:p>
        </w:tc>
        <w:tc>
          <w:tcPr>
            <w:tcW w:w="8014" w:type="dxa"/>
          </w:tcPr>
          <w:p w14:paraId="3980F1F6" w14:textId="0673CE85" w:rsidR="00C32EF9" w:rsidRPr="00644F3B" w:rsidRDefault="000D5CC7" w:rsidP="006860D7">
            <w:pPr>
              <w:tabs>
                <w:tab w:val="left" w:pos="720"/>
                <w:tab w:val="left" w:pos="1440"/>
                <w:tab w:val="left" w:pos="2160"/>
                <w:tab w:val="right" w:leader="dot" w:pos="10800"/>
              </w:tabs>
              <w:spacing w:before="60" w:after="60"/>
              <w:rPr>
                <w:rFonts w:ascii="Times New Roman" w:hAnsi="Times New Roman"/>
                <w:sz w:val="20"/>
                <w:szCs w:val="24"/>
              </w:rPr>
            </w:pPr>
            <w:r w:rsidRPr="000D5CC7">
              <w:rPr>
                <w:rFonts w:ascii="Times New Roman" w:hAnsi="Times New Roman"/>
                <w:sz w:val="20"/>
                <w:szCs w:val="24"/>
              </w:rPr>
              <w:t xml:space="preserve">Extension of Time – Proposed Subdivision and Rezoning – Lots 2 and 3, Plan 45753, </w:t>
            </w:r>
            <w:proofErr w:type="spellStart"/>
            <w:r w:rsidRPr="000D5CC7">
              <w:rPr>
                <w:rFonts w:ascii="Times New Roman" w:hAnsi="Times New Roman"/>
                <w:sz w:val="20"/>
                <w:szCs w:val="24"/>
              </w:rPr>
              <w:t>Peguis</w:t>
            </w:r>
            <w:proofErr w:type="spellEnd"/>
            <w:r w:rsidRPr="000D5CC7">
              <w:rPr>
                <w:rFonts w:ascii="Times New Roman" w:hAnsi="Times New Roman"/>
                <w:sz w:val="20"/>
                <w:szCs w:val="24"/>
              </w:rPr>
              <w:t xml:space="preserve"> Street and </w:t>
            </w:r>
            <w:proofErr w:type="spellStart"/>
            <w:r w:rsidRPr="000D5CC7">
              <w:rPr>
                <w:rFonts w:ascii="Times New Roman" w:hAnsi="Times New Roman"/>
                <w:sz w:val="20"/>
                <w:szCs w:val="24"/>
              </w:rPr>
              <w:t>Reenders</w:t>
            </w:r>
            <w:proofErr w:type="spellEnd"/>
            <w:r w:rsidRPr="000D5CC7">
              <w:rPr>
                <w:rFonts w:ascii="Times New Roman" w:hAnsi="Times New Roman"/>
                <w:sz w:val="20"/>
                <w:szCs w:val="24"/>
              </w:rPr>
              <w:t xml:space="preserve"> Drive – DASZ 33/2013</w:t>
            </w:r>
          </w:p>
        </w:tc>
        <w:tc>
          <w:tcPr>
            <w:tcW w:w="2252" w:type="dxa"/>
          </w:tcPr>
          <w:p w14:paraId="22CF428F" w14:textId="62C445F6" w:rsidR="00C32EF9" w:rsidRDefault="005F3127" w:rsidP="006860D7">
            <w:pPr>
              <w:spacing w:before="60" w:after="60"/>
              <w:jc w:val="center"/>
              <w:rPr>
                <w:rFonts w:ascii="Times New Roman" w:hAnsi="Times New Roman"/>
                <w:sz w:val="20"/>
              </w:rPr>
            </w:pPr>
            <w:r>
              <w:rPr>
                <w:rFonts w:ascii="Times New Roman" w:hAnsi="Times New Roman"/>
                <w:sz w:val="20"/>
              </w:rPr>
              <w:t>ADOPTED</w:t>
            </w:r>
          </w:p>
        </w:tc>
      </w:tr>
      <w:tr w:rsidR="00C32EF9" w14:paraId="3D62A234" w14:textId="77777777" w:rsidTr="00DB07EB">
        <w:tc>
          <w:tcPr>
            <w:tcW w:w="421" w:type="dxa"/>
          </w:tcPr>
          <w:p w14:paraId="65914621" w14:textId="58AD36A2" w:rsidR="00C32EF9" w:rsidRDefault="00C32EF9"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13</w:t>
            </w:r>
          </w:p>
        </w:tc>
        <w:tc>
          <w:tcPr>
            <w:tcW w:w="8014" w:type="dxa"/>
          </w:tcPr>
          <w:p w14:paraId="113C3E07" w14:textId="0D6A850D" w:rsidR="00C32EF9" w:rsidRPr="00644F3B" w:rsidRDefault="000D5CC7" w:rsidP="006860D7">
            <w:pPr>
              <w:tabs>
                <w:tab w:val="left" w:pos="720"/>
                <w:tab w:val="left" w:pos="1440"/>
                <w:tab w:val="left" w:pos="2160"/>
                <w:tab w:val="right" w:leader="dot" w:pos="10800"/>
              </w:tabs>
              <w:spacing w:before="60" w:after="60"/>
              <w:rPr>
                <w:rFonts w:ascii="Times New Roman" w:hAnsi="Times New Roman"/>
                <w:sz w:val="20"/>
                <w:szCs w:val="24"/>
              </w:rPr>
            </w:pPr>
            <w:r w:rsidRPr="000D5CC7">
              <w:rPr>
                <w:rFonts w:ascii="Times New Roman" w:hAnsi="Times New Roman"/>
                <w:sz w:val="20"/>
                <w:szCs w:val="24"/>
              </w:rPr>
              <w:t xml:space="preserve">Permanent Easement Requirements Located on Parkland (Sir John Franklin Community Club) Adjoining 1710 Grosvenor Avenue in </w:t>
            </w:r>
            <w:proofErr w:type="spellStart"/>
            <w:r w:rsidRPr="000D5CC7">
              <w:rPr>
                <w:rFonts w:ascii="Times New Roman" w:hAnsi="Times New Roman"/>
                <w:sz w:val="20"/>
                <w:szCs w:val="24"/>
              </w:rPr>
              <w:t>favour</w:t>
            </w:r>
            <w:proofErr w:type="spellEnd"/>
            <w:r w:rsidRPr="000D5CC7">
              <w:rPr>
                <w:rFonts w:ascii="Times New Roman" w:hAnsi="Times New Roman"/>
                <w:sz w:val="20"/>
                <w:szCs w:val="24"/>
              </w:rPr>
              <w:t xml:space="preserve"> of Y.M.H.A. Jewish Community Centre of Winnipeg Inc.</w:t>
            </w:r>
          </w:p>
        </w:tc>
        <w:tc>
          <w:tcPr>
            <w:tcW w:w="2252" w:type="dxa"/>
          </w:tcPr>
          <w:p w14:paraId="4F244472" w14:textId="35FFCB91" w:rsidR="00C32EF9" w:rsidRDefault="003A00EE" w:rsidP="006860D7">
            <w:pPr>
              <w:spacing w:before="60" w:after="60"/>
              <w:jc w:val="center"/>
              <w:rPr>
                <w:rFonts w:ascii="Times New Roman" w:hAnsi="Times New Roman"/>
                <w:sz w:val="20"/>
              </w:rPr>
            </w:pPr>
            <w:r>
              <w:rPr>
                <w:rFonts w:ascii="Times New Roman" w:hAnsi="Times New Roman"/>
                <w:sz w:val="20"/>
              </w:rPr>
              <w:t>ADOPTED</w:t>
            </w:r>
          </w:p>
        </w:tc>
      </w:tr>
      <w:tr w:rsidR="00C32EF9" w14:paraId="420D2BD1" w14:textId="77777777" w:rsidTr="00DB07EB">
        <w:tc>
          <w:tcPr>
            <w:tcW w:w="421" w:type="dxa"/>
          </w:tcPr>
          <w:p w14:paraId="315EF699" w14:textId="0815C823" w:rsidR="00C32EF9" w:rsidRDefault="00C32EF9"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14</w:t>
            </w:r>
          </w:p>
        </w:tc>
        <w:tc>
          <w:tcPr>
            <w:tcW w:w="8014" w:type="dxa"/>
          </w:tcPr>
          <w:p w14:paraId="23272B7E" w14:textId="228FC2FD" w:rsidR="00C32EF9" w:rsidRPr="00644F3B" w:rsidRDefault="000D5CC7" w:rsidP="006860D7">
            <w:pPr>
              <w:tabs>
                <w:tab w:val="left" w:pos="720"/>
                <w:tab w:val="left" w:pos="1440"/>
                <w:tab w:val="left" w:pos="2160"/>
                <w:tab w:val="right" w:leader="dot" w:pos="10800"/>
              </w:tabs>
              <w:spacing w:before="60" w:after="60"/>
              <w:rPr>
                <w:rFonts w:ascii="Times New Roman" w:hAnsi="Times New Roman"/>
                <w:sz w:val="20"/>
                <w:szCs w:val="24"/>
              </w:rPr>
            </w:pPr>
            <w:r w:rsidRPr="000D5CC7">
              <w:rPr>
                <w:rFonts w:ascii="Times New Roman" w:hAnsi="Times New Roman"/>
                <w:sz w:val="20"/>
                <w:szCs w:val="24"/>
              </w:rPr>
              <w:t xml:space="preserve">Extension of </w:t>
            </w:r>
            <w:proofErr w:type="spellStart"/>
            <w:r w:rsidRPr="000D5CC7">
              <w:rPr>
                <w:rFonts w:ascii="Times New Roman" w:hAnsi="Times New Roman"/>
                <w:sz w:val="20"/>
                <w:szCs w:val="24"/>
              </w:rPr>
              <w:t>Emes</w:t>
            </w:r>
            <w:proofErr w:type="spellEnd"/>
            <w:r w:rsidRPr="000D5CC7">
              <w:rPr>
                <w:rFonts w:ascii="Times New Roman" w:hAnsi="Times New Roman"/>
                <w:sz w:val="20"/>
                <w:szCs w:val="24"/>
              </w:rPr>
              <w:t xml:space="preserve"> Road West of </w:t>
            </w:r>
            <w:proofErr w:type="spellStart"/>
            <w:r w:rsidRPr="000D5CC7">
              <w:rPr>
                <w:rFonts w:ascii="Times New Roman" w:hAnsi="Times New Roman"/>
                <w:sz w:val="20"/>
                <w:szCs w:val="24"/>
              </w:rPr>
              <w:t>McPhillips</w:t>
            </w:r>
            <w:proofErr w:type="spellEnd"/>
            <w:r w:rsidRPr="000D5CC7">
              <w:rPr>
                <w:rFonts w:ascii="Times New Roman" w:hAnsi="Times New Roman"/>
                <w:sz w:val="20"/>
                <w:szCs w:val="24"/>
              </w:rPr>
              <w:t xml:space="preserve"> Street</w:t>
            </w:r>
          </w:p>
        </w:tc>
        <w:tc>
          <w:tcPr>
            <w:tcW w:w="2252" w:type="dxa"/>
          </w:tcPr>
          <w:p w14:paraId="30BC476F" w14:textId="655EF8C6" w:rsidR="00C32EF9" w:rsidRDefault="003A00EE" w:rsidP="006860D7">
            <w:pPr>
              <w:spacing w:before="60" w:after="60"/>
              <w:jc w:val="center"/>
              <w:rPr>
                <w:rFonts w:ascii="Times New Roman" w:hAnsi="Times New Roman"/>
                <w:sz w:val="20"/>
              </w:rPr>
            </w:pPr>
            <w:r>
              <w:rPr>
                <w:rFonts w:ascii="Times New Roman" w:hAnsi="Times New Roman"/>
                <w:sz w:val="20"/>
              </w:rPr>
              <w:t>ADOPTED</w:t>
            </w:r>
          </w:p>
        </w:tc>
      </w:tr>
      <w:tr w:rsidR="00C32EF9" w14:paraId="27A36CEC" w14:textId="77777777" w:rsidTr="00DB07EB">
        <w:tc>
          <w:tcPr>
            <w:tcW w:w="421" w:type="dxa"/>
          </w:tcPr>
          <w:p w14:paraId="5BBA3C4D" w14:textId="46AB8DAD" w:rsidR="00C32EF9" w:rsidRDefault="00C32EF9"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15</w:t>
            </w:r>
          </w:p>
        </w:tc>
        <w:tc>
          <w:tcPr>
            <w:tcW w:w="8014" w:type="dxa"/>
          </w:tcPr>
          <w:p w14:paraId="12A84A0A" w14:textId="36B16077" w:rsidR="00C32EF9" w:rsidRPr="00644F3B" w:rsidRDefault="000D5CC7" w:rsidP="006860D7">
            <w:pPr>
              <w:tabs>
                <w:tab w:val="left" w:pos="720"/>
                <w:tab w:val="left" w:pos="1440"/>
                <w:tab w:val="left" w:pos="2160"/>
                <w:tab w:val="right" w:leader="dot" w:pos="10800"/>
              </w:tabs>
              <w:spacing w:before="60" w:after="60"/>
              <w:rPr>
                <w:rFonts w:ascii="Times New Roman" w:hAnsi="Times New Roman"/>
                <w:sz w:val="20"/>
                <w:szCs w:val="24"/>
              </w:rPr>
            </w:pPr>
            <w:r w:rsidRPr="000D5CC7">
              <w:rPr>
                <w:rFonts w:ascii="Times New Roman" w:hAnsi="Times New Roman"/>
                <w:sz w:val="20"/>
                <w:szCs w:val="24"/>
              </w:rPr>
              <w:t xml:space="preserve">Subdivision and Rezoning – 4820 </w:t>
            </w:r>
            <w:proofErr w:type="spellStart"/>
            <w:r w:rsidRPr="000D5CC7">
              <w:rPr>
                <w:rFonts w:ascii="Times New Roman" w:hAnsi="Times New Roman"/>
                <w:sz w:val="20"/>
                <w:szCs w:val="24"/>
              </w:rPr>
              <w:t>Roblin</w:t>
            </w:r>
            <w:proofErr w:type="spellEnd"/>
            <w:r w:rsidRPr="000D5CC7">
              <w:rPr>
                <w:rFonts w:ascii="Times New Roman" w:hAnsi="Times New Roman"/>
                <w:sz w:val="20"/>
                <w:szCs w:val="24"/>
              </w:rPr>
              <w:t xml:space="preserve"> Boulevard and 521 Dieppe Road – DASZ 33/2015</w:t>
            </w:r>
          </w:p>
        </w:tc>
        <w:tc>
          <w:tcPr>
            <w:tcW w:w="2252" w:type="dxa"/>
          </w:tcPr>
          <w:p w14:paraId="5D2D22F8" w14:textId="52D6ED11" w:rsidR="00C32EF9" w:rsidRDefault="00335192" w:rsidP="006860D7">
            <w:pPr>
              <w:spacing w:before="60" w:after="60"/>
              <w:jc w:val="center"/>
              <w:rPr>
                <w:rFonts w:ascii="Times New Roman" w:hAnsi="Times New Roman"/>
                <w:sz w:val="20"/>
              </w:rPr>
            </w:pPr>
            <w:r>
              <w:rPr>
                <w:rFonts w:ascii="Times New Roman" w:hAnsi="Times New Roman"/>
                <w:sz w:val="20"/>
              </w:rPr>
              <w:t>APPLICATION REJECTED</w:t>
            </w:r>
          </w:p>
        </w:tc>
      </w:tr>
      <w:tr w:rsidR="00C32EF9" w14:paraId="55593C86" w14:textId="77777777" w:rsidTr="00DB07EB">
        <w:tc>
          <w:tcPr>
            <w:tcW w:w="421" w:type="dxa"/>
          </w:tcPr>
          <w:p w14:paraId="0287699F" w14:textId="3E671112" w:rsidR="00C32EF9" w:rsidRDefault="00C32EF9"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16</w:t>
            </w:r>
          </w:p>
        </w:tc>
        <w:tc>
          <w:tcPr>
            <w:tcW w:w="8014" w:type="dxa"/>
          </w:tcPr>
          <w:p w14:paraId="1FEBB4A2" w14:textId="037399B9" w:rsidR="00C32EF9" w:rsidRPr="00644F3B" w:rsidRDefault="000D5CC7" w:rsidP="006860D7">
            <w:pPr>
              <w:tabs>
                <w:tab w:val="left" w:pos="720"/>
                <w:tab w:val="left" w:pos="1440"/>
                <w:tab w:val="left" w:pos="2160"/>
                <w:tab w:val="right" w:leader="dot" w:pos="10800"/>
              </w:tabs>
              <w:spacing w:before="60" w:after="60"/>
              <w:rPr>
                <w:rFonts w:ascii="Times New Roman" w:hAnsi="Times New Roman"/>
                <w:sz w:val="20"/>
                <w:szCs w:val="24"/>
              </w:rPr>
            </w:pPr>
            <w:r w:rsidRPr="000D5CC7">
              <w:rPr>
                <w:rFonts w:ascii="Times New Roman" w:hAnsi="Times New Roman"/>
                <w:sz w:val="20"/>
                <w:szCs w:val="24"/>
              </w:rPr>
              <w:t xml:space="preserve">Acquisition of a portion of 1950 </w:t>
            </w:r>
            <w:proofErr w:type="spellStart"/>
            <w:r w:rsidRPr="000D5CC7">
              <w:rPr>
                <w:rFonts w:ascii="Times New Roman" w:hAnsi="Times New Roman"/>
                <w:sz w:val="20"/>
                <w:szCs w:val="24"/>
              </w:rPr>
              <w:t>Plessis</w:t>
            </w:r>
            <w:proofErr w:type="spellEnd"/>
            <w:r w:rsidRPr="000D5CC7">
              <w:rPr>
                <w:rFonts w:ascii="Times New Roman" w:hAnsi="Times New Roman"/>
                <w:sz w:val="20"/>
                <w:szCs w:val="24"/>
              </w:rPr>
              <w:t xml:space="preserve"> Road for Street Intersection Improvements</w:t>
            </w:r>
          </w:p>
        </w:tc>
        <w:tc>
          <w:tcPr>
            <w:tcW w:w="2252" w:type="dxa"/>
          </w:tcPr>
          <w:p w14:paraId="307D635A" w14:textId="077AB84C" w:rsidR="00C32EF9" w:rsidRDefault="003A00EE" w:rsidP="006860D7">
            <w:pPr>
              <w:spacing w:before="60" w:after="60"/>
              <w:jc w:val="center"/>
              <w:rPr>
                <w:rFonts w:ascii="Times New Roman" w:hAnsi="Times New Roman"/>
                <w:sz w:val="20"/>
              </w:rPr>
            </w:pPr>
            <w:r>
              <w:rPr>
                <w:rFonts w:ascii="Times New Roman" w:hAnsi="Times New Roman"/>
                <w:sz w:val="20"/>
              </w:rPr>
              <w:t>ADOPTED</w:t>
            </w:r>
          </w:p>
        </w:tc>
      </w:tr>
      <w:tr w:rsidR="00C32EF9" w14:paraId="0FCA7B1A" w14:textId="77777777" w:rsidTr="00DB07EB">
        <w:tc>
          <w:tcPr>
            <w:tcW w:w="421" w:type="dxa"/>
          </w:tcPr>
          <w:p w14:paraId="296FC1C9" w14:textId="1306B69C" w:rsidR="00C32EF9" w:rsidRDefault="00C32EF9"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17</w:t>
            </w:r>
          </w:p>
        </w:tc>
        <w:tc>
          <w:tcPr>
            <w:tcW w:w="8014" w:type="dxa"/>
          </w:tcPr>
          <w:p w14:paraId="3F6A0513" w14:textId="540A9C32" w:rsidR="00C32EF9" w:rsidRPr="00644F3B" w:rsidRDefault="000D5CC7" w:rsidP="006860D7">
            <w:pPr>
              <w:tabs>
                <w:tab w:val="left" w:pos="720"/>
                <w:tab w:val="left" w:pos="1440"/>
                <w:tab w:val="left" w:pos="2160"/>
                <w:tab w:val="right" w:leader="dot" w:pos="10800"/>
              </w:tabs>
              <w:spacing w:before="60" w:after="60"/>
              <w:rPr>
                <w:rFonts w:ascii="Times New Roman" w:hAnsi="Times New Roman"/>
                <w:sz w:val="20"/>
                <w:szCs w:val="24"/>
              </w:rPr>
            </w:pPr>
            <w:r w:rsidRPr="000D5CC7">
              <w:rPr>
                <w:rFonts w:ascii="Times New Roman" w:hAnsi="Times New Roman"/>
                <w:sz w:val="20"/>
                <w:szCs w:val="24"/>
              </w:rPr>
              <w:t>Sale of the Proposed Closed Public Lanes and strip of City Property Adjoining 761 North Drive</w:t>
            </w:r>
          </w:p>
        </w:tc>
        <w:tc>
          <w:tcPr>
            <w:tcW w:w="2252" w:type="dxa"/>
          </w:tcPr>
          <w:p w14:paraId="61518790" w14:textId="09FCF276" w:rsidR="00C32EF9" w:rsidRDefault="003A00EE" w:rsidP="006860D7">
            <w:pPr>
              <w:spacing w:before="60" w:after="60"/>
              <w:jc w:val="center"/>
              <w:rPr>
                <w:rFonts w:ascii="Times New Roman" w:hAnsi="Times New Roman"/>
                <w:sz w:val="20"/>
              </w:rPr>
            </w:pPr>
            <w:r>
              <w:rPr>
                <w:rFonts w:ascii="Times New Roman" w:hAnsi="Times New Roman"/>
                <w:sz w:val="20"/>
              </w:rPr>
              <w:t>ADOPTED</w:t>
            </w:r>
          </w:p>
        </w:tc>
      </w:tr>
    </w:tbl>
    <w:p w14:paraId="19ECC42C" w14:textId="77777777" w:rsidR="00FF56AC" w:rsidRDefault="00FF56AC" w:rsidP="00EF083F">
      <w:pPr>
        <w:rPr>
          <w:rFonts w:ascii="Times New Roman" w:hAnsi="Times New Roman"/>
        </w:rPr>
      </w:pPr>
    </w:p>
    <w:p w14:paraId="2757384E" w14:textId="77777777" w:rsidR="00A62A68" w:rsidRDefault="00A62A68" w:rsidP="00EF083F">
      <w:pPr>
        <w:rPr>
          <w:rFonts w:ascii="Times New Roman" w:hAnsi="Times New Roman"/>
        </w:rPr>
      </w:pPr>
    </w:p>
    <w:tbl>
      <w:tblPr>
        <w:tblStyle w:val="TableGrid"/>
        <w:tblW w:w="0" w:type="auto"/>
        <w:tblInd w:w="103" w:type="dxa"/>
        <w:tblLook w:val="04A0" w:firstRow="1" w:lastRow="0" w:firstColumn="1" w:lastColumn="0" w:noHBand="0" w:noVBand="1"/>
      </w:tblPr>
      <w:tblGrid>
        <w:gridCol w:w="342"/>
        <w:gridCol w:w="8182"/>
        <w:gridCol w:w="2163"/>
      </w:tblGrid>
      <w:tr w:rsidR="00523C51" w14:paraId="71B421DD" w14:textId="77777777" w:rsidTr="00DB07EB">
        <w:tc>
          <w:tcPr>
            <w:tcW w:w="10687" w:type="dxa"/>
            <w:gridSpan w:val="3"/>
            <w:shd w:val="pct12" w:color="auto" w:fill="auto"/>
          </w:tcPr>
          <w:p w14:paraId="1A56096C" w14:textId="3F7F9925" w:rsidR="00523C51" w:rsidRDefault="00523C51" w:rsidP="00DB6173">
            <w:pPr>
              <w:spacing w:before="120" w:after="120"/>
              <w:rPr>
                <w:rFonts w:ascii="Times New Roman" w:hAnsi="Times New Roman"/>
              </w:rPr>
            </w:pPr>
            <w:r>
              <w:rPr>
                <w:rFonts w:ascii="Times New Roman" w:hAnsi="Times New Roman"/>
                <w:b/>
                <w:sz w:val="20"/>
              </w:rPr>
              <w:t xml:space="preserve">REPORT OF THE STANDING POLICY COMMITTEE ON </w:t>
            </w:r>
            <w:r w:rsidR="00DB6173">
              <w:rPr>
                <w:rFonts w:ascii="Times New Roman" w:hAnsi="Times New Roman"/>
                <w:b/>
                <w:sz w:val="20"/>
              </w:rPr>
              <w:t xml:space="preserve">PROTECTION, COMMUNITY SERVICES AND PARKS </w:t>
            </w:r>
            <w:r>
              <w:rPr>
                <w:rFonts w:ascii="Times New Roman" w:hAnsi="Times New Roman"/>
                <w:b/>
                <w:sz w:val="20"/>
              </w:rPr>
              <w:t xml:space="preserve">dated </w:t>
            </w:r>
            <w:r w:rsidR="00AB4FD3">
              <w:rPr>
                <w:rFonts w:ascii="Times New Roman" w:hAnsi="Times New Roman"/>
                <w:b/>
                <w:sz w:val="20"/>
              </w:rPr>
              <w:t>February 8, 2016</w:t>
            </w:r>
          </w:p>
        </w:tc>
      </w:tr>
      <w:tr w:rsidR="00523C51" w14:paraId="0F79C258" w14:textId="77777777" w:rsidTr="00DB07EB">
        <w:tc>
          <w:tcPr>
            <w:tcW w:w="342" w:type="dxa"/>
          </w:tcPr>
          <w:p w14:paraId="52CF582B" w14:textId="7A82ACFB" w:rsidR="00523C51" w:rsidRPr="00644F3B" w:rsidRDefault="00523C51" w:rsidP="000949C0">
            <w:pPr>
              <w:spacing w:before="60" w:after="60"/>
              <w:rPr>
                <w:rFonts w:ascii="Times New Roman" w:hAnsi="Times New Roman"/>
                <w:sz w:val="20"/>
                <w:szCs w:val="24"/>
              </w:rPr>
            </w:pPr>
            <w:r>
              <w:rPr>
                <w:rFonts w:ascii="Times New Roman" w:hAnsi="Times New Roman"/>
                <w:sz w:val="20"/>
                <w:szCs w:val="24"/>
              </w:rPr>
              <w:t>1</w:t>
            </w:r>
          </w:p>
        </w:tc>
        <w:tc>
          <w:tcPr>
            <w:tcW w:w="8182" w:type="dxa"/>
          </w:tcPr>
          <w:p w14:paraId="0BEE2908" w14:textId="77777777" w:rsidR="008C7ED0" w:rsidRDefault="00521A62" w:rsidP="00521A62">
            <w:pPr>
              <w:tabs>
                <w:tab w:val="left" w:pos="720"/>
                <w:tab w:val="right" w:leader="dot" w:pos="9360"/>
              </w:tabs>
              <w:ind w:left="1260" w:hanging="1260"/>
              <w:rPr>
                <w:rFonts w:ascii="Times New Roman" w:hAnsi="Times New Roman"/>
                <w:sz w:val="20"/>
              </w:rPr>
            </w:pPr>
            <w:r w:rsidRPr="00521A62">
              <w:rPr>
                <w:rFonts w:ascii="Times New Roman" w:hAnsi="Times New Roman"/>
                <w:sz w:val="20"/>
              </w:rPr>
              <w:t xml:space="preserve">Extension Agreement with WRHA for Provision of Emergency Medical Response Services, </w:t>
            </w:r>
          </w:p>
          <w:p w14:paraId="26840CE1" w14:textId="4AA8D1FA" w:rsidR="00523C51" w:rsidRPr="00521A62" w:rsidRDefault="00521A62" w:rsidP="00521A62">
            <w:pPr>
              <w:tabs>
                <w:tab w:val="left" w:pos="720"/>
                <w:tab w:val="right" w:leader="dot" w:pos="9360"/>
              </w:tabs>
              <w:ind w:left="1260" w:hanging="1260"/>
              <w:rPr>
                <w:rFonts w:ascii="Times New Roman" w:hAnsi="Times New Roman"/>
                <w:sz w:val="20"/>
              </w:rPr>
            </w:pPr>
            <w:r w:rsidRPr="00521A62">
              <w:rPr>
                <w:rFonts w:ascii="Times New Roman" w:hAnsi="Times New Roman"/>
                <w:sz w:val="20"/>
              </w:rPr>
              <w:t xml:space="preserve">Inter-Facility Transport and Community </w:t>
            </w:r>
            <w:proofErr w:type="spellStart"/>
            <w:r w:rsidRPr="00521A62">
              <w:rPr>
                <w:rFonts w:ascii="Times New Roman" w:hAnsi="Times New Roman"/>
                <w:sz w:val="20"/>
              </w:rPr>
              <w:t>Paramedicine</w:t>
            </w:r>
            <w:proofErr w:type="spellEnd"/>
          </w:p>
        </w:tc>
        <w:tc>
          <w:tcPr>
            <w:tcW w:w="2163" w:type="dxa"/>
          </w:tcPr>
          <w:p w14:paraId="32EED54D" w14:textId="1D230153" w:rsidR="00523C51" w:rsidRPr="00AB4FD3" w:rsidRDefault="00AB4FD3" w:rsidP="000949C0">
            <w:pPr>
              <w:spacing w:before="60" w:after="60"/>
              <w:jc w:val="center"/>
              <w:rPr>
                <w:rFonts w:ascii="Times New Roman" w:hAnsi="Times New Roman"/>
                <w:sz w:val="20"/>
              </w:rPr>
            </w:pPr>
            <w:r w:rsidRPr="00AB4FD3">
              <w:rPr>
                <w:rFonts w:ascii="Times New Roman" w:hAnsi="Times New Roman"/>
                <w:sz w:val="20"/>
              </w:rPr>
              <w:t>ADOPTED</w:t>
            </w:r>
          </w:p>
        </w:tc>
      </w:tr>
      <w:tr w:rsidR="00AB4FD3" w14:paraId="7DA22A14" w14:textId="77777777" w:rsidTr="00DB07EB">
        <w:tc>
          <w:tcPr>
            <w:tcW w:w="342" w:type="dxa"/>
          </w:tcPr>
          <w:p w14:paraId="7DCE2158" w14:textId="02549CA6" w:rsidR="00AB4FD3" w:rsidRDefault="00521A62" w:rsidP="000949C0">
            <w:pPr>
              <w:spacing w:before="60" w:after="60"/>
              <w:rPr>
                <w:rFonts w:ascii="Times New Roman" w:hAnsi="Times New Roman"/>
                <w:sz w:val="20"/>
                <w:szCs w:val="24"/>
              </w:rPr>
            </w:pPr>
            <w:r>
              <w:rPr>
                <w:rFonts w:ascii="Times New Roman" w:hAnsi="Times New Roman"/>
                <w:sz w:val="20"/>
                <w:szCs w:val="24"/>
              </w:rPr>
              <w:t>2</w:t>
            </w:r>
          </w:p>
        </w:tc>
        <w:tc>
          <w:tcPr>
            <w:tcW w:w="8182" w:type="dxa"/>
          </w:tcPr>
          <w:p w14:paraId="67E22500" w14:textId="2E8B4A46" w:rsidR="00AB4FD3" w:rsidRPr="00521A62" w:rsidRDefault="00521A62" w:rsidP="000949C0">
            <w:pPr>
              <w:spacing w:before="60" w:after="60"/>
              <w:rPr>
                <w:rFonts w:ascii="Times New Roman" w:hAnsi="Times New Roman"/>
                <w:sz w:val="20"/>
              </w:rPr>
            </w:pPr>
            <w:r w:rsidRPr="00521A62">
              <w:rPr>
                <w:rFonts w:ascii="Times New Roman" w:hAnsi="Times New Roman"/>
                <w:sz w:val="20"/>
              </w:rPr>
              <w:t>Parks – Public Consultation on Enhancements and Commemoration</w:t>
            </w:r>
          </w:p>
        </w:tc>
        <w:tc>
          <w:tcPr>
            <w:tcW w:w="2163" w:type="dxa"/>
          </w:tcPr>
          <w:p w14:paraId="69B270E6" w14:textId="1F65FDB0" w:rsidR="00AB4FD3" w:rsidRPr="00AB4FD3" w:rsidRDefault="00E7453E" w:rsidP="00C17FF1">
            <w:pPr>
              <w:spacing w:before="60" w:after="60"/>
              <w:jc w:val="center"/>
              <w:rPr>
                <w:rFonts w:ascii="Times New Roman" w:hAnsi="Times New Roman"/>
                <w:sz w:val="20"/>
              </w:rPr>
            </w:pPr>
            <w:r w:rsidRPr="002F0370">
              <w:rPr>
                <w:rFonts w:ascii="Times New Roman" w:hAnsi="Times New Roman"/>
                <w:sz w:val="20"/>
              </w:rPr>
              <w:t>FOR REPORT BACK WITHIN 180 DAYS</w:t>
            </w:r>
          </w:p>
        </w:tc>
      </w:tr>
    </w:tbl>
    <w:p w14:paraId="0BC8AEEE" w14:textId="77777777" w:rsidR="00F3156F" w:rsidRDefault="00F3156F">
      <w:pPr>
        <w:rPr>
          <w:rFonts w:ascii="Times New Roman" w:hAnsi="Times New Roman"/>
        </w:rPr>
      </w:pPr>
    </w:p>
    <w:p w14:paraId="1205FC98" w14:textId="77777777" w:rsidR="001A3688" w:rsidRDefault="001A3688" w:rsidP="001A3688">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1A3688" w14:paraId="4FB4FA0B" w14:textId="77777777" w:rsidTr="00F65D3B">
        <w:tc>
          <w:tcPr>
            <w:tcW w:w="10687" w:type="dxa"/>
            <w:gridSpan w:val="3"/>
            <w:shd w:val="pct12" w:color="auto" w:fill="auto"/>
          </w:tcPr>
          <w:p w14:paraId="0AB7FEC1" w14:textId="275CE849" w:rsidR="001A3688" w:rsidRDefault="001A3688" w:rsidP="00F65D3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B92961">
              <w:rPr>
                <w:rFonts w:ascii="Times New Roman" w:hAnsi="Times New Roman"/>
                <w:b/>
                <w:sz w:val="20"/>
              </w:rPr>
              <w:t>February 2, 2016</w:t>
            </w:r>
          </w:p>
        </w:tc>
      </w:tr>
      <w:tr w:rsidR="001A3688" w14:paraId="33492BB6" w14:textId="77777777" w:rsidTr="00F65D3B">
        <w:tc>
          <w:tcPr>
            <w:tcW w:w="342" w:type="dxa"/>
          </w:tcPr>
          <w:p w14:paraId="6CE96038" w14:textId="77777777" w:rsidR="001A3688" w:rsidRPr="009F2C99" w:rsidRDefault="001A3688" w:rsidP="00F65D3B">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501D3795" w14:textId="77777777" w:rsidR="001A3688" w:rsidRPr="006A084A" w:rsidRDefault="001A3688" w:rsidP="00F65D3B">
            <w:pPr>
              <w:tabs>
                <w:tab w:val="left" w:pos="720"/>
                <w:tab w:val="left" w:pos="1440"/>
                <w:tab w:val="left" w:pos="2160"/>
                <w:tab w:val="right" w:leader="dot" w:pos="10800"/>
              </w:tabs>
              <w:spacing w:before="60" w:after="60"/>
              <w:rPr>
                <w:rFonts w:ascii="Times New Roman" w:hAnsi="Times New Roman"/>
                <w:sz w:val="20"/>
                <w:lang w:val="en-CA"/>
              </w:rPr>
            </w:pPr>
            <w:r w:rsidRPr="00DE4E75">
              <w:rPr>
                <w:sz w:val="20"/>
              </w:rPr>
              <w:t>Public Works Department – Traffic Signals Staffing Needs</w:t>
            </w:r>
          </w:p>
        </w:tc>
        <w:tc>
          <w:tcPr>
            <w:tcW w:w="2151" w:type="dxa"/>
          </w:tcPr>
          <w:p w14:paraId="0BEA36E8" w14:textId="77777777" w:rsidR="001A3688" w:rsidRPr="00EE1F2E" w:rsidRDefault="001A3688" w:rsidP="00F65D3B">
            <w:pPr>
              <w:spacing w:before="60" w:after="60"/>
              <w:jc w:val="center"/>
              <w:rPr>
                <w:rFonts w:ascii="Times New Roman" w:hAnsi="Times New Roman"/>
                <w:sz w:val="20"/>
              </w:rPr>
            </w:pPr>
            <w:r w:rsidRPr="00EE1F2E">
              <w:rPr>
                <w:rFonts w:ascii="Times New Roman" w:hAnsi="Times New Roman"/>
                <w:sz w:val="20"/>
              </w:rPr>
              <w:t>ADOPTED</w:t>
            </w:r>
          </w:p>
        </w:tc>
      </w:tr>
      <w:tr w:rsidR="001A3688" w14:paraId="46169F32" w14:textId="77777777" w:rsidTr="00F65D3B">
        <w:tc>
          <w:tcPr>
            <w:tcW w:w="342" w:type="dxa"/>
          </w:tcPr>
          <w:p w14:paraId="191EBF42" w14:textId="77777777" w:rsidR="001A3688" w:rsidRPr="009F2C99" w:rsidRDefault="001A3688" w:rsidP="00F65D3B">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4B9C0E28" w14:textId="77777777" w:rsidR="001A3688" w:rsidRPr="006A084A" w:rsidRDefault="001A3688" w:rsidP="00F65D3B">
            <w:pPr>
              <w:tabs>
                <w:tab w:val="left" w:pos="720"/>
                <w:tab w:val="left" w:pos="1440"/>
                <w:tab w:val="left" w:pos="2160"/>
                <w:tab w:val="right" w:leader="dot" w:pos="10800"/>
              </w:tabs>
              <w:spacing w:before="60" w:after="60"/>
              <w:rPr>
                <w:rFonts w:ascii="Times New Roman" w:hAnsi="Times New Roman"/>
                <w:sz w:val="20"/>
                <w:lang w:val="en-CA"/>
              </w:rPr>
            </w:pPr>
            <w:r w:rsidRPr="00DE4E75">
              <w:rPr>
                <w:sz w:val="20"/>
              </w:rPr>
              <w:t xml:space="preserve">General Capital Fund – Downtown Streets – Amendment of Approved 2015 Capital Budget to include Funding from </w:t>
            </w:r>
            <w:proofErr w:type="spellStart"/>
            <w:r w:rsidRPr="00DE4E75">
              <w:rPr>
                <w:sz w:val="20"/>
              </w:rPr>
              <w:t>CentreVenture</w:t>
            </w:r>
            <w:proofErr w:type="spellEnd"/>
          </w:p>
        </w:tc>
        <w:tc>
          <w:tcPr>
            <w:tcW w:w="2151" w:type="dxa"/>
          </w:tcPr>
          <w:p w14:paraId="3CD803CD" w14:textId="77777777" w:rsidR="001A3688" w:rsidRPr="00EE1F2E" w:rsidRDefault="001A3688" w:rsidP="00F65D3B">
            <w:pPr>
              <w:spacing w:before="60" w:after="60"/>
              <w:jc w:val="center"/>
              <w:rPr>
                <w:rFonts w:ascii="Times New Roman" w:hAnsi="Times New Roman"/>
                <w:sz w:val="20"/>
              </w:rPr>
            </w:pPr>
            <w:r w:rsidRPr="00EE1F2E">
              <w:rPr>
                <w:rFonts w:ascii="Times New Roman" w:hAnsi="Times New Roman"/>
                <w:sz w:val="20"/>
              </w:rPr>
              <w:t>ADOPTED</w:t>
            </w:r>
          </w:p>
        </w:tc>
      </w:tr>
    </w:tbl>
    <w:p w14:paraId="6CE62531" w14:textId="77777777" w:rsidR="001A3688" w:rsidRDefault="001A3688" w:rsidP="001A3688">
      <w:pPr>
        <w:rPr>
          <w:rFonts w:ascii="Times New Roman" w:hAnsi="Times New Roman"/>
          <w:sz w:val="20"/>
        </w:rPr>
      </w:pPr>
    </w:p>
    <w:p w14:paraId="3768947A" w14:textId="77777777" w:rsidR="00100409" w:rsidRDefault="00100409" w:rsidP="00100409">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100409" w14:paraId="3849F37F" w14:textId="77777777" w:rsidTr="00F65D3B">
        <w:tc>
          <w:tcPr>
            <w:tcW w:w="10687" w:type="dxa"/>
            <w:gridSpan w:val="3"/>
            <w:shd w:val="pct12" w:color="auto" w:fill="auto"/>
          </w:tcPr>
          <w:p w14:paraId="4214F00D" w14:textId="0BF3803C" w:rsidR="00100409" w:rsidRDefault="00100409" w:rsidP="00F65D3B">
            <w:pPr>
              <w:spacing w:before="120" w:after="120"/>
              <w:rPr>
                <w:rFonts w:ascii="Times New Roman" w:hAnsi="Times New Roman"/>
              </w:rPr>
            </w:pPr>
            <w:r>
              <w:rPr>
                <w:rFonts w:ascii="Times New Roman" w:hAnsi="Times New Roman"/>
                <w:b/>
                <w:sz w:val="20"/>
              </w:rPr>
              <w:t>REPORT OF THE STANDING POLICY COMMITTEE ON INFRASTRUCTURE RENEWAL AND PUBLIC WORKS dated February 12, 2016</w:t>
            </w:r>
          </w:p>
        </w:tc>
      </w:tr>
      <w:tr w:rsidR="00100409" w14:paraId="1153A49D" w14:textId="77777777" w:rsidTr="00F65D3B">
        <w:tc>
          <w:tcPr>
            <w:tcW w:w="342" w:type="dxa"/>
          </w:tcPr>
          <w:p w14:paraId="080F21A3" w14:textId="77777777" w:rsidR="00100409" w:rsidRPr="009F2C99" w:rsidRDefault="00100409" w:rsidP="00F65D3B">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478A1D2A" w14:textId="501746C5" w:rsidR="00100409" w:rsidRPr="006A084A" w:rsidRDefault="00100409" w:rsidP="00F65D3B">
            <w:pPr>
              <w:tabs>
                <w:tab w:val="left" w:pos="720"/>
                <w:tab w:val="left" w:pos="1440"/>
                <w:tab w:val="left" w:pos="2160"/>
                <w:tab w:val="right" w:leader="dot" w:pos="10800"/>
              </w:tabs>
              <w:spacing w:before="60" w:after="60"/>
              <w:rPr>
                <w:rFonts w:ascii="Times New Roman" w:hAnsi="Times New Roman"/>
                <w:sz w:val="20"/>
                <w:lang w:val="en-CA"/>
              </w:rPr>
            </w:pPr>
            <w:r w:rsidRPr="00100409">
              <w:rPr>
                <w:rFonts w:ascii="Times New Roman" w:hAnsi="Times New Roman"/>
                <w:sz w:val="20"/>
                <w:lang w:val="en-CA"/>
              </w:rPr>
              <w:t>Waverley Street at CN Mainline (Rivers) Grade Separation</w:t>
            </w:r>
          </w:p>
        </w:tc>
        <w:tc>
          <w:tcPr>
            <w:tcW w:w="2151" w:type="dxa"/>
          </w:tcPr>
          <w:p w14:paraId="188DC1E1" w14:textId="7BAF7828" w:rsidR="00100409" w:rsidRPr="00EE1F2E" w:rsidRDefault="00C17FF1" w:rsidP="00F65D3B">
            <w:pPr>
              <w:spacing w:before="60" w:after="60"/>
              <w:jc w:val="center"/>
              <w:rPr>
                <w:rFonts w:ascii="Times New Roman" w:hAnsi="Times New Roman"/>
                <w:sz w:val="20"/>
              </w:rPr>
            </w:pPr>
            <w:r>
              <w:rPr>
                <w:rFonts w:ascii="Times New Roman" w:hAnsi="Times New Roman"/>
                <w:sz w:val="20"/>
              </w:rPr>
              <w:t>EXECUTIVE POLICY COMMITTEE RECOMMENDATION ADOPTED</w:t>
            </w:r>
          </w:p>
        </w:tc>
      </w:tr>
      <w:tr w:rsidR="00100409" w14:paraId="7BD37D72" w14:textId="77777777" w:rsidTr="00F65D3B">
        <w:tc>
          <w:tcPr>
            <w:tcW w:w="342" w:type="dxa"/>
          </w:tcPr>
          <w:p w14:paraId="50DEE6A3" w14:textId="77777777" w:rsidR="00100409" w:rsidRPr="009F2C99" w:rsidRDefault="00100409" w:rsidP="00F65D3B">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1242DF9F" w14:textId="378DDF67" w:rsidR="00100409" w:rsidRPr="006A084A" w:rsidRDefault="00100409" w:rsidP="00F65D3B">
            <w:pPr>
              <w:tabs>
                <w:tab w:val="left" w:pos="720"/>
                <w:tab w:val="left" w:pos="1440"/>
                <w:tab w:val="left" w:pos="2160"/>
                <w:tab w:val="right" w:leader="dot" w:pos="10800"/>
              </w:tabs>
              <w:spacing w:before="60" w:after="60"/>
              <w:rPr>
                <w:rFonts w:ascii="Times New Roman" w:hAnsi="Times New Roman"/>
                <w:sz w:val="20"/>
                <w:lang w:val="en-CA"/>
              </w:rPr>
            </w:pPr>
            <w:r w:rsidRPr="00100409">
              <w:rPr>
                <w:rFonts w:ascii="Times New Roman" w:hAnsi="Times New Roman"/>
                <w:sz w:val="20"/>
                <w:lang w:val="en-CA"/>
              </w:rPr>
              <w:t>Results of the Proposed Asphaltic Concrete Lane Pavement Local Improvement Projects – November 16, 2015 Advertisement</w:t>
            </w:r>
          </w:p>
        </w:tc>
        <w:tc>
          <w:tcPr>
            <w:tcW w:w="2151" w:type="dxa"/>
          </w:tcPr>
          <w:p w14:paraId="2A899986" w14:textId="77777777" w:rsidR="00100409" w:rsidRPr="00EE1F2E" w:rsidRDefault="00100409" w:rsidP="00F65D3B">
            <w:pPr>
              <w:spacing w:before="60" w:after="60"/>
              <w:jc w:val="center"/>
              <w:rPr>
                <w:rFonts w:ascii="Times New Roman" w:hAnsi="Times New Roman"/>
                <w:sz w:val="20"/>
              </w:rPr>
            </w:pPr>
            <w:r w:rsidRPr="00EE1F2E">
              <w:rPr>
                <w:rFonts w:ascii="Times New Roman" w:hAnsi="Times New Roman"/>
                <w:sz w:val="20"/>
              </w:rPr>
              <w:t>ADOPTED</w:t>
            </w:r>
          </w:p>
        </w:tc>
      </w:tr>
    </w:tbl>
    <w:p w14:paraId="7B808176" w14:textId="77777777" w:rsidR="00100409" w:rsidRDefault="00100409" w:rsidP="00100409">
      <w:pPr>
        <w:rPr>
          <w:rFonts w:ascii="Times New Roman" w:hAnsi="Times New Roman"/>
          <w:sz w:val="20"/>
        </w:rPr>
      </w:pPr>
    </w:p>
    <w:p w14:paraId="705E898E" w14:textId="77777777" w:rsidR="00100409" w:rsidRDefault="00100409" w:rsidP="001A3688">
      <w:pPr>
        <w:rPr>
          <w:rFonts w:ascii="Times New Roman" w:hAnsi="Times New Roman"/>
          <w:sz w:val="20"/>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9"/>
        <w:gridCol w:w="6966"/>
        <w:gridCol w:w="2160"/>
        <w:gridCol w:w="18"/>
      </w:tblGrid>
      <w:tr w:rsidR="00BE45D6" w14:paraId="1A28519F" w14:textId="77777777" w:rsidTr="00BE45D6">
        <w:trPr>
          <w:cantSplit/>
        </w:trPr>
        <w:tc>
          <w:tcPr>
            <w:tcW w:w="10913" w:type="dxa"/>
            <w:gridSpan w:val="4"/>
            <w:shd w:val="pct12" w:color="auto" w:fill="auto"/>
          </w:tcPr>
          <w:p w14:paraId="2C497C0A" w14:textId="2802E4D1" w:rsidR="00BE45D6" w:rsidRDefault="00F3461F" w:rsidP="00BE45D6">
            <w:pPr>
              <w:spacing w:before="60" w:after="60"/>
              <w:jc w:val="center"/>
              <w:rPr>
                <w:rFonts w:ascii="Times New Roman" w:hAnsi="Times New Roman"/>
                <w:b/>
                <w:sz w:val="20"/>
              </w:rPr>
            </w:pPr>
            <w:r>
              <w:rPr>
                <w:rFonts w:ascii="Times New Roman" w:hAnsi="Times New Roman"/>
              </w:rPr>
              <w:br w:type="page"/>
            </w:r>
            <w:r w:rsidR="00BE45D6">
              <w:rPr>
                <w:rFonts w:ascii="Times New Roman" w:hAnsi="Times New Roman"/>
                <w:b/>
                <w:sz w:val="20"/>
              </w:rPr>
              <w:t>NOTICE OF MOTION</w:t>
            </w:r>
          </w:p>
        </w:tc>
      </w:tr>
      <w:tr w:rsidR="00BE45D6" w14:paraId="5D85FBD3" w14:textId="77777777" w:rsidTr="00BE45D6">
        <w:trPr>
          <w:gridAfter w:val="1"/>
          <w:wAfter w:w="18" w:type="dxa"/>
        </w:trPr>
        <w:tc>
          <w:tcPr>
            <w:tcW w:w="1769" w:type="dxa"/>
          </w:tcPr>
          <w:p w14:paraId="17CFF268" w14:textId="77777777" w:rsidR="00BE45D6" w:rsidRDefault="00BE45D6" w:rsidP="00BE45D6">
            <w:pPr>
              <w:spacing w:before="60" w:after="60"/>
              <w:jc w:val="center"/>
              <w:rPr>
                <w:rFonts w:ascii="Times New Roman" w:hAnsi="Times New Roman"/>
                <w:b/>
                <w:sz w:val="20"/>
              </w:rPr>
            </w:pPr>
            <w:r>
              <w:rPr>
                <w:rFonts w:ascii="Times New Roman" w:hAnsi="Times New Roman"/>
                <w:b/>
                <w:sz w:val="20"/>
              </w:rPr>
              <w:t>MOVER &amp; SECONDER</w:t>
            </w:r>
          </w:p>
        </w:tc>
        <w:tc>
          <w:tcPr>
            <w:tcW w:w="6966" w:type="dxa"/>
          </w:tcPr>
          <w:p w14:paraId="1F932D01" w14:textId="77777777" w:rsidR="00BE45D6" w:rsidRDefault="00BE45D6" w:rsidP="00BE45D6">
            <w:pPr>
              <w:spacing w:before="60" w:after="60"/>
              <w:jc w:val="center"/>
              <w:rPr>
                <w:rFonts w:ascii="Times New Roman" w:hAnsi="Times New Roman"/>
                <w:b/>
                <w:sz w:val="20"/>
              </w:rPr>
            </w:pPr>
            <w:r>
              <w:rPr>
                <w:rFonts w:ascii="Times New Roman" w:hAnsi="Times New Roman"/>
                <w:b/>
                <w:sz w:val="20"/>
              </w:rPr>
              <w:t>SUBJECT</w:t>
            </w:r>
          </w:p>
        </w:tc>
        <w:tc>
          <w:tcPr>
            <w:tcW w:w="2160" w:type="dxa"/>
          </w:tcPr>
          <w:p w14:paraId="6C323772" w14:textId="77777777" w:rsidR="00BE45D6" w:rsidRDefault="00BE45D6" w:rsidP="00BE45D6">
            <w:pPr>
              <w:spacing w:before="60" w:after="60"/>
              <w:jc w:val="center"/>
              <w:rPr>
                <w:rFonts w:ascii="Times New Roman" w:hAnsi="Times New Roman"/>
                <w:b/>
                <w:sz w:val="20"/>
              </w:rPr>
            </w:pPr>
            <w:r>
              <w:rPr>
                <w:rFonts w:ascii="Times New Roman" w:hAnsi="Times New Roman"/>
                <w:b/>
                <w:sz w:val="20"/>
              </w:rPr>
              <w:t>DISPOSITION</w:t>
            </w:r>
          </w:p>
        </w:tc>
      </w:tr>
      <w:tr w:rsidR="00BE45D6" w14:paraId="3089E4A3" w14:textId="77777777" w:rsidTr="00BE45D6">
        <w:trPr>
          <w:gridAfter w:val="1"/>
          <w:wAfter w:w="18" w:type="dxa"/>
        </w:trPr>
        <w:tc>
          <w:tcPr>
            <w:tcW w:w="1769" w:type="dxa"/>
          </w:tcPr>
          <w:p w14:paraId="781AA2FE" w14:textId="77777777" w:rsidR="00BE45D6" w:rsidRDefault="00BE45D6" w:rsidP="00BE45D6">
            <w:pPr>
              <w:spacing w:before="60" w:after="60"/>
              <w:rPr>
                <w:rFonts w:ascii="Times New Roman" w:hAnsi="Times New Roman"/>
                <w:sz w:val="20"/>
              </w:rPr>
            </w:pPr>
            <w:r>
              <w:rPr>
                <w:rFonts w:ascii="Times New Roman" w:hAnsi="Times New Roman"/>
                <w:sz w:val="20"/>
              </w:rPr>
              <w:t>Orlikow / Morantz</w:t>
            </w:r>
          </w:p>
        </w:tc>
        <w:tc>
          <w:tcPr>
            <w:tcW w:w="6966" w:type="dxa"/>
          </w:tcPr>
          <w:p w14:paraId="6AF955EA" w14:textId="44BDF4BD" w:rsidR="00D565F4" w:rsidRDefault="00D565F4" w:rsidP="00C405F8">
            <w:pPr>
              <w:widowControl w:val="0"/>
              <w:rPr>
                <w:rFonts w:ascii="Times New Roman" w:hAnsi="Times New Roman"/>
                <w:sz w:val="20"/>
              </w:rPr>
            </w:pPr>
            <w:r w:rsidRPr="00D565F4">
              <w:rPr>
                <w:rFonts w:ascii="Times New Roman" w:hAnsi="Times New Roman"/>
                <w:sz w:val="20"/>
              </w:rPr>
              <w:t>That the following recommendations from the report titled “Waverley Street at CN Mainline (Rivers) Grade Separation” from the January 18, 2016 meeting of IRPW be approved by Council:</w:t>
            </w:r>
          </w:p>
          <w:p w14:paraId="66EBF111" w14:textId="77777777" w:rsidR="00C405F8" w:rsidRPr="00D565F4" w:rsidRDefault="00C405F8" w:rsidP="00C405F8">
            <w:pPr>
              <w:widowControl w:val="0"/>
              <w:rPr>
                <w:rFonts w:ascii="Times New Roman" w:hAnsi="Times New Roman"/>
                <w:sz w:val="20"/>
              </w:rPr>
            </w:pPr>
          </w:p>
          <w:p w14:paraId="18A7699C" w14:textId="04AC131A" w:rsidR="00D565F4" w:rsidRPr="00D565F4" w:rsidRDefault="00D565F4" w:rsidP="00C405F8">
            <w:pPr>
              <w:widowControl w:val="0"/>
              <w:tabs>
                <w:tab w:val="left" w:pos="697"/>
              </w:tabs>
              <w:ind w:left="738" w:hanging="738"/>
              <w:rPr>
                <w:rFonts w:ascii="Times New Roman" w:hAnsi="Times New Roman"/>
                <w:sz w:val="20"/>
              </w:rPr>
            </w:pPr>
            <w:r w:rsidRPr="00D565F4">
              <w:rPr>
                <w:rFonts w:ascii="Times New Roman" w:hAnsi="Times New Roman"/>
                <w:sz w:val="20"/>
              </w:rPr>
              <w:t>1.</w:t>
            </w:r>
            <w:r w:rsidRPr="00D565F4">
              <w:rPr>
                <w:rFonts w:ascii="Times New Roman" w:hAnsi="Times New Roman"/>
                <w:sz w:val="20"/>
              </w:rPr>
              <w:tab/>
              <w:t xml:space="preserve">That a new 2016 capital project in the amount of $155,082,000 be authorized and included in the 2016 capital Budget for “Waverley Street at CN Mainline (Rivers) Grade Separation” (hereinafter “Project”) with the financing sources and description as set out in Appendix A. The related borrowing by-law will be prepared in conjunction with the 2016 Capital Budget. </w:t>
            </w:r>
          </w:p>
          <w:p w14:paraId="20D68D8B" w14:textId="28E686AF" w:rsidR="00D565F4" w:rsidRPr="00D565F4" w:rsidRDefault="00D565F4" w:rsidP="00C405F8">
            <w:pPr>
              <w:widowControl w:val="0"/>
              <w:spacing w:before="120"/>
              <w:rPr>
                <w:rFonts w:ascii="Times New Roman" w:hAnsi="Times New Roman"/>
                <w:sz w:val="20"/>
              </w:rPr>
            </w:pPr>
            <w:r w:rsidRPr="00D565F4">
              <w:rPr>
                <w:rFonts w:ascii="Times New Roman" w:hAnsi="Times New Roman"/>
                <w:sz w:val="20"/>
              </w:rPr>
              <w:t>2.</w:t>
            </w:r>
            <w:r w:rsidRPr="00D565F4">
              <w:rPr>
                <w:rFonts w:ascii="Times New Roman" w:hAnsi="Times New Roman"/>
                <w:sz w:val="20"/>
              </w:rPr>
              <w:tab/>
              <w:t xml:space="preserve">That the Director of Planning, Property, and Development be authorized to </w:t>
            </w:r>
            <w:r>
              <w:rPr>
                <w:rFonts w:ascii="Times New Roman" w:hAnsi="Times New Roman"/>
                <w:sz w:val="20"/>
              </w:rPr>
              <w:tab/>
            </w:r>
            <w:r w:rsidRPr="00D565F4">
              <w:rPr>
                <w:rFonts w:ascii="Times New Roman" w:hAnsi="Times New Roman"/>
                <w:sz w:val="20"/>
              </w:rPr>
              <w:t>negotiate the acquisition of land required for the Project.</w:t>
            </w:r>
          </w:p>
          <w:p w14:paraId="53D50CA9" w14:textId="2624D62D" w:rsidR="00D565F4" w:rsidRPr="00D565F4" w:rsidRDefault="00D565F4" w:rsidP="00C405F8">
            <w:pPr>
              <w:widowControl w:val="0"/>
              <w:tabs>
                <w:tab w:val="left" w:pos="730"/>
              </w:tabs>
              <w:spacing w:before="120"/>
              <w:ind w:left="734" w:hanging="734"/>
              <w:rPr>
                <w:rFonts w:ascii="Times New Roman" w:hAnsi="Times New Roman"/>
                <w:sz w:val="20"/>
              </w:rPr>
            </w:pPr>
            <w:proofErr w:type="gramStart"/>
            <w:r w:rsidRPr="00D565F4">
              <w:rPr>
                <w:rFonts w:ascii="Times New Roman" w:hAnsi="Times New Roman"/>
                <w:sz w:val="20"/>
              </w:rPr>
              <w:t>3.</w:t>
            </w:r>
            <w:r w:rsidRPr="00D565F4">
              <w:rPr>
                <w:rFonts w:ascii="Times New Roman" w:hAnsi="Times New Roman"/>
                <w:sz w:val="20"/>
              </w:rPr>
              <w:tab/>
              <w:t>That the City enter into, execute and deliver funding agreements with the Province of Manitoba and Government of Canada with respect to Provincial and Federal funding contributions to the Project and that the Chief Administrative Officer be authorized to negotiate and approve the terms and conditions of such funding agreements in accordance with this Report and such terms and conditions deemed necessary by the City Solicitor/Director of Legal Services to protect the interests of the City.</w:t>
            </w:r>
            <w:proofErr w:type="gramEnd"/>
          </w:p>
          <w:p w14:paraId="33AA8A20" w14:textId="4FEFF35E" w:rsidR="00D565F4" w:rsidRPr="00D565F4" w:rsidRDefault="00D565F4" w:rsidP="00C405F8">
            <w:pPr>
              <w:widowControl w:val="0"/>
              <w:tabs>
                <w:tab w:val="left" w:pos="697"/>
              </w:tabs>
              <w:spacing w:before="120"/>
              <w:ind w:left="734" w:hanging="734"/>
              <w:rPr>
                <w:rFonts w:ascii="Times New Roman" w:hAnsi="Times New Roman"/>
                <w:sz w:val="20"/>
              </w:rPr>
            </w:pPr>
            <w:proofErr w:type="gramStart"/>
            <w:r w:rsidRPr="00D565F4">
              <w:rPr>
                <w:rFonts w:ascii="Times New Roman" w:hAnsi="Times New Roman"/>
                <w:sz w:val="20"/>
              </w:rPr>
              <w:t>4.</w:t>
            </w:r>
            <w:r w:rsidRPr="00D565F4">
              <w:rPr>
                <w:rFonts w:ascii="Times New Roman" w:hAnsi="Times New Roman"/>
                <w:sz w:val="20"/>
              </w:rPr>
              <w:tab/>
              <w:t>That the City enter into, execute and deliver all agreements with Canadian National Railway Company (“CN”) and Manitoba Hydro as determined necessary by the City Solicitor/Director of Legal Services with respect to the Project and that the Chief Administrative Officer be authorized to negotiate and approve the terms and conditions of such agreements in accordance with this Report and such terms and conditions deemed necessary by the City Solicitor/Director of Legal Services to protect the interests of the City.</w:t>
            </w:r>
            <w:proofErr w:type="gramEnd"/>
          </w:p>
          <w:p w14:paraId="7A52D9FD" w14:textId="77777777" w:rsidR="00D565F4" w:rsidRPr="00D565F4" w:rsidRDefault="00D565F4" w:rsidP="00C405F8">
            <w:pPr>
              <w:widowControl w:val="0"/>
              <w:tabs>
                <w:tab w:val="left" w:pos="738"/>
              </w:tabs>
              <w:spacing w:before="120"/>
              <w:ind w:left="734" w:hanging="734"/>
              <w:rPr>
                <w:rFonts w:ascii="Times New Roman" w:hAnsi="Times New Roman"/>
                <w:sz w:val="20"/>
              </w:rPr>
            </w:pPr>
            <w:r w:rsidRPr="00D565F4">
              <w:rPr>
                <w:rFonts w:ascii="Times New Roman" w:hAnsi="Times New Roman"/>
                <w:sz w:val="20"/>
              </w:rPr>
              <w:t>5.</w:t>
            </w:r>
            <w:r w:rsidRPr="00D565F4">
              <w:rPr>
                <w:rFonts w:ascii="Times New Roman" w:hAnsi="Times New Roman"/>
                <w:sz w:val="20"/>
              </w:rPr>
              <w:tab/>
              <w:t xml:space="preserve">That authority </w:t>
            </w:r>
            <w:proofErr w:type="gramStart"/>
            <w:r w:rsidRPr="00D565F4">
              <w:rPr>
                <w:rFonts w:ascii="Times New Roman" w:hAnsi="Times New Roman"/>
                <w:sz w:val="20"/>
              </w:rPr>
              <w:t>be</w:t>
            </w:r>
            <w:proofErr w:type="gramEnd"/>
            <w:r w:rsidRPr="00D565F4">
              <w:rPr>
                <w:rFonts w:ascii="Times New Roman" w:hAnsi="Times New Roman"/>
                <w:sz w:val="20"/>
              </w:rPr>
              <w:t xml:space="preserve"> delegated to the Chief Administrative Officer to negotiate and award single source contracts not exceeding a total of $13.0 million (included in the Project budget and identified in the Class 3 estimate) with Manitoba Hydro for power distribution and street lighting works. </w:t>
            </w:r>
          </w:p>
          <w:p w14:paraId="2936FA25" w14:textId="77777777" w:rsidR="00D565F4" w:rsidRPr="00D565F4" w:rsidRDefault="00D565F4" w:rsidP="00C405F8">
            <w:pPr>
              <w:widowControl w:val="0"/>
              <w:tabs>
                <w:tab w:val="left" w:pos="730"/>
              </w:tabs>
              <w:spacing w:before="120"/>
              <w:ind w:left="734" w:hanging="734"/>
              <w:rPr>
                <w:rFonts w:ascii="Times New Roman" w:hAnsi="Times New Roman"/>
                <w:sz w:val="20"/>
              </w:rPr>
            </w:pPr>
            <w:r w:rsidRPr="00D565F4">
              <w:rPr>
                <w:rFonts w:ascii="Times New Roman" w:hAnsi="Times New Roman"/>
                <w:sz w:val="20"/>
              </w:rPr>
              <w:t>6.</w:t>
            </w:r>
            <w:r w:rsidRPr="00D565F4">
              <w:rPr>
                <w:rFonts w:ascii="Times New Roman" w:hAnsi="Times New Roman"/>
                <w:sz w:val="20"/>
              </w:rPr>
              <w:tab/>
              <w:t xml:space="preserve">That the Chief Administrative Officer be delegated authority to approve the </w:t>
            </w:r>
            <w:proofErr w:type="spellStart"/>
            <w:r w:rsidRPr="00D565F4">
              <w:rPr>
                <w:rFonts w:ascii="Times New Roman" w:hAnsi="Times New Roman"/>
                <w:sz w:val="20"/>
              </w:rPr>
              <w:t>overexpenditures</w:t>
            </w:r>
            <w:proofErr w:type="spellEnd"/>
            <w:r w:rsidRPr="00D565F4">
              <w:rPr>
                <w:rFonts w:ascii="Times New Roman" w:hAnsi="Times New Roman"/>
                <w:sz w:val="20"/>
              </w:rPr>
              <w:t>, if any, relating to contract(s) with Manitoba Hydro providing monies are available within the applicable capital budget as approved by Council.</w:t>
            </w:r>
          </w:p>
          <w:p w14:paraId="20506712" w14:textId="77777777" w:rsidR="00D565F4" w:rsidRPr="00D565F4" w:rsidRDefault="00D565F4" w:rsidP="00C405F8">
            <w:pPr>
              <w:widowControl w:val="0"/>
              <w:tabs>
                <w:tab w:val="left" w:pos="713"/>
              </w:tabs>
              <w:spacing w:before="120"/>
              <w:ind w:left="734" w:hanging="734"/>
              <w:rPr>
                <w:rFonts w:ascii="Times New Roman" w:hAnsi="Times New Roman"/>
                <w:sz w:val="20"/>
              </w:rPr>
            </w:pPr>
            <w:r w:rsidRPr="00D565F4">
              <w:rPr>
                <w:rFonts w:ascii="Times New Roman" w:hAnsi="Times New Roman"/>
                <w:sz w:val="20"/>
              </w:rPr>
              <w:t>7.</w:t>
            </w:r>
            <w:r w:rsidRPr="00D565F4">
              <w:rPr>
                <w:rFonts w:ascii="Times New Roman" w:hAnsi="Times New Roman"/>
                <w:sz w:val="20"/>
              </w:rPr>
              <w:tab/>
              <w:t xml:space="preserve">That, in the interest of meeting the project timeline, authority be delegated to the Chief Administrative Officer to negotiate and award a single source contract for consulting engineering services not exceeding $12.3 million (included in the Project budget and identified in the Class 3 estimate) to Dillon Consulting Limited. </w:t>
            </w:r>
            <w:proofErr w:type="gramStart"/>
            <w:r w:rsidRPr="00D565F4">
              <w:rPr>
                <w:rFonts w:ascii="Times New Roman" w:hAnsi="Times New Roman"/>
                <w:sz w:val="20"/>
              </w:rPr>
              <w:t>to</w:t>
            </w:r>
            <w:proofErr w:type="gramEnd"/>
            <w:r w:rsidRPr="00D565F4">
              <w:rPr>
                <w:rFonts w:ascii="Times New Roman" w:hAnsi="Times New Roman"/>
                <w:sz w:val="20"/>
              </w:rPr>
              <w:t xml:space="preserve"> undertake detailed design, contract administration, and post construction services. </w:t>
            </w:r>
          </w:p>
          <w:p w14:paraId="4D48B460" w14:textId="77777777" w:rsidR="00D565F4" w:rsidRPr="00D565F4" w:rsidRDefault="00D565F4" w:rsidP="00C405F8">
            <w:pPr>
              <w:widowControl w:val="0"/>
              <w:tabs>
                <w:tab w:val="left" w:pos="730"/>
              </w:tabs>
              <w:spacing w:before="120"/>
              <w:ind w:left="734" w:hanging="734"/>
              <w:rPr>
                <w:rFonts w:ascii="Times New Roman" w:hAnsi="Times New Roman"/>
                <w:sz w:val="20"/>
              </w:rPr>
            </w:pPr>
            <w:r w:rsidRPr="00D565F4">
              <w:rPr>
                <w:rFonts w:ascii="Times New Roman" w:hAnsi="Times New Roman"/>
                <w:sz w:val="20"/>
              </w:rPr>
              <w:t>8.</w:t>
            </w:r>
            <w:r w:rsidRPr="00D565F4">
              <w:rPr>
                <w:rFonts w:ascii="Times New Roman" w:hAnsi="Times New Roman"/>
                <w:sz w:val="20"/>
              </w:rPr>
              <w:tab/>
              <w:t xml:space="preserve">That the Chief Administrative Officer be delegated authority to approve over-expenditures, if any, relating to the Contract with Dillon Consulting Limited providing monies are available within the applicable capital budget as approved by Council. </w:t>
            </w:r>
          </w:p>
          <w:p w14:paraId="30EBE635" w14:textId="14851E1C" w:rsidR="00BE45D6" w:rsidRPr="00FF63FB" w:rsidRDefault="00D565F4" w:rsidP="00C405F8">
            <w:pPr>
              <w:widowControl w:val="0"/>
              <w:spacing w:before="120"/>
              <w:rPr>
                <w:rFonts w:ascii="Times New Roman" w:hAnsi="Times New Roman"/>
                <w:sz w:val="20"/>
              </w:rPr>
            </w:pPr>
            <w:r w:rsidRPr="00D565F4">
              <w:rPr>
                <w:rFonts w:ascii="Times New Roman" w:hAnsi="Times New Roman"/>
                <w:sz w:val="20"/>
              </w:rPr>
              <w:t>9.</w:t>
            </w:r>
            <w:r w:rsidRPr="00D565F4">
              <w:rPr>
                <w:rFonts w:ascii="Times New Roman" w:hAnsi="Times New Roman"/>
                <w:sz w:val="20"/>
              </w:rPr>
              <w:tab/>
              <w:t xml:space="preserve">That the Proper Officers of the City </w:t>
            </w:r>
            <w:proofErr w:type="gramStart"/>
            <w:r w:rsidRPr="00D565F4">
              <w:rPr>
                <w:rFonts w:ascii="Times New Roman" w:hAnsi="Times New Roman"/>
                <w:sz w:val="20"/>
              </w:rPr>
              <w:t>be authorized</w:t>
            </w:r>
            <w:proofErr w:type="gramEnd"/>
            <w:r w:rsidRPr="00D565F4">
              <w:rPr>
                <w:rFonts w:ascii="Times New Roman" w:hAnsi="Times New Roman"/>
                <w:sz w:val="20"/>
              </w:rPr>
              <w:t xml:space="preserve"> to do all things </w:t>
            </w:r>
            <w:r w:rsidR="000D1376">
              <w:rPr>
                <w:rFonts w:ascii="Times New Roman" w:hAnsi="Times New Roman"/>
                <w:sz w:val="20"/>
              </w:rPr>
              <w:tab/>
            </w:r>
            <w:r w:rsidRPr="00D565F4">
              <w:rPr>
                <w:rFonts w:ascii="Times New Roman" w:hAnsi="Times New Roman"/>
                <w:sz w:val="20"/>
              </w:rPr>
              <w:t>necessary to implement the intent of the foregoing.</w:t>
            </w:r>
          </w:p>
        </w:tc>
        <w:tc>
          <w:tcPr>
            <w:tcW w:w="2160" w:type="dxa"/>
          </w:tcPr>
          <w:p w14:paraId="64EB4383" w14:textId="33C6409A" w:rsidR="00BE45D6" w:rsidRDefault="00504D13" w:rsidP="00BE45D6">
            <w:pPr>
              <w:spacing w:before="60" w:after="60"/>
              <w:jc w:val="center"/>
              <w:rPr>
                <w:rFonts w:ascii="Times New Roman" w:hAnsi="Times New Roman"/>
                <w:sz w:val="20"/>
              </w:rPr>
            </w:pPr>
            <w:r>
              <w:rPr>
                <w:rFonts w:ascii="Times New Roman" w:hAnsi="Times New Roman"/>
                <w:sz w:val="20"/>
              </w:rPr>
              <w:t>WITHDRAWN</w:t>
            </w:r>
          </w:p>
        </w:tc>
      </w:tr>
    </w:tbl>
    <w:p w14:paraId="56348F14" w14:textId="77777777" w:rsidR="00BE45D6" w:rsidRDefault="00BE45D6">
      <w:pPr>
        <w:rPr>
          <w:rFonts w:ascii="Times New Roman" w:hAnsi="Times New Roman"/>
        </w:rPr>
      </w:pPr>
    </w:p>
    <w:p w14:paraId="3A3BD698" w14:textId="77777777" w:rsidR="00BE45D6" w:rsidRDefault="00BE45D6">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9D4FC9">
        <w:trPr>
          <w:cantSplit/>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2" w:name="Motions"/>
            <w:bookmarkEnd w:id="2"/>
            <w:r>
              <w:rPr>
                <w:rFonts w:ascii="Times New Roman" w:hAnsi="Times New Roman"/>
                <w:b/>
                <w:sz w:val="20"/>
              </w:rPr>
              <w:t>COUNCIL MOTIONS</w:t>
            </w:r>
          </w:p>
        </w:tc>
      </w:tr>
      <w:tr w:rsidR="002469DD" w14:paraId="5C6B48B1" w14:textId="77777777" w:rsidTr="009D4FC9">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1C2A8CC1" w:rsidR="002469DD" w:rsidRDefault="007A6A1F">
            <w:pPr>
              <w:spacing w:before="60" w:after="60"/>
              <w:rPr>
                <w:rFonts w:ascii="Times New Roman" w:hAnsi="Times New Roman"/>
                <w:sz w:val="20"/>
              </w:rPr>
            </w:pPr>
            <w:r>
              <w:rPr>
                <w:rFonts w:ascii="Times New Roman" w:hAnsi="Times New Roman"/>
                <w:sz w:val="20"/>
              </w:rPr>
              <w:t>Eadie / Wyatt</w:t>
            </w:r>
          </w:p>
        </w:tc>
        <w:tc>
          <w:tcPr>
            <w:tcW w:w="5611" w:type="dxa"/>
          </w:tcPr>
          <w:p w14:paraId="68F64E1E" w14:textId="1277E31B" w:rsidR="00890D5A" w:rsidRPr="00890D5A" w:rsidRDefault="00890D5A" w:rsidP="00890D5A">
            <w:pPr>
              <w:widowControl w:val="0"/>
              <w:jc w:val="both"/>
              <w:rPr>
                <w:rFonts w:ascii="Times New Roman" w:hAnsi="Times New Roman"/>
                <w:sz w:val="20"/>
              </w:rPr>
            </w:pPr>
            <w:r>
              <w:rPr>
                <w:rFonts w:ascii="Times New Roman" w:hAnsi="Times New Roman"/>
                <w:sz w:val="20"/>
              </w:rPr>
              <w:t>T</w:t>
            </w:r>
            <w:r w:rsidRPr="00890D5A">
              <w:rPr>
                <w:rFonts w:ascii="Times New Roman" w:hAnsi="Times New Roman"/>
                <w:sz w:val="20"/>
              </w:rPr>
              <w:t>hat the Pu</w:t>
            </w:r>
            <w:r w:rsidR="007D04FC">
              <w:rPr>
                <w:rFonts w:ascii="Times New Roman" w:hAnsi="Times New Roman"/>
                <w:sz w:val="20"/>
              </w:rPr>
              <w:t>blic Service be directed to:</w:t>
            </w:r>
          </w:p>
          <w:p w14:paraId="4C1FBA20" w14:textId="77777777" w:rsidR="00890D5A" w:rsidRPr="00890D5A" w:rsidRDefault="00890D5A" w:rsidP="00890D5A">
            <w:pPr>
              <w:widowControl w:val="0"/>
              <w:jc w:val="both"/>
              <w:rPr>
                <w:rFonts w:ascii="Times New Roman" w:hAnsi="Times New Roman"/>
                <w:sz w:val="20"/>
              </w:rPr>
            </w:pPr>
          </w:p>
          <w:p w14:paraId="783446AC" w14:textId="6EF1B98D" w:rsidR="00890D5A" w:rsidRPr="00890D5A" w:rsidRDefault="00890D5A" w:rsidP="00890D5A">
            <w:pPr>
              <w:widowControl w:val="0"/>
              <w:tabs>
                <w:tab w:val="left" w:pos="463"/>
              </w:tabs>
              <w:ind w:left="463" w:hanging="463"/>
              <w:jc w:val="both"/>
              <w:rPr>
                <w:rFonts w:ascii="Times New Roman" w:hAnsi="Times New Roman"/>
                <w:sz w:val="20"/>
              </w:rPr>
            </w:pPr>
            <w:r w:rsidRPr="00890D5A">
              <w:rPr>
                <w:rFonts w:ascii="Times New Roman" w:hAnsi="Times New Roman"/>
                <w:sz w:val="20"/>
              </w:rPr>
              <w:t xml:space="preserve">A) </w:t>
            </w:r>
            <w:r>
              <w:rPr>
                <w:rFonts w:ascii="Times New Roman" w:hAnsi="Times New Roman"/>
                <w:sz w:val="20"/>
              </w:rPr>
              <w:tab/>
            </w:r>
            <w:r w:rsidRPr="00890D5A">
              <w:rPr>
                <w:rFonts w:ascii="Times New Roman" w:hAnsi="Times New Roman"/>
                <w:sz w:val="20"/>
              </w:rPr>
              <w:t>immediately conduct a comprehensive review of the existing autobin garbage/recycling program as approved by Council in the CIWMP 2011 report and report back to Council before the last Council meeting of 2016.  The said review shall include a full analysis of the existing program, failures to meet promised levels of service, as well as comprehensive recommendations and steps required, that are fully costed, to improve the existing program/service;</w:t>
            </w:r>
          </w:p>
          <w:p w14:paraId="088827A7" w14:textId="77777777" w:rsidR="00890D5A" w:rsidRPr="00890D5A" w:rsidRDefault="00890D5A" w:rsidP="00890D5A">
            <w:pPr>
              <w:widowControl w:val="0"/>
              <w:tabs>
                <w:tab w:val="left" w:pos="463"/>
              </w:tabs>
              <w:ind w:left="463" w:hanging="463"/>
              <w:jc w:val="both"/>
              <w:rPr>
                <w:rFonts w:ascii="Times New Roman" w:hAnsi="Times New Roman"/>
                <w:sz w:val="20"/>
              </w:rPr>
            </w:pPr>
          </w:p>
          <w:p w14:paraId="6A65EC2F" w14:textId="4A68505B" w:rsidR="00890D5A" w:rsidRPr="00890D5A" w:rsidRDefault="00890D5A" w:rsidP="00890D5A">
            <w:pPr>
              <w:widowControl w:val="0"/>
              <w:tabs>
                <w:tab w:val="left" w:pos="463"/>
              </w:tabs>
              <w:ind w:left="463" w:hanging="463"/>
              <w:jc w:val="both"/>
              <w:rPr>
                <w:rFonts w:ascii="Times New Roman" w:hAnsi="Times New Roman"/>
                <w:sz w:val="20"/>
              </w:rPr>
            </w:pPr>
            <w:r w:rsidRPr="00890D5A">
              <w:rPr>
                <w:rFonts w:ascii="Times New Roman" w:hAnsi="Times New Roman"/>
                <w:sz w:val="20"/>
              </w:rPr>
              <w:t xml:space="preserve">B) </w:t>
            </w:r>
            <w:r>
              <w:rPr>
                <w:rFonts w:ascii="Times New Roman" w:hAnsi="Times New Roman"/>
                <w:sz w:val="20"/>
              </w:rPr>
              <w:tab/>
            </w:r>
            <w:r w:rsidRPr="00890D5A">
              <w:rPr>
                <w:rFonts w:ascii="Times New Roman" w:hAnsi="Times New Roman"/>
                <w:sz w:val="20"/>
              </w:rPr>
              <w:t>immediately suspend the implementation plan for curbside SSO (kitchen waste) collection, and cancel any and all plans to conduct public consultations on a curbside SSO program;</w:t>
            </w:r>
          </w:p>
          <w:p w14:paraId="6322C1F4" w14:textId="77777777" w:rsidR="00890D5A" w:rsidRPr="00890D5A" w:rsidRDefault="00890D5A" w:rsidP="00890D5A">
            <w:pPr>
              <w:widowControl w:val="0"/>
              <w:tabs>
                <w:tab w:val="left" w:pos="463"/>
              </w:tabs>
              <w:ind w:left="463" w:hanging="463"/>
              <w:jc w:val="both"/>
              <w:rPr>
                <w:rFonts w:ascii="Times New Roman" w:hAnsi="Times New Roman"/>
                <w:sz w:val="20"/>
              </w:rPr>
            </w:pPr>
          </w:p>
          <w:p w14:paraId="4777A9A6" w14:textId="0905787E" w:rsidR="00890D5A" w:rsidRPr="00890D5A" w:rsidRDefault="00890D5A" w:rsidP="00890D5A">
            <w:pPr>
              <w:widowControl w:val="0"/>
              <w:tabs>
                <w:tab w:val="left" w:pos="463"/>
              </w:tabs>
              <w:ind w:left="463" w:hanging="463"/>
              <w:jc w:val="both"/>
              <w:rPr>
                <w:rFonts w:ascii="Times New Roman" w:hAnsi="Times New Roman"/>
                <w:sz w:val="20"/>
              </w:rPr>
            </w:pPr>
            <w:r w:rsidRPr="00890D5A">
              <w:rPr>
                <w:rFonts w:ascii="Times New Roman" w:hAnsi="Times New Roman"/>
                <w:sz w:val="20"/>
              </w:rPr>
              <w:t xml:space="preserve">C) </w:t>
            </w:r>
            <w:r>
              <w:rPr>
                <w:rFonts w:ascii="Times New Roman" w:hAnsi="Times New Roman"/>
                <w:sz w:val="20"/>
              </w:rPr>
              <w:tab/>
            </w:r>
            <w:r w:rsidRPr="00890D5A">
              <w:rPr>
                <w:rFonts w:ascii="Times New Roman" w:hAnsi="Times New Roman"/>
                <w:sz w:val="20"/>
              </w:rPr>
              <w:t>develop a City Wide program to reduce organics waste from commercial, industrial and institutional waste and report back to Council in 180 days;</w:t>
            </w:r>
          </w:p>
          <w:p w14:paraId="54B41062" w14:textId="77777777" w:rsidR="00890D5A" w:rsidRPr="00890D5A" w:rsidRDefault="00890D5A" w:rsidP="00890D5A">
            <w:pPr>
              <w:widowControl w:val="0"/>
              <w:tabs>
                <w:tab w:val="left" w:pos="463"/>
              </w:tabs>
              <w:ind w:left="463" w:hanging="463"/>
              <w:jc w:val="both"/>
              <w:rPr>
                <w:rFonts w:ascii="Times New Roman" w:hAnsi="Times New Roman"/>
                <w:sz w:val="20"/>
              </w:rPr>
            </w:pPr>
          </w:p>
          <w:p w14:paraId="1AE55998" w14:textId="7D9C4444" w:rsidR="00890D5A" w:rsidRPr="00890D5A" w:rsidRDefault="00890D5A" w:rsidP="00890D5A">
            <w:pPr>
              <w:widowControl w:val="0"/>
              <w:tabs>
                <w:tab w:val="left" w:pos="463"/>
              </w:tabs>
              <w:ind w:left="463" w:hanging="463"/>
              <w:jc w:val="both"/>
              <w:rPr>
                <w:rFonts w:ascii="Times New Roman" w:hAnsi="Times New Roman"/>
                <w:sz w:val="20"/>
              </w:rPr>
            </w:pPr>
            <w:r w:rsidRPr="00890D5A">
              <w:rPr>
                <w:rFonts w:ascii="Times New Roman" w:hAnsi="Times New Roman"/>
                <w:sz w:val="20"/>
              </w:rPr>
              <w:t xml:space="preserve">D) </w:t>
            </w:r>
            <w:r>
              <w:rPr>
                <w:rFonts w:ascii="Times New Roman" w:hAnsi="Times New Roman"/>
                <w:sz w:val="20"/>
              </w:rPr>
              <w:tab/>
            </w:r>
            <w:r w:rsidRPr="00890D5A">
              <w:rPr>
                <w:rFonts w:ascii="Times New Roman" w:hAnsi="Times New Roman"/>
                <w:sz w:val="20"/>
              </w:rPr>
              <w:t>develop a City Wide organic diversion program that would be community based and work with existing not-for-profit groups and organizations and report back to Council in 180 days;</w:t>
            </w:r>
          </w:p>
          <w:p w14:paraId="6BAAD576" w14:textId="77777777" w:rsidR="00890D5A" w:rsidRPr="00890D5A" w:rsidRDefault="00890D5A" w:rsidP="00890D5A">
            <w:pPr>
              <w:widowControl w:val="0"/>
              <w:tabs>
                <w:tab w:val="left" w:pos="463"/>
              </w:tabs>
              <w:ind w:left="463" w:hanging="463"/>
              <w:jc w:val="both"/>
              <w:rPr>
                <w:rFonts w:ascii="Times New Roman" w:hAnsi="Times New Roman"/>
                <w:sz w:val="20"/>
              </w:rPr>
            </w:pPr>
          </w:p>
          <w:p w14:paraId="13CC0761" w14:textId="3455D35D" w:rsidR="00890D5A" w:rsidRPr="00890D5A" w:rsidRDefault="00890D5A" w:rsidP="00890D5A">
            <w:pPr>
              <w:widowControl w:val="0"/>
              <w:tabs>
                <w:tab w:val="left" w:pos="463"/>
              </w:tabs>
              <w:ind w:left="463" w:hanging="463"/>
              <w:jc w:val="both"/>
              <w:rPr>
                <w:rFonts w:ascii="Times New Roman" w:hAnsi="Times New Roman"/>
                <w:sz w:val="20"/>
              </w:rPr>
            </w:pPr>
            <w:r w:rsidRPr="00890D5A">
              <w:rPr>
                <w:rFonts w:ascii="Times New Roman" w:hAnsi="Times New Roman"/>
                <w:sz w:val="20"/>
              </w:rPr>
              <w:t xml:space="preserve">E) </w:t>
            </w:r>
            <w:r>
              <w:rPr>
                <w:rFonts w:ascii="Times New Roman" w:hAnsi="Times New Roman"/>
                <w:sz w:val="20"/>
              </w:rPr>
              <w:tab/>
            </w:r>
            <w:r w:rsidRPr="00890D5A">
              <w:rPr>
                <w:rFonts w:ascii="Times New Roman" w:hAnsi="Times New Roman"/>
                <w:sz w:val="20"/>
              </w:rPr>
              <w:t>improve the existing program of subsidized organic bins for Winnipeg residents, by reviewing and potentially increasing the bin cost subsidy, increasing the times and locations when bins will be made available, and by increasing the options for the type of models of compost bins being made available at the subsidized rate, and report back to Council in 180 days.</w:t>
            </w:r>
          </w:p>
          <w:p w14:paraId="234CDDC6" w14:textId="7172674B" w:rsidR="002469DD" w:rsidRPr="00FF63FB" w:rsidRDefault="002469DD" w:rsidP="007F2597">
            <w:pPr>
              <w:widowControl w:val="0"/>
              <w:jc w:val="both"/>
              <w:rPr>
                <w:rFonts w:ascii="Times New Roman" w:hAnsi="Times New Roman"/>
                <w:sz w:val="20"/>
              </w:rPr>
            </w:pPr>
          </w:p>
        </w:tc>
        <w:tc>
          <w:tcPr>
            <w:tcW w:w="2178" w:type="dxa"/>
          </w:tcPr>
          <w:p w14:paraId="56E4B105" w14:textId="5884E33E" w:rsidR="002469DD" w:rsidRPr="00710B39" w:rsidRDefault="00710B39" w:rsidP="00F65B2A">
            <w:pPr>
              <w:spacing w:before="60" w:after="60"/>
              <w:jc w:val="center"/>
              <w:rPr>
                <w:rFonts w:ascii="Times New Roman" w:hAnsi="Times New Roman"/>
                <w:sz w:val="20"/>
              </w:rPr>
            </w:pPr>
            <w:r w:rsidRPr="00710B39">
              <w:rPr>
                <w:rFonts w:ascii="Times New Roman" w:hAnsi="Times New Roman"/>
                <w:sz w:val="20"/>
              </w:rPr>
              <w:t>NOTICE OF MOTION</w:t>
            </w:r>
          </w:p>
        </w:tc>
      </w:tr>
      <w:tr w:rsidR="002469DD" w14:paraId="3B19F197" w14:textId="77777777" w:rsidTr="009D4FC9">
        <w:tc>
          <w:tcPr>
            <w:tcW w:w="1355" w:type="dxa"/>
          </w:tcPr>
          <w:p w14:paraId="16EB1FF6" w14:textId="77777777" w:rsidR="002469DD" w:rsidRDefault="00FF63FB" w:rsidP="008D747E">
            <w:pPr>
              <w:pageBreakBefore/>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2374AC73" w:rsidR="002469DD" w:rsidRDefault="00C11AFC" w:rsidP="008D747E">
            <w:pPr>
              <w:pageBreakBefore/>
              <w:spacing w:before="60" w:after="60"/>
              <w:rPr>
                <w:rFonts w:ascii="Times New Roman" w:hAnsi="Times New Roman"/>
                <w:sz w:val="20"/>
              </w:rPr>
            </w:pPr>
            <w:r>
              <w:rPr>
                <w:rFonts w:ascii="Times New Roman" w:hAnsi="Times New Roman"/>
                <w:sz w:val="20"/>
              </w:rPr>
              <w:t>Orlikow</w:t>
            </w:r>
            <w:r w:rsidR="007A6A1F">
              <w:rPr>
                <w:rFonts w:ascii="Times New Roman" w:hAnsi="Times New Roman"/>
                <w:sz w:val="20"/>
              </w:rPr>
              <w:t xml:space="preserve"> </w:t>
            </w:r>
            <w:r>
              <w:rPr>
                <w:rFonts w:ascii="Times New Roman" w:hAnsi="Times New Roman"/>
                <w:sz w:val="20"/>
              </w:rPr>
              <w:t>/</w:t>
            </w:r>
            <w:r w:rsidR="007A6A1F">
              <w:rPr>
                <w:rFonts w:ascii="Times New Roman" w:hAnsi="Times New Roman"/>
                <w:sz w:val="20"/>
              </w:rPr>
              <w:t xml:space="preserve"> </w:t>
            </w:r>
            <w:r>
              <w:rPr>
                <w:rFonts w:ascii="Times New Roman" w:hAnsi="Times New Roman"/>
                <w:sz w:val="20"/>
              </w:rPr>
              <w:t>Dobson</w:t>
            </w:r>
          </w:p>
        </w:tc>
        <w:tc>
          <w:tcPr>
            <w:tcW w:w="5611" w:type="dxa"/>
          </w:tcPr>
          <w:p w14:paraId="08532A85" w14:textId="126EDA01" w:rsidR="00890D5A" w:rsidRPr="00890D5A" w:rsidRDefault="00890D5A" w:rsidP="008D747E">
            <w:pPr>
              <w:pageBreakBefore/>
              <w:rPr>
                <w:rFonts w:ascii="Times New Roman" w:hAnsi="Times New Roman"/>
                <w:sz w:val="20"/>
              </w:rPr>
            </w:pPr>
            <w:r>
              <w:rPr>
                <w:rFonts w:ascii="Times New Roman" w:hAnsi="Times New Roman"/>
                <w:sz w:val="20"/>
              </w:rPr>
              <w:t>That</w:t>
            </w:r>
            <w:r w:rsidRPr="00890D5A">
              <w:rPr>
                <w:rFonts w:ascii="Times New Roman" w:hAnsi="Times New Roman"/>
                <w:sz w:val="20"/>
              </w:rPr>
              <w:t xml:space="preserve"> Recommendation 1 of Item 3 of the Report of the Standing Policy Committee on Property and Development, Heritage and Downtown Development dated February 16, 2016, be amended by adding text at the end of the existing recommendation, as shown below in underlined italics:</w:t>
            </w:r>
          </w:p>
          <w:p w14:paraId="7992E297" w14:textId="77777777" w:rsidR="00890D5A" w:rsidRPr="00890D5A" w:rsidRDefault="00890D5A" w:rsidP="008D747E">
            <w:pPr>
              <w:pageBreakBefore/>
              <w:rPr>
                <w:rFonts w:ascii="Times New Roman" w:hAnsi="Times New Roman"/>
                <w:sz w:val="20"/>
              </w:rPr>
            </w:pPr>
          </w:p>
          <w:p w14:paraId="130BB67D" w14:textId="77777777" w:rsidR="00890D5A" w:rsidRPr="00890D5A" w:rsidRDefault="00890D5A" w:rsidP="008D747E">
            <w:pPr>
              <w:pageBreakBefore/>
              <w:tabs>
                <w:tab w:val="left" w:pos="463"/>
              </w:tabs>
              <w:ind w:left="463" w:hanging="463"/>
              <w:rPr>
                <w:rFonts w:ascii="Times New Roman" w:hAnsi="Times New Roman"/>
                <w:sz w:val="20"/>
              </w:rPr>
            </w:pPr>
            <w:r w:rsidRPr="00890D5A">
              <w:rPr>
                <w:rFonts w:ascii="Times New Roman" w:hAnsi="Times New Roman"/>
                <w:sz w:val="20"/>
              </w:rPr>
              <w:t>1.</w:t>
            </w:r>
            <w:r w:rsidRPr="00890D5A">
              <w:rPr>
                <w:rFonts w:ascii="Times New Roman" w:hAnsi="Times New Roman"/>
                <w:sz w:val="20"/>
              </w:rPr>
              <w:tab/>
              <w:t xml:space="preserve">That the plan of subdivision under File DASZ 38/2015 be approved for preparation as a plan of subdivision by a Manitoba Land Surveyor in accordance with Schedule “A” for File DASZ 38/2015 dated January 5, 2016 with such minor changes as may be required, and for registration in the Winnipeg Land Titles Office, </w:t>
            </w:r>
            <w:r w:rsidRPr="00890D5A">
              <w:rPr>
                <w:rFonts w:ascii="Times New Roman" w:hAnsi="Times New Roman"/>
                <w:i/>
                <w:sz w:val="20"/>
                <w:u w:val="single"/>
              </w:rPr>
              <w:t>subject to the following</w:t>
            </w:r>
            <w:r w:rsidRPr="00890D5A">
              <w:rPr>
                <w:rFonts w:ascii="Times New Roman" w:hAnsi="Times New Roman"/>
                <w:sz w:val="20"/>
              </w:rPr>
              <w:t>:</w:t>
            </w:r>
          </w:p>
          <w:p w14:paraId="4364A803" w14:textId="77777777" w:rsidR="00890D5A" w:rsidRPr="00890D5A" w:rsidRDefault="00890D5A" w:rsidP="008D747E">
            <w:pPr>
              <w:pageBreakBefore/>
              <w:rPr>
                <w:rFonts w:ascii="Times New Roman" w:hAnsi="Times New Roman"/>
                <w:sz w:val="20"/>
              </w:rPr>
            </w:pPr>
          </w:p>
          <w:p w14:paraId="078E4353" w14:textId="77777777" w:rsidR="00890D5A" w:rsidRPr="00890D5A" w:rsidRDefault="00890D5A" w:rsidP="008D747E">
            <w:pPr>
              <w:pageBreakBefore/>
              <w:ind w:left="463"/>
              <w:rPr>
                <w:rFonts w:ascii="Times New Roman" w:hAnsi="Times New Roman"/>
                <w:sz w:val="20"/>
              </w:rPr>
            </w:pPr>
            <w:r w:rsidRPr="00890D5A">
              <w:rPr>
                <w:rFonts w:ascii="Times New Roman" w:hAnsi="Times New Roman"/>
                <w:i/>
                <w:sz w:val="20"/>
                <w:u w:val="single"/>
              </w:rPr>
              <w:t xml:space="preserve">That the Developer </w:t>
            </w:r>
            <w:proofErr w:type="gramStart"/>
            <w:r w:rsidRPr="00890D5A">
              <w:rPr>
                <w:rFonts w:ascii="Times New Roman" w:hAnsi="Times New Roman"/>
                <w:i/>
                <w:sz w:val="20"/>
                <w:u w:val="single"/>
              </w:rPr>
              <w:t>enter</w:t>
            </w:r>
            <w:proofErr w:type="gramEnd"/>
            <w:r w:rsidRPr="00890D5A">
              <w:rPr>
                <w:rFonts w:ascii="Times New Roman" w:hAnsi="Times New Roman"/>
                <w:i/>
                <w:sz w:val="20"/>
                <w:u w:val="single"/>
              </w:rPr>
              <w:t xml:space="preserve"> into a Servicing Agreement with the City containing all the conditions outlined in Schedule ‘B’ of the report of the Administrative Coordinating Group dated December 16, 2015</w:t>
            </w:r>
            <w:r w:rsidRPr="00890D5A">
              <w:rPr>
                <w:rFonts w:ascii="Times New Roman" w:hAnsi="Times New Roman"/>
                <w:sz w:val="20"/>
              </w:rPr>
              <w:t>.</w:t>
            </w:r>
          </w:p>
          <w:p w14:paraId="07E66B38" w14:textId="6DE954BF" w:rsidR="002469DD" w:rsidRPr="00FF63FB" w:rsidRDefault="002469DD" w:rsidP="008D747E">
            <w:pPr>
              <w:pageBreakBefore/>
              <w:rPr>
                <w:rFonts w:ascii="Times New Roman" w:hAnsi="Times New Roman"/>
                <w:sz w:val="20"/>
              </w:rPr>
            </w:pPr>
          </w:p>
        </w:tc>
        <w:tc>
          <w:tcPr>
            <w:tcW w:w="2178" w:type="dxa"/>
          </w:tcPr>
          <w:p w14:paraId="2DAC03C9" w14:textId="7D0EB595" w:rsidR="001F0765" w:rsidRPr="003A6D2E" w:rsidRDefault="00710B39" w:rsidP="008D747E">
            <w:pPr>
              <w:pageBreakBefore/>
              <w:spacing w:before="60" w:after="60"/>
              <w:jc w:val="center"/>
              <w:rPr>
                <w:rFonts w:ascii="Times New Roman" w:hAnsi="Times New Roman"/>
                <w:sz w:val="20"/>
              </w:rPr>
            </w:pPr>
            <w:r w:rsidRPr="003A6D2E">
              <w:rPr>
                <w:rFonts w:ascii="Times New Roman" w:hAnsi="Times New Roman"/>
                <w:sz w:val="20"/>
              </w:rPr>
              <w:t>CARRIED</w:t>
            </w:r>
          </w:p>
        </w:tc>
      </w:tr>
      <w:tr w:rsidR="001D0FDF" w14:paraId="0DFBCE09" w14:textId="77777777" w:rsidTr="009D4FC9">
        <w:tc>
          <w:tcPr>
            <w:tcW w:w="135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t>3</w:t>
            </w:r>
          </w:p>
        </w:tc>
        <w:tc>
          <w:tcPr>
            <w:tcW w:w="1769" w:type="dxa"/>
          </w:tcPr>
          <w:p w14:paraId="5C8E2E3E" w14:textId="7C9AE681" w:rsidR="001D0FDF" w:rsidRDefault="00FF7ED1">
            <w:pPr>
              <w:spacing w:before="60" w:after="60"/>
              <w:rPr>
                <w:rFonts w:ascii="Times New Roman" w:hAnsi="Times New Roman"/>
                <w:sz w:val="20"/>
              </w:rPr>
            </w:pPr>
            <w:r>
              <w:rPr>
                <w:rFonts w:ascii="Times New Roman" w:hAnsi="Times New Roman"/>
                <w:sz w:val="20"/>
              </w:rPr>
              <w:t>Allard / Mayes</w:t>
            </w:r>
          </w:p>
        </w:tc>
        <w:tc>
          <w:tcPr>
            <w:tcW w:w="5611" w:type="dxa"/>
          </w:tcPr>
          <w:p w14:paraId="7F5AB85E" w14:textId="6B75D6DD" w:rsidR="00890D5A" w:rsidRPr="00890D5A" w:rsidRDefault="00890D5A" w:rsidP="00890D5A">
            <w:pPr>
              <w:widowControl w:val="0"/>
              <w:rPr>
                <w:rFonts w:ascii="Times New Roman" w:hAnsi="Times New Roman"/>
                <w:bCs/>
                <w:snapToGrid w:val="0"/>
                <w:sz w:val="20"/>
              </w:rPr>
            </w:pPr>
            <w:r w:rsidRPr="00890D5A">
              <w:rPr>
                <w:rFonts w:ascii="Times New Roman" w:hAnsi="Times New Roman"/>
                <w:bCs/>
                <w:snapToGrid w:val="0"/>
                <w:sz w:val="20"/>
              </w:rPr>
              <w:t>T</w:t>
            </w:r>
            <w:r>
              <w:rPr>
                <w:rFonts w:ascii="Times New Roman" w:hAnsi="Times New Roman"/>
                <w:bCs/>
                <w:snapToGrid w:val="0"/>
                <w:sz w:val="20"/>
              </w:rPr>
              <w:t>hat</w:t>
            </w:r>
            <w:r w:rsidRPr="00890D5A">
              <w:rPr>
                <w:rFonts w:ascii="Times New Roman" w:hAnsi="Times New Roman"/>
                <w:bCs/>
                <w:snapToGrid w:val="0"/>
                <w:sz w:val="20"/>
              </w:rPr>
              <w:t xml:space="preserve"> the Winnipeg Public Service be directed to immediately conduct a review of the existing plant and begin evaluating all options for either repair or replacement of the Southdale Community Centre Arena ice plant;</w:t>
            </w:r>
          </w:p>
          <w:p w14:paraId="565FF013" w14:textId="77777777" w:rsidR="00890D5A" w:rsidRPr="00890D5A" w:rsidRDefault="00890D5A" w:rsidP="00890D5A">
            <w:pPr>
              <w:widowControl w:val="0"/>
              <w:rPr>
                <w:rFonts w:ascii="Times New Roman" w:hAnsi="Times New Roman"/>
                <w:bCs/>
                <w:snapToGrid w:val="0"/>
                <w:sz w:val="20"/>
              </w:rPr>
            </w:pPr>
          </w:p>
          <w:p w14:paraId="5590F7BC" w14:textId="31698E98" w:rsidR="001D0FDF" w:rsidRDefault="00890D5A" w:rsidP="00890D5A">
            <w:pPr>
              <w:widowControl w:val="0"/>
              <w:rPr>
                <w:rFonts w:ascii="Times New Roman" w:hAnsi="Times New Roman"/>
                <w:bCs/>
                <w:snapToGrid w:val="0"/>
                <w:sz w:val="20"/>
              </w:rPr>
            </w:pPr>
            <w:r w:rsidRPr="00890D5A">
              <w:rPr>
                <w:rFonts w:ascii="Times New Roman" w:hAnsi="Times New Roman"/>
                <w:bCs/>
                <w:snapToGrid w:val="0"/>
                <w:sz w:val="20"/>
              </w:rPr>
              <w:t>T</w:t>
            </w:r>
            <w:r>
              <w:rPr>
                <w:rFonts w:ascii="Times New Roman" w:hAnsi="Times New Roman"/>
                <w:bCs/>
                <w:snapToGrid w:val="0"/>
                <w:sz w:val="20"/>
              </w:rPr>
              <w:t>hat</w:t>
            </w:r>
            <w:r w:rsidRPr="00890D5A">
              <w:rPr>
                <w:rFonts w:ascii="Times New Roman" w:hAnsi="Times New Roman"/>
                <w:bCs/>
                <w:snapToGrid w:val="0"/>
                <w:sz w:val="20"/>
              </w:rPr>
              <w:t xml:space="preserve"> the Winnipeg Public Service be directed to work with the Southdale Community Centre Board to investigate this issue and report </w:t>
            </w:r>
            <w:r>
              <w:rPr>
                <w:rFonts w:ascii="Times New Roman" w:hAnsi="Times New Roman"/>
                <w:bCs/>
                <w:snapToGrid w:val="0"/>
                <w:sz w:val="20"/>
              </w:rPr>
              <w:t xml:space="preserve">back </w:t>
            </w:r>
            <w:r w:rsidRPr="00890D5A">
              <w:rPr>
                <w:rFonts w:ascii="Times New Roman" w:hAnsi="Times New Roman"/>
                <w:bCs/>
                <w:snapToGrid w:val="0"/>
                <w:sz w:val="20"/>
              </w:rPr>
              <w:t>to Council in 180 days.</w:t>
            </w:r>
          </w:p>
        </w:tc>
        <w:tc>
          <w:tcPr>
            <w:tcW w:w="2178" w:type="dxa"/>
          </w:tcPr>
          <w:p w14:paraId="357CC0C3" w14:textId="10BB67C5" w:rsidR="001D0FDF" w:rsidRPr="009D5CF5" w:rsidRDefault="00890D5A" w:rsidP="007927E1">
            <w:pPr>
              <w:spacing w:before="60" w:after="60"/>
              <w:jc w:val="center"/>
              <w:rPr>
                <w:rFonts w:ascii="Times New Roman" w:hAnsi="Times New Roman"/>
                <w:sz w:val="20"/>
              </w:rPr>
            </w:pPr>
            <w:r>
              <w:rPr>
                <w:rFonts w:ascii="Times New Roman" w:hAnsi="Times New Roman"/>
                <w:sz w:val="20"/>
              </w:rPr>
              <w:t>AUTOMATIC REFERRAL TO THE STANDING POLICY COMMITTEE ON PROPERTY AND DEVELOPMENT, HERITAGE AND DOWNTOWN DEVELOPMENT</w:t>
            </w:r>
          </w:p>
        </w:tc>
      </w:tr>
      <w:tr w:rsidR="001D0FDF" w14:paraId="5E995C6E" w14:textId="77777777" w:rsidTr="009D4FC9">
        <w:tc>
          <w:tcPr>
            <w:tcW w:w="1355"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33A9AC64" w14:textId="224AEBCE" w:rsidR="001D0FDF" w:rsidRDefault="00890D5A">
            <w:pPr>
              <w:spacing w:before="60" w:after="60"/>
              <w:rPr>
                <w:rFonts w:ascii="Times New Roman" w:hAnsi="Times New Roman"/>
                <w:sz w:val="20"/>
              </w:rPr>
            </w:pPr>
            <w:r>
              <w:rPr>
                <w:rFonts w:ascii="Times New Roman" w:hAnsi="Times New Roman"/>
                <w:sz w:val="20"/>
              </w:rPr>
              <w:t>Browaty / Eadie</w:t>
            </w:r>
          </w:p>
        </w:tc>
        <w:tc>
          <w:tcPr>
            <w:tcW w:w="5611" w:type="dxa"/>
          </w:tcPr>
          <w:p w14:paraId="0F4752FF" w14:textId="0BDD334D" w:rsidR="001D0FDF" w:rsidRDefault="00890D5A" w:rsidP="00890D5A">
            <w:pPr>
              <w:widowControl w:val="0"/>
              <w:rPr>
                <w:rFonts w:ascii="Times New Roman" w:hAnsi="Times New Roman"/>
                <w:bCs/>
                <w:sz w:val="20"/>
              </w:rPr>
            </w:pPr>
            <w:r>
              <w:rPr>
                <w:rFonts w:ascii="Times New Roman" w:hAnsi="Times New Roman"/>
                <w:bCs/>
                <w:sz w:val="20"/>
              </w:rPr>
              <w:t>T</w:t>
            </w:r>
            <w:r w:rsidRPr="00890D5A">
              <w:rPr>
                <w:rFonts w:ascii="Times New Roman" w:hAnsi="Times New Roman"/>
                <w:bCs/>
                <w:sz w:val="20"/>
              </w:rPr>
              <w:t>hat Water and Waste put out an RFP that calls for bids to provide waste collection service in the three Public Works areas of South, North and East districts, with staggered contract periods.</w:t>
            </w:r>
          </w:p>
        </w:tc>
        <w:tc>
          <w:tcPr>
            <w:tcW w:w="2178" w:type="dxa"/>
          </w:tcPr>
          <w:p w14:paraId="3E47ABDF" w14:textId="182621C4" w:rsidR="001D0FDF" w:rsidRDefault="00890D5A" w:rsidP="007927E1">
            <w:pPr>
              <w:spacing w:before="60" w:after="60"/>
              <w:jc w:val="center"/>
              <w:rPr>
                <w:rFonts w:ascii="Times New Roman" w:hAnsi="Times New Roman"/>
                <w:sz w:val="20"/>
              </w:rPr>
            </w:pPr>
            <w:r>
              <w:rPr>
                <w:rFonts w:ascii="Times New Roman" w:hAnsi="Times New Roman"/>
                <w:sz w:val="20"/>
              </w:rPr>
              <w:t>AUTOMATIC REFERRAL TO THE STANDING POLICY COMMITTEE ON WATER AND WASTE, RIVERBANK MANAGEMENT AND THE ENVIRONMENT</w:t>
            </w:r>
          </w:p>
        </w:tc>
      </w:tr>
      <w:tr w:rsidR="001D0FDF" w14:paraId="0F3CDDC1" w14:textId="77777777" w:rsidTr="009D4FC9">
        <w:tc>
          <w:tcPr>
            <w:tcW w:w="1355" w:type="dxa"/>
          </w:tcPr>
          <w:p w14:paraId="73B29C66" w14:textId="2D13FE18" w:rsidR="001D0FDF" w:rsidRDefault="001D0FDF" w:rsidP="001F0765">
            <w:pPr>
              <w:spacing w:before="60" w:after="60"/>
              <w:jc w:val="center"/>
              <w:rPr>
                <w:rFonts w:ascii="Times New Roman" w:hAnsi="Times New Roman"/>
                <w:sz w:val="20"/>
              </w:rPr>
            </w:pPr>
            <w:r>
              <w:rPr>
                <w:rFonts w:ascii="Times New Roman" w:hAnsi="Times New Roman"/>
                <w:sz w:val="20"/>
              </w:rPr>
              <w:t>5</w:t>
            </w:r>
          </w:p>
        </w:tc>
        <w:tc>
          <w:tcPr>
            <w:tcW w:w="1769" w:type="dxa"/>
          </w:tcPr>
          <w:p w14:paraId="2626F482" w14:textId="5E530EE7" w:rsidR="001D0FDF" w:rsidRDefault="00890D5A">
            <w:pPr>
              <w:spacing w:before="60" w:after="60"/>
              <w:rPr>
                <w:rFonts w:ascii="Times New Roman" w:hAnsi="Times New Roman"/>
                <w:sz w:val="20"/>
              </w:rPr>
            </w:pPr>
            <w:r>
              <w:rPr>
                <w:rFonts w:ascii="Times New Roman" w:hAnsi="Times New Roman"/>
                <w:sz w:val="20"/>
              </w:rPr>
              <w:t>Wyatt / Dobson</w:t>
            </w:r>
          </w:p>
        </w:tc>
        <w:tc>
          <w:tcPr>
            <w:tcW w:w="5611" w:type="dxa"/>
          </w:tcPr>
          <w:p w14:paraId="51A993C5" w14:textId="668CE9D8" w:rsidR="00890D5A" w:rsidRPr="00890D5A" w:rsidRDefault="00890D5A" w:rsidP="00890D5A">
            <w:pPr>
              <w:rPr>
                <w:rFonts w:ascii="Times New Roman" w:hAnsi="Times New Roman"/>
                <w:bCs/>
                <w:sz w:val="20"/>
              </w:rPr>
            </w:pPr>
            <w:r>
              <w:rPr>
                <w:rFonts w:ascii="Times New Roman" w:hAnsi="Times New Roman"/>
                <w:bCs/>
                <w:sz w:val="20"/>
              </w:rPr>
              <w:t>That</w:t>
            </w:r>
            <w:r w:rsidRPr="00890D5A">
              <w:rPr>
                <w:rFonts w:ascii="Times New Roman" w:hAnsi="Times New Roman"/>
                <w:bCs/>
                <w:sz w:val="20"/>
              </w:rPr>
              <w:t>, via the Governance Committee of Council, the City of Winnipeg Council immediately undertake amongst its members, and inclusive of the Mayor, the writing of a Strategic Plan which will provide leadership and direction on setting public policy priorities between now and the next general election of 2018;</w:t>
            </w:r>
          </w:p>
          <w:p w14:paraId="7196CC66" w14:textId="77777777" w:rsidR="00890D5A" w:rsidRPr="00890D5A" w:rsidRDefault="00890D5A" w:rsidP="00890D5A">
            <w:pPr>
              <w:rPr>
                <w:rFonts w:ascii="Times New Roman" w:hAnsi="Times New Roman"/>
                <w:bCs/>
                <w:sz w:val="20"/>
              </w:rPr>
            </w:pPr>
          </w:p>
          <w:p w14:paraId="412C4B1B" w14:textId="63AED306" w:rsidR="00890D5A" w:rsidRPr="00890D5A" w:rsidRDefault="00890D5A" w:rsidP="00890D5A">
            <w:pPr>
              <w:rPr>
                <w:rFonts w:ascii="Times New Roman" w:hAnsi="Times New Roman"/>
                <w:bCs/>
                <w:sz w:val="20"/>
              </w:rPr>
            </w:pPr>
            <w:r>
              <w:rPr>
                <w:rFonts w:ascii="Times New Roman" w:hAnsi="Times New Roman"/>
                <w:bCs/>
                <w:sz w:val="20"/>
              </w:rPr>
              <w:t>T</w:t>
            </w:r>
            <w:r w:rsidRPr="00890D5A">
              <w:rPr>
                <w:rFonts w:ascii="Times New Roman" w:hAnsi="Times New Roman"/>
                <w:bCs/>
                <w:sz w:val="20"/>
              </w:rPr>
              <w:t>hat Council delegate authority via the Governance Committee to request from the Public Service any discretion</w:t>
            </w:r>
            <w:r w:rsidR="00CC676C">
              <w:rPr>
                <w:rFonts w:ascii="Times New Roman" w:hAnsi="Times New Roman"/>
                <w:bCs/>
                <w:sz w:val="20"/>
              </w:rPr>
              <w:t>ary</w:t>
            </w:r>
            <w:r w:rsidRPr="00890D5A">
              <w:rPr>
                <w:rFonts w:ascii="Times New Roman" w:hAnsi="Times New Roman"/>
                <w:bCs/>
                <w:sz w:val="20"/>
              </w:rPr>
              <w:t xml:space="preserve"> funds required to facilitate the writing of the Strategic Plan, including all public consultations;</w:t>
            </w:r>
          </w:p>
          <w:p w14:paraId="5B4A33C8" w14:textId="77777777" w:rsidR="00890D5A" w:rsidRPr="00890D5A" w:rsidRDefault="00890D5A" w:rsidP="00890D5A">
            <w:pPr>
              <w:rPr>
                <w:rFonts w:ascii="Times New Roman" w:hAnsi="Times New Roman"/>
                <w:bCs/>
                <w:sz w:val="20"/>
              </w:rPr>
            </w:pPr>
          </w:p>
          <w:p w14:paraId="3F7EF804" w14:textId="584E4F5C" w:rsidR="001D0FDF" w:rsidRPr="006D6D99" w:rsidRDefault="00890D5A" w:rsidP="008F5E43">
            <w:pPr>
              <w:rPr>
                <w:rFonts w:ascii="Times New Roman" w:hAnsi="Times New Roman"/>
                <w:bCs/>
                <w:sz w:val="20"/>
              </w:rPr>
            </w:pPr>
            <w:r>
              <w:rPr>
                <w:rFonts w:ascii="Times New Roman" w:hAnsi="Times New Roman"/>
                <w:bCs/>
                <w:sz w:val="20"/>
              </w:rPr>
              <w:t>T</w:t>
            </w:r>
            <w:r w:rsidRPr="00890D5A">
              <w:rPr>
                <w:rFonts w:ascii="Times New Roman" w:hAnsi="Times New Roman"/>
                <w:bCs/>
                <w:sz w:val="20"/>
              </w:rPr>
              <w:t>hat the first draft of the Strategic Plan be submitted for city-wide public input and review by the citizens of the Winnipeg within the next 60-120 days and prior to the submission of the final Strategic Plan to Winnipeg city Council for council approval and</w:t>
            </w:r>
            <w:r>
              <w:rPr>
                <w:rFonts w:ascii="Times New Roman" w:hAnsi="Times New Roman"/>
                <w:bCs/>
                <w:sz w:val="20"/>
              </w:rPr>
              <w:t xml:space="preserve"> </w:t>
            </w:r>
            <w:r w:rsidR="008F5E43">
              <w:rPr>
                <w:rFonts w:ascii="Times New Roman" w:hAnsi="Times New Roman"/>
                <w:bCs/>
                <w:sz w:val="20"/>
              </w:rPr>
              <w:t>adoption</w:t>
            </w:r>
            <w:r w:rsidRPr="00890D5A">
              <w:rPr>
                <w:rFonts w:ascii="Times New Roman" w:hAnsi="Times New Roman"/>
                <w:bCs/>
                <w:sz w:val="20"/>
              </w:rPr>
              <w:t xml:space="preserve"> required no later than 150 days.</w:t>
            </w:r>
          </w:p>
        </w:tc>
        <w:tc>
          <w:tcPr>
            <w:tcW w:w="2178" w:type="dxa"/>
          </w:tcPr>
          <w:p w14:paraId="04FD94AA" w14:textId="59836F1F" w:rsidR="001D0FDF" w:rsidRDefault="00890D5A" w:rsidP="007927E1">
            <w:pPr>
              <w:spacing w:before="60" w:after="60"/>
              <w:jc w:val="center"/>
              <w:rPr>
                <w:rFonts w:ascii="Times New Roman" w:hAnsi="Times New Roman"/>
                <w:sz w:val="20"/>
              </w:rPr>
            </w:pPr>
            <w:r>
              <w:rPr>
                <w:rFonts w:ascii="Times New Roman" w:hAnsi="Times New Roman"/>
                <w:sz w:val="20"/>
              </w:rPr>
              <w:t>NOTICE OF MOTION</w:t>
            </w:r>
          </w:p>
        </w:tc>
      </w:tr>
    </w:tbl>
    <w:p w14:paraId="5F4A5BEA" w14:textId="77777777" w:rsidR="00F3461F" w:rsidRDefault="00F3461F">
      <w:pPr>
        <w:rPr>
          <w:rFonts w:ascii="Times New Roman" w:hAnsi="Times New Roman"/>
        </w:rPr>
      </w:pPr>
    </w:p>
    <w:p w14:paraId="42B4FE58" w14:textId="77777777" w:rsidR="00F3461F" w:rsidRDefault="00F3461F">
      <w:pPr>
        <w:rPr>
          <w:rFonts w:ascii="Times New Roman" w:hAnsi="Times New Roman"/>
        </w:rPr>
      </w:pPr>
    </w:p>
    <w:p w14:paraId="348E43BF" w14:textId="77777777" w:rsidR="00F3461F" w:rsidRDefault="00F3461F">
      <w:pPr>
        <w:rPr>
          <w:rFonts w:ascii="Times New Roman" w:hAnsi="Times New Roman"/>
        </w:rPr>
      </w:pPr>
    </w:p>
    <w:p w14:paraId="50C9BEB1" w14:textId="77777777" w:rsidR="00F3461F" w:rsidRDefault="00F3461F">
      <w:pPr>
        <w:rPr>
          <w:rFonts w:ascii="Times New Roman" w:hAnsi="Times New Roman"/>
        </w:rPr>
      </w:pPr>
    </w:p>
    <w:p w14:paraId="66A57101" w14:textId="77777777" w:rsidR="00F3461F" w:rsidRDefault="00F3461F">
      <w:pPr>
        <w:rPr>
          <w:rFonts w:ascii="Times New Roman" w:hAnsi="Times New Roman"/>
        </w:rPr>
      </w:pPr>
    </w:p>
    <w:p w14:paraId="73ED11FF" w14:textId="68D84D49" w:rsidR="00F3461F" w:rsidRDefault="00F3461F">
      <w:pPr>
        <w:rPr>
          <w:rFonts w:ascii="Times New Roman" w:hAnsi="Times New Roman"/>
        </w:rPr>
      </w:pPr>
      <w:r>
        <w:rPr>
          <w:rFonts w:ascii="Times New Roman" w:hAnsi="Times New Roman"/>
        </w:rPr>
        <w:br w:type="page"/>
      </w:r>
    </w:p>
    <w:p w14:paraId="6597A1A5" w14:textId="77777777" w:rsidR="00F3461F" w:rsidRDefault="00F3461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6B77D5">
        <w:trPr>
          <w:cantSplit/>
        </w:trPr>
        <w:tc>
          <w:tcPr>
            <w:tcW w:w="10913" w:type="dxa"/>
            <w:gridSpan w:val="3"/>
            <w:shd w:val="pct12" w:color="auto" w:fill="auto"/>
          </w:tcPr>
          <w:p w14:paraId="4963539E" w14:textId="77777777" w:rsidR="00F3461F" w:rsidRDefault="00F3461F" w:rsidP="00BE45D6">
            <w:pPr>
              <w:spacing w:before="60" w:after="60"/>
              <w:jc w:val="center"/>
              <w:rPr>
                <w:rFonts w:ascii="Times New Roman" w:hAnsi="Times New Roman"/>
                <w:b/>
                <w:sz w:val="20"/>
              </w:rPr>
            </w:pPr>
            <w:r>
              <w:rPr>
                <w:rFonts w:ascii="Times New Roman" w:hAnsi="Times New Roman"/>
              </w:rPr>
              <w:br w:type="page"/>
            </w:r>
            <w:bookmarkStart w:id="3" w:name="Bylaws"/>
            <w:bookmarkEnd w:id="3"/>
            <w:r>
              <w:rPr>
                <w:rFonts w:ascii="Times New Roman" w:hAnsi="Times New Roman"/>
                <w:b/>
                <w:sz w:val="20"/>
              </w:rPr>
              <w:t>BY-LAWS PASSED (RECEIVED THIRD READING)</w:t>
            </w:r>
          </w:p>
        </w:tc>
      </w:tr>
      <w:tr w:rsidR="00F3461F" w14:paraId="143C3C8C" w14:textId="77777777" w:rsidTr="006B77D5">
        <w:tc>
          <w:tcPr>
            <w:tcW w:w="1711" w:type="dxa"/>
          </w:tcPr>
          <w:p w14:paraId="43E4891E" w14:textId="77777777" w:rsidR="00F3461F" w:rsidRDefault="00F3461F" w:rsidP="00BE45D6">
            <w:pPr>
              <w:spacing w:before="60" w:after="60"/>
              <w:jc w:val="center"/>
              <w:rPr>
                <w:rFonts w:ascii="Times New Roman" w:hAnsi="Times New Roman"/>
                <w:b/>
                <w:sz w:val="20"/>
              </w:rPr>
            </w:pPr>
            <w:r>
              <w:rPr>
                <w:rFonts w:ascii="Times New Roman" w:hAnsi="Times New Roman"/>
                <w:b/>
                <w:sz w:val="20"/>
              </w:rPr>
              <w:t>BY-LAW NO.</w:t>
            </w:r>
          </w:p>
        </w:tc>
        <w:tc>
          <w:tcPr>
            <w:tcW w:w="7383" w:type="dxa"/>
          </w:tcPr>
          <w:p w14:paraId="316D137A" w14:textId="77777777" w:rsidR="00F3461F" w:rsidRDefault="00F3461F" w:rsidP="00BE45D6">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BE45D6">
            <w:pPr>
              <w:spacing w:before="60" w:after="60"/>
              <w:jc w:val="center"/>
              <w:rPr>
                <w:rFonts w:ascii="Times New Roman" w:hAnsi="Times New Roman"/>
                <w:b/>
                <w:sz w:val="20"/>
              </w:rPr>
            </w:pPr>
            <w:r>
              <w:rPr>
                <w:rFonts w:ascii="Times New Roman" w:hAnsi="Times New Roman"/>
                <w:b/>
                <w:sz w:val="20"/>
              </w:rPr>
              <w:t>DISPOSITION</w:t>
            </w:r>
          </w:p>
        </w:tc>
      </w:tr>
      <w:tr w:rsidR="00F3461F" w14:paraId="2B5CE6D2" w14:textId="77777777" w:rsidTr="006B77D5">
        <w:tc>
          <w:tcPr>
            <w:tcW w:w="1711" w:type="dxa"/>
          </w:tcPr>
          <w:p w14:paraId="08B84410" w14:textId="77777777" w:rsidR="00F3461F" w:rsidRDefault="00E36E8F" w:rsidP="00BE45D6">
            <w:pPr>
              <w:jc w:val="center"/>
              <w:rPr>
                <w:rFonts w:ascii="Times New Roman" w:hAnsi="Times New Roman"/>
                <w:sz w:val="20"/>
              </w:rPr>
            </w:pPr>
            <w:r w:rsidRPr="00E36E8F">
              <w:rPr>
                <w:rFonts w:ascii="Times New Roman" w:hAnsi="Times New Roman"/>
                <w:sz w:val="20"/>
              </w:rPr>
              <w:t>13/2016</w:t>
            </w:r>
          </w:p>
          <w:p w14:paraId="65EB88F2" w14:textId="1601B336" w:rsidR="003F086B" w:rsidRPr="003060F9" w:rsidRDefault="003F086B" w:rsidP="00BE45D6">
            <w:pPr>
              <w:jc w:val="center"/>
              <w:rPr>
                <w:rFonts w:ascii="Times New Roman" w:hAnsi="Times New Roman"/>
                <w:sz w:val="20"/>
                <w:highlight w:val="yellow"/>
              </w:rPr>
            </w:pPr>
          </w:p>
        </w:tc>
        <w:tc>
          <w:tcPr>
            <w:tcW w:w="7383" w:type="dxa"/>
          </w:tcPr>
          <w:p w14:paraId="17F18DB3" w14:textId="4E12E2CC" w:rsidR="00F3461F" w:rsidRPr="003060F9" w:rsidRDefault="00E36E8F" w:rsidP="00BE45D6">
            <w:pPr>
              <w:rPr>
                <w:rFonts w:ascii="Times New Roman" w:hAnsi="Times New Roman"/>
                <w:sz w:val="20"/>
                <w:highlight w:val="yellow"/>
              </w:rPr>
            </w:pPr>
            <w:r>
              <w:rPr>
                <w:rFonts w:ascii="Times New Roman" w:hAnsi="Times New Roman"/>
                <w:sz w:val="20"/>
              </w:rPr>
              <w:t>T</w:t>
            </w:r>
            <w:r w:rsidRPr="00E36E8F">
              <w:rPr>
                <w:rFonts w:ascii="Times New Roman" w:hAnsi="Times New Roman"/>
                <w:sz w:val="20"/>
              </w:rPr>
              <w:t>o amend Winnipeg Zoning By-law No. 200/2006 to rezone land located at 456 Nairn Avenue in the East Kildonan-Transcona Community</w:t>
            </w:r>
            <w:r>
              <w:rPr>
                <w:rFonts w:ascii="Times New Roman" w:hAnsi="Times New Roman"/>
                <w:sz w:val="20"/>
              </w:rPr>
              <w:t xml:space="preserve"> – DAZ 213/2015</w:t>
            </w:r>
          </w:p>
        </w:tc>
        <w:tc>
          <w:tcPr>
            <w:tcW w:w="1819" w:type="dxa"/>
          </w:tcPr>
          <w:p w14:paraId="28D5C114" w14:textId="77777777" w:rsidR="00F3461F" w:rsidRDefault="00F3461F" w:rsidP="00BE45D6">
            <w:pPr>
              <w:jc w:val="center"/>
              <w:rPr>
                <w:rFonts w:ascii="Times New Roman" w:hAnsi="Times New Roman"/>
                <w:sz w:val="20"/>
              </w:rPr>
            </w:pPr>
            <w:r>
              <w:rPr>
                <w:rFonts w:ascii="Times New Roman" w:hAnsi="Times New Roman"/>
                <w:sz w:val="20"/>
              </w:rPr>
              <w:t>PASSED</w:t>
            </w:r>
          </w:p>
        </w:tc>
      </w:tr>
      <w:tr w:rsidR="00F3461F" w14:paraId="7EF27876" w14:textId="77777777" w:rsidTr="006B77D5">
        <w:tc>
          <w:tcPr>
            <w:tcW w:w="1711" w:type="dxa"/>
          </w:tcPr>
          <w:p w14:paraId="732BC5C2" w14:textId="6D41061E" w:rsidR="00F3461F" w:rsidRDefault="003F086B" w:rsidP="00BE45D6">
            <w:pPr>
              <w:jc w:val="center"/>
              <w:rPr>
                <w:rFonts w:ascii="Times New Roman" w:hAnsi="Times New Roman"/>
                <w:sz w:val="20"/>
              </w:rPr>
            </w:pPr>
            <w:r w:rsidRPr="003F086B">
              <w:rPr>
                <w:rFonts w:ascii="Times New Roman" w:hAnsi="Times New Roman"/>
                <w:sz w:val="20"/>
              </w:rPr>
              <w:t>14/2016</w:t>
            </w:r>
          </w:p>
          <w:p w14:paraId="260FD5DD" w14:textId="5A44E619" w:rsidR="003F086B" w:rsidRPr="003060F9" w:rsidRDefault="003F086B" w:rsidP="00105657">
            <w:pPr>
              <w:jc w:val="center"/>
              <w:rPr>
                <w:rFonts w:ascii="Times New Roman" w:hAnsi="Times New Roman"/>
                <w:sz w:val="20"/>
                <w:highlight w:val="yellow"/>
              </w:rPr>
            </w:pPr>
          </w:p>
        </w:tc>
        <w:tc>
          <w:tcPr>
            <w:tcW w:w="7383" w:type="dxa"/>
          </w:tcPr>
          <w:p w14:paraId="30AA8C3C" w14:textId="77777777" w:rsidR="0019009B" w:rsidRDefault="003F086B" w:rsidP="00BE45D6">
            <w:pPr>
              <w:rPr>
                <w:rFonts w:ascii="Times New Roman" w:hAnsi="Times New Roman"/>
                <w:sz w:val="20"/>
              </w:rPr>
            </w:pPr>
            <w:r>
              <w:rPr>
                <w:rFonts w:ascii="Times New Roman" w:hAnsi="Times New Roman"/>
                <w:sz w:val="20"/>
              </w:rPr>
              <w:t>To</w:t>
            </w:r>
            <w:r w:rsidRPr="003F086B">
              <w:rPr>
                <w:rFonts w:ascii="Times New Roman" w:hAnsi="Times New Roman"/>
                <w:sz w:val="20"/>
              </w:rPr>
              <w:t xml:space="preserve"> approve a plan of subdivision and amend Winnipeg Zoning By-law No. 200/2006 to rezone land located at 267 Sherbrook Street in the City Centre Community</w:t>
            </w:r>
            <w:r w:rsidR="0019009B">
              <w:rPr>
                <w:rFonts w:ascii="Times New Roman" w:hAnsi="Times New Roman"/>
                <w:sz w:val="20"/>
              </w:rPr>
              <w:t xml:space="preserve"> – </w:t>
            </w:r>
          </w:p>
          <w:p w14:paraId="488C5561" w14:textId="19D2B0CB" w:rsidR="00F3461F" w:rsidRPr="003060F9" w:rsidRDefault="0019009B" w:rsidP="00BE45D6">
            <w:pPr>
              <w:rPr>
                <w:rFonts w:ascii="Times New Roman" w:hAnsi="Times New Roman"/>
                <w:sz w:val="20"/>
                <w:highlight w:val="yellow"/>
              </w:rPr>
            </w:pPr>
            <w:r>
              <w:rPr>
                <w:rFonts w:ascii="Times New Roman" w:hAnsi="Times New Roman"/>
                <w:sz w:val="20"/>
              </w:rPr>
              <w:t>DASZ 22/2014</w:t>
            </w:r>
          </w:p>
        </w:tc>
        <w:tc>
          <w:tcPr>
            <w:tcW w:w="1819" w:type="dxa"/>
          </w:tcPr>
          <w:p w14:paraId="4AB438C3" w14:textId="77777777" w:rsidR="00F3461F" w:rsidRDefault="00F3461F" w:rsidP="00BE45D6">
            <w:pPr>
              <w:jc w:val="center"/>
              <w:rPr>
                <w:rFonts w:ascii="Times New Roman" w:hAnsi="Times New Roman"/>
                <w:sz w:val="20"/>
              </w:rPr>
            </w:pPr>
            <w:r>
              <w:rPr>
                <w:rFonts w:ascii="Times New Roman" w:hAnsi="Times New Roman"/>
                <w:sz w:val="20"/>
              </w:rPr>
              <w:t>PASSED</w:t>
            </w:r>
          </w:p>
        </w:tc>
      </w:tr>
      <w:tr w:rsidR="006B77D5" w:rsidRPr="003D5953" w14:paraId="4878EC1B" w14:textId="77777777" w:rsidTr="006B77D5">
        <w:tc>
          <w:tcPr>
            <w:tcW w:w="1711" w:type="dxa"/>
          </w:tcPr>
          <w:p w14:paraId="687A682A" w14:textId="22C8659F" w:rsidR="006B77D5" w:rsidRDefault="006B77D5" w:rsidP="00273554">
            <w:pPr>
              <w:jc w:val="center"/>
              <w:rPr>
                <w:rFonts w:ascii="Times New Roman" w:hAnsi="Times New Roman"/>
                <w:sz w:val="20"/>
              </w:rPr>
            </w:pPr>
            <w:r>
              <w:rPr>
                <w:rFonts w:ascii="Times New Roman" w:hAnsi="Times New Roman"/>
                <w:sz w:val="20"/>
              </w:rPr>
              <w:t>15/2016</w:t>
            </w:r>
          </w:p>
          <w:p w14:paraId="4A71A6B5" w14:textId="203C31DD" w:rsidR="006B77D5" w:rsidRDefault="006B77D5" w:rsidP="00273554">
            <w:pPr>
              <w:jc w:val="center"/>
              <w:rPr>
                <w:rFonts w:ascii="Times New Roman" w:hAnsi="Times New Roman"/>
                <w:sz w:val="20"/>
              </w:rPr>
            </w:pPr>
          </w:p>
        </w:tc>
        <w:tc>
          <w:tcPr>
            <w:tcW w:w="7383" w:type="dxa"/>
          </w:tcPr>
          <w:p w14:paraId="051542E0" w14:textId="77777777" w:rsidR="006B77D5" w:rsidRPr="003D5953" w:rsidRDefault="006B77D5" w:rsidP="00273554">
            <w:pPr>
              <w:rPr>
                <w:rFonts w:ascii="Times New Roman" w:hAnsi="Times New Roman"/>
                <w:sz w:val="20"/>
                <w:szCs w:val="24"/>
              </w:rPr>
            </w:pPr>
            <w:r w:rsidRPr="00C17C60">
              <w:rPr>
                <w:rFonts w:ascii="Times New Roman" w:hAnsi="Times New Roman"/>
                <w:sz w:val="20"/>
                <w:szCs w:val="24"/>
              </w:rPr>
              <w:t>to amend the Downtown Winnipeg Zoning By-law No. 100/2004 to permit urban beekeeping as a permitted accessory use</w:t>
            </w:r>
          </w:p>
        </w:tc>
        <w:tc>
          <w:tcPr>
            <w:tcW w:w="1819" w:type="dxa"/>
          </w:tcPr>
          <w:p w14:paraId="1BB34C0A" w14:textId="77777777" w:rsidR="006B77D5" w:rsidRPr="003D5953" w:rsidRDefault="006B77D5" w:rsidP="00273554">
            <w:pPr>
              <w:jc w:val="center"/>
              <w:rPr>
                <w:rFonts w:ascii="Times New Roman" w:hAnsi="Times New Roman"/>
                <w:sz w:val="20"/>
                <w:highlight w:val="yellow"/>
              </w:rPr>
            </w:pPr>
            <w:r w:rsidRPr="00270BD8">
              <w:rPr>
                <w:rFonts w:ascii="Times New Roman" w:hAnsi="Times New Roman"/>
                <w:sz w:val="20"/>
              </w:rPr>
              <w:t>PASSED</w:t>
            </w:r>
          </w:p>
        </w:tc>
      </w:tr>
      <w:tr w:rsidR="00C6747A" w14:paraId="3F100D02" w14:textId="77777777" w:rsidTr="006B77D5">
        <w:tc>
          <w:tcPr>
            <w:tcW w:w="1711" w:type="dxa"/>
          </w:tcPr>
          <w:p w14:paraId="65CFDDEA" w14:textId="01D9FD0D" w:rsidR="00C6747A" w:rsidRDefault="00C6747A" w:rsidP="00BE45D6">
            <w:pPr>
              <w:jc w:val="center"/>
              <w:rPr>
                <w:rFonts w:ascii="Times New Roman" w:hAnsi="Times New Roman"/>
                <w:sz w:val="20"/>
              </w:rPr>
            </w:pPr>
            <w:r>
              <w:rPr>
                <w:rFonts w:ascii="Times New Roman" w:hAnsi="Times New Roman"/>
                <w:sz w:val="20"/>
              </w:rPr>
              <w:t>16/2016</w:t>
            </w:r>
          </w:p>
          <w:p w14:paraId="59C6A316" w14:textId="4051AA86" w:rsidR="00C6747A" w:rsidRDefault="00C6747A" w:rsidP="00BE45D6">
            <w:pPr>
              <w:jc w:val="center"/>
              <w:rPr>
                <w:rFonts w:ascii="Times New Roman" w:hAnsi="Times New Roman"/>
                <w:sz w:val="20"/>
              </w:rPr>
            </w:pPr>
          </w:p>
        </w:tc>
        <w:tc>
          <w:tcPr>
            <w:tcW w:w="7383" w:type="dxa"/>
          </w:tcPr>
          <w:p w14:paraId="346B667F" w14:textId="1ABA7006" w:rsidR="00C6747A" w:rsidRDefault="00C6747A" w:rsidP="00BE45D6">
            <w:pPr>
              <w:rPr>
                <w:rFonts w:ascii="Times New Roman" w:hAnsi="Times New Roman"/>
                <w:sz w:val="20"/>
              </w:rPr>
            </w:pPr>
            <w:r>
              <w:rPr>
                <w:rFonts w:ascii="Times New Roman" w:hAnsi="Times New Roman"/>
                <w:sz w:val="20"/>
              </w:rPr>
              <w:t>T</w:t>
            </w:r>
            <w:r w:rsidRPr="00C6747A">
              <w:rPr>
                <w:rFonts w:ascii="Times New Roman" w:hAnsi="Times New Roman"/>
                <w:sz w:val="20"/>
              </w:rPr>
              <w:t>o impose local improvement taxes for the cost of installing 14’ x 6” Concrete Lane Pavement near Blenheim Avenue in the City of Winnipeg.</w:t>
            </w:r>
          </w:p>
        </w:tc>
        <w:tc>
          <w:tcPr>
            <w:tcW w:w="1819" w:type="dxa"/>
          </w:tcPr>
          <w:p w14:paraId="1747F85F" w14:textId="7D6868F9" w:rsidR="00C6747A" w:rsidRDefault="00C6747A" w:rsidP="00BE45D6">
            <w:pPr>
              <w:jc w:val="center"/>
              <w:rPr>
                <w:rFonts w:ascii="Times New Roman" w:hAnsi="Times New Roman"/>
                <w:sz w:val="20"/>
              </w:rPr>
            </w:pPr>
            <w:r>
              <w:rPr>
                <w:rFonts w:ascii="Times New Roman" w:hAnsi="Times New Roman"/>
                <w:sz w:val="20"/>
              </w:rPr>
              <w:t>PASSED</w:t>
            </w:r>
          </w:p>
        </w:tc>
      </w:tr>
      <w:tr w:rsidR="004E7D2C" w14:paraId="00C3F6D1" w14:textId="77777777" w:rsidTr="006B77D5">
        <w:tc>
          <w:tcPr>
            <w:tcW w:w="1711" w:type="dxa"/>
          </w:tcPr>
          <w:p w14:paraId="4187A0CC" w14:textId="77777777" w:rsidR="004E7D2C" w:rsidRDefault="004E7D2C" w:rsidP="00BE45D6">
            <w:pPr>
              <w:jc w:val="center"/>
              <w:rPr>
                <w:rFonts w:ascii="Times New Roman" w:hAnsi="Times New Roman"/>
                <w:sz w:val="20"/>
              </w:rPr>
            </w:pPr>
            <w:r>
              <w:rPr>
                <w:rFonts w:ascii="Times New Roman" w:hAnsi="Times New Roman"/>
                <w:sz w:val="20"/>
              </w:rPr>
              <w:t>22/2016</w:t>
            </w:r>
          </w:p>
          <w:p w14:paraId="38E4831C" w14:textId="1807BC36" w:rsidR="00D761A5" w:rsidRPr="003F086B" w:rsidRDefault="00D761A5" w:rsidP="00BE45D6">
            <w:pPr>
              <w:jc w:val="center"/>
              <w:rPr>
                <w:rFonts w:ascii="Times New Roman" w:hAnsi="Times New Roman"/>
                <w:sz w:val="20"/>
              </w:rPr>
            </w:pPr>
          </w:p>
        </w:tc>
        <w:tc>
          <w:tcPr>
            <w:tcW w:w="7383" w:type="dxa"/>
          </w:tcPr>
          <w:p w14:paraId="3186917B" w14:textId="59CC37C2" w:rsidR="004E7D2C" w:rsidRDefault="009D44B7" w:rsidP="00BE45D6">
            <w:pPr>
              <w:rPr>
                <w:rFonts w:ascii="Times New Roman" w:hAnsi="Times New Roman"/>
                <w:sz w:val="20"/>
              </w:rPr>
            </w:pPr>
            <w:r>
              <w:rPr>
                <w:rFonts w:ascii="Times New Roman" w:hAnsi="Times New Roman"/>
                <w:sz w:val="20"/>
              </w:rPr>
              <w:t>T</w:t>
            </w:r>
            <w:r w:rsidRPr="009D44B7">
              <w:rPr>
                <w:rFonts w:ascii="Times New Roman" w:hAnsi="Times New Roman"/>
                <w:sz w:val="20"/>
              </w:rPr>
              <w:t xml:space="preserve">o open the northwest corner of Ness Avenue and </w:t>
            </w:r>
            <w:proofErr w:type="spellStart"/>
            <w:r w:rsidRPr="009D44B7">
              <w:rPr>
                <w:rFonts w:ascii="Times New Roman" w:hAnsi="Times New Roman"/>
                <w:sz w:val="20"/>
              </w:rPr>
              <w:t>Whytewold</w:t>
            </w:r>
            <w:proofErr w:type="spellEnd"/>
            <w:r w:rsidRPr="009D44B7">
              <w:rPr>
                <w:rFonts w:ascii="Times New Roman" w:hAnsi="Times New Roman"/>
                <w:sz w:val="20"/>
              </w:rPr>
              <w:t xml:space="preserve"> Road</w:t>
            </w:r>
            <w:r>
              <w:rPr>
                <w:rFonts w:ascii="Times New Roman" w:hAnsi="Times New Roman"/>
                <w:sz w:val="20"/>
              </w:rPr>
              <w:t xml:space="preserve"> – DAO 8/2015</w:t>
            </w:r>
          </w:p>
        </w:tc>
        <w:tc>
          <w:tcPr>
            <w:tcW w:w="1819" w:type="dxa"/>
          </w:tcPr>
          <w:p w14:paraId="1287DA07" w14:textId="0A83E9B8" w:rsidR="004E7D2C" w:rsidRDefault="009D44B7" w:rsidP="00BE45D6">
            <w:pPr>
              <w:jc w:val="center"/>
              <w:rPr>
                <w:rFonts w:ascii="Times New Roman" w:hAnsi="Times New Roman"/>
                <w:sz w:val="20"/>
              </w:rPr>
            </w:pPr>
            <w:r>
              <w:rPr>
                <w:rFonts w:ascii="Times New Roman" w:hAnsi="Times New Roman"/>
                <w:sz w:val="20"/>
              </w:rPr>
              <w:t>PASSED</w:t>
            </w:r>
          </w:p>
        </w:tc>
      </w:tr>
      <w:tr w:rsidR="004E7D2C" w14:paraId="6B416538" w14:textId="77777777" w:rsidTr="006B77D5">
        <w:tc>
          <w:tcPr>
            <w:tcW w:w="1711" w:type="dxa"/>
          </w:tcPr>
          <w:p w14:paraId="6189AE88" w14:textId="77777777" w:rsidR="004E7D2C" w:rsidRDefault="004E7D2C" w:rsidP="00BE45D6">
            <w:pPr>
              <w:jc w:val="center"/>
              <w:rPr>
                <w:rFonts w:ascii="Times New Roman" w:hAnsi="Times New Roman"/>
                <w:sz w:val="20"/>
              </w:rPr>
            </w:pPr>
            <w:r>
              <w:rPr>
                <w:rFonts w:ascii="Times New Roman" w:hAnsi="Times New Roman"/>
                <w:sz w:val="20"/>
              </w:rPr>
              <w:t>23/2016</w:t>
            </w:r>
          </w:p>
          <w:p w14:paraId="7BBA8B9B" w14:textId="0E193B6F" w:rsidR="00D761A5" w:rsidRPr="003F086B" w:rsidRDefault="00D761A5" w:rsidP="00BE45D6">
            <w:pPr>
              <w:jc w:val="center"/>
              <w:rPr>
                <w:rFonts w:ascii="Times New Roman" w:hAnsi="Times New Roman"/>
                <w:sz w:val="20"/>
              </w:rPr>
            </w:pPr>
          </w:p>
        </w:tc>
        <w:tc>
          <w:tcPr>
            <w:tcW w:w="7383" w:type="dxa"/>
          </w:tcPr>
          <w:p w14:paraId="3E8AB2EB" w14:textId="38DA193A" w:rsidR="004E7D2C" w:rsidRDefault="004E7D2C" w:rsidP="00BE45D6">
            <w:pPr>
              <w:rPr>
                <w:rFonts w:ascii="Times New Roman" w:hAnsi="Times New Roman"/>
                <w:sz w:val="20"/>
              </w:rPr>
            </w:pPr>
            <w:proofErr w:type="gramStart"/>
            <w:r>
              <w:rPr>
                <w:rFonts w:ascii="Times New Roman" w:hAnsi="Times New Roman"/>
                <w:sz w:val="20"/>
              </w:rPr>
              <w:t>T</w:t>
            </w:r>
            <w:r w:rsidRPr="004E7D2C">
              <w:rPr>
                <w:rFonts w:ascii="Times New Roman" w:hAnsi="Times New Roman"/>
                <w:sz w:val="20"/>
              </w:rPr>
              <w:t xml:space="preserve">o close part of </w:t>
            </w:r>
            <w:proofErr w:type="spellStart"/>
            <w:r w:rsidRPr="004E7D2C">
              <w:rPr>
                <w:rFonts w:ascii="Times New Roman" w:hAnsi="Times New Roman"/>
                <w:sz w:val="20"/>
              </w:rPr>
              <w:t>Almey</w:t>
            </w:r>
            <w:proofErr w:type="spellEnd"/>
            <w:r w:rsidRPr="004E7D2C">
              <w:rPr>
                <w:rFonts w:ascii="Times New Roman" w:hAnsi="Times New Roman"/>
                <w:sz w:val="20"/>
              </w:rPr>
              <w:t xml:space="preserve"> Avenue, Plan Nos. 1180 and 43427, west of </w:t>
            </w:r>
            <w:proofErr w:type="spellStart"/>
            <w:r w:rsidRPr="004E7D2C">
              <w:rPr>
                <w:rFonts w:ascii="Times New Roman" w:hAnsi="Times New Roman"/>
                <w:sz w:val="20"/>
              </w:rPr>
              <w:t>Ravelston</w:t>
            </w:r>
            <w:proofErr w:type="spellEnd"/>
            <w:r w:rsidRPr="004E7D2C">
              <w:rPr>
                <w:rFonts w:ascii="Times New Roman" w:hAnsi="Times New Roman"/>
                <w:sz w:val="20"/>
              </w:rPr>
              <w:t xml:space="preserve"> Avenue West.</w:t>
            </w:r>
            <w:proofErr w:type="gramEnd"/>
            <w:r>
              <w:rPr>
                <w:rFonts w:ascii="Times New Roman" w:hAnsi="Times New Roman"/>
                <w:sz w:val="20"/>
              </w:rPr>
              <w:t xml:space="preserve"> – DAC 6/2013</w:t>
            </w:r>
          </w:p>
        </w:tc>
        <w:tc>
          <w:tcPr>
            <w:tcW w:w="1819" w:type="dxa"/>
          </w:tcPr>
          <w:p w14:paraId="69FEB3B7" w14:textId="22068D1B" w:rsidR="004E7D2C" w:rsidRDefault="004E7D2C" w:rsidP="00BE45D6">
            <w:pPr>
              <w:jc w:val="center"/>
              <w:rPr>
                <w:rFonts w:ascii="Times New Roman" w:hAnsi="Times New Roman"/>
                <w:sz w:val="20"/>
              </w:rPr>
            </w:pPr>
            <w:r>
              <w:rPr>
                <w:rFonts w:ascii="Times New Roman" w:hAnsi="Times New Roman"/>
                <w:sz w:val="20"/>
              </w:rPr>
              <w:t>PASSED</w:t>
            </w:r>
          </w:p>
        </w:tc>
      </w:tr>
      <w:tr w:rsidR="00F3461F" w14:paraId="6A11086D" w14:textId="77777777" w:rsidTr="006B77D5">
        <w:tc>
          <w:tcPr>
            <w:tcW w:w="1711" w:type="dxa"/>
          </w:tcPr>
          <w:p w14:paraId="0A7B1A45" w14:textId="77777777" w:rsidR="00F3461F" w:rsidRDefault="0019009B" w:rsidP="00BE45D6">
            <w:pPr>
              <w:jc w:val="center"/>
              <w:rPr>
                <w:rFonts w:ascii="Times New Roman" w:hAnsi="Times New Roman"/>
                <w:sz w:val="20"/>
              </w:rPr>
            </w:pPr>
            <w:r>
              <w:rPr>
                <w:rFonts w:ascii="Times New Roman" w:hAnsi="Times New Roman"/>
                <w:sz w:val="20"/>
              </w:rPr>
              <w:t>24/2016</w:t>
            </w:r>
          </w:p>
          <w:p w14:paraId="37044F16" w14:textId="02F1442A" w:rsidR="0019009B" w:rsidRPr="003D5953" w:rsidRDefault="0019009B" w:rsidP="00BE45D6">
            <w:pPr>
              <w:jc w:val="center"/>
              <w:rPr>
                <w:rFonts w:ascii="Times New Roman" w:hAnsi="Times New Roman"/>
                <w:sz w:val="20"/>
              </w:rPr>
            </w:pPr>
          </w:p>
        </w:tc>
        <w:tc>
          <w:tcPr>
            <w:tcW w:w="7383" w:type="dxa"/>
          </w:tcPr>
          <w:p w14:paraId="3B5AE186" w14:textId="527CC847" w:rsidR="00F3461F" w:rsidRPr="003D5953" w:rsidRDefault="0019009B" w:rsidP="00BE45D6">
            <w:pPr>
              <w:rPr>
                <w:rFonts w:ascii="Times New Roman" w:hAnsi="Times New Roman"/>
                <w:sz w:val="20"/>
              </w:rPr>
            </w:pPr>
            <w:r>
              <w:rPr>
                <w:rFonts w:ascii="Times New Roman" w:hAnsi="Times New Roman"/>
                <w:sz w:val="20"/>
              </w:rPr>
              <w:t>T</w:t>
            </w:r>
            <w:r w:rsidRPr="0019009B">
              <w:rPr>
                <w:rFonts w:ascii="Times New Roman" w:hAnsi="Times New Roman"/>
                <w:sz w:val="20"/>
              </w:rPr>
              <w:t xml:space="preserve">o approve a plan of subdivision and amend Winnipeg Zoning By-law No. 200/2006 to rezone land located at 1286, 1290 and 1294 </w:t>
            </w:r>
            <w:proofErr w:type="spellStart"/>
            <w:r w:rsidRPr="0019009B">
              <w:rPr>
                <w:rFonts w:ascii="Times New Roman" w:hAnsi="Times New Roman"/>
                <w:sz w:val="20"/>
              </w:rPr>
              <w:t>Ravelston</w:t>
            </w:r>
            <w:proofErr w:type="spellEnd"/>
            <w:r w:rsidRPr="0019009B">
              <w:rPr>
                <w:rFonts w:ascii="Times New Roman" w:hAnsi="Times New Roman"/>
                <w:sz w:val="20"/>
              </w:rPr>
              <w:t xml:space="preserve"> Avenue West in the East Kildonan-Transcona Community</w:t>
            </w:r>
            <w:r>
              <w:rPr>
                <w:rFonts w:ascii="Times New Roman" w:hAnsi="Times New Roman"/>
                <w:sz w:val="20"/>
              </w:rPr>
              <w:t xml:space="preserve"> – DASZ 32/2014</w:t>
            </w:r>
          </w:p>
        </w:tc>
        <w:tc>
          <w:tcPr>
            <w:tcW w:w="1819" w:type="dxa"/>
          </w:tcPr>
          <w:p w14:paraId="288AA60D" w14:textId="77777777" w:rsidR="00F3461F" w:rsidRDefault="00F3461F" w:rsidP="00BE45D6">
            <w:pPr>
              <w:jc w:val="center"/>
              <w:rPr>
                <w:rFonts w:ascii="Times New Roman" w:hAnsi="Times New Roman"/>
                <w:sz w:val="20"/>
              </w:rPr>
            </w:pPr>
            <w:r w:rsidRPr="00E53CA3">
              <w:rPr>
                <w:rFonts w:ascii="Times New Roman" w:hAnsi="Times New Roman"/>
                <w:sz w:val="20"/>
              </w:rPr>
              <w:t>PASSED</w:t>
            </w:r>
          </w:p>
        </w:tc>
      </w:tr>
      <w:tr w:rsidR="00F3461F" w14:paraId="6FEF56F6" w14:textId="77777777" w:rsidTr="006B77D5">
        <w:tc>
          <w:tcPr>
            <w:tcW w:w="1711" w:type="dxa"/>
          </w:tcPr>
          <w:p w14:paraId="5370AFCD" w14:textId="251535CC" w:rsidR="00F3461F" w:rsidRDefault="00A60D9F" w:rsidP="00BE45D6">
            <w:pPr>
              <w:jc w:val="center"/>
              <w:rPr>
                <w:rFonts w:ascii="Times New Roman" w:hAnsi="Times New Roman"/>
                <w:sz w:val="20"/>
              </w:rPr>
            </w:pPr>
            <w:r>
              <w:rPr>
                <w:rFonts w:ascii="Times New Roman" w:hAnsi="Times New Roman"/>
                <w:sz w:val="20"/>
              </w:rPr>
              <w:t>25/2016</w:t>
            </w:r>
          </w:p>
          <w:p w14:paraId="2A7D3748" w14:textId="7CD0A910" w:rsidR="00A60D9F" w:rsidRDefault="00A60D9F" w:rsidP="00BE45D6">
            <w:pPr>
              <w:jc w:val="center"/>
              <w:rPr>
                <w:rFonts w:ascii="Times New Roman" w:hAnsi="Times New Roman"/>
                <w:sz w:val="20"/>
              </w:rPr>
            </w:pPr>
          </w:p>
        </w:tc>
        <w:tc>
          <w:tcPr>
            <w:tcW w:w="7383" w:type="dxa"/>
          </w:tcPr>
          <w:p w14:paraId="20BE9E66" w14:textId="18414FB2" w:rsidR="00F3461F" w:rsidRDefault="00A60D9F" w:rsidP="00A60D9F">
            <w:pPr>
              <w:rPr>
                <w:rFonts w:ascii="Times New Roman" w:hAnsi="Times New Roman"/>
                <w:sz w:val="20"/>
              </w:rPr>
            </w:pPr>
            <w:r>
              <w:rPr>
                <w:rFonts w:ascii="Times New Roman" w:hAnsi="Times New Roman"/>
                <w:sz w:val="20"/>
              </w:rPr>
              <w:t>To</w:t>
            </w:r>
            <w:r w:rsidRPr="00A60D9F">
              <w:rPr>
                <w:rFonts w:ascii="Times New Roman" w:hAnsi="Times New Roman"/>
                <w:sz w:val="20"/>
              </w:rPr>
              <w:t xml:space="preserve"> approve a plan of subdivision and amend Winnipeg Zoning By-law No. 200/2006 to rezone land located at</w:t>
            </w:r>
            <w:r>
              <w:rPr>
                <w:rFonts w:ascii="Times New Roman" w:hAnsi="Times New Roman"/>
                <w:sz w:val="20"/>
              </w:rPr>
              <w:t xml:space="preserve"> </w:t>
            </w:r>
            <w:r w:rsidRPr="00A60D9F">
              <w:rPr>
                <w:rFonts w:ascii="Times New Roman" w:hAnsi="Times New Roman"/>
                <w:sz w:val="20"/>
              </w:rPr>
              <w:t>724 Regent Avenue West in the East Kildonan-Transcona Community</w:t>
            </w:r>
            <w:r>
              <w:rPr>
                <w:rFonts w:ascii="Times New Roman" w:hAnsi="Times New Roman"/>
                <w:sz w:val="20"/>
              </w:rPr>
              <w:t xml:space="preserve"> – DASZ 40/2014</w:t>
            </w:r>
          </w:p>
        </w:tc>
        <w:tc>
          <w:tcPr>
            <w:tcW w:w="1819" w:type="dxa"/>
          </w:tcPr>
          <w:p w14:paraId="4BCF6F58" w14:textId="77777777" w:rsidR="00F3461F" w:rsidRDefault="00F3461F" w:rsidP="00BE45D6">
            <w:pPr>
              <w:jc w:val="center"/>
              <w:rPr>
                <w:rFonts w:ascii="Times New Roman" w:hAnsi="Times New Roman"/>
                <w:sz w:val="20"/>
              </w:rPr>
            </w:pPr>
            <w:r>
              <w:rPr>
                <w:rFonts w:ascii="Times New Roman" w:hAnsi="Times New Roman"/>
                <w:sz w:val="20"/>
              </w:rPr>
              <w:t>PASSED</w:t>
            </w:r>
          </w:p>
        </w:tc>
      </w:tr>
      <w:tr w:rsidR="00F3461F" w14:paraId="3574BDEA" w14:textId="77777777" w:rsidTr="006B77D5">
        <w:tc>
          <w:tcPr>
            <w:tcW w:w="1711" w:type="dxa"/>
          </w:tcPr>
          <w:p w14:paraId="5CED3BE4" w14:textId="141F8C52" w:rsidR="00F3461F" w:rsidRDefault="0011380E" w:rsidP="00BE45D6">
            <w:pPr>
              <w:jc w:val="center"/>
              <w:rPr>
                <w:rFonts w:ascii="Times New Roman" w:hAnsi="Times New Roman"/>
                <w:sz w:val="20"/>
              </w:rPr>
            </w:pPr>
            <w:r>
              <w:rPr>
                <w:rFonts w:ascii="Times New Roman" w:hAnsi="Times New Roman"/>
                <w:sz w:val="20"/>
              </w:rPr>
              <w:t>26/2016</w:t>
            </w:r>
          </w:p>
          <w:p w14:paraId="4BE80CF5" w14:textId="6BF2D8A7" w:rsidR="0011380E" w:rsidRDefault="0011380E" w:rsidP="00BE45D6">
            <w:pPr>
              <w:jc w:val="center"/>
              <w:rPr>
                <w:rFonts w:ascii="Times New Roman" w:hAnsi="Times New Roman"/>
                <w:sz w:val="20"/>
              </w:rPr>
            </w:pPr>
          </w:p>
        </w:tc>
        <w:tc>
          <w:tcPr>
            <w:tcW w:w="7383" w:type="dxa"/>
          </w:tcPr>
          <w:p w14:paraId="2045FAEF" w14:textId="735C4FED" w:rsidR="00F3461F" w:rsidRDefault="0011380E" w:rsidP="00BE45D6">
            <w:pPr>
              <w:rPr>
                <w:rFonts w:ascii="Times New Roman" w:hAnsi="Times New Roman"/>
                <w:sz w:val="20"/>
              </w:rPr>
            </w:pPr>
            <w:r>
              <w:rPr>
                <w:rFonts w:ascii="Times New Roman" w:hAnsi="Times New Roman"/>
                <w:sz w:val="20"/>
              </w:rPr>
              <w:t>To</w:t>
            </w:r>
            <w:r w:rsidRPr="0011380E">
              <w:rPr>
                <w:rFonts w:ascii="Times New Roman" w:hAnsi="Times New Roman"/>
                <w:sz w:val="20"/>
              </w:rPr>
              <w:t xml:space="preserve"> approve a plan of subdivision and amend Winnipeg Zoning By-law No. 200/2006 to rezone land located at 400 - 408 Regent Avenue West in the East Kildonan-Transcona Community</w:t>
            </w:r>
            <w:r w:rsidR="003716A8">
              <w:rPr>
                <w:rFonts w:ascii="Times New Roman" w:hAnsi="Times New Roman"/>
                <w:sz w:val="20"/>
              </w:rPr>
              <w:t xml:space="preserve"> – DASZ 9/2015</w:t>
            </w:r>
          </w:p>
        </w:tc>
        <w:tc>
          <w:tcPr>
            <w:tcW w:w="1819" w:type="dxa"/>
          </w:tcPr>
          <w:p w14:paraId="37B853D4" w14:textId="77777777" w:rsidR="00F3461F" w:rsidRDefault="00F3461F" w:rsidP="00BE45D6">
            <w:pPr>
              <w:jc w:val="center"/>
              <w:rPr>
                <w:rFonts w:ascii="Times New Roman" w:hAnsi="Times New Roman"/>
                <w:sz w:val="20"/>
              </w:rPr>
            </w:pPr>
            <w:r>
              <w:rPr>
                <w:rFonts w:ascii="Times New Roman" w:hAnsi="Times New Roman"/>
                <w:sz w:val="20"/>
              </w:rPr>
              <w:t>PASSED</w:t>
            </w:r>
          </w:p>
        </w:tc>
      </w:tr>
      <w:tr w:rsidR="00F3461F" w14:paraId="328BC661" w14:textId="77777777" w:rsidTr="006B77D5">
        <w:tc>
          <w:tcPr>
            <w:tcW w:w="1711" w:type="dxa"/>
          </w:tcPr>
          <w:p w14:paraId="2FFCD763" w14:textId="63746A4B" w:rsidR="00F3461F" w:rsidRDefault="00121C23" w:rsidP="00BE45D6">
            <w:pPr>
              <w:jc w:val="center"/>
              <w:rPr>
                <w:rFonts w:ascii="Times New Roman" w:hAnsi="Times New Roman"/>
                <w:sz w:val="20"/>
              </w:rPr>
            </w:pPr>
            <w:r>
              <w:rPr>
                <w:rFonts w:ascii="Times New Roman" w:hAnsi="Times New Roman"/>
                <w:sz w:val="20"/>
              </w:rPr>
              <w:t>27/2016</w:t>
            </w:r>
          </w:p>
          <w:p w14:paraId="5AA681F0" w14:textId="5E6E6997" w:rsidR="00121C23" w:rsidRPr="009D5CF5" w:rsidRDefault="00121C23" w:rsidP="00BE45D6">
            <w:pPr>
              <w:jc w:val="center"/>
              <w:rPr>
                <w:rFonts w:ascii="Times New Roman" w:hAnsi="Times New Roman"/>
                <w:sz w:val="20"/>
              </w:rPr>
            </w:pPr>
          </w:p>
        </w:tc>
        <w:tc>
          <w:tcPr>
            <w:tcW w:w="7383" w:type="dxa"/>
          </w:tcPr>
          <w:p w14:paraId="40D3BC6A" w14:textId="361525B5" w:rsidR="00F3461F" w:rsidRPr="009D5CF5" w:rsidRDefault="00121C23" w:rsidP="00BE45D6">
            <w:pPr>
              <w:rPr>
                <w:rFonts w:ascii="Times New Roman" w:hAnsi="Times New Roman"/>
                <w:sz w:val="20"/>
              </w:rPr>
            </w:pPr>
            <w:r>
              <w:rPr>
                <w:rFonts w:ascii="Times New Roman" w:hAnsi="Times New Roman"/>
                <w:sz w:val="20"/>
              </w:rPr>
              <w:t>T</w:t>
            </w:r>
            <w:r w:rsidRPr="00121C23">
              <w:rPr>
                <w:rFonts w:ascii="Times New Roman" w:hAnsi="Times New Roman"/>
                <w:sz w:val="20"/>
              </w:rPr>
              <w:t xml:space="preserve">o approve a plan of subdivision for land located at 210 Lyle Street in the </w:t>
            </w:r>
            <w:proofErr w:type="spellStart"/>
            <w:r w:rsidRPr="00121C23">
              <w:rPr>
                <w:rFonts w:ascii="Times New Roman" w:hAnsi="Times New Roman"/>
                <w:sz w:val="20"/>
              </w:rPr>
              <w:t>Assiniboia</w:t>
            </w:r>
            <w:proofErr w:type="spellEnd"/>
            <w:r w:rsidRPr="00121C23">
              <w:rPr>
                <w:rFonts w:ascii="Times New Roman" w:hAnsi="Times New Roman"/>
                <w:sz w:val="20"/>
              </w:rPr>
              <w:t xml:space="preserve"> Community</w:t>
            </w:r>
            <w:r>
              <w:rPr>
                <w:rFonts w:ascii="Times New Roman" w:hAnsi="Times New Roman"/>
                <w:sz w:val="20"/>
              </w:rPr>
              <w:t xml:space="preserve"> – DAS 2/2015</w:t>
            </w:r>
          </w:p>
        </w:tc>
        <w:tc>
          <w:tcPr>
            <w:tcW w:w="1819" w:type="dxa"/>
          </w:tcPr>
          <w:p w14:paraId="15EFFB63" w14:textId="77777777" w:rsidR="00F3461F" w:rsidRPr="009D5CF5" w:rsidRDefault="00F3461F" w:rsidP="00BE45D6">
            <w:pPr>
              <w:jc w:val="center"/>
              <w:rPr>
                <w:rFonts w:ascii="Times New Roman" w:hAnsi="Times New Roman"/>
                <w:sz w:val="20"/>
              </w:rPr>
            </w:pPr>
            <w:r w:rsidRPr="009D5CF5">
              <w:rPr>
                <w:rFonts w:ascii="Times New Roman" w:hAnsi="Times New Roman"/>
                <w:sz w:val="20"/>
              </w:rPr>
              <w:t>PASSED</w:t>
            </w:r>
          </w:p>
        </w:tc>
      </w:tr>
      <w:tr w:rsidR="00F3461F" w14:paraId="4B17D496" w14:textId="77777777" w:rsidTr="006B77D5">
        <w:tc>
          <w:tcPr>
            <w:tcW w:w="1711" w:type="dxa"/>
          </w:tcPr>
          <w:p w14:paraId="6F8D23D8" w14:textId="14A50929" w:rsidR="00F3461F" w:rsidRDefault="00712607" w:rsidP="00BE45D6">
            <w:pPr>
              <w:jc w:val="center"/>
              <w:rPr>
                <w:rFonts w:ascii="Times New Roman" w:hAnsi="Times New Roman"/>
                <w:sz w:val="20"/>
              </w:rPr>
            </w:pPr>
            <w:r>
              <w:rPr>
                <w:rFonts w:ascii="Times New Roman" w:hAnsi="Times New Roman"/>
                <w:sz w:val="20"/>
              </w:rPr>
              <w:t>28/2016</w:t>
            </w:r>
          </w:p>
          <w:p w14:paraId="374640AB" w14:textId="4CD5A77D" w:rsidR="00712607" w:rsidRDefault="00712607" w:rsidP="00BE45D6">
            <w:pPr>
              <w:jc w:val="center"/>
              <w:rPr>
                <w:rFonts w:ascii="Times New Roman" w:hAnsi="Times New Roman"/>
                <w:sz w:val="20"/>
              </w:rPr>
            </w:pPr>
          </w:p>
        </w:tc>
        <w:tc>
          <w:tcPr>
            <w:tcW w:w="7383" w:type="dxa"/>
          </w:tcPr>
          <w:p w14:paraId="1D2BBA43" w14:textId="58EBF7C5" w:rsidR="00F3461F" w:rsidRDefault="00712607" w:rsidP="00712607">
            <w:pPr>
              <w:rPr>
                <w:rFonts w:ascii="Times New Roman" w:hAnsi="Times New Roman"/>
                <w:sz w:val="20"/>
              </w:rPr>
            </w:pPr>
            <w:r>
              <w:rPr>
                <w:rFonts w:ascii="Times New Roman" w:hAnsi="Times New Roman"/>
                <w:sz w:val="20"/>
              </w:rPr>
              <w:t>T</w:t>
            </w:r>
            <w:r w:rsidRPr="00712607">
              <w:rPr>
                <w:rFonts w:ascii="Times New Roman" w:hAnsi="Times New Roman"/>
                <w:sz w:val="20"/>
              </w:rPr>
              <w:t>o amend Winnipeg Zoning By-law No. 200/2006 to rezone land located at 11 Moore Avenue in the Riel Community</w:t>
            </w:r>
            <w:r>
              <w:rPr>
                <w:rFonts w:ascii="Times New Roman" w:hAnsi="Times New Roman"/>
                <w:sz w:val="20"/>
              </w:rPr>
              <w:t xml:space="preserve"> - </w:t>
            </w:r>
            <w:r w:rsidRPr="00712607">
              <w:rPr>
                <w:rFonts w:ascii="Times New Roman" w:hAnsi="Times New Roman"/>
                <w:sz w:val="20"/>
              </w:rPr>
              <w:t>File DAZ 222/2014</w:t>
            </w:r>
          </w:p>
        </w:tc>
        <w:tc>
          <w:tcPr>
            <w:tcW w:w="1819" w:type="dxa"/>
          </w:tcPr>
          <w:p w14:paraId="31956386" w14:textId="77777777" w:rsidR="00F3461F" w:rsidRDefault="00F3461F" w:rsidP="00BE45D6">
            <w:pPr>
              <w:jc w:val="center"/>
              <w:rPr>
                <w:rFonts w:ascii="Times New Roman" w:hAnsi="Times New Roman"/>
                <w:sz w:val="20"/>
              </w:rPr>
            </w:pPr>
            <w:r>
              <w:rPr>
                <w:rFonts w:ascii="Times New Roman" w:hAnsi="Times New Roman"/>
                <w:sz w:val="20"/>
              </w:rPr>
              <w:t>PASSED</w:t>
            </w:r>
          </w:p>
        </w:tc>
      </w:tr>
      <w:tr w:rsidR="00F3461F" w14:paraId="1D53F1D6" w14:textId="77777777" w:rsidTr="006B77D5">
        <w:tc>
          <w:tcPr>
            <w:tcW w:w="1711" w:type="dxa"/>
          </w:tcPr>
          <w:p w14:paraId="23250AED" w14:textId="5F20E8B5" w:rsidR="00F3461F" w:rsidRDefault="00E5169F" w:rsidP="00BE45D6">
            <w:pPr>
              <w:jc w:val="center"/>
              <w:rPr>
                <w:rFonts w:ascii="Times New Roman" w:hAnsi="Times New Roman"/>
                <w:sz w:val="20"/>
              </w:rPr>
            </w:pPr>
            <w:r>
              <w:rPr>
                <w:rFonts w:ascii="Times New Roman" w:hAnsi="Times New Roman"/>
                <w:sz w:val="20"/>
              </w:rPr>
              <w:t>29/2016</w:t>
            </w:r>
          </w:p>
          <w:p w14:paraId="6C434E37" w14:textId="3B8733E3" w:rsidR="00E5169F" w:rsidRDefault="00E5169F" w:rsidP="00BE45D6">
            <w:pPr>
              <w:jc w:val="center"/>
              <w:rPr>
                <w:rFonts w:ascii="Times New Roman" w:hAnsi="Times New Roman"/>
                <w:sz w:val="20"/>
              </w:rPr>
            </w:pPr>
          </w:p>
        </w:tc>
        <w:tc>
          <w:tcPr>
            <w:tcW w:w="7383" w:type="dxa"/>
          </w:tcPr>
          <w:p w14:paraId="6D1C7802" w14:textId="3D549124" w:rsidR="00F3461F" w:rsidRDefault="00E5169F" w:rsidP="00BE45D6">
            <w:pPr>
              <w:rPr>
                <w:rFonts w:ascii="Times New Roman" w:hAnsi="Times New Roman"/>
                <w:sz w:val="20"/>
              </w:rPr>
            </w:pPr>
            <w:r>
              <w:rPr>
                <w:rFonts w:ascii="Times New Roman" w:hAnsi="Times New Roman"/>
                <w:sz w:val="20"/>
              </w:rPr>
              <w:t>T</w:t>
            </w:r>
            <w:r w:rsidRPr="00E5169F">
              <w:rPr>
                <w:rFonts w:ascii="Times New Roman" w:hAnsi="Times New Roman"/>
                <w:sz w:val="20"/>
              </w:rPr>
              <w:t>o approve a plan of subdivision and amend Winnipeg Zoning By-law No. 200/2006 to rezone land located at 761 North Drive in the City Centre Community</w:t>
            </w:r>
            <w:r w:rsidR="004026A0">
              <w:rPr>
                <w:rFonts w:ascii="Times New Roman" w:hAnsi="Times New Roman"/>
                <w:sz w:val="20"/>
              </w:rPr>
              <w:t xml:space="preserve"> -</w:t>
            </w:r>
            <w:r>
              <w:rPr>
                <w:rFonts w:ascii="Times New Roman" w:hAnsi="Times New Roman"/>
                <w:sz w:val="20"/>
              </w:rPr>
              <w:t xml:space="preserve">  DASZ 13/2015</w:t>
            </w:r>
          </w:p>
        </w:tc>
        <w:tc>
          <w:tcPr>
            <w:tcW w:w="1819" w:type="dxa"/>
          </w:tcPr>
          <w:p w14:paraId="7834D172" w14:textId="77777777" w:rsidR="00F3461F" w:rsidRDefault="00F3461F" w:rsidP="00BE45D6">
            <w:pPr>
              <w:jc w:val="center"/>
              <w:rPr>
                <w:rFonts w:ascii="Times New Roman" w:hAnsi="Times New Roman"/>
                <w:sz w:val="20"/>
              </w:rPr>
            </w:pPr>
            <w:r>
              <w:rPr>
                <w:rFonts w:ascii="Times New Roman" w:hAnsi="Times New Roman"/>
                <w:sz w:val="20"/>
              </w:rPr>
              <w:t>PASSED</w:t>
            </w:r>
          </w:p>
        </w:tc>
      </w:tr>
      <w:tr w:rsidR="00F3461F" w14:paraId="0847E151" w14:textId="77777777" w:rsidTr="006B77D5">
        <w:tc>
          <w:tcPr>
            <w:tcW w:w="1711" w:type="dxa"/>
          </w:tcPr>
          <w:p w14:paraId="6195AD79" w14:textId="77777777" w:rsidR="00F3461F" w:rsidRDefault="00D761A5" w:rsidP="00BE45D6">
            <w:pPr>
              <w:jc w:val="center"/>
              <w:rPr>
                <w:rFonts w:ascii="Times New Roman" w:hAnsi="Times New Roman"/>
                <w:sz w:val="20"/>
              </w:rPr>
            </w:pPr>
            <w:r>
              <w:rPr>
                <w:rFonts w:ascii="Times New Roman" w:hAnsi="Times New Roman"/>
                <w:sz w:val="20"/>
              </w:rPr>
              <w:t>30/2016</w:t>
            </w:r>
          </w:p>
          <w:p w14:paraId="3871561D" w14:textId="4CDE5E43" w:rsidR="00D761A5" w:rsidRDefault="00D761A5" w:rsidP="00BE45D6">
            <w:pPr>
              <w:jc w:val="center"/>
              <w:rPr>
                <w:rFonts w:ascii="Times New Roman" w:hAnsi="Times New Roman"/>
                <w:sz w:val="20"/>
              </w:rPr>
            </w:pPr>
          </w:p>
        </w:tc>
        <w:tc>
          <w:tcPr>
            <w:tcW w:w="7383" w:type="dxa"/>
          </w:tcPr>
          <w:p w14:paraId="6F01794A" w14:textId="68786D20" w:rsidR="00F3461F" w:rsidRDefault="00D761A5" w:rsidP="00BE45D6">
            <w:pPr>
              <w:rPr>
                <w:rFonts w:ascii="Times New Roman" w:hAnsi="Times New Roman"/>
                <w:sz w:val="20"/>
              </w:rPr>
            </w:pPr>
            <w:r>
              <w:rPr>
                <w:rFonts w:ascii="Times New Roman" w:hAnsi="Times New Roman"/>
                <w:sz w:val="20"/>
              </w:rPr>
              <w:t>T</w:t>
            </w:r>
            <w:r w:rsidRPr="00D761A5">
              <w:rPr>
                <w:rFonts w:ascii="Times New Roman" w:hAnsi="Times New Roman"/>
                <w:sz w:val="20"/>
              </w:rPr>
              <w:t xml:space="preserve">o close part of North Drive and </w:t>
            </w:r>
            <w:proofErr w:type="spellStart"/>
            <w:r w:rsidRPr="00D761A5">
              <w:rPr>
                <w:rFonts w:ascii="Times New Roman" w:hAnsi="Times New Roman"/>
                <w:sz w:val="20"/>
              </w:rPr>
              <w:t>Howth</w:t>
            </w:r>
            <w:proofErr w:type="spellEnd"/>
            <w:r w:rsidRPr="00D761A5">
              <w:rPr>
                <w:rFonts w:ascii="Times New Roman" w:hAnsi="Times New Roman"/>
                <w:sz w:val="20"/>
              </w:rPr>
              <w:t xml:space="preserve"> Road, Plan Nos. 1324, 2002 and 1696 and Public Lane Plan Nos. 1324, 3659 and 1696</w:t>
            </w:r>
            <w:r w:rsidR="00475EFB">
              <w:rPr>
                <w:rFonts w:ascii="Times New Roman" w:hAnsi="Times New Roman"/>
                <w:sz w:val="20"/>
              </w:rPr>
              <w:t xml:space="preserve"> – DAC 2/2015</w:t>
            </w:r>
          </w:p>
        </w:tc>
        <w:tc>
          <w:tcPr>
            <w:tcW w:w="1819" w:type="dxa"/>
          </w:tcPr>
          <w:p w14:paraId="2696F529" w14:textId="77777777" w:rsidR="00F3461F" w:rsidRDefault="00F3461F" w:rsidP="00BE45D6">
            <w:pPr>
              <w:jc w:val="center"/>
              <w:rPr>
                <w:rFonts w:ascii="Times New Roman" w:hAnsi="Times New Roman"/>
                <w:sz w:val="20"/>
              </w:rPr>
            </w:pPr>
            <w:r>
              <w:rPr>
                <w:rFonts w:ascii="Times New Roman" w:hAnsi="Times New Roman"/>
                <w:sz w:val="20"/>
              </w:rPr>
              <w:t>PASSED</w:t>
            </w:r>
          </w:p>
        </w:tc>
      </w:tr>
      <w:tr w:rsidR="00F3461F" w14:paraId="4D6B2B5F" w14:textId="77777777" w:rsidTr="006B77D5">
        <w:tc>
          <w:tcPr>
            <w:tcW w:w="1711" w:type="dxa"/>
          </w:tcPr>
          <w:p w14:paraId="61AA215D" w14:textId="3F18F8F0" w:rsidR="00F3461F" w:rsidRDefault="00B84F48" w:rsidP="00BE45D6">
            <w:pPr>
              <w:jc w:val="center"/>
              <w:rPr>
                <w:rFonts w:ascii="Times New Roman" w:hAnsi="Times New Roman"/>
                <w:sz w:val="20"/>
              </w:rPr>
            </w:pPr>
            <w:r>
              <w:rPr>
                <w:rFonts w:ascii="Times New Roman" w:hAnsi="Times New Roman"/>
                <w:sz w:val="20"/>
              </w:rPr>
              <w:t>31/2016</w:t>
            </w:r>
          </w:p>
          <w:p w14:paraId="489B957A" w14:textId="09D2FF2B" w:rsidR="00B84F48" w:rsidRDefault="00B84F48" w:rsidP="00BE45D6">
            <w:pPr>
              <w:jc w:val="center"/>
              <w:rPr>
                <w:rFonts w:ascii="Times New Roman" w:hAnsi="Times New Roman"/>
                <w:sz w:val="20"/>
              </w:rPr>
            </w:pPr>
          </w:p>
        </w:tc>
        <w:tc>
          <w:tcPr>
            <w:tcW w:w="7383" w:type="dxa"/>
          </w:tcPr>
          <w:p w14:paraId="13C233E1" w14:textId="6B7B25E7" w:rsidR="00F3461F" w:rsidRPr="007C771B" w:rsidRDefault="00B405B7" w:rsidP="00BE45D6">
            <w:pPr>
              <w:rPr>
                <w:rFonts w:ascii="Times New Roman" w:hAnsi="Times New Roman"/>
                <w:sz w:val="20"/>
                <w:szCs w:val="24"/>
              </w:rPr>
            </w:pPr>
            <w:r>
              <w:rPr>
                <w:rFonts w:ascii="Times New Roman" w:hAnsi="Times New Roman"/>
                <w:sz w:val="20"/>
                <w:szCs w:val="24"/>
              </w:rPr>
              <w:t>T</w:t>
            </w:r>
            <w:r w:rsidRPr="00B405B7">
              <w:rPr>
                <w:rFonts w:ascii="Times New Roman" w:hAnsi="Times New Roman"/>
                <w:sz w:val="20"/>
                <w:szCs w:val="24"/>
              </w:rPr>
              <w:t>o authorize the undertaking of certain local improvements as part of the 2016 Local Improvement Program</w:t>
            </w:r>
          </w:p>
        </w:tc>
        <w:tc>
          <w:tcPr>
            <w:tcW w:w="1819" w:type="dxa"/>
          </w:tcPr>
          <w:p w14:paraId="1C4CE7F4" w14:textId="77777777" w:rsidR="00F3461F" w:rsidRDefault="00F3461F" w:rsidP="00BE45D6">
            <w:pPr>
              <w:jc w:val="center"/>
              <w:rPr>
                <w:rFonts w:ascii="Times New Roman" w:hAnsi="Times New Roman"/>
                <w:sz w:val="20"/>
              </w:rPr>
            </w:pPr>
            <w:r w:rsidRPr="008C171A">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0521240A" w14:textId="77777777" w:rsidR="00F3461F" w:rsidRDefault="00F3461F">
      <w:pPr>
        <w:rPr>
          <w:rFonts w:ascii="Times New Roman" w:hAnsi="Times New Roman"/>
        </w:rPr>
      </w:pPr>
    </w:p>
    <w:p w14:paraId="63705917" w14:textId="77777777" w:rsidR="00F3461F" w:rsidRDefault="00F3461F">
      <w:pPr>
        <w:rPr>
          <w:rFonts w:ascii="Times New Roman" w:hAnsi="Times New Roman"/>
        </w:rPr>
      </w:pPr>
    </w:p>
    <w:p w14:paraId="6816AFCE" w14:textId="77777777" w:rsidR="00F3461F" w:rsidRDefault="00F3461F">
      <w:pPr>
        <w:rPr>
          <w:rFonts w:ascii="Times New Roman" w:hAnsi="Times New Roman"/>
        </w:rPr>
      </w:pPr>
    </w:p>
    <w:p w14:paraId="54F7A8A0" w14:textId="77777777" w:rsidR="006105D7" w:rsidRDefault="006105D7">
      <w:pPr>
        <w:rPr>
          <w:rFonts w:ascii="Times New Roman" w:hAnsi="Times New Roman"/>
        </w:rPr>
      </w:pPr>
      <w:r>
        <w:rPr>
          <w:rFonts w:ascii="Times New Roman" w:hAnsi="Times New Roman"/>
        </w:rPr>
        <w:br w:type="page"/>
      </w:r>
    </w:p>
    <w:p w14:paraId="63C67A3E" w14:textId="57A929AA" w:rsidR="00344CDA" w:rsidRDefault="00344CDA">
      <w:pPr>
        <w:rPr>
          <w:rFonts w:ascii="Times New Roman" w:hAnsi="Times New Roman"/>
        </w:rPr>
      </w:pPr>
    </w:p>
    <w:p w14:paraId="468578C4" w14:textId="593BC934" w:rsidR="00AD23EB" w:rsidRDefault="00AD23EB">
      <w:pPr>
        <w:rPr>
          <w:rFonts w:ascii="Times New Roman" w:hAnsi="Times New Roman"/>
        </w:rPr>
      </w:pPr>
    </w:p>
    <w:tbl>
      <w:tblPr>
        <w:tblStyle w:val="TableGrid"/>
        <w:tblW w:w="10949" w:type="dxa"/>
        <w:tblInd w:w="103" w:type="dxa"/>
        <w:tblLook w:val="04A0" w:firstRow="1" w:lastRow="0" w:firstColumn="1" w:lastColumn="0" w:noHBand="0" w:noVBand="1"/>
      </w:tblPr>
      <w:tblGrid>
        <w:gridCol w:w="3153"/>
        <w:gridCol w:w="7796"/>
      </w:tblGrid>
      <w:tr w:rsidR="00344CDA" w14:paraId="7789C955" w14:textId="77777777" w:rsidTr="00AD23EB">
        <w:trPr>
          <w:trHeight w:val="304"/>
        </w:trPr>
        <w:tc>
          <w:tcPr>
            <w:tcW w:w="10949" w:type="dxa"/>
            <w:gridSpan w:val="2"/>
            <w:shd w:val="pct12" w:color="auto" w:fill="auto"/>
          </w:tcPr>
          <w:p w14:paraId="03127E74" w14:textId="58ED4210" w:rsidR="00344CDA" w:rsidRPr="006105D7" w:rsidRDefault="00344CDA" w:rsidP="00AD23EB">
            <w:pPr>
              <w:spacing w:before="60" w:after="60"/>
              <w:jc w:val="center"/>
              <w:rPr>
                <w:rFonts w:ascii="Times New Roman" w:hAnsi="Times New Roman"/>
                <w:b/>
              </w:rPr>
            </w:pPr>
            <w:r>
              <w:rPr>
                <w:rFonts w:ascii="Times New Roman" w:hAnsi="Times New Roman"/>
                <w:b/>
              </w:rPr>
              <w:t>CONFLICT OF INTEREST DECLARATIONS</w:t>
            </w:r>
          </w:p>
        </w:tc>
      </w:tr>
      <w:tr w:rsidR="00AD23EB" w14:paraId="0D477174" w14:textId="77777777" w:rsidTr="00AD23EB">
        <w:trPr>
          <w:trHeight w:val="304"/>
        </w:trPr>
        <w:tc>
          <w:tcPr>
            <w:tcW w:w="3153" w:type="dxa"/>
          </w:tcPr>
          <w:p w14:paraId="7BFDADA0" w14:textId="77777777" w:rsidR="00AD23EB" w:rsidRPr="006105D7" w:rsidRDefault="00AD23EB" w:rsidP="00344CDA">
            <w:pPr>
              <w:spacing w:before="60" w:after="60"/>
              <w:jc w:val="center"/>
              <w:rPr>
                <w:rFonts w:ascii="Times New Roman" w:hAnsi="Times New Roman"/>
                <w:b/>
              </w:rPr>
            </w:pPr>
            <w:r w:rsidRPr="006105D7">
              <w:rPr>
                <w:rFonts w:ascii="Times New Roman" w:hAnsi="Times New Roman"/>
                <w:b/>
              </w:rPr>
              <w:t>SUBJECT</w:t>
            </w:r>
          </w:p>
        </w:tc>
        <w:tc>
          <w:tcPr>
            <w:tcW w:w="7796" w:type="dxa"/>
          </w:tcPr>
          <w:p w14:paraId="4DFACBAF" w14:textId="3F135BA1" w:rsidR="00AD23EB" w:rsidRPr="006105D7" w:rsidRDefault="00AD23EB" w:rsidP="00344CDA">
            <w:pPr>
              <w:spacing w:before="60" w:after="60"/>
              <w:jc w:val="center"/>
              <w:rPr>
                <w:rFonts w:ascii="Times New Roman" w:hAnsi="Times New Roman"/>
                <w:b/>
              </w:rPr>
            </w:pPr>
            <w:r>
              <w:rPr>
                <w:rFonts w:ascii="Times New Roman" w:hAnsi="Times New Roman"/>
                <w:b/>
              </w:rPr>
              <w:t>DECLARATIONS</w:t>
            </w:r>
          </w:p>
        </w:tc>
      </w:tr>
      <w:tr w:rsidR="00AD23EB" w14:paraId="1BB7A664" w14:textId="77777777" w:rsidTr="00BE45D6">
        <w:trPr>
          <w:trHeight w:val="234"/>
        </w:trPr>
        <w:tc>
          <w:tcPr>
            <w:tcW w:w="3153" w:type="dxa"/>
          </w:tcPr>
          <w:p w14:paraId="490C4741" w14:textId="77777777" w:rsidR="00AD23EB" w:rsidRPr="00EC0462" w:rsidRDefault="00AD23EB" w:rsidP="00BE45D6">
            <w:pPr>
              <w:jc w:val="center"/>
              <w:rPr>
                <w:rFonts w:ascii="Times New Roman" w:hAnsi="Times New Roman"/>
                <w:sz w:val="20"/>
              </w:rPr>
            </w:pPr>
          </w:p>
          <w:p w14:paraId="24B2D4C3" w14:textId="57F66A88" w:rsidR="00AD23EB" w:rsidRPr="00EC0462" w:rsidRDefault="00AD23EB" w:rsidP="0035523E">
            <w:pPr>
              <w:jc w:val="center"/>
              <w:rPr>
                <w:rFonts w:ascii="Times New Roman" w:hAnsi="Times New Roman"/>
                <w:sz w:val="20"/>
              </w:rPr>
            </w:pPr>
            <w:r w:rsidRPr="00EC0462">
              <w:rPr>
                <w:rFonts w:ascii="Times New Roman" w:hAnsi="Times New Roman"/>
                <w:sz w:val="20"/>
              </w:rPr>
              <w:t>By-</w:t>
            </w:r>
            <w:r w:rsidR="0035523E" w:rsidRPr="00EC0462">
              <w:rPr>
                <w:rFonts w:ascii="Times New Roman" w:hAnsi="Times New Roman"/>
                <w:sz w:val="20"/>
              </w:rPr>
              <w:t>l</w:t>
            </w:r>
            <w:r w:rsidRPr="00EC0462">
              <w:rPr>
                <w:rFonts w:ascii="Times New Roman" w:hAnsi="Times New Roman"/>
                <w:sz w:val="20"/>
              </w:rPr>
              <w:t xml:space="preserve">aw </w:t>
            </w:r>
            <w:r w:rsidR="00C760F3">
              <w:rPr>
                <w:rFonts w:ascii="Times New Roman" w:hAnsi="Times New Roman"/>
                <w:sz w:val="20"/>
              </w:rPr>
              <w:t>No. 24/2016</w:t>
            </w:r>
          </w:p>
        </w:tc>
        <w:tc>
          <w:tcPr>
            <w:tcW w:w="7796" w:type="dxa"/>
          </w:tcPr>
          <w:p w14:paraId="7B990ECF" w14:textId="77777777" w:rsidR="00AD23EB" w:rsidRDefault="00AD23EB" w:rsidP="00BE45D6">
            <w:pPr>
              <w:jc w:val="center"/>
            </w:pPr>
          </w:p>
          <w:tbl>
            <w:tblPr>
              <w:tblStyle w:val="TableGrid"/>
              <w:tblW w:w="0" w:type="auto"/>
              <w:tblInd w:w="2120" w:type="dxa"/>
              <w:tblLook w:val="04A0" w:firstRow="1" w:lastRow="0" w:firstColumn="1" w:lastColumn="0" w:noHBand="0" w:noVBand="1"/>
            </w:tblPr>
            <w:tblGrid>
              <w:gridCol w:w="3144"/>
            </w:tblGrid>
            <w:tr w:rsidR="00AD23EB" w:rsidRPr="000949C0" w14:paraId="7DB6630B" w14:textId="77777777" w:rsidTr="00BE45D6">
              <w:tc>
                <w:tcPr>
                  <w:tcW w:w="3144" w:type="dxa"/>
                </w:tcPr>
                <w:p w14:paraId="39DA1076" w14:textId="7B8D441C" w:rsidR="00AD23EB" w:rsidRPr="000949C0" w:rsidRDefault="00C760F3" w:rsidP="00C760F3">
                  <w:pPr>
                    <w:rPr>
                      <w:rFonts w:ascii="Arial" w:hAnsi="Arial" w:cs="Arial"/>
                      <w:sz w:val="18"/>
                      <w:szCs w:val="18"/>
                      <w:lang w:val="en-CA"/>
                    </w:rPr>
                  </w:pPr>
                  <w:r>
                    <w:rPr>
                      <w:rFonts w:ascii="Arial" w:hAnsi="Arial" w:cs="Arial"/>
                      <w:sz w:val="18"/>
                      <w:szCs w:val="18"/>
                      <w:lang w:val="en-CA"/>
                    </w:rPr>
                    <w:t>Councillor Wyatt</w:t>
                  </w:r>
                </w:p>
              </w:tc>
            </w:tr>
          </w:tbl>
          <w:p w14:paraId="205C9B1F" w14:textId="77777777" w:rsidR="00AD23EB" w:rsidRDefault="00AD23EB" w:rsidP="00BE45D6">
            <w:pPr>
              <w:jc w:val="center"/>
              <w:rPr>
                <w:rFonts w:ascii="Times New Roman" w:hAnsi="Times New Roman"/>
              </w:rPr>
            </w:pPr>
            <w:r>
              <w:rPr>
                <w:rFonts w:ascii="Times New Roman" w:hAnsi="Times New Roman"/>
              </w:rPr>
              <w:t xml:space="preserve"> </w:t>
            </w:r>
          </w:p>
        </w:tc>
      </w:tr>
    </w:tbl>
    <w:p w14:paraId="227F2746" w14:textId="77777777" w:rsidR="00344CDA" w:rsidRDefault="00344CDA">
      <w:pPr>
        <w:rPr>
          <w:rFonts w:ascii="Times New Roman" w:hAnsi="Times New Roman"/>
        </w:rPr>
      </w:pPr>
    </w:p>
    <w:sectPr w:rsidR="00344CDA">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3339B" w14:textId="77777777" w:rsidR="007D04FC" w:rsidRDefault="007D04FC">
      <w:r>
        <w:separator/>
      </w:r>
    </w:p>
  </w:endnote>
  <w:endnote w:type="continuationSeparator" w:id="0">
    <w:p w14:paraId="046AD596" w14:textId="77777777" w:rsidR="007D04FC" w:rsidRDefault="007D0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Calibri Light">
    <w:altName w:val="Calibri"/>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FC01E" w14:textId="77777777" w:rsidR="007D04FC" w:rsidRDefault="007D04FC">
      <w:r>
        <w:separator/>
      </w:r>
    </w:p>
  </w:footnote>
  <w:footnote w:type="continuationSeparator" w:id="0">
    <w:p w14:paraId="60497AF7" w14:textId="77777777" w:rsidR="007D04FC" w:rsidRDefault="007D04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32044" w14:textId="70265C7C" w:rsidR="007D04FC" w:rsidRPr="00EA6E56" w:rsidRDefault="007D04FC">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February 24</w:t>
    </w:r>
    <w:r w:rsidRPr="00EA6E56">
      <w:rPr>
        <w:rFonts w:ascii="Times New Roman" w:hAnsi="Times New Roman"/>
        <w:b/>
        <w:sz w:val="20"/>
      </w:rPr>
      <w:t>, 201</w:t>
    </w:r>
    <w:r>
      <w:rPr>
        <w:rFonts w:ascii="Times New Roman" w:hAnsi="Times New Roman"/>
        <w:b/>
        <w:sz w:val="20"/>
      </w:rPr>
      <w:t>6</w:t>
    </w:r>
  </w:p>
  <w:p w14:paraId="26099B09" w14:textId="77777777" w:rsidR="007D04FC" w:rsidRDefault="007D04FC">
    <w:pPr>
      <w:pStyle w:val="Heade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19"/>
  </w:num>
  <w:num w:numId="18">
    <w:abstractNumId w:val="1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16412"/>
    <w:rsid w:val="000171F6"/>
    <w:rsid w:val="000175A0"/>
    <w:rsid w:val="0002246F"/>
    <w:rsid w:val="000314C7"/>
    <w:rsid w:val="000319AB"/>
    <w:rsid w:val="000348B6"/>
    <w:rsid w:val="000503F6"/>
    <w:rsid w:val="00082717"/>
    <w:rsid w:val="00084869"/>
    <w:rsid w:val="00084AEA"/>
    <w:rsid w:val="00085474"/>
    <w:rsid w:val="00086B8C"/>
    <w:rsid w:val="00090C23"/>
    <w:rsid w:val="000949C0"/>
    <w:rsid w:val="00095110"/>
    <w:rsid w:val="00096ED2"/>
    <w:rsid w:val="00097C33"/>
    <w:rsid w:val="000A0260"/>
    <w:rsid w:val="000A32A8"/>
    <w:rsid w:val="000A75DD"/>
    <w:rsid w:val="000B1583"/>
    <w:rsid w:val="000B63F3"/>
    <w:rsid w:val="000B76C8"/>
    <w:rsid w:val="000C6468"/>
    <w:rsid w:val="000C6F5B"/>
    <w:rsid w:val="000D1376"/>
    <w:rsid w:val="000D1C51"/>
    <w:rsid w:val="000D42CE"/>
    <w:rsid w:val="000D46EC"/>
    <w:rsid w:val="000D5CC7"/>
    <w:rsid w:val="00100409"/>
    <w:rsid w:val="00100B82"/>
    <w:rsid w:val="00105657"/>
    <w:rsid w:val="00113080"/>
    <w:rsid w:val="0011380E"/>
    <w:rsid w:val="0011621A"/>
    <w:rsid w:val="00121427"/>
    <w:rsid w:val="00121C23"/>
    <w:rsid w:val="00126496"/>
    <w:rsid w:val="0012761F"/>
    <w:rsid w:val="0013056A"/>
    <w:rsid w:val="0013646C"/>
    <w:rsid w:val="00147D88"/>
    <w:rsid w:val="001574C3"/>
    <w:rsid w:val="00167F9C"/>
    <w:rsid w:val="00177B62"/>
    <w:rsid w:val="00183DC0"/>
    <w:rsid w:val="00186872"/>
    <w:rsid w:val="0019009B"/>
    <w:rsid w:val="001A3688"/>
    <w:rsid w:val="001C4696"/>
    <w:rsid w:val="001C4995"/>
    <w:rsid w:val="001D0FDF"/>
    <w:rsid w:val="001D2BD7"/>
    <w:rsid w:val="001D6ED1"/>
    <w:rsid w:val="001E495B"/>
    <w:rsid w:val="001E6A18"/>
    <w:rsid w:val="001F0765"/>
    <w:rsid w:val="001F3293"/>
    <w:rsid w:val="001F5FB5"/>
    <w:rsid w:val="00210FAD"/>
    <w:rsid w:val="00211B1F"/>
    <w:rsid w:val="002133F5"/>
    <w:rsid w:val="00221E17"/>
    <w:rsid w:val="00221F64"/>
    <w:rsid w:val="00222DF2"/>
    <w:rsid w:val="00230844"/>
    <w:rsid w:val="0023392D"/>
    <w:rsid w:val="002418DE"/>
    <w:rsid w:val="002468F2"/>
    <w:rsid w:val="002469DD"/>
    <w:rsid w:val="002515D3"/>
    <w:rsid w:val="00255014"/>
    <w:rsid w:val="0026122A"/>
    <w:rsid w:val="00270A0C"/>
    <w:rsid w:val="00270BD8"/>
    <w:rsid w:val="00273554"/>
    <w:rsid w:val="00274303"/>
    <w:rsid w:val="00276C70"/>
    <w:rsid w:val="00285811"/>
    <w:rsid w:val="0029173D"/>
    <w:rsid w:val="00296E22"/>
    <w:rsid w:val="002A106D"/>
    <w:rsid w:val="002A54D4"/>
    <w:rsid w:val="002A5E13"/>
    <w:rsid w:val="002B4756"/>
    <w:rsid w:val="002B487D"/>
    <w:rsid w:val="002B7EE8"/>
    <w:rsid w:val="002C0C8F"/>
    <w:rsid w:val="002D1BEC"/>
    <w:rsid w:val="002D425F"/>
    <w:rsid w:val="002D69F3"/>
    <w:rsid w:val="002E3327"/>
    <w:rsid w:val="002E373F"/>
    <w:rsid w:val="002E48FD"/>
    <w:rsid w:val="002F0370"/>
    <w:rsid w:val="002F1E8F"/>
    <w:rsid w:val="002F738E"/>
    <w:rsid w:val="003024F5"/>
    <w:rsid w:val="003060F9"/>
    <w:rsid w:val="003068C5"/>
    <w:rsid w:val="003102EB"/>
    <w:rsid w:val="00320BF3"/>
    <w:rsid w:val="00335192"/>
    <w:rsid w:val="003376FE"/>
    <w:rsid w:val="00344CDA"/>
    <w:rsid w:val="0035523E"/>
    <w:rsid w:val="00356301"/>
    <w:rsid w:val="00360E0B"/>
    <w:rsid w:val="003716A8"/>
    <w:rsid w:val="00377E10"/>
    <w:rsid w:val="00380472"/>
    <w:rsid w:val="00380978"/>
    <w:rsid w:val="003814D7"/>
    <w:rsid w:val="00394234"/>
    <w:rsid w:val="00396A5F"/>
    <w:rsid w:val="003A00EE"/>
    <w:rsid w:val="003A1BC7"/>
    <w:rsid w:val="003A2ECE"/>
    <w:rsid w:val="003A6C20"/>
    <w:rsid w:val="003A6D2E"/>
    <w:rsid w:val="003D5953"/>
    <w:rsid w:val="003F086B"/>
    <w:rsid w:val="003F1DDE"/>
    <w:rsid w:val="003F21CF"/>
    <w:rsid w:val="003F27B3"/>
    <w:rsid w:val="004026A0"/>
    <w:rsid w:val="00414696"/>
    <w:rsid w:val="0041474D"/>
    <w:rsid w:val="004161FD"/>
    <w:rsid w:val="00432401"/>
    <w:rsid w:val="004440BE"/>
    <w:rsid w:val="00444388"/>
    <w:rsid w:val="00444CD2"/>
    <w:rsid w:val="004566B1"/>
    <w:rsid w:val="00456CE3"/>
    <w:rsid w:val="00460045"/>
    <w:rsid w:val="00461E26"/>
    <w:rsid w:val="00475EFB"/>
    <w:rsid w:val="00482A34"/>
    <w:rsid w:val="004842BF"/>
    <w:rsid w:val="00484966"/>
    <w:rsid w:val="004862F0"/>
    <w:rsid w:val="004936EE"/>
    <w:rsid w:val="0049739F"/>
    <w:rsid w:val="004B3F5A"/>
    <w:rsid w:val="004C62DB"/>
    <w:rsid w:val="004C6D2E"/>
    <w:rsid w:val="004D07B3"/>
    <w:rsid w:val="004D0F27"/>
    <w:rsid w:val="004D2DFB"/>
    <w:rsid w:val="004E7D2C"/>
    <w:rsid w:val="004F38D4"/>
    <w:rsid w:val="004F587C"/>
    <w:rsid w:val="004F7E40"/>
    <w:rsid w:val="00502C67"/>
    <w:rsid w:val="00504D13"/>
    <w:rsid w:val="005156EC"/>
    <w:rsid w:val="00521A62"/>
    <w:rsid w:val="00523C51"/>
    <w:rsid w:val="0053327D"/>
    <w:rsid w:val="00534401"/>
    <w:rsid w:val="005416AB"/>
    <w:rsid w:val="00555780"/>
    <w:rsid w:val="00571BF3"/>
    <w:rsid w:val="00580FBC"/>
    <w:rsid w:val="0058265D"/>
    <w:rsid w:val="00586D21"/>
    <w:rsid w:val="00587108"/>
    <w:rsid w:val="005927AD"/>
    <w:rsid w:val="00593148"/>
    <w:rsid w:val="0059639C"/>
    <w:rsid w:val="00596A68"/>
    <w:rsid w:val="0059718D"/>
    <w:rsid w:val="005A37B6"/>
    <w:rsid w:val="005A5049"/>
    <w:rsid w:val="005A7CB3"/>
    <w:rsid w:val="005B4976"/>
    <w:rsid w:val="005C2430"/>
    <w:rsid w:val="005C67C9"/>
    <w:rsid w:val="005D28EB"/>
    <w:rsid w:val="005D4C5C"/>
    <w:rsid w:val="005D520F"/>
    <w:rsid w:val="005E3008"/>
    <w:rsid w:val="005F1280"/>
    <w:rsid w:val="005F1781"/>
    <w:rsid w:val="005F3127"/>
    <w:rsid w:val="005F38F1"/>
    <w:rsid w:val="005F433D"/>
    <w:rsid w:val="006027FE"/>
    <w:rsid w:val="0060405B"/>
    <w:rsid w:val="00604AE7"/>
    <w:rsid w:val="0060664C"/>
    <w:rsid w:val="006105D7"/>
    <w:rsid w:val="00612D17"/>
    <w:rsid w:val="00620F48"/>
    <w:rsid w:val="00623531"/>
    <w:rsid w:val="0063567C"/>
    <w:rsid w:val="00635B2A"/>
    <w:rsid w:val="00644F3B"/>
    <w:rsid w:val="00645F3D"/>
    <w:rsid w:val="00650429"/>
    <w:rsid w:val="006616AB"/>
    <w:rsid w:val="00661F88"/>
    <w:rsid w:val="006642F9"/>
    <w:rsid w:val="006744B5"/>
    <w:rsid w:val="00676FAA"/>
    <w:rsid w:val="00680273"/>
    <w:rsid w:val="00680AC9"/>
    <w:rsid w:val="00682F87"/>
    <w:rsid w:val="006860D7"/>
    <w:rsid w:val="00691258"/>
    <w:rsid w:val="00696D92"/>
    <w:rsid w:val="00697DCC"/>
    <w:rsid w:val="006A084A"/>
    <w:rsid w:val="006A6EA0"/>
    <w:rsid w:val="006B77D5"/>
    <w:rsid w:val="006B7FF4"/>
    <w:rsid w:val="006C2B81"/>
    <w:rsid w:val="006C6633"/>
    <w:rsid w:val="006C6A8A"/>
    <w:rsid w:val="006D0364"/>
    <w:rsid w:val="006D6D99"/>
    <w:rsid w:val="006E332B"/>
    <w:rsid w:val="00700BE5"/>
    <w:rsid w:val="00707297"/>
    <w:rsid w:val="00710058"/>
    <w:rsid w:val="00710B39"/>
    <w:rsid w:val="00711213"/>
    <w:rsid w:val="00712607"/>
    <w:rsid w:val="007143DC"/>
    <w:rsid w:val="007169A6"/>
    <w:rsid w:val="00727EB4"/>
    <w:rsid w:val="00732B39"/>
    <w:rsid w:val="00737EFF"/>
    <w:rsid w:val="00752744"/>
    <w:rsid w:val="007543CC"/>
    <w:rsid w:val="00755217"/>
    <w:rsid w:val="0077211B"/>
    <w:rsid w:val="00772F46"/>
    <w:rsid w:val="00782566"/>
    <w:rsid w:val="0078613E"/>
    <w:rsid w:val="0079029E"/>
    <w:rsid w:val="00791DFA"/>
    <w:rsid w:val="007927E1"/>
    <w:rsid w:val="0079299F"/>
    <w:rsid w:val="007944C3"/>
    <w:rsid w:val="007A2B43"/>
    <w:rsid w:val="007A369E"/>
    <w:rsid w:val="007A3D76"/>
    <w:rsid w:val="007A4B71"/>
    <w:rsid w:val="007A5CAC"/>
    <w:rsid w:val="007A6A1F"/>
    <w:rsid w:val="007B0355"/>
    <w:rsid w:val="007C200D"/>
    <w:rsid w:val="007C37D4"/>
    <w:rsid w:val="007C771B"/>
    <w:rsid w:val="007D04FC"/>
    <w:rsid w:val="007D17E4"/>
    <w:rsid w:val="007F2597"/>
    <w:rsid w:val="007F4908"/>
    <w:rsid w:val="00816B09"/>
    <w:rsid w:val="00817A89"/>
    <w:rsid w:val="00850152"/>
    <w:rsid w:val="0086271C"/>
    <w:rsid w:val="00862F79"/>
    <w:rsid w:val="008651AB"/>
    <w:rsid w:val="00865FFD"/>
    <w:rsid w:val="0087148E"/>
    <w:rsid w:val="00881427"/>
    <w:rsid w:val="008860B0"/>
    <w:rsid w:val="008860DA"/>
    <w:rsid w:val="0088676D"/>
    <w:rsid w:val="00887536"/>
    <w:rsid w:val="00890D5A"/>
    <w:rsid w:val="00892957"/>
    <w:rsid w:val="00892A03"/>
    <w:rsid w:val="00895C67"/>
    <w:rsid w:val="0089662A"/>
    <w:rsid w:val="008A3043"/>
    <w:rsid w:val="008A3504"/>
    <w:rsid w:val="008A7F61"/>
    <w:rsid w:val="008B68F9"/>
    <w:rsid w:val="008C171A"/>
    <w:rsid w:val="008C6392"/>
    <w:rsid w:val="008C68FC"/>
    <w:rsid w:val="008C7ED0"/>
    <w:rsid w:val="008D15A2"/>
    <w:rsid w:val="008D747E"/>
    <w:rsid w:val="008F5E43"/>
    <w:rsid w:val="00902B1C"/>
    <w:rsid w:val="00913292"/>
    <w:rsid w:val="00915A2C"/>
    <w:rsid w:val="00930EBF"/>
    <w:rsid w:val="009330FF"/>
    <w:rsid w:val="009355C9"/>
    <w:rsid w:val="00935FFE"/>
    <w:rsid w:val="0093730D"/>
    <w:rsid w:val="00956D10"/>
    <w:rsid w:val="00962B0E"/>
    <w:rsid w:val="0096364F"/>
    <w:rsid w:val="00967ABC"/>
    <w:rsid w:val="009763AB"/>
    <w:rsid w:val="00984848"/>
    <w:rsid w:val="009A5118"/>
    <w:rsid w:val="009A7043"/>
    <w:rsid w:val="009B0F53"/>
    <w:rsid w:val="009C428C"/>
    <w:rsid w:val="009C5E07"/>
    <w:rsid w:val="009D44B7"/>
    <w:rsid w:val="009D4CD0"/>
    <w:rsid w:val="009D4FC9"/>
    <w:rsid w:val="009D5CF5"/>
    <w:rsid w:val="009E1440"/>
    <w:rsid w:val="009E588C"/>
    <w:rsid w:val="009E78E9"/>
    <w:rsid w:val="009F2C99"/>
    <w:rsid w:val="00A14811"/>
    <w:rsid w:val="00A217AF"/>
    <w:rsid w:val="00A24621"/>
    <w:rsid w:val="00A2504E"/>
    <w:rsid w:val="00A33908"/>
    <w:rsid w:val="00A33D9D"/>
    <w:rsid w:val="00A34D5D"/>
    <w:rsid w:val="00A36AC2"/>
    <w:rsid w:val="00A40FD3"/>
    <w:rsid w:val="00A47073"/>
    <w:rsid w:val="00A608D0"/>
    <w:rsid w:val="00A60D9F"/>
    <w:rsid w:val="00A62A68"/>
    <w:rsid w:val="00A66B52"/>
    <w:rsid w:val="00A716A5"/>
    <w:rsid w:val="00A74105"/>
    <w:rsid w:val="00A84724"/>
    <w:rsid w:val="00AA101C"/>
    <w:rsid w:val="00AA1FFE"/>
    <w:rsid w:val="00AA71CB"/>
    <w:rsid w:val="00AB4FD3"/>
    <w:rsid w:val="00AC01C4"/>
    <w:rsid w:val="00AC28CF"/>
    <w:rsid w:val="00AD23EB"/>
    <w:rsid w:val="00AD528A"/>
    <w:rsid w:val="00AE08AA"/>
    <w:rsid w:val="00AE2171"/>
    <w:rsid w:val="00AE4AF7"/>
    <w:rsid w:val="00AE7127"/>
    <w:rsid w:val="00B00C4D"/>
    <w:rsid w:val="00B02308"/>
    <w:rsid w:val="00B13768"/>
    <w:rsid w:val="00B225E4"/>
    <w:rsid w:val="00B24F7B"/>
    <w:rsid w:val="00B405B7"/>
    <w:rsid w:val="00B4176C"/>
    <w:rsid w:val="00B50257"/>
    <w:rsid w:val="00B50688"/>
    <w:rsid w:val="00B6463B"/>
    <w:rsid w:val="00B7149A"/>
    <w:rsid w:val="00B72D25"/>
    <w:rsid w:val="00B743A0"/>
    <w:rsid w:val="00B80E99"/>
    <w:rsid w:val="00B81C0B"/>
    <w:rsid w:val="00B84F48"/>
    <w:rsid w:val="00B87346"/>
    <w:rsid w:val="00B911C7"/>
    <w:rsid w:val="00B92961"/>
    <w:rsid w:val="00B92E9B"/>
    <w:rsid w:val="00BA2603"/>
    <w:rsid w:val="00BA2DE2"/>
    <w:rsid w:val="00BB1C57"/>
    <w:rsid w:val="00BC2336"/>
    <w:rsid w:val="00BC2A7B"/>
    <w:rsid w:val="00BC3E21"/>
    <w:rsid w:val="00BC612A"/>
    <w:rsid w:val="00BD14F5"/>
    <w:rsid w:val="00BD380C"/>
    <w:rsid w:val="00BE45D6"/>
    <w:rsid w:val="00BF1964"/>
    <w:rsid w:val="00BF5F21"/>
    <w:rsid w:val="00BF60A2"/>
    <w:rsid w:val="00C11AFC"/>
    <w:rsid w:val="00C17C60"/>
    <w:rsid w:val="00C17FF1"/>
    <w:rsid w:val="00C21111"/>
    <w:rsid w:val="00C22844"/>
    <w:rsid w:val="00C30D96"/>
    <w:rsid w:val="00C32EF9"/>
    <w:rsid w:val="00C33410"/>
    <w:rsid w:val="00C367E9"/>
    <w:rsid w:val="00C405F8"/>
    <w:rsid w:val="00C446D0"/>
    <w:rsid w:val="00C517A8"/>
    <w:rsid w:val="00C6747A"/>
    <w:rsid w:val="00C70AE7"/>
    <w:rsid w:val="00C7439F"/>
    <w:rsid w:val="00C760F3"/>
    <w:rsid w:val="00C774A2"/>
    <w:rsid w:val="00C80D81"/>
    <w:rsid w:val="00C8158B"/>
    <w:rsid w:val="00C8391E"/>
    <w:rsid w:val="00C87966"/>
    <w:rsid w:val="00CB0256"/>
    <w:rsid w:val="00CB4D4D"/>
    <w:rsid w:val="00CB746B"/>
    <w:rsid w:val="00CC2C98"/>
    <w:rsid w:val="00CC4488"/>
    <w:rsid w:val="00CC676C"/>
    <w:rsid w:val="00CD6D0A"/>
    <w:rsid w:val="00CE095D"/>
    <w:rsid w:val="00CE2069"/>
    <w:rsid w:val="00CE2A84"/>
    <w:rsid w:val="00CE2AC4"/>
    <w:rsid w:val="00CE5762"/>
    <w:rsid w:val="00CF6CAC"/>
    <w:rsid w:val="00D03D1F"/>
    <w:rsid w:val="00D053AD"/>
    <w:rsid w:val="00D233F3"/>
    <w:rsid w:val="00D265E2"/>
    <w:rsid w:val="00D40CAD"/>
    <w:rsid w:val="00D40E72"/>
    <w:rsid w:val="00D413BA"/>
    <w:rsid w:val="00D565F4"/>
    <w:rsid w:val="00D63A2C"/>
    <w:rsid w:val="00D6503C"/>
    <w:rsid w:val="00D720C4"/>
    <w:rsid w:val="00D745F0"/>
    <w:rsid w:val="00D74CD3"/>
    <w:rsid w:val="00D761A5"/>
    <w:rsid w:val="00D8521C"/>
    <w:rsid w:val="00D85CD1"/>
    <w:rsid w:val="00D86530"/>
    <w:rsid w:val="00D91682"/>
    <w:rsid w:val="00D92187"/>
    <w:rsid w:val="00DA3A9A"/>
    <w:rsid w:val="00DA6705"/>
    <w:rsid w:val="00DB07EB"/>
    <w:rsid w:val="00DB6173"/>
    <w:rsid w:val="00DC3569"/>
    <w:rsid w:val="00DE07D9"/>
    <w:rsid w:val="00DE14D8"/>
    <w:rsid w:val="00DE4612"/>
    <w:rsid w:val="00DF0AE1"/>
    <w:rsid w:val="00DF1366"/>
    <w:rsid w:val="00E02D91"/>
    <w:rsid w:val="00E068D1"/>
    <w:rsid w:val="00E06ABD"/>
    <w:rsid w:val="00E1062E"/>
    <w:rsid w:val="00E21E53"/>
    <w:rsid w:val="00E36E8F"/>
    <w:rsid w:val="00E41482"/>
    <w:rsid w:val="00E46A74"/>
    <w:rsid w:val="00E5169F"/>
    <w:rsid w:val="00E53CA3"/>
    <w:rsid w:val="00E6548E"/>
    <w:rsid w:val="00E73441"/>
    <w:rsid w:val="00E7453E"/>
    <w:rsid w:val="00E90AFC"/>
    <w:rsid w:val="00E94241"/>
    <w:rsid w:val="00E97527"/>
    <w:rsid w:val="00EA6E56"/>
    <w:rsid w:val="00EA6EA9"/>
    <w:rsid w:val="00EB71BF"/>
    <w:rsid w:val="00EB7DC8"/>
    <w:rsid w:val="00EC0462"/>
    <w:rsid w:val="00EC45C4"/>
    <w:rsid w:val="00EC49B6"/>
    <w:rsid w:val="00ED1AB6"/>
    <w:rsid w:val="00ED5E94"/>
    <w:rsid w:val="00ED60F2"/>
    <w:rsid w:val="00ED6A14"/>
    <w:rsid w:val="00EE0423"/>
    <w:rsid w:val="00EE1F2E"/>
    <w:rsid w:val="00EE483B"/>
    <w:rsid w:val="00EF083F"/>
    <w:rsid w:val="00F3156F"/>
    <w:rsid w:val="00F317EA"/>
    <w:rsid w:val="00F3461F"/>
    <w:rsid w:val="00F367AA"/>
    <w:rsid w:val="00F60805"/>
    <w:rsid w:val="00F625AC"/>
    <w:rsid w:val="00F64BDE"/>
    <w:rsid w:val="00F65B2A"/>
    <w:rsid w:val="00F65D3B"/>
    <w:rsid w:val="00F72765"/>
    <w:rsid w:val="00F7394A"/>
    <w:rsid w:val="00F9376A"/>
    <w:rsid w:val="00F94D56"/>
    <w:rsid w:val="00F95C03"/>
    <w:rsid w:val="00F95EA8"/>
    <w:rsid w:val="00FA0E5A"/>
    <w:rsid w:val="00FA432F"/>
    <w:rsid w:val="00FA4507"/>
    <w:rsid w:val="00FB54D6"/>
    <w:rsid w:val="00FC4D03"/>
    <w:rsid w:val="00FE1B3C"/>
    <w:rsid w:val="00FF21F2"/>
    <w:rsid w:val="00FF4CAB"/>
    <w:rsid w:val="00FF56AC"/>
    <w:rsid w:val="00FF63FB"/>
    <w:rsid w:val="00FF7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2185</Words>
  <Characters>12336</Characters>
  <Application>Microsoft Office Word</Application>
  <DocSecurity>0</DocSecurity>
  <Lines>102</Lines>
  <Paragraphs>28</Paragraphs>
  <ScaleCrop>false</ScaleCrop>
  <LinksUpToDate>false</LinksUpToDate>
  <CharactersWithSpaces>14493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2016-02-25T21:27:00Z</dcterms:created>
  <dcterms:modified xsi:type="dcterms:W3CDTF">2016-02-25T21:27:00Z</dcterms:modified>
</cp:coreProperties>
</file>