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17528F8"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AF55B7">
              <w:rPr>
                <w:rFonts w:ascii="Times New Roman" w:hAnsi="Times New Roman"/>
                <w:b/>
                <w:sz w:val="28"/>
              </w:rPr>
              <w:t>APRIL 26</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896E716"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0896C2E" w:rsidR="0013056A" w:rsidRPr="0013056A" w:rsidRDefault="00AF55B7"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K. McMillan</w:t>
            </w:r>
            <w:r w:rsidR="00196E5C">
              <w:rPr>
                <w:rFonts w:ascii="Times New Roman" w:hAnsi="Times New Roman"/>
                <w:b w:val="0"/>
                <w:color w:val="000000"/>
              </w:rPr>
              <w:t>,</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4262710E" w:rsidR="002A0B60"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29716BE"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AF55B7">
              <w:rPr>
                <w:rFonts w:ascii="Times New Roman" w:hAnsi="Times New Roman"/>
                <w:b/>
                <w:sz w:val="28"/>
                <w:u w:val="single"/>
              </w:rPr>
              <w:t>APRIL 26</w:t>
            </w:r>
            <w:r>
              <w:rPr>
                <w:rFonts w:ascii="Times New Roman" w:hAnsi="Times New Roman"/>
                <w:b/>
                <w:sz w:val="28"/>
                <w:u w:val="single"/>
              </w:rPr>
              <w:t xml:space="preserve">, </w:t>
            </w:r>
            <w:r w:rsidR="00D52665">
              <w:rPr>
                <w:rFonts w:ascii="Times New Roman" w:hAnsi="Times New Roman"/>
                <w:b/>
                <w:sz w:val="28"/>
                <w:u w:val="single"/>
              </w:rPr>
              <w:t>2018</w:t>
            </w:r>
          </w:p>
          <w:p w14:paraId="42E3D99F" w14:textId="42BAA78A" w:rsidR="002469DD" w:rsidRDefault="002469DD" w:rsidP="00F22994">
            <w:pPr>
              <w:jc w:val="center"/>
              <w:rPr>
                <w:rFonts w:ascii="Times New Roman" w:hAnsi="Times New Roman"/>
                <w:b/>
                <w:u w:val="single"/>
              </w:rPr>
            </w:pPr>
            <w:r>
              <w:rPr>
                <w:rFonts w:ascii="Times New Roman" w:hAnsi="Times New Roman"/>
                <w:b/>
                <w:sz w:val="28"/>
                <w:u w:val="single"/>
              </w:rPr>
              <w:t>DISPOSITION OF ITEMS</w:t>
            </w: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p w14:paraId="0DBA3992" w14:textId="77777777" w:rsidR="00F22994" w:rsidRPr="00C8565B" w:rsidRDefault="00F22994" w:rsidP="00285811">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7786B00C" w:rsidR="00523C51" w:rsidRDefault="00523C51" w:rsidP="00AF55B7">
            <w:pPr>
              <w:spacing w:before="120" w:after="120"/>
              <w:rPr>
                <w:rFonts w:ascii="Times New Roman" w:hAnsi="Times New Roman"/>
              </w:rPr>
            </w:pPr>
            <w:r>
              <w:rPr>
                <w:rFonts w:ascii="Times New Roman" w:hAnsi="Times New Roman"/>
                <w:b/>
                <w:sz w:val="20"/>
              </w:rPr>
              <w:t xml:space="preserve">REPORT OF THE EXECUTIVE POLICY COMMITTEE dated </w:t>
            </w:r>
            <w:r w:rsidR="00AF55B7">
              <w:rPr>
                <w:rFonts w:ascii="Times New Roman" w:hAnsi="Times New Roman"/>
                <w:b/>
                <w:sz w:val="20"/>
              </w:rPr>
              <w:t>April 11</w:t>
            </w:r>
            <w:r w:rsidR="003D34F5">
              <w:rPr>
                <w:rFonts w:ascii="Times New Roman" w:hAnsi="Times New Roman"/>
                <w:b/>
                <w:sz w:val="20"/>
              </w:rPr>
              <w:t>, 2018</w:t>
            </w:r>
          </w:p>
        </w:tc>
      </w:tr>
      <w:tr w:rsidR="00523C51" w:rsidRPr="001A7FDD" w14:paraId="16BFFC86" w14:textId="77777777" w:rsidTr="00DB07EB">
        <w:tc>
          <w:tcPr>
            <w:tcW w:w="342" w:type="dxa"/>
          </w:tcPr>
          <w:p w14:paraId="6BBDE339" w14:textId="2C37D2C3" w:rsidR="00523C51" w:rsidRPr="001A7FDD" w:rsidRDefault="00523C51" w:rsidP="00285811">
            <w:pPr>
              <w:spacing w:before="60" w:after="60"/>
              <w:rPr>
                <w:rFonts w:ascii="Times New Roman" w:hAnsi="Times New Roman"/>
                <w:bCs/>
                <w:sz w:val="20"/>
                <w:lang w:val="en-CA"/>
              </w:rPr>
            </w:pPr>
            <w:r w:rsidRPr="001A7FDD">
              <w:rPr>
                <w:rFonts w:ascii="Times New Roman" w:hAnsi="Times New Roman"/>
                <w:bCs/>
                <w:sz w:val="20"/>
                <w:lang w:val="en-CA"/>
              </w:rPr>
              <w:t>1</w:t>
            </w:r>
          </w:p>
        </w:tc>
        <w:tc>
          <w:tcPr>
            <w:tcW w:w="8202" w:type="dxa"/>
          </w:tcPr>
          <w:p w14:paraId="50700FED" w14:textId="3E575095" w:rsidR="002A0B60" w:rsidRDefault="00666FBD" w:rsidP="002A0B60">
            <w:pPr>
              <w:spacing w:before="60" w:after="60"/>
              <w:rPr>
                <w:rFonts w:ascii="Times New Roman" w:hAnsi="Times New Roman"/>
                <w:sz w:val="20"/>
              </w:rPr>
            </w:pPr>
            <w:proofErr w:type="gramStart"/>
            <w:r w:rsidRPr="00666FBD">
              <w:rPr>
                <w:rFonts w:ascii="Times New Roman" w:hAnsi="Times New Roman"/>
                <w:sz w:val="20"/>
              </w:rPr>
              <w:t>Agreement between the City of Winnipeg and Main Street Project Inc.</w:t>
            </w:r>
            <w:proofErr w:type="gramEnd"/>
            <w:r w:rsidR="002A0B60">
              <w:rPr>
                <w:rFonts w:ascii="Times New Roman" w:hAnsi="Times New Roman"/>
                <w:sz w:val="20"/>
              </w:rPr>
              <w:t xml:space="preserve"> </w:t>
            </w:r>
          </w:p>
          <w:p w14:paraId="66A06728" w14:textId="6089E901" w:rsidR="00523C51" w:rsidRPr="001A7FDD" w:rsidRDefault="00523C51" w:rsidP="002A0B60">
            <w:pPr>
              <w:spacing w:before="60" w:after="60"/>
              <w:rPr>
                <w:rFonts w:ascii="Times New Roman" w:hAnsi="Times New Roman"/>
                <w:sz w:val="20"/>
              </w:rPr>
            </w:pPr>
          </w:p>
        </w:tc>
        <w:tc>
          <w:tcPr>
            <w:tcW w:w="2143" w:type="dxa"/>
          </w:tcPr>
          <w:p w14:paraId="32A24864" w14:textId="327E4C44" w:rsidR="00523C51" w:rsidRPr="001A7FDD" w:rsidRDefault="00666FBD" w:rsidP="00285811">
            <w:pPr>
              <w:spacing w:before="60" w:after="60"/>
              <w:jc w:val="center"/>
              <w:rPr>
                <w:rFonts w:ascii="Times New Roman" w:hAnsi="Times New Roman"/>
                <w:sz w:val="20"/>
              </w:rPr>
            </w:pPr>
            <w:r>
              <w:rPr>
                <w:rFonts w:ascii="Times New Roman" w:hAnsi="Times New Roman"/>
                <w:sz w:val="20"/>
              </w:rPr>
              <w:t>ADOPTED</w:t>
            </w:r>
          </w:p>
        </w:tc>
      </w:tr>
      <w:tr w:rsidR="00731864" w:rsidRPr="001A7FDD" w14:paraId="1A4DE3B3" w14:textId="77777777" w:rsidTr="00DB07EB">
        <w:tc>
          <w:tcPr>
            <w:tcW w:w="342" w:type="dxa"/>
          </w:tcPr>
          <w:p w14:paraId="6A1DF05A" w14:textId="3925017A" w:rsidR="00731864" w:rsidRPr="001A7FDD" w:rsidRDefault="00731864"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6E5A0DAA" w14:textId="002447EA" w:rsidR="002A0B60" w:rsidRDefault="00731864" w:rsidP="002A0B60">
            <w:pPr>
              <w:spacing w:before="60" w:after="60"/>
              <w:rPr>
                <w:rFonts w:ascii="Times New Roman" w:hAnsi="Times New Roman"/>
                <w:sz w:val="20"/>
              </w:rPr>
            </w:pPr>
            <w:r w:rsidRPr="00731864">
              <w:rPr>
                <w:rFonts w:ascii="Times New Roman" w:hAnsi="Times New Roman"/>
                <w:sz w:val="20"/>
              </w:rPr>
              <w:t>Vehicles for Hire – Safety and Security</w:t>
            </w:r>
            <w:r w:rsidR="002A0B60">
              <w:rPr>
                <w:rFonts w:ascii="Times New Roman" w:hAnsi="Times New Roman"/>
                <w:sz w:val="20"/>
              </w:rPr>
              <w:t xml:space="preserve"> </w:t>
            </w:r>
          </w:p>
          <w:p w14:paraId="199A9154" w14:textId="25BCBE01" w:rsidR="00731864" w:rsidRPr="00666FBD" w:rsidRDefault="00731864" w:rsidP="00344CA7">
            <w:pPr>
              <w:spacing w:before="60" w:after="60"/>
              <w:rPr>
                <w:rFonts w:ascii="Times New Roman" w:hAnsi="Times New Roman"/>
                <w:sz w:val="20"/>
              </w:rPr>
            </w:pPr>
          </w:p>
        </w:tc>
        <w:tc>
          <w:tcPr>
            <w:tcW w:w="2143" w:type="dxa"/>
          </w:tcPr>
          <w:p w14:paraId="59C5F4D1" w14:textId="704F589C" w:rsidR="00731864" w:rsidRDefault="00731864" w:rsidP="006F208B">
            <w:pPr>
              <w:spacing w:before="60" w:after="60"/>
              <w:jc w:val="center"/>
              <w:rPr>
                <w:rFonts w:ascii="Times New Roman" w:hAnsi="Times New Roman"/>
                <w:sz w:val="20"/>
              </w:rPr>
            </w:pPr>
            <w:r w:rsidRPr="00731864">
              <w:rPr>
                <w:rFonts w:ascii="Times New Roman" w:hAnsi="Times New Roman"/>
                <w:sz w:val="20"/>
              </w:rPr>
              <w:t>EXTENSION OF TIME OF UP TO 180 DAYS GRANTED</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3C3F40C0" w14:textId="77777777" w:rsidR="00F22994" w:rsidRPr="006A084A" w:rsidRDefault="00F22994"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322F31D2" w:rsidR="00523C51" w:rsidRDefault="00523C51" w:rsidP="009A0F16">
            <w:pPr>
              <w:spacing w:before="120" w:after="120"/>
              <w:rPr>
                <w:rFonts w:ascii="Times New Roman" w:hAnsi="Times New Roman"/>
              </w:rPr>
            </w:pPr>
            <w:r>
              <w:rPr>
                <w:rFonts w:ascii="Times New Roman" w:hAnsi="Times New Roman"/>
                <w:b/>
                <w:sz w:val="20"/>
              </w:rPr>
              <w:t xml:space="preserve">REPORT OF THE EXECUTIVE POLICY COMMITTEE dated </w:t>
            </w:r>
            <w:r w:rsidR="003D34F5">
              <w:rPr>
                <w:rFonts w:ascii="Times New Roman" w:hAnsi="Times New Roman"/>
                <w:b/>
                <w:sz w:val="20"/>
              </w:rPr>
              <w:t>April 1</w:t>
            </w:r>
            <w:r w:rsidR="009A0F16">
              <w:rPr>
                <w:rFonts w:ascii="Times New Roman" w:hAnsi="Times New Roman"/>
                <w:b/>
                <w:sz w:val="20"/>
              </w:rPr>
              <w:t>7</w:t>
            </w:r>
            <w:r w:rsidR="003D34F5">
              <w:rPr>
                <w:rFonts w:ascii="Times New Roman" w:hAnsi="Times New Roman"/>
                <w:b/>
                <w:sz w:val="20"/>
              </w:rPr>
              <w:t>, 2018</w:t>
            </w:r>
          </w:p>
        </w:tc>
      </w:tr>
      <w:tr w:rsidR="00523C51" w:rsidRPr="006340AC" w14:paraId="4F742A3A" w14:textId="77777777" w:rsidTr="00DB07EB">
        <w:tc>
          <w:tcPr>
            <w:tcW w:w="342" w:type="dxa"/>
          </w:tcPr>
          <w:p w14:paraId="6AA104FE" w14:textId="5343D150" w:rsidR="00523C51" w:rsidRPr="006340AC" w:rsidRDefault="00523C51" w:rsidP="006A084A">
            <w:pPr>
              <w:spacing w:before="60" w:after="60"/>
              <w:rPr>
                <w:rFonts w:ascii="Times New Roman" w:hAnsi="Times New Roman"/>
                <w:sz w:val="20"/>
              </w:rPr>
            </w:pPr>
            <w:r w:rsidRPr="006340AC">
              <w:rPr>
                <w:rFonts w:ascii="Times New Roman" w:hAnsi="Times New Roman"/>
                <w:sz w:val="20"/>
              </w:rPr>
              <w:t>1</w:t>
            </w:r>
          </w:p>
        </w:tc>
        <w:tc>
          <w:tcPr>
            <w:tcW w:w="8211" w:type="dxa"/>
          </w:tcPr>
          <w:p w14:paraId="1942E504" w14:textId="7B9088E1" w:rsidR="002A0B60" w:rsidRDefault="006340AC" w:rsidP="002A0B60">
            <w:pPr>
              <w:spacing w:before="60" w:after="60"/>
              <w:rPr>
                <w:rFonts w:ascii="Times New Roman" w:hAnsi="Times New Roman"/>
                <w:sz w:val="20"/>
              </w:rPr>
            </w:pPr>
            <w:r w:rsidRPr="006340AC">
              <w:rPr>
                <w:rFonts w:ascii="Times New Roman" w:hAnsi="Times New Roman"/>
                <w:sz w:val="20"/>
              </w:rPr>
              <w:t>Cooling Off Period</w:t>
            </w:r>
            <w:r w:rsidR="002A0B60">
              <w:rPr>
                <w:rFonts w:ascii="Times New Roman" w:hAnsi="Times New Roman"/>
                <w:sz w:val="20"/>
              </w:rPr>
              <w:t xml:space="preserve"> </w:t>
            </w:r>
          </w:p>
          <w:p w14:paraId="57C0039F" w14:textId="54D202C1" w:rsidR="00523C51" w:rsidRPr="006340AC" w:rsidRDefault="00523C51" w:rsidP="00344CA7">
            <w:pPr>
              <w:spacing w:before="60" w:after="60"/>
              <w:rPr>
                <w:rFonts w:ascii="Times New Roman" w:hAnsi="Times New Roman"/>
                <w:sz w:val="20"/>
              </w:rPr>
            </w:pPr>
          </w:p>
        </w:tc>
        <w:tc>
          <w:tcPr>
            <w:tcW w:w="2134" w:type="dxa"/>
          </w:tcPr>
          <w:p w14:paraId="7C57CD84" w14:textId="3C36BB2C" w:rsidR="00523C51" w:rsidRPr="006340AC" w:rsidRDefault="006340AC" w:rsidP="006A084A">
            <w:pPr>
              <w:spacing w:before="60" w:after="60"/>
              <w:jc w:val="center"/>
              <w:rPr>
                <w:rFonts w:ascii="Times New Roman" w:hAnsi="Times New Roman"/>
                <w:sz w:val="20"/>
              </w:rPr>
            </w:pPr>
            <w:r w:rsidRPr="006340AC">
              <w:rPr>
                <w:rFonts w:ascii="Times New Roman" w:hAnsi="Times New Roman"/>
                <w:sz w:val="20"/>
              </w:rPr>
              <w:t>90 DAY EXTENSION OF TIME GRANTED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7F5C5841" w:rsidR="00523C51" w:rsidRPr="00BF5F21" w:rsidRDefault="00AB65D3" w:rsidP="00AB65D3">
            <w:pPr>
              <w:spacing w:before="60" w:after="60"/>
              <w:rPr>
                <w:rFonts w:ascii="Times New Roman" w:hAnsi="Times New Roman"/>
                <w:bCs/>
                <w:sz w:val="20"/>
                <w:lang w:val="en-CA"/>
              </w:rPr>
            </w:pPr>
            <w:r w:rsidRPr="00AB65D3">
              <w:rPr>
                <w:rFonts w:ascii="Times New Roman" w:hAnsi="Times New Roman"/>
                <w:bCs/>
                <w:sz w:val="20"/>
                <w:lang w:val="en-CA"/>
              </w:rPr>
              <w:t>Rezoning – 3021 Pembina Highway</w:t>
            </w:r>
            <w:r>
              <w:rPr>
                <w:rFonts w:ascii="Times New Roman" w:hAnsi="Times New Roman"/>
                <w:bCs/>
                <w:sz w:val="20"/>
                <w:lang w:val="en-CA"/>
              </w:rPr>
              <w:t xml:space="preserve"> - </w:t>
            </w:r>
            <w:r w:rsidRPr="00AB65D3">
              <w:rPr>
                <w:rFonts w:ascii="Times New Roman" w:hAnsi="Times New Roman"/>
                <w:bCs/>
                <w:sz w:val="20"/>
                <w:lang w:val="en-CA"/>
              </w:rPr>
              <w:t xml:space="preserve"> DAZ 220/2017</w:t>
            </w:r>
          </w:p>
        </w:tc>
        <w:tc>
          <w:tcPr>
            <w:tcW w:w="2134" w:type="dxa"/>
          </w:tcPr>
          <w:p w14:paraId="20E68A9C" w14:textId="14B2B944" w:rsidR="00523C51" w:rsidRPr="00F56B58" w:rsidRDefault="00AB65D3" w:rsidP="00F56B58">
            <w:pPr>
              <w:spacing w:before="60" w:after="60"/>
              <w:jc w:val="center"/>
              <w:rPr>
                <w:rFonts w:ascii="Times New Roman" w:hAnsi="Times New Roman"/>
                <w:sz w:val="20"/>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839D640" w:rsidR="00523C51" w:rsidRPr="00BF5F21" w:rsidRDefault="005046D1" w:rsidP="00A30999">
            <w:pPr>
              <w:spacing w:before="60" w:after="60"/>
              <w:rPr>
                <w:rFonts w:ascii="Times New Roman" w:hAnsi="Times New Roman"/>
                <w:bCs/>
                <w:sz w:val="20"/>
                <w:lang w:val="en-CA"/>
              </w:rPr>
            </w:pPr>
            <w:r w:rsidRPr="005046D1">
              <w:rPr>
                <w:rFonts w:ascii="Times New Roman" w:hAnsi="Times New Roman"/>
                <w:bCs/>
                <w:sz w:val="20"/>
                <w:lang w:val="en-CA"/>
              </w:rPr>
              <w:t xml:space="preserve">Infrastructure Planning and </w:t>
            </w:r>
            <w:proofErr w:type="spellStart"/>
            <w:r w:rsidRPr="005046D1">
              <w:rPr>
                <w:rFonts w:ascii="Times New Roman" w:hAnsi="Times New Roman"/>
                <w:bCs/>
                <w:sz w:val="20"/>
                <w:lang w:val="en-CA"/>
              </w:rPr>
              <w:t>OurWinnipeg</w:t>
            </w:r>
            <w:proofErr w:type="spellEnd"/>
          </w:p>
        </w:tc>
        <w:tc>
          <w:tcPr>
            <w:tcW w:w="2134" w:type="dxa"/>
          </w:tcPr>
          <w:p w14:paraId="396A8509" w14:textId="281CA5C6" w:rsidR="00523C51" w:rsidRPr="00814AD8" w:rsidRDefault="005046D1" w:rsidP="006A084A">
            <w:pPr>
              <w:spacing w:before="60" w:after="60"/>
              <w:jc w:val="center"/>
              <w:rPr>
                <w:rFonts w:ascii="Times New Roman" w:hAnsi="Times New Roman"/>
                <w:sz w:val="20"/>
              </w:rPr>
            </w:pPr>
            <w:r>
              <w:rPr>
                <w:rFonts w:ascii="Times New Roman" w:hAnsi="Times New Roman"/>
                <w:sz w:val="20"/>
              </w:rPr>
              <w:t>RECEIVED AS INFORMATION</w:t>
            </w:r>
          </w:p>
        </w:tc>
      </w:tr>
      <w:tr w:rsidR="006340AC" w14:paraId="210DB41D" w14:textId="77777777" w:rsidTr="00DB07EB">
        <w:tc>
          <w:tcPr>
            <w:tcW w:w="342" w:type="dxa"/>
          </w:tcPr>
          <w:p w14:paraId="2011B596" w14:textId="29FA81F7" w:rsidR="006340AC" w:rsidRDefault="006340AC" w:rsidP="006A084A">
            <w:pPr>
              <w:spacing w:before="60" w:after="60"/>
              <w:rPr>
                <w:rFonts w:ascii="Times New Roman" w:hAnsi="Times New Roman"/>
                <w:sz w:val="20"/>
              </w:rPr>
            </w:pPr>
            <w:r>
              <w:rPr>
                <w:rFonts w:ascii="Times New Roman" w:hAnsi="Times New Roman"/>
                <w:sz w:val="20"/>
              </w:rPr>
              <w:t>4</w:t>
            </w:r>
          </w:p>
        </w:tc>
        <w:tc>
          <w:tcPr>
            <w:tcW w:w="8211" w:type="dxa"/>
          </w:tcPr>
          <w:p w14:paraId="626FF6D5" w14:textId="3AECDF27" w:rsidR="006340AC" w:rsidRPr="00BF5F21" w:rsidRDefault="00643C21" w:rsidP="00A30999">
            <w:pPr>
              <w:spacing w:before="60" w:after="60"/>
              <w:rPr>
                <w:rFonts w:ascii="Times New Roman" w:hAnsi="Times New Roman"/>
                <w:bCs/>
                <w:sz w:val="20"/>
                <w:lang w:val="en-CA"/>
              </w:rPr>
            </w:pPr>
            <w:r w:rsidRPr="00643C21">
              <w:rPr>
                <w:rFonts w:ascii="Times New Roman" w:hAnsi="Times New Roman"/>
                <w:bCs/>
                <w:sz w:val="20"/>
                <w:lang w:val="en-CA"/>
              </w:rPr>
              <w:t>“</w:t>
            </w:r>
            <w:proofErr w:type="spellStart"/>
            <w:r w:rsidRPr="00643C21">
              <w:rPr>
                <w:rFonts w:ascii="Times New Roman" w:hAnsi="Times New Roman"/>
                <w:bCs/>
                <w:sz w:val="20"/>
                <w:lang w:val="en-CA"/>
              </w:rPr>
              <w:t>Buy</w:t>
            </w:r>
            <w:proofErr w:type="spellEnd"/>
            <w:r w:rsidRPr="00643C21">
              <w:rPr>
                <w:rFonts w:ascii="Times New Roman" w:hAnsi="Times New Roman"/>
                <w:bCs/>
                <w:sz w:val="20"/>
                <w:lang w:val="en-CA"/>
              </w:rPr>
              <w:t xml:space="preserve"> Local” Procurement Procedure</w:t>
            </w:r>
          </w:p>
        </w:tc>
        <w:tc>
          <w:tcPr>
            <w:tcW w:w="2134" w:type="dxa"/>
          </w:tcPr>
          <w:p w14:paraId="7A3C2787" w14:textId="09A71EEA" w:rsidR="00E272C6" w:rsidRPr="00DF215B" w:rsidRDefault="00E82F5C" w:rsidP="00DF215B">
            <w:pPr>
              <w:spacing w:before="60" w:after="60"/>
              <w:jc w:val="center"/>
              <w:rPr>
                <w:rFonts w:ascii="Times New Roman" w:hAnsi="Times New Roman"/>
                <w:sz w:val="20"/>
              </w:rPr>
            </w:pPr>
            <w:r w:rsidRPr="00DF215B">
              <w:rPr>
                <w:rFonts w:ascii="Times New Roman" w:hAnsi="Times New Roman"/>
                <w:sz w:val="20"/>
              </w:rPr>
              <w:t xml:space="preserve">AMENDED </w:t>
            </w:r>
            <w:r w:rsidR="00DF215B" w:rsidRPr="00DF215B">
              <w:rPr>
                <w:rFonts w:ascii="Times New Roman" w:hAnsi="Times New Roman"/>
                <w:sz w:val="20"/>
              </w:rPr>
              <w:t>AND ADOPTED</w:t>
            </w:r>
          </w:p>
          <w:p w14:paraId="7C5D442F" w14:textId="5D722D58" w:rsidR="00C124E5" w:rsidRPr="00C124E5" w:rsidRDefault="00C124E5" w:rsidP="00C124E5">
            <w:pPr>
              <w:spacing w:before="60" w:after="60"/>
              <w:jc w:val="center"/>
              <w:rPr>
                <w:rFonts w:ascii="Times New Roman" w:hAnsi="Times New Roman"/>
                <w:sz w:val="20"/>
                <w:highlight w:val="yellow"/>
              </w:rPr>
            </w:pPr>
            <w:r w:rsidRPr="00DF215B">
              <w:rPr>
                <w:rFonts w:ascii="Times New Roman" w:hAnsi="Times New Roman"/>
                <w:sz w:val="20"/>
              </w:rPr>
              <w:t>(See Motion 1)</w:t>
            </w:r>
          </w:p>
        </w:tc>
      </w:tr>
      <w:tr w:rsidR="006340AC" w14:paraId="207B01A3" w14:textId="77777777" w:rsidTr="00DB07EB">
        <w:tc>
          <w:tcPr>
            <w:tcW w:w="342" w:type="dxa"/>
          </w:tcPr>
          <w:p w14:paraId="7D45AEAE" w14:textId="29E6EA09" w:rsidR="006340AC" w:rsidRDefault="006340AC" w:rsidP="006A084A">
            <w:pPr>
              <w:spacing w:before="60" w:after="60"/>
              <w:rPr>
                <w:rFonts w:ascii="Times New Roman" w:hAnsi="Times New Roman"/>
                <w:sz w:val="20"/>
              </w:rPr>
            </w:pPr>
            <w:r>
              <w:rPr>
                <w:rFonts w:ascii="Times New Roman" w:hAnsi="Times New Roman"/>
                <w:sz w:val="20"/>
              </w:rPr>
              <w:t>5</w:t>
            </w:r>
          </w:p>
        </w:tc>
        <w:tc>
          <w:tcPr>
            <w:tcW w:w="8211" w:type="dxa"/>
          </w:tcPr>
          <w:p w14:paraId="754B3CAC" w14:textId="1CF503EA" w:rsidR="006340AC" w:rsidRPr="00BF5F21" w:rsidRDefault="00643C21" w:rsidP="00A30999">
            <w:pPr>
              <w:spacing w:before="60" w:after="60"/>
              <w:rPr>
                <w:rFonts w:ascii="Times New Roman" w:hAnsi="Times New Roman"/>
                <w:bCs/>
                <w:sz w:val="20"/>
                <w:lang w:val="en-CA"/>
              </w:rPr>
            </w:pPr>
            <w:r w:rsidRPr="00643C21">
              <w:rPr>
                <w:rFonts w:ascii="Times New Roman" w:hAnsi="Times New Roman"/>
                <w:bCs/>
                <w:sz w:val="20"/>
                <w:lang w:val="en-CA"/>
              </w:rPr>
              <w:t>Audit of the Effectiveness of Current Systems and Processes in Relation to the Sterling Lyon / William Clement Parkway Study</w:t>
            </w:r>
          </w:p>
        </w:tc>
        <w:tc>
          <w:tcPr>
            <w:tcW w:w="2134" w:type="dxa"/>
          </w:tcPr>
          <w:p w14:paraId="62638F3D" w14:textId="174F43D7" w:rsidR="006340AC" w:rsidRPr="00814AD8" w:rsidRDefault="00643C21" w:rsidP="00727CAF">
            <w:pPr>
              <w:spacing w:before="60" w:after="60"/>
              <w:jc w:val="center"/>
              <w:rPr>
                <w:rFonts w:ascii="Times New Roman" w:hAnsi="Times New Roman"/>
                <w:sz w:val="20"/>
              </w:rPr>
            </w:pPr>
            <w:r>
              <w:rPr>
                <w:rFonts w:ascii="Times New Roman" w:hAnsi="Times New Roman"/>
                <w:sz w:val="20"/>
              </w:rPr>
              <w:t xml:space="preserve">EXTENSION OF TIME GRANTED FOR REPORT BACK TO </w:t>
            </w:r>
            <w:r w:rsidR="00727CAF">
              <w:rPr>
                <w:rFonts w:ascii="Times New Roman" w:hAnsi="Times New Roman"/>
                <w:sz w:val="20"/>
              </w:rPr>
              <w:t>THE EXECUTIVE POLICY COMMITTEE</w:t>
            </w:r>
            <w:r>
              <w:rPr>
                <w:rFonts w:ascii="Times New Roman" w:hAnsi="Times New Roman"/>
                <w:sz w:val="20"/>
              </w:rPr>
              <w:t xml:space="preserve"> ON JUNE 13, 2018</w:t>
            </w:r>
          </w:p>
        </w:tc>
      </w:tr>
    </w:tbl>
    <w:p w14:paraId="00BA2DE8" w14:textId="77777777" w:rsidR="00864E88" w:rsidRDefault="00864E88" w:rsidP="00285811">
      <w:pPr>
        <w:rPr>
          <w:rFonts w:ascii="Times New Roman" w:hAnsi="Times New Roman"/>
          <w:bCs/>
          <w:sz w:val="20"/>
          <w:lang w:val="en-CA"/>
        </w:rPr>
      </w:pPr>
    </w:p>
    <w:p w14:paraId="25DE0467" w14:textId="77777777" w:rsidR="00727CAF" w:rsidRDefault="00727CAF" w:rsidP="00285811">
      <w:pPr>
        <w:rPr>
          <w:rFonts w:ascii="Times New Roman" w:hAnsi="Times New Roman"/>
          <w:bCs/>
          <w:sz w:val="20"/>
          <w:lang w:val="en-CA"/>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
        <w:gridCol w:w="8190"/>
        <w:gridCol w:w="2160"/>
      </w:tblGrid>
      <w:tr w:rsidR="007472D4" w14:paraId="1601B08F" w14:textId="77777777" w:rsidTr="00894800">
        <w:trPr>
          <w:cantSplit/>
        </w:trPr>
        <w:tc>
          <w:tcPr>
            <w:tcW w:w="10715" w:type="dxa"/>
            <w:gridSpan w:val="3"/>
            <w:shd w:val="pct12" w:color="auto" w:fill="auto"/>
          </w:tcPr>
          <w:p w14:paraId="790A2A32" w14:textId="53F849F1" w:rsidR="007472D4" w:rsidRDefault="007472D4" w:rsidP="007472D4">
            <w:pPr>
              <w:spacing w:before="60" w:after="60"/>
              <w:rPr>
                <w:rFonts w:ascii="Times New Roman" w:hAnsi="Times New Roman"/>
                <w:b/>
                <w:sz w:val="20"/>
              </w:rPr>
            </w:pPr>
            <w:r>
              <w:rPr>
                <w:rFonts w:ascii="Times New Roman" w:hAnsi="Times New Roman"/>
                <w:b/>
                <w:sz w:val="20"/>
              </w:rPr>
              <w:t>EXECUTIVE POLICY COMMITTEE NOTICE OF MOTION</w:t>
            </w:r>
            <w:r w:rsidR="00253F5F">
              <w:rPr>
                <w:rFonts w:ascii="Times New Roman" w:hAnsi="Times New Roman"/>
                <w:b/>
                <w:sz w:val="20"/>
              </w:rPr>
              <w:t xml:space="preserve"> </w:t>
            </w:r>
          </w:p>
        </w:tc>
      </w:tr>
      <w:tr w:rsidR="007472D4" w14:paraId="6056AA95" w14:textId="77777777" w:rsidTr="007472D4">
        <w:tc>
          <w:tcPr>
            <w:tcW w:w="365" w:type="dxa"/>
          </w:tcPr>
          <w:p w14:paraId="59DF231B" w14:textId="6D90A832" w:rsidR="007472D4" w:rsidRDefault="007472D4" w:rsidP="00894800">
            <w:pPr>
              <w:spacing w:before="60" w:after="60"/>
              <w:jc w:val="center"/>
              <w:rPr>
                <w:rFonts w:ascii="Times New Roman" w:hAnsi="Times New Roman"/>
                <w:sz w:val="20"/>
              </w:rPr>
            </w:pPr>
            <w:r>
              <w:rPr>
                <w:rFonts w:ascii="Times New Roman" w:hAnsi="Times New Roman"/>
                <w:sz w:val="20"/>
              </w:rPr>
              <w:t>1</w:t>
            </w:r>
          </w:p>
        </w:tc>
        <w:tc>
          <w:tcPr>
            <w:tcW w:w="8190" w:type="dxa"/>
          </w:tcPr>
          <w:p w14:paraId="6052B5BF" w14:textId="303EFFDF" w:rsidR="007472D4" w:rsidRPr="00FF63FB" w:rsidRDefault="007472D4" w:rsidP="007472D4">
            <w:pPr>
              <w:widowControl w:val="0"/>
              <w:jc w:val="both"/>
              <w:rPr>
                <w:rFonts w:ascii="Times New Roman" w:hAnsi="Times New Roman"/>
                <w:sz w:val="20"/>
              </w:rPr>
            </w:pPr>
            <w:r>
              <w:rPr>
                <w:rFonts w:ascii="Times New Roman" w:hAnsi="Times New Roman"/>
                <w:sz w:val="20"/>
              </w:rPr>
              <w:t xml:space="preserve">Repeal of Rebate of Election Contributions By-law No. 9/2010 </w:t>
            </w:r>
          </w:p>
        </w:tc>
        <w:tc>
          <w:tcPr>
            <w:tcW w:w="2160" w:type="dxa"/>
          </w:tcPr>
          <w:p w14:paraId="601352A7" w14:textId="2CD9D5E4" w:rsidR="007472D4" w:rsidRDefault="00F22994" w:rsidP="00894800">
            <w:pPr>
              <w:spacing w:before="60" w:after="60"/>
              <w:jc w:val="center"/>
              <w:rPr>
                <w:rFonts w:ascii="Times New Roman" w:hAnsi="Times New Roman"/>
                <w:sz w:val="20"/>
              </w:rPr>
            </w:pPr>
            <w:r w:rsidRPr="00F22994">
              <w:rPr>
                <w:rFonts w:ascii="Times New Roman" w:hAnsi="Times New Roman"/>
                <w:sz w:val="20"/>
              </w:rPr>
              <w:t>LOST</w:t>
            </w:r>
          </w:p>
        </w:tc>
      </w:tr>
    </w:tbl>
    <w:p w14:paraId="768343FC" w14:textId="77777777" w:rsidR="00D32C8E" w:rsidRDefault="00D32C8E" w:rsidP="00285811">
      <w:pPr>
        <w:rPr>
          <w:rFonts w:ascii="Times New Roman" w:hAnsi="Times New Roman"/>
          <w:sz w:val="20"/>
        </w:rPr>
      </w:pPr>
    </w:p>
    <w:p w14:paraId="6419544E" w14:textId="77777777" w:rsidR="00F22994" w:rsidRDefault="00F22994"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97CCB" w14:paraId="3EB342D8" w14:textId="77777777" w:rsidTr="00D460BD">
        <w:tc>
          <w:tcPr>
            <w:tcW w:w="10682" w:type="dxa"/>
            <w:gridSpan w:val="3"/>
            <w:shd w:val="pct12" w:color="auto" w:fill="auto"/>
          </w:tcPr>
          <w:p w14:paraId="6D8C695F" w14:textId="72824916" w:rsidR="00997CCB" w:rsidRDefault="00997CCB" w:rsidP="00643C21">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B862A1">
              <w:rPr>
                <w:rFonts w:ascii="Times New Roman" w:hAnsi="Times New Roman"/>
                <w:b/>
                <w:sz w:val="20"/>
              </w:rPr>
              <w:t xml:space="preserve"> dated </w:t>
            </w:r>
            <w:r w:rsidR="00643C21">
              <w:rPr>
                <w:rFonts w:ascii="Times New Roman" w:hAnsi="Times New Roman"/>
                <w:b/>
                <w:sz w:val="20"/>
              </w:rPr>
              <w:t>April 16, 2018</w:t>
            </w:r>
          </w:p>
        </w:tc>
      </w:tr>
      <w:tr w:rsidR="00997CCB" w14:paraId="0FE96A48" w14:textId="77777777" w:rsidTr="00D460BD">
        <w:tc>
          <w:tcPr>
            <w:tcW w:w="337" w:type="dxa"/>
          </w:tcPr>
          <w:p w14:paraId="7E183082" w14:textId="77777777" w:rsidR="00997CCB" w:rsidRPr="00FF4CAB" w:rsidRDefault="00997CCB" w:rsidP="00D460B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109D57B" w14:textId="53B90A95" w:rsidR="00997CCB" w:rsidRPr="006A084A" w:rsidRDefault="004A3B60" w:rsidP="00D460BD">
            <w:pPr>
              <w:tabs>
                <w:tab w:val="left" w:pos="720"/>
                <w:tab w:val="left" w:pos="1440"/>
                <w:tab w:val="left" w:pos="2160"/>
                <w:tab w:val="right" w:leader="dot" w:pos="10800"/>
              </w:tabs>
              <w:spacing w:before="60" w:after="60"/>
              <w:rPr>
                <w:rFonts w:ascii="Times New Roman" w:hAnsi="Times New Roman"/>
                <w:sz w:val="20"/>
                <w:lang w:val="en-CA"/>
              </w:rPr>
            </w:pPr>
            <w:r w:rsidRPr="004A3B60">
              <w:rPr>
                <w:rFonts w:ascii="Times New Roman" w:hAnsi="Times New Roman"/>
                <w:sz w:val="20"/>
                <w:lang w:val="en-CA"/>
              </w:rPr>
              <w:t>Award of Contract for Processing and Marketing of Recyclable Materials</w:t>
            </w:r>
          </w:p>
        </w:tc>
        <w:tc>
          <w:tcPr>
            <w:tcW w:w="2155" w:type="dxa"/>
          </w:tcPr>
          <w:p w14:paraId="714F7286" w14:textId="0AEF2976" w:rsidR="00997CCB" w:rsidRPr="00EB2487" w:rsidRDefault="00EB2487" w:rsidP="00D460BD">
            <w:pPr>
              <w:spacing w:before="60" w:after="60"/>
              <w:jc w:val="center"/>
              <w:rPr>
                <w:rFonts w:ascii="Times New Roman" w:hAnsi="Times New Roman"/>
                <w:sz w:val="20"/>
              </w:rPr>
            </w:pPr>
            <w:r w:rsidRPr="00EB2487">
              <w:rPr>
                <w:rFonts w:ascii="Times New Roman" w:hAnsi="Times New Roman"/>
                <w:sz w:val="20"/>
              </w:rPr>
              <w:t>AMENDED BY EXECUTIVE POLICY COMMITTEE RECOMMENDATION AND ADOPTED</w:t>
            </w:r>
          </w:p>
        </w:tc>
      </w:tr>
    </w:tbl>
    <w:p w14:paraId="3AC42375" w14:textId="0EB50FAF" w:rsidR="00727CAF" w:rsidRDefault="00727CAF" w:rsidP="00285811">
      <w:pPr>
        <w:rPr>
          <w:rFonts w:ascii="Times New Roman" w:hAnsi="Times New Roman"/>
          <w:sz w:val="20"/>
        </w:rPr>
      </w:pPr>
    </w:p>
    <w:p w14:paraId="53276D89" w14:textId="77777777" w:rsidR="00727CAF" w:rsidRDefault="00727CAF">
      <w:pPr>
        <w:rPr>
          <w:rFonts w:ascii="Times New Roman" w:hAnsi="Times New Roman"/>
          <w:sz w:val="20"/>
        </w:rPr>
      </w:pPr>
      <w:r>
        <w:rPr>
          <w:rFonts w:ascii="Times New Roman" w:hAnsi="Times New Roman"/>
          <w:sz w:val="20"/>
        </w:rPr>
        <w:br w:type="page"/>
      </w:r>
    </w:p>
    <w:p w14:paraId="7C9C2E9C" w14:textId="77777777" w:rsidR="00F22994" w:rsidRDefault="00F22994"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F23EC" w14:paraId="1E8CA551" w14:textId="77777777" w:rsidTr="00FE34A9">
        <w:tc>
          <w:tcPr>
            <w:tcW w:w="10682" w:type="dxa"/>
            <w:gridSpan w:val="3"/>
            <w:shd w:val="pct12" w:color="auto" w:fill="auto"/>
          </w:tcPr>
          <w:p w14:paraId="2585F174" w14:textId="6CDC9799" w:rsidR="005F23EC" w:rsidRDefault="005F23EC" w:rsidP="005F23EC">
            <w:pPr>
              <w:spacing w:before="120" w:after="120"/>
              <w:rPr>
                <w:rFonts w:ascii="Times New Roman" w:hAnsi="Times New Roman"/>
              </w:rPr>
            </w:pPr>
            <w:r>
              <w:rPr>
                <w:rFonts w:ascii="Times New Roman" w:hAnsi="Times New Roman"/>
                <w:b/>
                <w:sz w:val="20"/>
              </w:rPr>
              <w:t>REPORT OF THE STANDING POLICY COMMITTEE ON INNOVATION dated April 16, 2018</w:t>
            </w:r>
          </w:p>
        </w:tc>
      </w:tr>
      <w:tr w:rsidR="005F23EC" w14:paraId="07F0ECFA" w14:textId="77777777" w:rsidTr="00FE34A9">
        <w:tc>
          <w:tcPr>
            <w:tcW w:w="337" w:type="dxa"/>
          </w:tcPr>
          <w:p w14:paraId="14AED46B" w14:textId="77777777" w:rsidR="005F23EC" w:rsidRPr="00FF4CAB" w:rsidRDefault="005F23EC" w:rsidP="00FE34A9">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1217C4FF" w14:textId="3335A726" w:rsidR="005F23EC" w:rsidRPr="006A084A" w:rsidRDefault="005F23EC" w:rsidP="00FE34A9">
            <w:pPr>
              <w:tabs>
                <w:tab w:val="left" w:pos="720"/>
                <w:tab w:val="left" w:pos="1440"/>
                <w:tab w:val="left" w:pos="2160"/>
                <w:tab w:val="right" w:leader="dot" w:pos="10800"/>
              </w:tabs>
              <w:spacing w:before="60" w:after="60"/>
              <w:rPr>
                <w:rFonts w:ascii="Times New Roman" w:hAnsi="Times New Roman"/>
                <w:sz w:val="20"/>
                <w:lang w:val="en-CA"/>
              </w:rPr>
            </w:pPr>
            <w:r w:rsidRPr="005F23EC">
              <w:rPr>
                <w:rFonts w:ascii="Times New Roman" w:hAnsi="Times New Roman"/>
                <w:sz w:val="20"/>
                <w:lang w:val="en-CA"/>
              </w:rPr>
              <w:t>High Resolution Cameras - Surveillance of Illegal Dumping</w:t>
            </w:r>
          </w:p>
        </w:tc>
        <w:tc>
          <w:tcPr>
            <w:tcW w:w="2155" w:type="dxa"/>
          </w:tcPr>
          <w:p w14:paraId="34ED1FFD" w14:textId="120C15FD" w:rsidR="005F23EC" w:rsidRPr="00EB2487" w:rsidRDefault="005F23EC" w:rsidP="00727CAF">
            <w:pPr>
              <w:spacing w:before="60" w:after="60"/>
              <w:jc w:val="center"/>
              <w:rPr>
                <w:rFonts w:ascii="Times New Roman" w:hAnsi="Times New Roman"/>
                <w:sz w:val="20"/>
              </w:rPr>
            </w:pPr>
            <w:r>
              <w:rPr>
                <w:rFonts w:ascii="Times New Roman" w:hAnsi="Times New Roman"/>
                <w:sz w:val="20"/>
              </w:rPr>
              <w:t xml:space="preserve">FOR REPORT BACK TO </w:t>
            </w:r>
            <w:r w:rsidR="00727CAF">
              <w:rPr>
                <w:rFonts w:ascii="Times New Roman" w:hAnsi="Times New Roman"/>
                <w:sz w:val="20"/>
              </w:rPr>
              <w:t>STANDING POLICY COMMITTEE ON PROTECTION, COMMUNITY SERVICES AND PARKS</w:t>
            </w:r>
            <w:r w:rsidR="00FE1D43">
              <w:rPr>
                <w:rFonts w:ascii="Times New Roman" w:hAnsi="Times New Roman"/>
                <w:sz w:val="20"/>
              </w:rPr>
              <w:t xml:space="preserve"> IN 90 DAYS</w:t>
            </w:r>
          </w:p>
        </w:tc>
      </w:tr>
    </w:tbl>
    <w:p w14:paraId="0DC05147" w14:textId="2AA20D1E" w:rsidR="00843B61" w:rsidRDefault="00843B61">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6EF0DFE0" w:rsidR="00843B61" w:rsidRDefault="00843B61" w:rsidP="00D32C8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B2684B">
              <w:rPr>
                <w:rFonts w:ascii="Times New Roman" w:hAnsi="Times New Roman"/>
                <w:b/>
                <w:sz w:val="20"/>
              </w:rPr>
              <w:t xml:space="preserve"> DATED </w:t>
            </w:r>
            <w:r w:rsidR="004F4F33">
              <w:rPr>
                <w:rFonts w:ascii="Times New Roman" w:hAnsi="Times New Roman"/>
                <w:b/>
                <w:sz w:val="20"/>
              </w:rPr>
              <w:t>APRIL 9, 2018</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02F5476C" w:rsidR="00843B61" w:rsidRPr="00B2684B" w:rsidRDefault="004F4F33" w:rsidP="004F4F33">
            <w:pPr>
              <w:tabs>
                <w:tab w:val="left" w:pos="720"/>
                <w:tab w:val="left" w:pos="1440"/>
                <w:tab w:val="right" w:leader="dot" w:pos="9360"/>
              </w:tabs>
              <w:ind w:left="1440" w:hanging="1440"/>
              <w:rPr>
                <w:sz w:val="20"/>
              </w:rPr>
            </w:pPr>
            <w:r w:rsidRPr="00810210">
              <w:rPr>
                <w:sz w:val="20"/>
              </w:rPr>
              <w:t xml:space="preserve">Closing – Turenne Street between </w:t>
            </w:r>
            <w:proofErr w:type="spellStart"/>
            <w:r w:rsidRPr="00810210">
              <w:rPr>
                <w:sz w:val="20"/>
              </w:rPr>
              <w:t>Dugald</w:t>
            </w:r>
            <w:proofErr w:type="spellEnd"/>
            <w:r w:rsidRPr="00810210">
              <w:rPr>
                <w:sz w:val="20"/>
              </w:rPr>
              <w:t xml:space="preserve"> and </w:t>
            </w:r>
            <w:proofErr w:type="spellStart"/>
            <w:r w:rsidRPr="00810210">
              <w:rPr>
                <w:sz w:val="20"/>
              </w:rPr>
              <w:t>Panet</w:t>
            </w:r>
            <w:proofErr w:type="spellEnd"/>
            <w:r w:rsidRPr="00810210">
              <w:rPr>
                <w:sz w:val="20"/>
              </w:rPr>
              <w:t xml:space="preserve"> Roads – DAC 3/2017</w:t>
            </w:r>
          </w:p>
        </w:tc>
        <w:tc>
          <w:tcPr>
            <w:tcW w:w="2252" w:type="dxa"/>
          </w:tcPr>
          <w:p w14:paraId="2E49435B" w14:textId="25B04DBE" w:rsidR="00843B61" w:rsidRPr="00375738" w:rsidRDefault="001F4201" w:rsidP="001F1C67">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4B722191" w:rsidR="00843B61" w:rsidRPr="00FF56AC" w:rsidRDefault="004F4F33" w:rsidP="001F1C67">
            <w:pPr>
              <w:spacing w:before="60" w:after="60"/>
              <w:rPr>
                <w:rFonts w:ascii="Times New Roman" w:hAnsi="Times New Roman"/>
                <w:sz w:val="20"/>
                <w:szCs w:val="24"/>
              </w:rPr>
            </w:pPr>
            <w:r w:rsidRPr="004F4F33">
              <w:rPr>
                <w:rFonts w:ascii="Times New Roman" w:hAnsi="Times New Roman"/>
                <w:sz w:val="20"/>
                <w:szCs w:val="24"/>
              </w:rPr>
              <w:t>Openings, Closings and Rededications – Disraeli Bridges Rehabilitation Project – DAOC 2B/2015</w:t>
            </w:r>
          </w:p>
        </w:tc>
        <w:tc>
          <w:tcPr>
            <w:tcW w:w="2252" w:type="dxa"/>
          </w:tcPr>
          <w:p w14:paraId="66FA17EB" w14:textId="576F948B" w:rsidR="00843B61" w:rsidRPr="00375738" w:rsidRDefault="001F4201" w:rsidP="001F1C67">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44D98DEE" w:rsidR="00843B61" w:rsidRPr="00BF5F21" w:rsidRDefault="004F4F33" w:rsidP="001F1C67">
            <w:pPr>
              <w:spacing w:before="60" w:after="60"/>
              <w:rPr>
                <w:rFonts w:ascii="Times New Roman" w:hAnsi="Times New Roman"/>
                <w:bCs/>
                <w:sz w:val="20"/>
                <w:lang w:val="en-CA"/>
              </w:rPr>
            </w:pPr>
            <w:r w:rsidRPr="004F4F33">
              <w:rPr>
                <w:rFonts w:ascii="Times New Roman" w:hAnsi="Times New Roman"/>
                <w:bCs/>
                <w:sz w:val="20"/>
                <w:lang w:val="en-CA"/>
              </w:rPr>
              <w:t>Openings, Closings and Rededications – Disraeli Bridges Rehabilitation Project – DAOC 2C/2015</w:t>
            </w:r>
          </w:p>
        </w:tc>
        <w:tc>
          <w:tcPr>
            <w:tcW w:w="2252" w:type="dxa"/>
          </w:tcPr>
          <w:p w14:paraId="55C47143" w14:textId="6EA28331" w:rsidR="00843B61" w:rsidRPr="00375738" w:rsidRDefault="001F4201" w:rsidP="001F1C67">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7D620139" w:rsidR="00843B61" w:rsidRPr="006A084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Extension of Time – 1274-1288 and 1310 Archibald Street – DASZ 1/2016</w:t>
            </w:r>
          </w:p>
        </w:tc>
        <w:tc>
          <w:tcPr>
            <w:tcW w:w="2252" w:type="dxa"/>
          </w:tcPr>
          <w:p w14:paraId="12A6C71B" w14:textId="6E41AE31" w:rsidR="00843B61" w:rsidRPr="00375738" w:rsidRDefault="003D395A" w:rsidP="001F1C67">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751BC7DB" w:rsidR="00843B61"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Extension of Time – North and East of Edward Turner / East of Hydro Lines / North of Dragonfly / South of future Bishop Grandin to the East City Limit – DASZ 30/2012</w:t>
            </w:r>
          </w:p>
        </w:tc>
        <w:tc>
          <w:tcPr>
            <w:tcW w:w="2252" w:type="dxa"/>
          </w:tcPr>
          <w:p w14:paraId="0CBE6BB6" w14:textId="68C47294" w:rsidR="00843B61" w:rsidRPr="00375738" w:rsidRDefault="003D395A" w:rsidP="001F1C67">
            <w:pPr>
              <w:spacing w:before="60" w:after="60"/>
              <w:jc w:val="center"/>
              <w:rPr>
                <w:rFonts w:ascii="Times New Roman" w:hAnsi="Times New Roman"/>
                <w:sz w:val="20"/>
              </w:rPr>
            </w:pPr>
            <w:r>
              <w:rPr>
                <w:rFonts w:ascii="Times New Roman" w:hAnsi="Times New Roman"/>
                <w:sz w:val="20"/>
              </w:rPr>
              <w:t>ADOPTED</w:t>
            </w:r>
          </w:p>
        </w:tc>
      </w:tr>
      <w:tr w:rsidR="004F4F33" w14:paraId="68AE8DE9" w14:textId="77777777" w:rsidTr="001F1C67">
        <w:tc>
          <w:tcPr>
            <w:tcW w:w="421" w:type="dxa"/>
          </w:tcPr>
          <w:p w14:paraId="7E0BCCC9" w14:textId="4E044AEA"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25BC2678" w14:textId="6C2C6130"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 xml:space="preserve">List of Historical Resources – Nomination of Walter P. Moss House (Max Kantor and Mireille </w:t>
            </w:r>
            <w:proofErr w:type="spellStart"/>
            <w:r w:rsidRPr="004F4F33">
              <w:rPr>
                <w:rFonts w:ascii="Times New Roman" w:hAnsi="Times New Roman"/>
                <w:sz w:val="20"/>
              </w:rPr>
              <w:t>Grandpierre</w:t>
            </w:r>
            <w:proofErr w:type="spellEnd"/>
            <w:r w:rsidRPr="004F4F33">
              <w:rPr>
                <w:rFonts w:ascii="Times New Roman" w:hAnsi="Times New Roman"/>
                <w:sz w:val="20"/>
              </w:rPr>
              <w:t>-Kantor House), 218 Roslyn Road</w:t>
            </w:r>
          </w:p>
        </w:tc>
        <w:tc>
          <w:tcPr>
            <w:tcW w:w="2252" w:type="dxa"/>
          </w:tcPr>
          <w:p w14:paraId="3E1C8F34" w14:textId="536C7D71" w:rsidR="004F4F33" w:rsidRPr="00375738" w:rsidRDefault="003D395A" w:rsidP="001F1C67">
            <w:pPr>
              <w:spacing w:before="60" w:after="60"/>
              <w:jc w:val="center"/>
              <w:rPr>
                <w:rFonts w:ascii="Times New Roman" w:hAnsi="Times New Roman"/>
                <w:sz w:val="20"/>
              </w:rPr>
            </w:pPr>
            <w:r>
              <w:rPr>
                <w:rFonts w:ascii="Times New Roman" w:hAnsi="Times New Roman"/>
                <w:sz w:val="20"/>
              </w:rPr>
              <w:t>ADOPTED</w:t>
            </w:r>
          </w:p>
        </w:tc>
      </w:tr>
      <w:tr w:rsidR="004F4F33" w14:paraId="388FD7D2" w14:textId="77777777" w:rsidTr="001F1C67">
        <w:tc>
          <w:tcPr>
            <w:tcW w:w="421" w:type="dxa"/>
          </w:tcPr>
          <w:p w14:paraId="4E7C3607" w14:textId="15BAD8B0"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E318463" w14:textId="555A0518"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Sale of Vacant Land – 992 Alexander Avenue</w:t>
            </w:r>
          </w:p>
        </w:tc>
        <w:tc>
          <w:tcPr>
            <w:tcW w:w="2252" w:type="dxa"/>
          </w:tcPr>
          <w:p w14:paraId="1CB07547" w14:textId="0415448D" w:rsidR="004F4F33" w:rsidRPr="00375738" w:rsidRDefault="003D395A" w:rsidP="001F1C67">
            <w:pPr>
              <w:spacing w:before="60" w:after="60"/>
              <w:jc w:val="center"/>
              <w:rPr>
                <w:rFonts w:ascii="Times New Roman" w:hAnsi="Times New Roman"/>
                <w:sz w:val="20"/>
              </w:rPr>
            </w:pPr>
            <w:r>
              <w:rPr>
                <w:rFonts w:ascii="Times New Roman" w:hAnsi="Times New Roman"/>
                <w:sz w:val="20"/>
              </w:rPr>
              <w:t>ADOPTED</w:t>
            </w:r>
          </w:p>
        </w:tc>
      </w:tr>
      <w:tr w:rsidR="004F4F33" w14:paraId="08C765CE" w14:textId="77777777" w:rsidTr="001F1C67">
        <w:tc>
          <w:tcPr>
            <w:tcW w:w="421" w:type="dxa"/>
          </w:tcPr>
          <w:p w14:paraId="7C2F3485" w14:textId="46DB9634"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39FEDF1B" w14:textId="71962A59"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Operating Cost Recovery for Community Not-for-profit Groups Occupying City-owned Buildings</w:t>
            </w:r>
          </w:p>
        </w:tc>
        <w:tc>
          <w:tcPr>
            <w:tcW w:w="2252" w:type="dxa"/>
          </w:tcPr>
          <w:p w14:paraId="01C1F457" w14:textId="5943A4F1" w:rsidR="004F4F33" w:rsidRPr="00375738" w:rsidRDefault="003D395A" w:rsidP="00D342D1">
            <w:pPr>
              <w:spacing w:before="60" w:after="60"/>
              <w:jc w:val="center"/>
              <w:rPr>
                <w:rFonts w:ascii="Times New Roman" w:hAnsi="Times New Roman"/>
                <w:sz w:val="20"/>
              </w:rPr>
            </w:pPr>
            <w:r>
              <w:rPr>
                <w:rFonts w:ascii="Times New Roman" w:hAnsi="Times New Roman"/>
                <w:sz w:val="20"/>
              </w:rPr>
              <w:t xml:space="preserve">FOR </w:t>
            </w:r>
            <w:r w:rsidRPr="003D395A">
              <w:rPr>
                <w:rFonts w:ascii="Times New Roman" w:hAnsi="Times New Roman"/>
                <w:sz w:val="20"/>
              </w:rPr>
              <w:t xml:space="preserve">REPORT BACK TO </w:t>
            </w:r>
            <w:r>
              <w:rPr>
                <w:rFonts w:ascii="Times New Roman" w:hAnsi="Times New Roman"/>
                <w:sz w:val="20"/>
              </w:rPr>
              <w:t xml:space="preserve">THE </w:t>
            </w:r>
            <w:r w:rsidR="00727CAF">
              <w:rPr>
                <w:rFonts w:ascii="Times New Roman" w:hAnsi="Times New Roman"/>
                <w:sz w:val="20"/>
              </w:rPr>
              <w:t>STANDING POLICY COMMITTEE ON P</w:t>
            </w:r>
            <w:r w:rsidR="00D342D1">
              <w:rPr>
                <w:rFonts w:ascii="Times New Roman" w:hAnsi="Times New Roman"/>
                <w:sz w:val="20"/>
              </w:rPr>
              <w:t xml:space="preserve">ROPERTY </w:t>
            </w:r>
            <w:bookmarkStart w:id="1" w:name="_GoBack"/>
            <w:bookmarkEnd w:id="1"/>
            <w:r w:rsidR="00727CAF">
              <w:rPr>
                <w:rFonts w:ascii="Times New Roman" w:hAnsi="Times New Roman"/>
                <w:sz w:val="20"/>
              </w:rPr>
              <w:t xml:space="preserve">AND DEVELOPMENT, HERITAGE AND DOWNTOWN DEVELOPMENT </w:t>
            </w:r>
            <w:r w:rsidRPr="003D395A">
              <w:rPr>
                <w:rFonts w:ascii="Times New Roman" w:hAnsi="Times New Roman"/>
                <w:sz w:val="20"/>
              </w:rPr>
              <w:t>IN 120 DAYS</w:t>
            </w:r>
          </w:p>
        </w:tc>
      </w:tr>
      <w:tr w:rsidR="004F4F33" w14:paraId="00B55070" w14:textId="77777777" w:rsidTr="001F1C67">
        <w:tc>
          <w:tcPr>
            <w:tcW w:w="421" w:type="dxa"/>
          </w:tcPr>
          <w:p w14:paraId="7A861F55" w14:textId="711E2799"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066CF512" w14:textId="7C5687C0"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Completed Real Property Sale &amp; Lease Transactions – 2017</w:t>
            </w:r>
          </w:p>
        </w:tc>
        <w:tc>
          <w:tcPr>
            <w:tcW w:w="2252" w:type="dxa"/>
          </w:tcPr>
          <w:p w14:paraId="1D026A50" w14:textId="72389AF6" w:rsidR="004F4F33" w:rsidRPr="00375738" w:rsidRDefault="001B522E" w:rsidP="001F1C67">
            <w:pPr>
              <w:spacing w:before="60" w:after="60"/>
              <w:jc w:val="center"/>
              <w:rPr>
                <w:rFonts w:ascii="Times New Roman" w:hAnsi="Times New Roman"/>
                <w:sz w:val="20"/>
              </w:rPr>
            </w:pPr>
            <w:r>
              <w:rPr>
                <w:rFonts w:ascii="Times New Roman" w:hAnsi="Times New Roman"/>
                <w:sz w:val="20"/>
              </w:rPr>
              <w:t>RECEIVED AS INFORMATION</w:t>
            </w:r>
          </w:p>
        </w:tc>
      </w:tr>
      <w:tr w:rsidR="004F4F33" w14:paraId="40017499" w14:textId="77777777" w:rsidTr="001F1C67">
        <w:tc>
          <w:tcPr>
            <w:tcW w:w="421" w:type="dxa"/>
          </w:tcPr>
          <w:p w14:paraId="2922A152" w14:textId="783F8FCD"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09383A2" w14:textId="42CA81E9"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 xml:space="preserve">Land Exchange Agreement and Declaration of Surplus Land for the Southwest Rapid </w:t>
            </w:r>
            <w:proofErr w:type="spellStart"/>
            <w:r w:rsidRPr="004F4F33">
              <w:rPr>
                <w:rFonts w:ascii="Times New Roman" w:hAnsi="Times New Roman"/>
                <w:sz w:val="20"/>
              </w:rPr>
              <w:t>Transitway</w:t>
            </w:r>
            <w:proofErr w:type="spellEnd"/>
            <w:r w:rsidRPr="004F4F33">
              <w:rPr>
                <w:rFonts w:ascii="Times New Roman" w:hAnsi="Times New Roman"/>
                <w:sz w:val="20"/>
              </w:rPr>
              <w:t xml:space="preserve"> – Stage I Project</w:t>
            </w:r>
          </w:p>
        </w:tc>
        <w:tc>
          <w:tcPr>
            <w:tcW w:w="2252" w:type="dxa"/>
          </w:tcPr>
          <w:p w14:paraId="262DA436" w14:textId="34ADCB80"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r w:rsidR="004F4F33" w14:paraId="10F83F4F" w14:textId="77777777" w:rsidTr="001F1C67">
        <w:tc>
          <w:tcPr>
            <w:tcW w:w="421" w:type="dxa"/>
          </w:tcPr>
          <w:p w14:paraId="0C070C32" w14:textId="7E3A845F"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056BA060" w14:textId="03D74C7A"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The Annual Review of Part II Section 3 (Land Value) of the 2002 Development Agreement Parameters</w:t>
            </w:r>
          </w:p>
        </w:tc>
        <w:tc>
          <w:tcPr>
            <w:tcW w:w="2252" w:type="dxa"/>
          </w:tcPr>
          <w:p w14:paraId="0CF43DEC" w14:textId="0A64CADD"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r w:rsidR="004F4F33" w14:paraId="77B3F67F" w14:textId="77777777" w:rsidTr="001F1C67">
        <w:tc>
          <w:tcPr>
            <w:tcW w:w="421" w:type="dxa"/>
          </w:tcPr>
          <w:p w14:paraId="0EE0C3E1" w14:textId="4886233B" w:rsidR="004F4F33" w:rsidRDefault="004F4F33" w:rsidP="004F4F3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FC746B5" w14:textId="2E8878BB"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Expropriation of Lands and Opening of Public Right-of-Way – Pembina Highway – Grant Avenue to Osborne Street – Major Rehabilitation and Buffered Bike Lanes Project</w:t>
            </w:r>
          </w:p>
        </w:tc>
        <w:tc>
          <w:tcPr>
            <w:tcW w:w="2252" w:type="dxa"/>
          </w:tcPr>
          <w:p w14:paraId="7AF081E4" w14:textId="57C74033"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r w:rsidR="004F4F33" w14:paraId="083C39D1" w14:textId="77777777" w:rsidTr="001F1C67">
        <w:tc>
          <w:tcPr>
            <w:tcW w:w="421" w:type="dxa"/>
          </w:tcPr>
          <w:p w14:paraId="48A6AC0F" w14:textId="5D027B61"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3D2384F4" w14:textId="39642B6C" w:rsidR="004F4F33" w:rsidRPr="00676FAA" w:rsidRDefault="004F4F33" w:rsidP="004F4F33">
            <w:pPr>
              <w:tabs>
                <w:tab w:val="left" w:pos="720"/>
                <w:tab w:val="left" w:pos="1440"/>
                <w:tab w:val="right" w:leader="dot" w:pos="9360"/>
              </w:tabs>
              <w:ind w:left="1440" w:hanging="1440"/>
              <w:rPr>
                <w:rFonts w:ascii="Times New Roman" w:hAnsi="Times New Roman"/>
                <w:sz w:val="20"/>
              </w:rPr>
            </w:pPr>
            <w:r w:rsidRPr="00810210">
              <w:rPr>
                <w:sz w:val="20"/>
              </w:rPr>
              <w:t>Declaration of Surplus Land – City-owned Properties identified on Misc. Plan Nos. 14750/3 and 14754/3</w:t>
            </w:r>
          </w:p>
        </w:tc>
        <w:tc>
          <w:tcPr>
            <w:tcW w:w="2252" w:type="dxa"/>
          </w:tcPr>
          <w:p w14:paraId="16B065C0" w14:textId="11F6BC0C"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r w:rsidR="004F4F33" w14:paraId="7BA40A3E" w14:textId="77777777" w:rsidTr="001F1C67">
        <w:tc>
          <w:tcPr>
            <w:tcW w:w="421" w:type="dxa"/>
          </w:tcPr>
          <w:p w14:paraId="455F1ACD" w14:textId="43441620"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6C94013D" w14:textId="4B9BEA1B"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810210">
              <w:rPr>
                <w:sz w:val="20"/>
              </w:rPr>
              <w:t>Declaration of Surplus Land and Sale – City-owned Property Adjacent to 101 Creek Bend Road</w:t>
            </w:r>
          </w:p>
        </w:tc>
        <w:tc>
          <w:tcPr>
            <w:tcW w:w="2252" w:type="dxa"/>
          </w:tcPr>
          <w:p w14:paraId="0500680A" w14:textId="5DF4AD26"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r w:rsidR="004F4F33" w14:paraId="0CC90835" w14:textId="77777777" w:rsidTr="001F1C67">
        <w:tc>
          <w:tcPr>
            <w:tcW w:w="421" w:type="dxa"/>
          </w:tcPr>
          <w:p w14:paraId="526C1C7C" w14:textId="261193F5"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188DA887" w14:textId="78C7349A"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Lease of 311 Call Centre – Unit 500-234 Donald Street</w:t>
            </w:r>
          </w:p>
        </w:tc>
        <w:tc>
          <w:tcPr>
            <w:tcW w:w="2252" w:type="dxa"/>
          </w:tcPr>
          <w:p w14:paraId="0D86F09A" w14:textId="4EEABAA3"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r w:rsidR="004F4F33" w14:paraId="5D3FDD2B" w14:textId="77777777" w:rsidTr="001F1C67">
        <w:tc>
          <w:tcPr>
            <w:tcW w:w="421" w:type="dxa"/>
          </w:tcPr>
          <w:p w14:paraId="57A68518" w14:textId="0B65D8AD" w:rsidR="004F4F33" w:rsidRDefault="004F4F33"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2A4CC907" w14:textId="3C2AEB63" w:rsidR="004F4F33" w:rsidRPr="00676FAA" w:rsidRDefault="004F4F33" w:rsidP="001F1C67">
            <w:pPr>
              <w:tabs>
                <w:tab w:val="left" w:pos="720"/>
                <w:tab w:val="left" w:pos="1440"/>
                <w:tab w:val="left" w:pos="2160"/>
                <w:tab w:val="right" w:leader="dot" w:pos="10800"/>
              </w:tabs>
              <w:spacing w:before="60" w:after="60"/>
              <w:rPr>
                <w:rFonts w:ascii="Times New Roman" w:hAnsi="Times New Roman"/>
                <w:sz w:val="20"/>
              </w:rPr>
            </w:pPr>
            <w:r w:rsidRPr="004F4F33">
              <w:rPr>
                <w:rFonts w:ascii="Times New Roman" w:hAnsi="Times New Roman"/>
                <w:sz w:val="20"/>
              </w:rPr>
              <w:t>Extension of Time – Proposed Subdivision and Rezoning – Northwest Intersection of King Edward Street and Inkster Boulevard</w:t>
            </w:r>
          </w:p>
        </w:tc>
        <w:tc>
          <w:tcPr>
            <w:tcW w:w="2252" w:type="dxa"/>
          </w:tcPr>
          <w:p w14:paraId="5EC8ED2E" w14:textId="7F8D55D5" w:rsidR="004F4F33" w:rsidRPr="00375738" w:rsidRDefault="00B67DA5" w:rsidP="001F1C67">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7C07556D" w:rsidR="00895261" w:rsidRDefault="00895261" w:rsidP="00D32C8E">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475A38">
              <w:rPr>
                <w:rFonts w:ascii="Times New Roman" w:hAnsi="Times New Roman"/>
                <w:b/>
                <w:sz w:val="20"/>
              </w:rPr>
              <w:t>April 10, 2018</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17C09084" w:rsidR="00895261" w:rsidRPr="006A084A" w:rsidRDefault="00475A38" w:rsidP="00FF58C6">
            <w:pPr>
              <w:spacing w:before="60" w:after="60"/>
              <w:rPr>
                <w:rFonts w:ascii="Times New Roman" w:hAnsi="Times New Roman"/>
                <w:sz w:val="20"/>
              </w:rPr>
            </w:pPr>
            <w:r w:rsidRPr="00475A38">
              <w:rPr>
                <w:rFonts w:ascii="Times New Roman" w:hAnsi="Times New Roman"/>
                <w:sz w:val="20"/>
              </w:rPr>
              <w:t>Appointment of Weed Inspectors under the Noxious Weeds Act</w:t>
            </w:r>
          </w:p>
        </w:tc>
        <w:tc>
          <w:tcPr>
            <w:tcW w:w="2163" w:type="dxa"/>
          </w:tcPr>
          <w:p w14:paraId="652CDC85" w14:textId="0DBAB9C4" w:rsidR="00895261" w:rsidRPr="00BA3E5B" w:rsidRDefault="002B2E5F" w:rsidP="00F51801">
            <w:pPr>
              <w:spacing w:before="60" w:after="60"/>
              <w:jc w:val="center"/>
              <w:rPr>
                <w:rFonts w:ascii="Times New Roman" w:hAnsi="Times New Roman"/>
                <w:sz w:val="20"/>
              </w:rPr>
            </w:pPr>
            <w:r>
              <w:rPr>
                <w:rFonts w:ascii="Times New Roman" w:hAnsi="Times New Roman"/>
                <w:sz w:val="20"/>
              </w:rPr>
              <w:t>ADOPTED</w:t>
            </w:r>
          </w:p>
        </w:tc>
      </w:tr>
      <w:tr w:rsidR="009E6DC3" w14:paraId="405B7F66" w14:textId="77777777" w:rsidTr="00F51801">
        <w:tc>
          <w:tcPr>
            <w:tcW w:w="342" w:type="dxa"/>
          </w:tcPr>
          <w:p w14:paraId="3D662AD6" w14:textId="2888B065" w:rsidR="009E6DC3" w:rsidRDefault="009E6DC3" w:rsidP="00F5180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13863620" w14:textId="475709E2" w:rsidR="009E6DC3" w:rsidRPr="00325BD8" w:rsidRDefault="00475A38" w:rsidP="00F51801">
            <w:pPr>
              <w:spacing w:before="60" w:after="60"/>
              <w:rPr>
                <w:sz w:val="20"/>
              </w:rPr>
            </w:pPr>
            <w:r w:rsidRPr="00475A38">
              <w:rPr>
                <w:rFonts w:ascii="Times New Roman" w:hAnsi="Times New Roman"/>
                <w:sz w:val="20"/>
              </w:rPr>
              <w:t>2018 Operating Grant – Ross House Museum</w:t>
            </w:r>
          </w:p>
        </w:tc>
        <w:tc>
          <w:tcPr>
            <w:tcW w:w="2163" w:type="dxa"/>
          </w:tcPr>
          <w:p w14:paraId="1ED7300F" w14:textId="4F755C5C" w:rsidR="009F681B" w:rsidRPr="00BA3E5B" w:rsidRDefault="002B2E5F" w:rsidP="00F51801">
            <w:pPr>
              <w:spacing w:before="60" w:after="60"/>
              <w:jc w:val="center"/>
              <w:rPr>
                <w:rFonts w:ascii="Times New Roman" w:hAnsi="Times New Roman"/>
                <w:sz w:val="20"/>
              </w:rPr>
            </w:pPr>
            <w:r>
              <w:rPr>
                <w:rFonts w:ascii="Times New Roman" w:hAnsi="Times New Roman"/>
                <w:sz w:val="20"/>
              </w:rPr>
              <w:t>ADOPTED</w:t>
            </w:r>
          </w:p>
        </w:tc>
      </w:tr>
    </w:tbl>
    <w:p w14:paraId="66FE2A3A" w14:textId="63FDAF48" w:rsidR="00E70849" w:rsidRDefault="00E70849"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7D7499F3" w:rsidR="00523C51" w:rsidRDefault="00523C51" w:rsidP="004B12D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DC5448">
              <w:rPr>
                <w:rFonts w:ascii="Times New Roman" w:hAnsi="Times New Roman"/>
                <w:b/>
                <w:sz w:val="20"/>
              </w:rPr>
              <w:t>April 6,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D53F921" w:rsidR="00523C51" w:rsidRPr="006A084A" w:rsidRDefault="00DC5448" w:rsidP="00FF56AC">
            <w:pPr>
              <w:tabs>
                <w:tab w:val="left" w:pos="720"/>
                <w:tab w:val="left" w:pos="1440"/>
                <w:tab w:val="left" w:pos="2160"/>
                <w:tab w:val="right" w:leader="dot" w:pos="10800"/>
              </w:tabs>
              <w:spacing w:before="60" w:after="60"/>
              <w:rPr>
                <w:rFonts w:ascii="Times New Roman" w:hAnsi="Times New Roman"/>
                <w:sz w:val="20"/>
                <w:lang w:val="en-CA"/>
              </w:rPr>
            </w:pPr>
            <w:r w:rsidRPr="00DC5448">
              <w:rPr>
                <w:rFonts w:ascii="Times New Roman" w:hAnsi="Times New Roman"/>
                <w:sz w:val="20"/>
                <w:lang w:val="en-CA"/>
              </w:rPr>
              <w:t>Criteria and Weighting for the Eastern Corridor Study</w:t>
            </w:r>
          </w:p>
        </w:tc>
        <w:tc>
          <w:tcPr>
            <w:tcW w:w="2151" w:type="dxa"/>
          </w:tcPr>
          <w:p w14:paraId="038EDD58" w14:textId="4989659E" w:rsidR="00523C51" w:rsidRPr="00BA3E5B" w:rsidRDefault="00DC5448" w:rsidP="00FF56AC">
            <w:pPr>
              <w:spacing w:before="60" w:after="60"/>
              <w:jc w:val="center"/>
              <w:rPr>
                <w:rFonts w:ascii="Times New Roman" w:hAnsi="Times New Roman"/>
                <w:sz w:val="20"/>
              </w:rPr>
            </w:pPr>
            <w:r>
              <w:rPr>
                <w:rFonts w:ascii="Times New Roman" w:hAnsi="Times New Roman"/>
                <w:sz w:val="20"/>
              </w:rPr>
              <w:t>RECEIVED AS INFORMATION</w:t>
            </w:r>
          </w:p>
        </w:tc>
      </w:tr>
    </w:tbl>
    <w:p w14:paraId="085F3D50" w14:textId="77777777" w:rsidR="001E6A18" w:rsidRDefault="001E6A18" w:rsidP="00DC3569">
      <w:pPr>
        <w:rPr>
          <w:rFonts w:ascii="Times New Roman" w:hAnsi="Times New Roman"/>
          <w:sz w:val="20"/>
        </w:rPr>
      </w:pPr>
    </w:p>
    <w:p w14:paraId="2658F4D2"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0FAF64B6" w:rsidR="00910B42" w:rsidRDefault="00910B42" w:rsidP="00D32C8E">
            <w:pPr>
              <w:spacing w:before="120" w:after="120"/>
              <w:rPr>
                <w:rFonts w:ascii="Times New Roman" w:hAnsi="Times New Roman"/>
              </w:rPr>
            </w:pPr>
            <w:r>
              <w:rPr>
                <w:rFonts w:ascii="Times New Roman" w:hAnsi="Times New Roman"/>
                <w:b/>
                <w:sz w:val="20"/>
              </w:rPr>
              <w:t>REPORT OF THE</w:t>
            </w:r>
            <w:r w:rsidR="00997CCB">
              <w:rPr>
                <w:rFonts w:ascii="Times New Roman" w:hAnsi="Times New Roman"/>
                <w:b/>
                <w:sz w:val="20"/>
              </w:rPr>
              <w:t xml:space="preserve"> GOVERNANCE COMMITTEE OF COUNCIL dated </w:t>
            </w:r>
            <w:r w:rsidR="00D32C8E">
              <w:rPr>
                <w:rFonts w:ascii="Times New Roman" w:hAnsi="Times New Roman"/>
                <w:b/>
                <w:sz w:val="20"/>
              </w:rPr>
              <w:t>April 4</w:t>
            </w:r>
            <w:r w:rsidR="00997CCB">
              <w:rPr>
                <w:rFonts w:ascii="Times New Roman" w:hAnsi="Times New Roman"/>
                <w:b/>
                <w:sz w:val="20"/>
              </w:rPr>
              <w:t>, 2018</w:t>
            </w:r>
          </w:p>
        </w:tc>
      </w:tr>
      <w:tr w:rsidR="00910B42" w14:paraId="69358268" w14:textId="77777777" w:rsidTr="00176F78">
        <w:tc>
          <w:tcPr>
            <w:tcW w:w="337" w:type="dxa"/>
          </w:tcPr>
          <w:p w14:paraId="469AD92A" w14:textId="77777777" w:rsidR="00910B42" w:rsidRPr="00FF4CAB" w:rsidRDefault="00910B42"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5038BC84" w:rsidR="00910B42" w:rsidRPr="006A084A" w:rsidRDefault="00A3057D" w:rsidP="00A3057D">
            <w:pPr>
              <w:tabs>
                <w:tab w:val="left" w:pos="720"/>
              </w:tabs>
              <w:ind w:left="2160" w:right="1260" w:hanging="2160"/>
              <w:rPr>
                <w:rFonts w:ascii="Times New Roman" w:hAnsi="Times New Roman"/>
                <w:sz w:val="20"/>
                <w:lang w:val="en-CA"/>
              </w:rPr>
            </w:pPr>
            <w:r w:rsidRPr="005B033D">
              <w:rPr>
                <w:sz w:val="20"/>
              </w:rPr>
              <w:t>Community Committee Composition</w:t>
            </w:r>
          </w:p>
        </w:tc>
        <w:tc>
          <w:tcPr>
            <w:tcW w:w="2155" w:type="dxa"/>
          </w:tcPr>
          <w:p w14:paraId="71692175" w14:textId="5A3917C6" w:rsidR="00910B42" w:rsidRPr="001948DD" w:rsidRDefault="00A3057D" w:rsidP="00176F78">
            <w:pPr>
              <w:spacing w:before="60" w:after="60"/>
              <w:jc w:val="center"/>
              <w:rPr>
                <w:rFonts w:ascii="Times New Roman" w:hAnsi="Times New Roman"/>
                <w:sz w:val="20"/>
                <w:lang w:val="en-CA"/>
              </w:rPr>
            </w:pPr>
            <w:r>
              <w:rPr>
                <w:rFonts w:ascii="Times New Roman" w:hAnsi="Times New Roman"/>
                <w:sz w:val="20"/>
                <w:lang w:val="en-CA"/>
              </w:rPr>
              <w:t>ADOPTED</w:t>
            </w:r>
          </w:p>
        </w:tc>
      </w:tr>
      <w:tr w:rsidR="000D71DB" w14:paraId="4A5EC48B" w14:textId="77777777" w:rsidTr="00176F78">
        <w:tc>
          <w:tcPr>
            <w:tcW w:w="337" w:type="dxa"/>
          </w:tcPr>
          <w:p w14:paraId="647B39D6" w14:textId="2E03DE65" w:rsidR="000D71DB" w:rsidRDefault="000D71DB"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666B3FC" w14:textId="4DB838A1" w:rsidR="000D71DB" w:rsidRPr="006A084A" w:rsidRDefault="00A3057D" w:rsidP="00A3057D">
            <w:pPr>
              <w:tabs>
                <w:tab w:val="left" w:pos="720"/>
                <w:tab w:val="left" w:pos="1260"/>
                <w:tab w:val="right" w:leader="dot" w:pos="9360"/>
              </w:tabs>
              <w:rPr>
                <w:rFonts w:ascii="Times New Roman" w:hAnsi="Times New Roman"/>
                <w:sz w:val="20"/>
                <w:lang w:val="en-CA"/>
              </w:rPr>
            </w:pPr>
            <w:r w:rsidRPr="005B033D">
              <w:rPr>
                <w:sz w:val="20"/>
              </w:rPr>
              <w:t>2018 Election Preparation</w:t>
            </w:r>
          </w:p>
        </w:tc>
        <w:tc>
          <w:tcPr>
            <w:tcW w:w="2155" w:type="dxa"/>
          </w:tcPr>
          <w:p w14:paraId="0D13C44F" w14:textId="6EF4F990" w:rsidR="000D71DB" w:rsidRPr="001948DD" w:rsidRDefault="00A3057D" w:rsidP="00176F78">
            <w:pPr>
              <w:spacing w:before="60" w:after="60"/>
              <w:jc w:val="center"/>
              <w:rPr>
                <w:rFonts w:ascii="Times New Roman" w:hAnsi="Times New Roman"/>
                <w:sz w:val="20"/>
                <w:lang w:val="en-CA"/>
              </w:rPr>
            </w:pPr>
            <w:r>
              <w:rPr>
                <w:rFonts w:ascii="Times New Roman" w:hAnsi="Times New Roman"/>
                <w:sz w:val="20"/>
                <w:lang w:val="en-CA"/>
              </w:rPr>
              <w:t>ADOPTED</w:t>
            </w:r>
          </w:p>
        </w:tc>
      </w:tr>
      <w:tr w:rsidR="000D71DB" w14:paraId="681A148F" w14:textId="77777777" w:rsidTr="00176F78">
        <w:tc>
          <w:tcPr>
            <w:tcW w:w="337" w:type="dxa"/>
          </w:tcPr>
          <w:p w14:paraId="3DB92ECD" w14:textId="65778A1A" w:rsidR="000D71DB" w:rsidRDefault="000D71DB"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044547B7" w14:textId="370338EF" w:rsidR="000D71DB" w:rsidRPr="006A084A" w:rsidRDefault="00A3057D" w:rsidP="00A3057D">
            <w:pPr>
              <w:tabs>
                <w:tab w:val="left" w:pos="720"/>
                <w:tab w:val="left" w:pos="1260"/>
                <w:tab w:val="right" w:leader="dot" w:pos="9360"/>
              </w:tabs>
              <w:rPr>
                <w:rFonts w:ascii="Times New Roman" w:hAnsi="Times New Roman"/>
                <w:sz w:val="20"/>
                <w:lang w:val="en-CA"/>
              </w:rPr>
            </w:pPr>
            <w:r w:rsidRPr="005B033D">
              <w:rPr>
                <w:sz w:val="20"/>
              </w:rPr>
              <w:t>Scent Free Workplace</w:t>
            </w:r>
          </w:p>
        </w:tc>
        <w:tc>
          <w:tcPr>
            <w:tcW w:w="2155" w:type="dxa"/>
          </w:tcPr>
          <w:p w14:paraId="70DCF7C4" w14:textId="124E6BAC" w:rsidR="000D71DB" w:rsidRPr="00193D6C" w:rsidRDefault="00193D6C" w:rsidP="00193D6C">
            <w:pPr>
              <w:spacing w:before="60" w:after="60"/>
              <w:jc w:val="center"/>
              <w:rPr>
                <w:rFonts w:ascii="Times New Roman" w:hAnsi="Times New Roman"/>
                <w:sz w:val="20"/>
                <w:lang w:val="en-CA"/>
              </w:rPr>
            </w:pPr>
            <w:r w:rsidRPr="00193D6C">
              <w:rPr>
                <w:rFonts w:ascii="Times New Roman" w:hAnsi="Times New Roman"/>
                <w:sz w:val="20"/>
                <w:lang w:val="en-CA"/>
              </w:rPr>
              <w:t>FOR REPORT BACK TO COUNCIL WITHIN 90 DAYS</w:t>
            </w:r>
          </w:p>
        </w:tc>
      </w:tr>
      <w:tr w:rsidR="000D71DB" w14:paraId="6DD4D04A" w14:textId="77777777" w:rsidTr="00176F78">
        <w:tc>
          <w:tcPr>
            <w:tcW w:w="337" w:type="dxa"/>
          </w:tcPr>
          <w:p w14:paraId="5D8E6719" w14:textId="35F9F73D" w:rsidR="000D71DB" w:rsidRDefault="000D71DB"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6EE301FD" w14:textId="77777777" w:rsidR="00A3057D" w:rsidRDefault="00A3057D" w:rsidP="00A3057D">
            <w:pPr>
              <w:tabs>
                <w:tab w:val="left" w:pos="720"/>
                <w:tab w:val="left" w:pos="1260"/>
                <w:tab w:val="right" w:leader="dot" w:pos="9360"/>
              </w:tabs>
              <w:rPr>
                <w:sz w:val="20"/>
              </w:rPr>
            </w:pPr>
            <w:r w:rsidRPr="005B033D">
              <w:rPr>
                <w:sz w:val="20"/>
              </w:rPr>
              <w:t xml:space="preserve">Report of the Integrity Commissioner Recommending an Amendment to the Code of </w:t>
            </w:r>
          </w:p>
          <w:p w14:paraId="3B161BD3" w14:textId="1280DC9F" w:rsidR="000D71DB" w:rsidRPr="006A084A" w:rsidRDefault="00A3057D" w:rsidP="00A3057D">
            <w:pPr>
              <w:rPr>
                <w:rFonts w:ascii="Times New Roman" w:hAnsi="Times New Roman"/>
                <w:sz w:val="20"/>
                <w:lang w:val="en-CA"/>
              </w:rPr>
            </w:pPr>
            <w:r w:rsidRPr="005B033D">
              <w:rPr>
                <w:sz w:val="20"/>
              </w:rPr>
              <w:t>Conduct for Members of Council for the City of Winnipeg</w:t>
            </w:r>
          </w:p>
        </w:tc>
        <w:tc>
          <w:tcPr>
            <w:tcW w:w="2155" w:type="dxa"/>
          </w:tcPr>
          <w:p w14:paraId="5A363D26" w14:textId="5961E3DF" w:rsidR="000D71DB" w:rsidRPr="001948DD" w:rsidRDefault="00A3057D" w:rsidP="00176F78">
            <w:pPr>
              <w:spacing w:before="60" w:after="60"/>
              <w:jc w:val="center"/>
              <w:rPr>
                <w:rFonts w:ascii="Times New Roman" w:hAnsi="Times New Roman"/>
                <w:sz w:val="20"/>
                <w:lang w:val="en-CA"/>
              </w:rPr>
            </w:pPr>
            <w:r>
              <w:rPr>
                <w:rFonts w:ascii="Times New Roman" w:hAnsi="Times New Roman"/>
                <w:sz w:val="20"/>
                <w:lang w:val="en-CA"/>
              </w:rPr>
              <w:t>ADOPTED</w:t>
            </w:r>
          </w:p>
        </w:tc>
      </w:tr>
      <w:tr w:rsidR="000D71DB" w14:paraId="7E6CC664" w14:textId="77777777" w:rsidTr="00176F78">
        <w:tc>
          <w:tcPr>
            <w:tcW w:w="337" w:type="dxa"/>
          </w:tcPr>
          <w:p w14:paraId="5CDFE78D" w14:textId="518EB94C" w:rsidR="000D71DB" w:rsidRDefault="000D71DB"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190" w:type="dxa"/>
          </w:tcPr>
          <w:p w14:paraId="14C2EDA2" w14:textId="57A6B37C" w:rsidR="000D71DB" w:rsidRPr="006A084A" w:rsidRDefault="00A3057D" w:rsidP="00A3057D">
            <w:pPr>
              <w:rPr>
                <w:rFonts w:ascii="Times New Roman" w:hAnsi="Times New Roman"/>
                <w:sz w:val="20"/>
                <w:lang w:val="en-CA"/>
              </w:rPr>
            </w:pPr>
            <w:r>
              <w:rPr>
                <w:sz w:val="20"/>
              </w:rPr>
              <w:t>Election Financing Commission</w:t>
            </w:r>
          </w:p>
        </w:tc>
        <w:tc>
          <w:tcPr>
            <w:tcW w:w="2155" w:type="dxa"/>
          </w:tcPr>
          <w:p w14:paraId="1523186D" w14:textId="7BA10F73" w:rsidR="000D71DB" w:rsidRPr="001948DD" w:rsidRDefault="00404C6D" w:rsidP="00176F78">
            <w:pPr>
              <w:spacing w:before="60" w:after="60"/>
              <w:jc w:val="center"/>
              <w:rPr>
                <w:rFonts w:ascii="Times New Roman" w:hAnsi="Times New Roman"/>
                <w:sz w:val="20"/>
                <w:lang w:val="en-CA"/>
              </w:rPr>
            </w:pPr>
            <w:r w:rsidRPr="00404C6D">
              <w:rPr>
                <w:rFonts w:ascii="Times New Roman" w:hAnsi="Times New Roman"/>
                <w:sz w:val="20"/>
                <w:lang w:val="en-CA"/>
              </w:rPr>
              <w:t>REFERRED TO THE 2019 BUDGET REVIEW PROCESS</w:t>
            </w:r>
          </w:p>
        </w:tc>
      </w:tr>
    </w:tbl>
    <w:p w14:paraId="2757384E" w14:textId="77777777" w:rsidR="00A62A68" w:rsidRDefault="00A62A68" w:rsidP="00EF083F">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27CB545" w:rsidR="002469DD" w:rsidRDefault="00E82F5C"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5D1DFE2" w:rsidR="002469DD" w:rsidRDefault="00E82F5C">
            <w:pPr>
              <w:spacing w:before="60" w:after="60"/>
              <w:rPr>
                <w:rFonts w:ascii="Times New Roman" w:hAnsi="Times New Roman"/>
                <w:sz w:val="20"/>
              </w:rPr>
            </w:pPr>
            <w:r>
              <w:rPr>
                <w:rFonts w:ascii="Times New Roman" w:hAnsi="Times New Roman"/>
                <w:sz w:val="20"/>
              </w:rPr>
              <w:t xml:space="preserve">His Worship Mayor </w:t>
            </w:r>
            <w:proofErr w:type="spellStart"/>
            <w:r>
              <w:rPr>
                <w:rFonts w:ascii="Times New Roman" w:hAnsi="Times New Roman"/>
                <w:sz w:val="20"/>
              </w:rPr>
              <w:t>Bowan</w:t>
            </w:r>
            <w:proofErr w:type="spellEnd"/>
            <w:r>
              <w:rPr>
                <w:rFonts w:ascii="Times New Roman" w:hAnsi="Times New Roman"/>
                <w:sz w:val="20"/>
              </w:rPr>
              <w:t xml:space="preserve"> / Gillingham</w:t>
            </w:r>
          </w:p>
        </w:tc>
        <w:tc>
          <w:tcPr>
            <w:tcW w:w="5611" w:type="dxa"/>
          </w:tcPr>
          <w:p w14:paraId="06DCF5ED" w14:textId="38B0E870" w:rsidR="00E82F5C" w:rsidRDefault="00E82F5C" w:rsidP="00E82F5C">
            <w:pPr>
              <w:widowControl w:val="0"/>
              <w:jc w:val="both"/>
              <w:rPr>
                <w:rFonts w:ascii="Times New Roman" w:hAnsi="Times New Roman"/>
                <w:sz w:val="20"/>
              </w:rPr>
            </w:pPr>
            <w:r>
              <w:rPr>
                <w:rFonts w:ascii="Times New Roman" w:hAnsi="Times New Roman"/>
                <w:sz w:val="20"/>
              </w:rPr>
              <w:t>That</w:t>
            </w:r>
            <w:r w:rsidRPr="00E82F5C">
              <w:rPr>
                <w:rFonts w:ascii="Times New Roman" w:hAnsi="Times New Roman"/>
                <w:sz w:val="20"/>
              </w:rPr>
              <w:t xml:space="preserve"> Recommendation 1 of Item 4 of the Report of Executive Policy Committee dated April 17, 2018 be deleted and replaced with the following: </w:t>
            </w:r>
          </w:p>
          <w:p w14:paraId="6AE95DD0" w14:textId="77777777" w:rsidR="00E82F5C" w:rsidRPr="00E82F5C" w:rsidRDefault="00E82F5C" w:rsidP="00E82F5C">
            <w:pPr>
              <w:widowControl w:val="0"/>
              <w:jc w:val="both"/>
              <w:rPr>
                <w:rFonts w:ascii="Times New Roman" w:hAnsi="Times New Roman"/>
                <w:sz w:val="20"/>
              </w:rPr>
            </w:pPr>
          </w:p>
          <w:p w14:paraId="65D34708" w14:textId="66FBF4C0" w:rsidR="00E82F5C" w:rsidRPr="00E82F5C" w:rsidRDefault="00E82F5C" w:rsidP="00E82F5C">
            <w:pPr>
              <w:widowControl w:val="0"/>
              <w:tabs>
                <w:tab w:val="left" w:pos="482"/>
              </w:tabs>
              <w:ind w:left="463" w:hanging="463"/>
              <w:jc w:val="both"/>
              <w:rPr>
                <w:rFonts w:ascii="Times New Roman" w:hAnsi="Times New Roman"/>
                <w:sz w:val="20"/>
              </w:rPr>
            </w:pPr>
            <w:r w:rsidRPr="00E82F5C">
              <w:rPr>
                <w:rFonts w:ascii="Times New Roman" w:hAnsi="Times New Roman"/>
                <w:sz w:val="20"/>
              </w:rPr>
              <w:t>1.</w:t>
            </w:r>
            <w:r w:rsidRPr="00E82F5C">
              <w:rPr>
                <w:rFonts w:ascii="Times New Roman" w:hAnsi="Times New Roman"/>
                <w:sz w:val="20"/>
              </w:rPr>
              <w:tab/>
              <w:t xml:space="preserve">That the Winnipeg Public Service be directed to consult with stakeholders including but not limited to the Winnipeg Chamber of Commerce, the Manitoba Heavy Construction Association and Manitoba Business Council on options to amend the Materials Management Policy to implement a buy local procurement procedure for City contracts valued at less than $100,000.00, and other ways that the City can better support local businesses to participate in the City’s procurement processes.  </w:t>
            </w:r>
          </w:p>
          <w:p w14:paraId="7558F81D" w14:textId="77777777" w:rsidR="00E82F5C" w:rsidRPr="00E82F5C" w:rsidRDefault="00E82F5C" w:rsidP="00E82F5C">
            <w:pPr>
              <w:widowControl w:val="0"/>
              <w:jc w:val="both"/>
              <w:rPr>
                <w:rFonts w:ascii="Times New Roman" w:hAnsi="Times New Roman"/>
                <w:sz w:val="20"/>
              </w:rPr>
            </w:pPr>
          </w:p>
          <w:p w14:paraId="234CDDC6" w14:textId="71335430" w:rsidR="002469DD" w:rsidRPr="00FF63FB" w:rsidRDefault="00E82F5C" w:rsidP="00E82F5C">
            <w:pPr>
              <w:widowControl w:val="0"/>
              <w:tabs>
                <w:tab w:val="left" w:pos="482"/>
              </w:tabs>
              <w:ind w:left="463" w:hanging="463"/>
              <w:jc w:val="both"/>
              <w:rPr>
                <w:rFonts w:ascii="Times New Roman" w:hAnsi="Times New Roman"/>
                <w:sz w:val="20"/>
              </w:rPr>
            </w:pPr>
            <w:r w:rsidRPr="00E82F5C">
              <w:rPr>
                <w:rFonts w:ascii="Times New Roman" w:hAnsi="Times New Roman"/>
                <w:sz w:val="20"/>
              </w:rPr>
              <w:t>2.</w:t>
            </w:r>
            <w:r w:rsidRPr="00E82F5C">
              <w:rPr>
                <w:rFonts w:ascii="Times New Roman" w:hAnsi="Times New Roman"/>
                <w:sz w:val="20"/>
              </w:rPr>
              <w:tab/>
              <w:t>That the Public Service report back to Council in 90 days with a recommendation on the aforementioned buy local procurement procedure and  recommendations on other ways that the City of Winnipeg can better support local businesses to participate in the City procurement processes.”</w:t>
            </w:r>
          </w:p>
        </w:tc>
        <w:tc>
          <w:tcPr>
            <w:tcW w:w="2178" w:type="dxa"/>
          </w:tcPr>
          <w:p w14:paraId="56E4B105" w14:textId="06A5043E" w:rsidR="00333FF0" w:rsidRDefault="00E82F5C" w:rsidP="00F65B2A">
            <w:pPr>
              <w:spacing w:before="60" w:after="60"/>
              <w:jc w:val="center"/>
              <w:rPr>
                <w:rFonts w:ascii="Times New Roman" w:hAnsi="Times New Roman"/>
                <w:sz w:val="20"/>
              </w:rPr>
            </w:pPr>
            <w:r w:rsidRPr="000C00CB">
              <w:rPr>
                <w:rFonts w:ascii="Times New Roman" w:hAnsi="Times New Roman"/>
                <w:sz w:val="20"/>
              </w:rPr>
              <w:t>CARRIED</w:t>
            </w:r>
          </w:p>
        </w:tc>
      </w:tr>
      <w:tr w:rsidR="002469DD" w14:paraId="3B19F197" w14:textId="77777777" w:rsidTr="009D4FC9">
        <w:tc>
          <w:tcPr>
            <w:tcW w:w="1355" w:type="dxa"/>
          </w:tcPr>
          <w:p w14:paraId="16EB1FF6" w14:textId="668BC8E7" w:rsidR="002469DD" w:rsidRDefault="00E82F5C"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44759F65" w:rsidR="002469DD" w:rsidRDefault="00E82F5C">
            <w:pPr>
              <w:spacing w:before="60" w:after="60"/>
              <w:rPr>
                <w:rFonts w:ascii="Times New Roman" w:hAnsi="Times New Roman"/>
                <w:sz w:val="20"/>
              </w:rPr>
            </w:pPr>
            <w:r>
              <w:rPr>
                <w:rFonts w:ascii="Times New Roman" w:hAnsi="Times New Roman"/>
                <w:sz w:val="20"/>
              </w:rPr>
              <w:t>Eadie / Schreyer</w:t>
            </w:r>
          </w:p>
        </w:tc>
        <w:tc>
          <w:tcPr>
            <w:tcW w:w="5611" w:type="dxa"/>
          </w:tcPr>
          <w:p w14:paraId="18E9EBFB" w14:textId="7BBB371C" w:rsidR="00E82F5C" w:rsidRPr="00E82F5C" w:rsidRDefault="00E82F5C" w:rsidP="00E82F5C">
            <w:pPr>
              <w:rPr>
                <w:rFonts w:ascii="Times New Roman" w:hAnsi="Times New Roman"/>
                <w:sz w:val="20"/>
              </w:rPr>
            </w:pPr>
            <w:r>
              <w:rPr>
                <w:rFonts w:ascii="Times New Roman" w:hAnsi="Times New Roman"/>
                <w:sz w:val="20"/>
              </w:rPr>
              <w:t>T</w:t>
            </w:r>
            <w:r w:rsidRPr="00E82F5C">
              <w:rPr>
                <w:rFonts w:ascii="Times New Roman" w:hAnsi="Times New Roman"/>
                <w:sz w:val="20"/>
              </w:rPr>
              <w:t>hat the Winnipeg Public Service be directed to:</w:t>
            </w:r>
          </w:p>
          <w:p w14:paraId="610EC430" w14:textId="77777777" w:rsidR="00E82F5C" w:rsidRPr="00E82F5C" w:rsidRDefault="00E82F5C" w:rsidP="00E82F5C">
            <w:pPr>
              <w:rPr>
                <w:rFonts w:ascii="Times New Roman" w:hAnsi="Times New Roman"/>
                <w:sz w:val="20"/>
              </w:rPr>
            </w:pPr>
          </w:p>
          <w:p w14:paraId="0E8954A2" w14:textId="77777777" w:rsidR="00E82F5C" w:rsidRPr="00E82F5C" w:rsidRDefault="00E82F5C" w:rsidP="00E82F5C">
            <w:pPr>
              <w:tabs>
                <w:tab w:val="left" w:pos="482"/>
              </w:tabs>
              <w:ind w:left="463" w:hanging="463"/>
              <w:rPr>
                <w:rFonts w:ascii="Times New Roman" w:hAnsi="Times New Roman"/>
                <w:sz w:val="20"/>
              </w:rPr>
            </w:pPr>
            <w:r w:rsidRPr="00E82F5C">
              <w:rPr>
                <w:rFonts w:ascii="Times New Roman" w:hAnsi="Times New Roman"/>
                <w:sz w:val="20"/>
              </w:rPr>
              <w:t>1.</w:t>
            </w:r>
            <w:r w:rsidRPr="00E82F5C">
              <w:rPr>
                <w:rFonts w:ascii="Times New Roman" w:hAnsi="Times New Roman"/>
                <w:sz w:val="20"/>
              </w:rPr>
              <w:tab/>
              <w:t xml:space="preserve">Identify neighbourhoods and business improvement zones which need safety strategies, neighbourhoods and business improvement zones which cannot depend on voluntary citizen patrols, communities needing 24/7 youth drop in </w:t>
            </w:r>
            <w:proofErr w:type="spellStart"/>
            <w:r w:rsidRPr="00E82F5C">
              <w:rPr>
                <w:rFonts w:ascii="Times New Roman" w:hAnsi="Times New Roman"/>
                <w:sz w:val="20"/>
              </w:rPr>
              <w:t>centres</w:t>
            </w:r>
            <w:proofErr w:type="spellEnd"/>
            <w:r w:rsidRPr="00E82F5C">
              <w:rPr>
                <w:rFonts w:ascii="Times New Roman" w:hAnsi="Times New Roman"/>
                <w:sz w:val="20"/>
              </w:rPr>
              <w:t xml:space="preserve"> and organizations that deliver safety/crime prevention services;</w:t>
            </w:r>
          </w:p>
          <w:p w14:paraId="4580939B" w14:textId="77777777" w:rsidR="00E82F5C" w:rsidRPr="00E82F5C" w:rsidRDefault="00E82F5C" w:rsidP="00E82F5C">
            <w:pPr>
              <w:rPr>
                <w:rFonts w:ascii="Times New Roman" w:hAnsi="Times New Roman"/>
                <w:sz w:val="20"/>
              </w:rPr>
            </w:pPr>
          </w:p>
          <w:p w14:paraId="70AB8975" w14:textId="77777777" w:rsidR="00E82F5C" w:rsidRPr="00E82F5C" w:rsidRDefault="00E82F5C" w:rsidP="00E82F5C">
            <w:pPr>
              <w:tabs>
                <w:tab w:val="left" w:pos="482"/>
              </w:tabs>
              <w:ind w:left="463" w:hanging="463"/>
              <w:rPr>
                <w:rFonts w:ascii="Times New Roman" w:hAnsi="Times New Roman"/>
                <w:sz w:val="20"/>
              </w:rPr>
            </w:pPr>
            <w:r w:rsidRPr="00E82F5C">
              <w:rPr>
                <w:rFonts w:ascii="Times New Roman" w:hAnsi="Times New Roman"/>
                <w:sz w:val="20"/>
              </w:rPr>
              <w:t>2.</w:t>
            </w:r>
            <w:r w:rsidRPr="00E82F5C">
              <w:rPr>
                <w:rFonts w:ascii="Times New Roman" w:hAnsi="Times New Roman"/>
                <w:sz w:val="20"/>
              </w:rPr>
              <w:tab/>
              <w:t xml:space="preserve">Estimate the costs to provide grants to cover the costs of formulating safety strategies, safety patrols, 24/7 youth drop in </w:t>
            </w:r>
            <w:proofErr w:type="spellStart"/>
            <w:r w:rsidRPr="00E82F5C">
              <w:rPr>
                <w:rFonts w:ascii="Times New Roman" w:hAnsi="Times New Roman"/>
                <w:sz w:val="20"/>
              </w:rPr>
              <w:t>centres</w:t>
            </w:r>
            <w:proofErr w:type="spellEnd"/>
            <w:r w:rsidRPr="00E82F5C">
              <w:rPr>
                <w:rFonts w:ascii="Times New Roman" w:hAnsi="Times New Roman"/>
                <w:sz w:val="20"/>
              </w:rPr>
              <w:t xml:space="preserve"> and various crime prevention initiatives in order to utilize a onetime property tax increase in a dedicated city fund allocated annually for said purposes beginning in 2019’s budget;</w:t>
            </w:r>
          </w:p>
          <w:p w14:paraId="7FC539C6" w14:textId="77777777" w:rsidR="00E82F5C" w:rsidRPr="00E82F5C" w:rsidRDefault="00E82F5C" w:rsidP="00E82F5C">
            <w:pPr>
              <w:rPr>
                <w:rFonts w:ascii="Times New Roman" w:hAnsi="Times New Roman"/>
                <w:sz w:val="20"/>
              </w:rPr>
            </w:pPr>
          </w:p>
          <w:p w14:paraId="07E66B38" w14:textId="4C464CE7" w:rsidR="002469DD" w:rsidRPr="00FF63FB" w:rsidRDefault="00E82F5C" w:rsidP="00E82F5C">
            <w:pPr>
              <w:tabs>
                <w:tab w:val="left" w:pos="482"/>
              </w:tabs>
              <w:ind w:left="463" w:hanging="463"/>
              <w:rPr>
                <w:rFonts w:ascii="Times New Roman" w:hAnsi="Times New Roman"/>
                <w:sz w:val="20"/>
              </w:rPr>
            </w:pPr>
            <w:r w:rsidRPr="00E82F5C">
              <w:rPr>
                <w:rFonts w:ascii="Times New Roman" w:hAnsi="Times New Roman"/>
                <w:sz w:val="20"/>
              </w:rPr>
              <w:t>3.</w:t>
            </w:r>
            <w:r w:rsidRPr="00E82F5C">
              <w:rPr>
                <w:rFonts w:ascii="Times New Roman" w:hAnsi="Times New Roman"/>
                <w:sz w:val="20"/>
              </w:rPr>
              <w:tab/>
              <w:t xml:space="preserve">Establish a grant application process that would allow a not for profit entity to request funding to create a safety strategy, safety patrol, 24/7 youth drop in </w:t>
            </w:r>
            <w:proofErr w:type="spellStart"/>
            <w:r w:rsidRPr="00E82F5C">
              <w:rPr>
                <w:rFonts w:ascii="Times New Roman" w:hAnsi="Times New Roman"/>
                <w:sz w:val="20"/>
              </w:rPr>
              <w:t>centre</w:t>
            </w:r>
            <w:proofErr w:type="spellEnd"/>
            <w:r w:rsidRPr="00E82F5C">
              <w:rPr>
                <w:rFonts w:ascii="Times New Roman" w:hAnsi="Times New Roman"/>
                <w:sz w:val="20"/>
              </w:rPr>
              <w:t xml:space="preserve"> and various crime prevention services identified in the first be it resolved.</w:t>
            </w:r>
          </w:p>
        </w:tc>
        <w:tc>
          <w:tcPr>
            <w:tcW w:w="2178" w:type="dxa"/>
          </w:tcPr>
          <w:p w14:paraId="2DAC03C9" w14:textId="799C9249" w:rsidR="001F0765" w:rsidRDefault="00E82F5C" w:rsidP="00DD5AE8">
            <w:pPr>
              <w:spacing w:before="60" w:after="60"/>
              <w:jc w:val="center"/>
              <w:rPr>
                <w:rFonts w:ascii="Times New Roman" w:hAnsi="Times New Roman"/>
                <w:sz w:val="20"/>
              </w:rPr>
            </w:pPr>
            <w:r>
              <w:rPr>
                <w:rFonts w:ascii="Times New Roman" w:hAnsi="Times New Roman"/>
                <w:sz w:val="20"/>
              </w:rPr>
              <w:t>AUTOMATIC REFERRAL TO THE STANDING POLICY COMMITTEE ON PROTECTION, COMMUNITY SERVICES AND PARKS</w:t>
            </w:r>
          </w:p>
        </w:tc>
      </w:tr>
      <w:tr w:rsidR="00A06DAE" w14:paraId="78F45FD9" w14:textId="77777777" w:rsidTr="009D4FC9">
        <w:tc>
          <w:tcPr>
            <w:tcW w:w="1355" w:type="dxa"/>
          </w:tcPr>
          <w:p w14:paraId="1CCF6E00" w14:textId="520DF228" w:rsidR="00A06DAE" w:rsidRDefault="00A06DAE"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CBBAB46" w14:textId="6B22126C" w:rsidR="00A06DAE" w:rsidRDefault="00D32C8E">
            <w:pPr>
              <w:spacing w:before="60" w:after="60"/>
              <w:rPr>
                <w:rFonts w:ascii="Times New Roman" w:hAnsi="Times New Roman"/>
                <w:sz w:val="20"/>
              </w:rPr>
            </w:pPr>
            <w:r>
              <w:rPr>
                <w:rFonts w:ascii="Times New Roman" w:hAnsi="Times New Roman"/>
                <w:sz w:val="20"/>
              </w:rPr>
              <w:t>Schreyer</w:t>
            </w:r>
            <w:r w:rsidR="00754CD8">
              <w:rPr>
                <w:rFonts w:ascii="Times New Roman" w:hAnsi="Times New Roman"/>
                <w:sz w:val="20"/>
              </w:rPr>
              <w:t xml:space="preserve"> </w:t>
            </w:r>
            <w:r>
              <w:rPr>
                <w:rFonts w:ascii="Times New Roman" w:hAnsi="Times New Roman"/>
                <w:sz w:val="20"/>
              </w:rPr>
              <w:t>/</w:t>
            </w:r>
            <w:r w:rsidR="00754CD8">
              <w:rPr>
                <w:rFonts w:ascii="Times New Roman" w:hAnsi="Times New Roman"/>
                <w:sz w:val="20"/>
              </w:rPr>
              <w:t xml:space="preserve"> </w:t>
            </w:r>
            <w:r>
              <w:rPr>
                <w:rFonts w:ascii="Times New Roman" w:hAnsi="Times New Roman"/>
                <w:sz w:val="20"/>
              </w:rPr>
              <w:t>Browaty</w:t>
            </w:r>
          </w:p>
        </w:tc>
        <w:tc>
          <w:tcPr>
            <w:tcW w:w="5611" w:type="dxa"/>
          </w:tcPr>
          <w:p w14:paraId="3BB70DAC" w14:textId="1EF61B59" w:rsidR="00A06DAE" w:rsidRPr="00A06DAE" w:rsidRDefault="00A06DAE" w:rsidP="00A06DAE">
            <w:pPr>
              <w:rPr>
                <w:rFonts w:ascii="Times New Roman" w:hAnsi="Times New Roman"/>
                <w:sz w:val="20"/>
              </w:rPr>
            </w:pPr>
            <w:r w:rsidRPr="00A06DAE">
              <w:rPr>
                <w:rFonts w:ascii="Times New Roman" w:hAnsi="Times New Roman"/>
                <w:sz w:val="20"/>
              </w:rPr>
              <w:t>T</w:t>
            </w:r>
            <w:r w:rsidR="00E82F5C">
              <w:rPr>
                <w:rFonts w:ascii="Times New Roman" w:hAnsi="Times New Roman"/>
                <w:sz w:val="20"/>
              </w:rPr>
              <w:t>hat</w:t>
            </w:r>
            <w:r w:rsidRPr="00A06DAE">
              <w:rPr>
                <w:rFonts w:ascii="Times New Roman" w:hAnsi="Times New Roman"/>
                <w:sz w:val="20"/>
              </w:rPr>
              <w:t xml:space="preserve"> Councillor Wyatt be granted a leave of absence from </w:t>
            </w:r>
            <w:proofErr w:type="gramStart"/>
            <w:r w:rsidRPr="00A06DAE">
              <w:rPr>
                <w:rFonts w:ascii="Times New Roman" w:hAnsi="Times New Roman"/>
                <w:sz w:val="20"/>
              </w:rPr>
              <w:t>today’s</w:t>
            </w:r>
            <w:proofErr w:type="gramEnd"/>
            <w:r w:rsidRPr="00A06DAE">
              <w:rPr>
                <w:rFonts w:ascii="Times New Roman" w:hAnsi="Times New Roman"/>
                <w:sz w:val="20"/>
              </w:rPr>
              <w:t xml:space="preserve"> meeting due to a personal family matter.</w:t>
            </w:r>
          </w:p>
          <w:p w14:paraId="26A67BE4" w14:textId="77777777" w:rsidR="00A06DAE" w:rsidRDefault="00A06DAE" w:rsidP="000949C0">
            <w:pPr>
              <w:rPr>
                <w:rFonts w:ascii="Times New Roman" w:hAnsi="Times New Roman"/>
                <w:sz w:val="20"/>
              </w:rPr>
            </w:pPr>
          </w:p>
        </w:tc>
        <w:tc>
          <w:tcPr>
            <w:tcW w:w="2178" w:type="dxa"/>
          </w:tcPr>
          <w:p w14:paraId="5BEB9D0A" w14:textId="7894508E" w:rsidR="00A06DAE" w:rsidRDefault="00A06DAE"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2C43A1">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2C43A1">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2C43A1">
        <w:tc>
          <w:tcPr>
            <w:tcW w:w="1711" w:type="dxa"/>
          </w:tcPr>
          <w:p w14:paraId="7B3B3BF3" w14:textId="77777777" w:rsidR="00E65D2C" w:rsidRDefault="008B5EA6" w:rsidP="00E210D3">
            <w:pPr>
              <w:jc w:val="center"/>
              <w:rPr>
                <w:rFonts w:ascii="Times New Roman" w:hAnsi="Times New Roman"/>
                <w:sz w:val="20"/>
              </w:rPr>
            </w:pPr>
            <w:r w:rsidRPr="008B5EA6">
              <w:rPr>
                <w:rFonts w:ascii="Times New Roman" w:hAnsi="Times New Roman"/>
                <w:sz w:val="20"/>
              </w:rPr>
              <w:t>27/2018</w:t>
            </w:r>
          </w:p>
          <w:p w14:paraId="65EB88F2" w14:textId="5174C8BB" w:rsidR="000A6BD6" w:rsidRPr="003060F9" w:rsidRDefault="000A6BD6" w:rsidP="00E210D3">
            <w:pPr>
              <w:jc w:val="center"/>
              <w:rPr>
                <w:rFonts w:ascii="Times New Roman" w:hAnsi="Times New Roman"/>
                <w:sz w:val="20"/>
                <w:highlight w:val="yellow"/>
              </w:rPr>
            </w:pPr>
          </w:p>
        </w:tc>
        <w:tc>
          <w:tcPr>
            <w:tcW w:w="7383" w:type="dxa"/>
          </w:tcPr>
          <w:p w14:paraId="17F18DB3" w14:textId="7D97DF26" w:rsidR="00F3461F" w:rsidRPr="003060F9" w:rsidRDefault="008B5EA6" w:rsidP="00E210D3">
            <w:pPr>
              <w:rPr>
                <w:rFonts w:ascii="Times New Roman" w:hAnsi="Times New Roman"/>
                <w:sz w:val="20"/>
                <w:highlight w:val="yellow"/>
              </w:rPr>
            </w:pPr>
            <w:r>
              <w:rPr>
                <w:rFonts w:ascii="Times New Roman" w:hAnsi="Times New Roman"/>
                <w:sz w:val="20"/>
              </w:rPr>
              <w:t>T</w:t>
            </w:r>
            <w:r w:rsidRPr="008B5EA6">
              <w:rPr>
                <w:rFonts w:ascii="Times New Roman" w:hAnsi="Times New Roman"/>
                <w:sz w:val="20"/>
              </w:rPr>
              <w:t xml:space="preserve">o approve a plan of subdivision and amend Winnipeg Zoning By-law No. 200/2006 to rezone land located west of Boulevard Des </w:t>
            </w:r>
            <w:proofErr w:type="spellStart"/>
            <w:r w:rsidRPr="008B5EA6">
              <w:rPr>
                <w:rFonts w:ascii="Times New Roman" w:hAnsi="Times New Roman"/>
                <w:sz w:val="20"/>
              </w:rPr>
              <w:t>Hivernants</w:t>
            </w:r>
            <w:proofErr w:type="spellEnd"/>
            <w:r w:rsidRPr="008B5EA6">
              <w:rPr>
                <w:rFonts w:ascii="Times New Roman" w:hAnsi="Times New Roman"/>
                <w:sz w:val="20"/>
              </w:rPr>
              <w:t xml:space="preserve"> N., North and South of Edward Turner Drive, Proposed Blocks 4 and 11 in the Riel Community</w:t>
            </w:r>
            <w:r>
              <w:rPr>
                <w:rFonts w:ascii="Times New Roman" w:hAnsi="Times New Roman"/>
                <w:sz w:val="20"/>
              </w:rPr>
              <w:t xml:space="preserve"> – DASZ 27/2017</w:t>
            </w:r>
          </w:p>
        </w:tc>
        <w:tc>
          <w:tcPr>
            <w:tcW w:w="1819" w:type="dxa"/>
          </w:tcPr>
          <w:p w14:paraId="28D5C114" w14:textId="4658B335" w:rsidR="00F3461F" w:rsidRDefault="008B5EA6" w:rsidP="00E210D3">
            <w:pPr>
              <w:jc w:val="center"/>
              <w:rPr>
                <w:rFonts w:ascii="Times New Roman" w:hAnsi="Times New Roman"/>
                <w:sz w:val="20"/>
              </w:rPr>
            </w:pPr>
            <w:r>
              <w:rPr>
                <w:rFonts w:ascii="Times New Roman" w:hAnsi="Times New Roman"/>
                <w:sz w:val="20"/>
              </w:rPr>
              <w:t>PASSED</w:t>
            </w:r>
          </w:p>
        </w:tc>
      </w:tr>
      <w:tr w:rsidR="00F3461F" w14:paraId="7EF27876" w14:textId="77777777" w:rsidTr="002C43A1">
        <w:tc>
          <w:tcPr>
            <w:tcW w:w="1711" w:type="dxa"/>
          </w:tcPr>
          <w:p w14:paraId="77F0C0E9" w14:textId="1B7110FE" w:rsidR="002136CE" w:rsidRPr="000A6BD6" w:rsidRDefault="000A6BD6" w:rsidP="00E210D3">
            <w:pPr>
              <w:jc w:val="center"/>
              <w:rPr>
                <w:rFonts w:ascii="Times New Roman" w:hAnsi="Times New Roman"/>
                <w:sz w:val="20"/>
              </w:rPr>
            </w:pPr>
            <w:r w:rsidRPr="000A6BD6">
              <w:rPr>
                <w:rFonts w:ascii="Times New Roman" w:hAnsi="Times New Roman"/>
                <w:sz w:val="20"/>
              </w:rPr>
              <w:t>28/2018</w:t>
            </w:r>
          </w:p>
          <w:p w14:paraId="260FD5DD" w14:textId="0845914B" w:rsidR="000A6BD6" w:rsidRPr="003060F9" w:rsidRDefault="000A6BD6" w:rsidP="000A6BD6">
            <w:pPr>
              <w:jc w:val="center"/>
              <w:rPr>
                <w:rFonts w:ascii="Times New Roman" w:hAnsi="Times New Roman"/>
                <w:sz w:val="20"/>
                <w:highlight w:val="yellow"/>
              </w:rPr>
            </w:pPr>
          </w:p>
        </w:tc>
        <w:tc>
          <w:tcPr>
            <w:tcW w:w="7383" w:type="dxa"/>
          </w:tcPr>
          <w:p w14:paraId="488C5561" w14:textId="6150E868" w:rsidR="00F3461F" w:rsidRPr="003060F9" w:rsidRDefault="000A6BD6" w:rsidP="00E210D3">
            <w:pPr>
              <w:rPr>
                <w:rFonts w:ascii="Times New Roman" w:hAnsi="Times New Roman"/>
                <w:sz w:val="20"/>
                <w:highlight w:val="yellow"/>
              </w:rPr>
            </w:pPr>
            <w:r>
              <w:rPr>
                <w:sz w:val="20"/>
              </w:rPr>
              <w:t>T</w:t>
            </w:r>
            <w:r w:rsidRPr="00DF31D7">
              <w:rPr>
                <w:sz w:val="20"/>
              </w:rPr>
              <w:t>o correct an error in By-law No. 128/2017</w:t>
            </w:r>
            <w:r>
              <w:rPr>
                <w:sz w:val="20"/>
              </w:rPr>
              <w:t xml:space="preserve"> – DAS 20/2017</w:t>
            </w:r>
          </w:p>
        </w:tc>
        <w:tc>
          <w:tcPr>
            <w:tcW w:w="1819" w:type="dxa"/>
          </w:tcPr>
          <w:p w14:paraId="4AB438C3" w14:textId="4422D69E" w:rsidR="00F3461F" w:rsidRDefault="000A6BD6" w:rsidP="00E210D3">
            <w:pPr>
              <w:jc w:val="center"/>
              <w:rPr>
                <w:rFonts w:ascii="Times New Roman" w:hAnsi="Times New Roman"/>
                <w:sz w:val="20"/>
              </w:rPr>
            </w:pPr>
            <w:r>
              <w:rPr>
                <w:rFonts w:ascii="Times New Roman" w:hAnsi="Times New Roman"/>
                <w:sz w:val="20"/>
              </w:rPr>
              <w:t>PASSED</w:t>
            </w:r>
          </w:p>
        </w:tc>
      </w:tr>
      <w:tr w:rsidR="00B93E7E" w14:paraId="3CC5BD84" w14:textId="77777777" w:rsidTr="002C43A1">
        <w:tc>
          <w:tcPr>
            <w:tcW w:w="1711" w:type="dxa"/>
          </w:tcPr>
          <w:p w14:paraId="6F2893FD" w14:textId="02C23C5D" w:rsidR="00B93E7E" w:rsidRDefault="002D4762" w:rsidP="00E210D3">
            <w:pPr>
              <w:jc w:val="center"/>
              <w:rPr>
                <w:rFonts w:ascii="Times New Roman" w:hAnsi="Times New Roman"/>
                <w:sz w:val="20"/>
              </w:rPr>
            </w:pPr>
            <w:r>
              <w:rPr>
                <w:rFonts w:ascii="Times New Roman" w:hAnsi="Times New Roman"/>
                <w:sz w:val="20"/>
              </w:rPr>
              <w:t>33/2018</w:t>
            </w:r>
          </w:p>
          <w:p w14:paraId="714EEC29" w14:textId="6FE3982D" w:rsidR="002D4762" w:rsidRDefault="002D4762" w:rsidP="00E210D3">
            <w:pPr>
              <w:jc w:val="center"/>
              <w:rPr>
                <w:rFonts w:ascii="Times New Roman" w:hAnsi="Times New Roman"/>
                <w:sz w:val="20"/>
              </w:rPr>
            </w:pPr>
          </w:p>
        </w:tc>
        <w:tc>
          <w:tcPr>
            <w:tcW w:w="7383" w:type="dxa"/>
          </w:tcPr>
          <w:p w14:paraId="651399D0" w14:textId="77777777" w:rsidR="00754CD8" w:rsidRDefault="002D4762" w:rsidP="00E210D3">
            <w:pPr>
              <w:rPr>
                <w:rFonts w:ascii="Times New Roman" w:hAnsi="Times New Roman"/>
                <w:sz w:val="20"/>
              </w:rPr>
            </w:pPr>
            <w:r>
              <w:rPr>
                <w:rFonts w:ascii="Times New Roman" w:hAnsi="Times New Roman"/>
                <w:sz w:val="20"/>
              </w:rPr>
              <w:t>T</w:t>
            </w:r>
            <w:r w:rsidRPr="002D4762">
              <w:rPr>
                <w:rFonts w:ascii="Times New Roman" w:hAnsi="Times New Roman"/>
                <w:sz w:val="20"/>
              </w:rPr>
              <w:t>o approve a plan of subdivision and amend Winnipeg Zoning By-law No. 200/2006 to rezone land located at 1280 Notre Dame Avenue in the City Centre Community</w:t>
            </w:r>
            <w:r>
              <w:rPr>
                <w:rFonts w:ascii="Times New Roman" w:hAnsi="Times New Roman"/>
                <w:sz w:val="20"/>
              </w:rPr>
              <w:t xml:space="preserve"> </w:t>
            </w:r>
          </w:p>
          <w:p w14:paraId="7BC6C24C" w14:textId="3C00B4DA" w:rsidR="00B93E7E" w:rsidRDefault="002D4762" w:rsidP="00E210D3">
            <w:pPr>
              <w:rPr>
                <w:rFonts w:ascii="Times New Roman" w:hAnsi="Times New Roman"/>
                <w:sz w:val="20"/>
              </w:rPr>
            </w:pPr>
            <w:r>
              <w:rPr>
                <w:rFonts w:ascii="Times New Roman" w:hAnsi="Times New Roman"/>
                <w:sz w:val="20"/>
              </w:rPr>
              <w:t>– DASZ 19/2017</w:t>
            </w:r>
          </w:p>
        </w:tc>
        <w:tc>
          <w:tcPr>
            <w:tcW w:w="1819" w:type="dxa"/>
          </w:tcPr>
          <w:p w14:paraId="1318E2E9" w14:textId="39BB11EF" w:rsidR="00B93E7E" w:rsidRDefault="002D4762" w:rsidP="00E210D3">
            <w:pPr>
              <w:jc w:val="center"/>
              <w:rPr>
                <w:rFonts w:ascii="Times New Roman" w:hAnsi="Times New Roman"/>
                <w:sz w:val="20"/>
              </w:rPr>
            </w:pPr>
            <w:r>
              <w:rPr>
                <w:rFonts w:ascii="Times New Roman" w:hAnsi="Times New Roman"/>
                <w:sz w:val="20"/>
              </w:rPr>
              <w:t>PASSED</w:t>
            </w:r>
          </w:p>
        </w:tc>
      </w:tr>
      <w:tr w:rsidR="00F3461F" w14:paraId="3574BDEA" w14:textId="77777777" w:rsidTr="002C43A1">
        <w:tc>
          <w:tcPr>
            <w:tcW w:w="1711" w:type="dxa"/>
          </w:tcPr>
          <w:p w14:paraId="55432B13" w14:textId="77777777" w:rsidR="000E2738" w:rsidRDefault="0095252A" w:rsidP="00E210D3">
            <w:pPr>
              <w:jc w:val="center"/>
              <w:rPr>
                <w:rFonts w:ascii="Times New Roman" w:hAnsi="Times New Roman"/>
                <w:sz w:val="20"/>
              </w:rPr>
            </w:pPr>
            <w:r>
              <w:rPr>
                <w:rFonts w:ascii="Times New Roman" w:hAnsi="Times New Roman"/>
                <w:sz w:val="20"/>
              </w:rPr>
              <w:t>34/2018</w:t>
            </w:r>
          </w:p>
          <w:p w14:paraId="4BE80CF5" w14:textId="0951DD74" w:rsidR="0095252A" w:rsidRDefault="0095252A" w:rsidP="00E210D3">
            <w:pPr>
              <w:jc w:val="center"/>
              <w:rPr>
                <w:rFonts w:ascii="Times New Roman" w:hAnsi="Times New Roman"/>
                <w:sz w:val="20"/>
              </w:rPr>
            </w:pPr>
          </w:p>
        </w:tc>
        <w:tc>
          <w:tcPr>
            <w:tcW w:w="7383" w:type="dxa"/>
          </w:tcPr>
          <w:p w14:paraId="2045FAEF" w14:textId="41948C11" w:rsidR="00F3461F" w:rsidRDefault="0095252A" w:rsidP="0095252A">
            <w:pPr>
              <w:rPr>
                <w:rFonts w:ascii="Times New Roman" w:hAnsi="Times New Roman"/>
                <w:sz w:val="20"/>
              </w:rPr>
            </w:pPr>
            <w:r w:rsidRPr="0095252A">
              <w:rPr>
                <w:rFonts w:ascii="Times New Roman" w:hAnsi="Times New Roman"/>
                <w:sz w:val="20"/>
              </w:rPr>
              <w:t>To amend Winnipeg Zoning By-law No. 200/2006 to rezone land located at 380 Osborne Street in the City Centre Community – DAZ 217/2017</w:t>
            </w:r>
          </w:p>
        </w:tc>
        <w:tc>
          <w:tcPr>
            <w:tcW w:w="1819" w:type="dxa"/>
          </w:tcPr>
          <w:p w14:paraId="37B853D4" w14:textId="7ACE3E91" w:rsidR="00F3461F" w:rsidRDefault="0095252A" w:rsidP="00E210D3">
            <w:pPr>
              <w:jc w:val="center"/>
              <w:rPr>
                <w:rFonts w:ascii="Times New Roman" w:hAnsi="Times New Roman"/>
                <w:sz w:val="20"/>
              </w:rPr>
            </w:pPr>
            <w:r>
              <w:rPr>
                <w:rFonts w:ascii="Times New Roman" w:hAnsi="Times New Roman"/>
                <w:sz w:val="20"/>
              </w:rPr>
              <w:t>PASSED</w:t>
            </w:r>
          </w:p>
        </w:tc>
      </w:tr>
      <w:tr w:rsidR="00F3461F" w14:paraId="328BC661" w14:textId="77777777" w:rsidTr="002C43A1">
        <w:tc>
          <w:tcPr>
            <w:tcW w:w="1711" w:type="dxa"/>
          </w:tcPr>
          <w:p w14:paraId="523DC514" w14:textId="77777777" w:rsidR="0056434B" w:rsidRDefault="0016750B" w:rsidP="00E210D3">
            <w:pPr>
              <w:jc w:val="center"/>
              <w:rPr>
                <w:rFonts w:ascii="Times New Roman" w:hAnsi="Times New Roman"/>
                <w:sz w:val="20"/>
              </w:rPr>
            </w:pPr>
            <w:r>
              <w:rPr>
                <w:rFonts w:ascii="Times New Roman" w:hAnsi="Times New Roman"/>
                <w:sz w:val="20"/>
              </w:rPr>
              <w:t>35/2018</w:t>
            </w:r>
          </w:p>
          <w:p w14:paraId="5AA681F0" w14:textId="24A95C38" w:rsidR="0016750B" w:rsidRPr="009D5CF5" w:rsidRDefault="0016750B" w:rsidP="00E210D3">
            <w:pPr>
              <w:jc w:val="center"/>
              <w:rPr>
                <w:rFonts w:ascii="Times New Roman" w:hAnsi="Times New Roman"/>
                <w:sz w:val="20"/>
              </w:rPr>
            </w:pPr>
          </w:p>
        </w:tc>
        <w:tc>
          <w:tcPr>
            <w:tcW w:w="7383" w:type="dxa"/>
          </w:tcPr>
          <w:p w14:paraId="40D3BC6A" w14:textId="2DBE6329" w:rsidR="00F3461F" w:rsidRPr="009D5CF5" w:rsidRDefault="0016750B" w:rsidP="0056434B">
            <w:pPr>
              <w:jc w:val="both"/>
              <w:rPr>
                <w:rFonts w:ascii="Times New Roman" w:hAnsi="Times New Roman"/>
                <w:sz w:val="20"/>
              </w:rPr>
            </w:pPr>
            <w:r>
              <w:rPr>
                <w:rFonts w:ascii="Times New Roman" w:hAnsi="Times New Roman"/>
                <w:sz w:val="20"/>
              </w:rPr>
              <w:t>T</w:t>
            </w:r>
            <w:r w:rsidRPr="0016750B">
              <w:rPr>
                <w:rFonts w:ascii="Times New Roman" w:hAnsi="Times New Roman"/>
                <w:sz w:val="20"/>
              </w:rPr>
              <w:t>o acquire land for the purpose of Expropriation of Lands and Opening of Public Right-of-Way – Pembina Highway – Grant Avenue to Osborne Street – Major Rehabilitation and Buffered Bike Lanes Project in the City of Winnipeg, in Manitoba</w:t>
            </w:r>
            <w:r>
              <w:rPr>
                <w:rFonts w:ascii="Times New Roman" w:hAnsi="Times New Roman"/>
                <w:sz w:val="20"/>
              </w:rPr>
              <w:t>.</w:t>
            </w:r>
          </w:p>
        </w:tc>
        <w:tc>
          <w:tcPr>
            <w:tcW w:w="1819" w:type="dxa"/>
          </w:tcPr>
          <w:p w14:paraId="15EFFB63" w14:textId="7BEEF3EF" w:rsidR="00F3461F" w:rsidRPr="009D5CF5" w:rsidRDefault="0016750B" w:rsidP="00E210D3">
            <w:pPr>
              <w:jc w:val="center"/>
              <w:rPr>
                <w:rFonts w:ascii="Times New Roman" w:hAnsi="Times New Roman"/>
                <w:sz w:val="20"/>
              </w:rPr>
            </w:pPr>
            <w:r>
              <w:rPr>
                <w:rFonts w:ascii="Times New Roman" w:hAnsi="Times New Roman"/>
                <w:sz w:val="20"/>
              </w:rPr>
              <w:t>PASSED</w:t>
            </w:r>
          </w:p>
        </w:tc>
      </w:tr>
      <w:tr w:rsidR="00F3461F" w14:paraId="4B17D496" w14:textId="77777777" w:rsidTr="002C43A1">
        <w:tc>
          <w:tcPr>
            <w:tcW w:w="1711" w:type="dxa"/>
          </w:tcPr>
          <w:p w14:paraId="3766290D" w14:textId="6541A8DE" w:rsidR="00634BFE" w:rsidRDefault="009A3831" w:rsidP="00E210D3">
            <w:pPr>
              <w:jc w:val="center"/>
              <w:rPr>
                <w:rFonts w:ascii="Times New Roman" w:hAnsi="Times New Roman"/>
                <w:sz w:val="20"/>
              </w:rPr>
            </w:pPr>
            <w:r>
              <w:rPr>
                <w:rFonts w:ascii="Times New Roman" w:hAnsi="Times New Roman"/>
                <w:sz w:val="20"/>
              </w:rPr>
              <w:t>36/2018</w:t>
            </w:r>
          </w:p>
          <w:p w14:paraId="374640AB" w14:textId="1043A936" w:rsidR="009A3831" w:rsidRDefault="009A3831" w:rsidP="00E210D3">
            <w:pPr>
              <w:jc w:val="center"/>
              <w:rPr>
                <w:rFonts w:ascii="Times New Roman" w:hAnsi="Times New Roman"/>
                <w:sz w:val="20"/>
              </w:rPr>
            </w:pPr>
          </w:p>
        </w:tc>
        <w:tc>
          <w:tcPr>
            <w:tcW w:w="7383" w:type="dxa"/>
          </w:tcPr>
          <w:p w14:paraId="1D2BBA43" w14:textId="5CA104B1" w:rsidR="00F3461F" w:rsidRDefault="00771654" w:rsidP="00E210D3">
            <w:pPr>
              <w:rPr>
                <w:rFonts w:ascii="Times New Roman" w:hAnsi="Times New Roman"/>
                <w:sz w:val="20"/>
              </w:rPr>
            </w:pPr>
            <w:r>
              <w:rPr>
                <w:rFonts w:ascii="Times New Roman" w:hAnsi="Times New Roman"/>
                <w:sz w:val="20"/>
              </w:rPr>
              <w:t xml:space="preserve">To change the names of certain highways in The City of Winnipeg (changing to </w:t>
            </w:r>
            <w:proofErr w:type="spellStart"/>
            <w:r>
              <w:rPr>
                <w:rFonts w:ascii="Times New Roman" w:hAnsi="Times New Roman"/>
                <w:sz w:val="20"/>
              </w:rPr>
              <w:t>Shahi</w:t>
            </w:r>
            <w:proofErr w:type="spellEnd"/>
            <w:r>
              <w:rPr>
                <w:rFonts w:ascii="Times New Roman" w:hAnsi="Times New Roman"/>
                <w:sz w:val="20"/>
              </w:rPr>
              <w:t xml:space="preserve"> Street)</w:t>
            </w:r>
          </w:p>
        </w:tc>
        <w:tc>
          <w:tcPr>
            <w:tcW w:w="1819" w:type="dxa"/>
          </w:tcPr>
          <w:p w14:paraId="31956386" w14:textId="4F7DAB11" w:rsidR="00F3461F" w:rsidRDefault="009A3831" w:rsidP="00E210D3">
            <w:pPr>
              <w:jc w:val="center"/>
              <w:rPr>
                <w:rFonts w:ascii="Times New Roman" w:hAnsi="Times New Roman"/>
                <w:sz w:val="20"/>
              </w:rPr>
            </w:pPr>
            <w:r>
              <w:rPr>
                <w:rFonts w:ascii="Times New Roman" w:hAnsi="Times New Roman"/>
                <w:sz w:val="20"/>
              </w:rPr>
              <w:t>PASSED</w:t>
            </w:r>
          </w:p>
        </w:tc>
      </w:tr>
      <w:tr w:rsidR="00F3461F" w14:paraId="4D6B2B5F" w14:textId="77777777" w:rsidTr="002C43A1">
        <w:tc>
          <w:tcPr>
            <w:tcW w:w="1711" w:type="dxa"/>
          </w:tcPr>
          <w:p w14:paraId="52C7BC62" w14:textId="5392D930" w:rsidR="001D52EE" w:rsidRDefault="00771654" w:rsidP="00E210D3">
            <w:pPr>
              <w:jc w:val="center"/>
              <w:rPr>
                <w:rFonts w:ascii="Times New Roman" w:hAnsi="Times New Roman"/>
                <w:sz w:val="20"/>
              </w:rPr>
            </w:pPr>
            <w:r>
              <w:rPr>
                <w:rFonts w:ascii="Times New Roman" w:hAnsi="Times New Roman"/>
                <w:sz w:val="20"/>
              </w:rPr>
              <w:t>37/2018</w:t>
            </w:r>
          </w:p>
          <w:p w14:paraId="489B957A" w14:textId="0EBF406E" w:rsidR="00771654" w:rsidRDefault="00771654" w:rsidP="00E210D3">
            <w:pPr>
              <w:jc w:val="center"/>
              <w:rPr>
                <w:rFonts w:ascii="Times New Roman" w:hAnsi="Times New Roman"/>
                <w:sz w:val="20"/>
              </w:rPr>
            </w:pPr>
          </w:p>
        </w:tc>
        <w:tc>
          <w:tcPr>
            <w:tcW w:w="7383" w:type="dxa"/>
          </w:tcPr>
          <w:p w14:paraId="13C233E1" w14:textId="6293D6B7" w:rsidR="00F3461F" w:rsidRPr="007C771B" w:rsidRDefault="00771654" w:rsidP="00771654">
            <w:pPr>
              <w:rPr>
                <w:rFonts w:ascii="Times New Roman" w:hAnsi="Times New Roman"/>
                <w:sz w:val="20"/>
                <w:szCs w:val="24"/>
              </w:rPr>
            </w:pPr>
            <w:r>
              <w:rPr>
                <w:rFonts w:ascii="Times New Roman" w:hAnsi="Times New Roman"/>
                <w:sz w:val="20"/>
                <w:szCs w:val="24"/>
              </w:rPr>
              <w:t>T</w:t>
            </w:r>
            <w:r w:rsidRPr="00771654">
              <w:rPr>
                <w:rFonts w:ascii="Times New Roman" w:hAnsi="Times New Roman"/>
                <w:sz w:val="20"/>
                <w:szCs w:val="24"/>
              </w:rPr>
              <w:t>o approve a plan of subdivision and amend Winnipeg Zoning By-law No. 200/2006 to rezone land located at 1320 Molson Street in the East Kildonan-Transcona</w:t>
            </w:r>
            <w:r>
              <w:rPr>
                <w:rFonts w:ascii="Times New Roman" w:hAnsi="Times New Roman"/>
                <w:sz w:val="20"/>
                <w:szCs w:val="24"/>
              </w:rPr>
              <w:t xml:space="preserve"> </w:t>
            </w:r>
            <w:r w:rsidRPr="00771654">
              <w:rPr>
                <w:rFonts w:ascii="Times New Roman" w:hAnsi="Times New Roman"/>
                <w:sz w:val="20"/>
                <w:szCs w:val="24"/>
              </w:rPr>
              <w:t>Community</w:t>
            </w:r>
            <w:r>
              <w:rPr>
                <w:rFonts w:ascii="Times New Roman" w:hAnsi="Times New Roman"/>
                <w:sz w:val="20"/>
                <w:szCs w:val="24"/>
              </w:rPr>
              <w:t xml:space="preserve"> – DASZ 15/2017</w:t>
            </w:r>
          </w:p>
        </w:tc>
        <w:tc>
          <w:tcPr>
            <w:tcW w:w="1819" w:type="dxa"/>
          </w:tcPr>
          <w:p w14:paraId="1C4CE7F4" w14:textId="09575B53" w:rsidR="00F3461F" w:rsidRDefault="00C50CE9" w:rsidP="00E210D3">
            <w:pPr>
              <w:jc w:val="center"/>
              <w:rPr>
                <w:rFonts w:ascii="Times New Roman" w:hAnsi="Times New Roman"/>
                <w:sz w:val="20"/>
              </w:rPr>
            </w:pPr>
            <w:r>
              <w:rPr>
                <w:rFonts w:ascii="Times New Roman" w:hAnsi="Times New Roman"/>
                <w:sz w:val="20"/>
              </w:rPr>
              <w:t>PASSED</w:t>
            </w:r>
          </w:p>
        </w:tc>
      </w:tr>
      <w:tr w:rsidR="00E62E05" w14:paraId="6D1A6284" w14:textId="77777777" w:rsidTr="002C43A1">
        <w:tc>
          <w:tcPr>
            <w:tcW w:w="1711" w:type="dxa"/>
          </w:tcPr>
          <w:p w14:paraId="098738FE" w14:textId="23A20FFD" w:rsidR="00E62E05" w:rsidRDefault="00E62E05" w:rsidP="00E210D3">
            <w:pPr>
              <w:jc w:val="center"/>
              <w:rPr>
                <w:rFonts w:ascii="Times New Roman" w:hAnsi="Times New Roman"/>
                <w:sz w:val="20"/>
              </w:rPr>
            </w:pPr>
            <w:r>
              <w:rPr>
                <w:rFonts w:ascii="Times New Roman" w:hAnsi="Times New Roman"/>
                <w:sz w:val="20"/>
              </w:rPr>
              <w:t>44/2018</w:t>
            </w:r>
          </w:p>
          <w:p w14:paraId="482AE6C0" w14:textId="5A177E32" w:rsidR="00E62E05" w:rsidRDefault="00E62E05" w:rsidP="00E210D3">
            <w:pPr>
              <w:jc w:val="center"/>
              <w:rPr>
                <w:rFonts w:ascii="Times New Roman" w:hAnsi="Times New Roman"/>
                <w:sz w:val="20"/>
              </w:rPr>
            </w:pPr>
          </w:p>
        </w:tc>
        <w:tc>
          <w:tcPr>
            <w:tcW w:w="7383" w:type="dxa"/>
          </w:tcPr>
          <w:p w14:paraId="30E33A8E" w14:textId="46AFCD8B" w:rsidR="00E62E05" w:rsidRDefault="00E62E05" w:rsidP="00662EEE">
            <w:pPr>
              <w:rPr>
                <w:rFonts w:ascii="Times New Roman" w:hAnsi="Times New Roman"/>
                <w:sz w:val="20"/>
                <w:szCs w:val="24"/>
              </w:rPr>
            </w:pPr>
            <w:r>
              <w:rPr>
                <w:rFonts w:ascii="Times New Roman" w:hAnsi="Times New Roman"/>
                <w:sz w:val="20"/>
                <w:szCs w:val="24"/>
              </w:rPr>
              <w:t>T</w:t>
            </w:r>
            <w:r w:rsidRPr="00E62E05">
              <w:rPr>
                <w:rFonts w:ascii="Times New Roman" w:hAnsi="Times New Roman"/>
                <w:sz w:val="20"/>
                <w:szCs w:val="24"/>
              </w:rPr>
              <w:t>o amend the Complaint Protocol of the Members of Council Code of Conduct By-law</w:t>
            </w:r>
          </w:p>
        </w:tc>
        <w:tc>
          <w:tcPr>
            <w:tcW w:w="1819" w:type="dxa"/>
          </w:tcPr>
          <w:p w14:paraId="184A1528" w14:textId="616D3066" w:rsidR="00E62E05" w:rsidRPr="00270BD8" w:rsidRDefault="00E62E05" w:rsidP="00E210D3">
            <w:pPr>
              <w:jc w:val="center"/>
              <w:rPr>
                <w:rFonts w:ascii="Times New Roman" w:hAnsi="Times New Roman"/>
                <w:sz w:val="20"/>
              </w:rPr>
            </w:pPr>
            <w:r>
              <w:rPr>
                <w:rFonts w:ascii="Times New Roman" w:hAnsi="Times New Roman"/>
                <w:sz w:val="20"/>
              </w:rPr>
              <w:t>PASSED</w:t>
            </w:r>
          </w:p>
        </w:tc>
      </w:tr>
      <w:tr w:rsidR="00E62E05" w14:paraId="39C9B08F" w14:textId="77777777" w:rsidTr="002C43A1">
        <w:tc>
          <w:tcPr>
            <w:tcW w:w="1711" w:type="dxa"/>
          </w:tcPr>
          <w:p w14:paraId="5BC34EA9" w14:textId="6EAD89E6" w:rsidR="00E62E05" w:rsidRDefault="007D5D3C" w:rsidP="00E210D3">
            <w:pPr>
              <w:jc w:val="center"/>
              <w:rPr>
                <w:rFonts w:ascii="Times New Roman" w:hAnsi="Times New Roman"/>
                <w:sz w:val="20"/>
              </w:rPr>
            </w:pPr>
            <w:r>
              <w:rPr>
                <w:rFonts w:ascii="Times New Roman" w:hAnsi="Times New Roman"/>
                <w:sz w:val="20"/>
              </w:rPr>
              <w:t>45/2018</w:t>
            </w:r>
          </w:p>
          <w:p w14:paraId="25CC709B" w14:textId="525133E2" w:rsidR="007D5D3C" w:rsidRDefault="007D5D3C" w:rsidP="00E210D3">
            <w:pPr>
              <w:jc w:val="center"/>
              <w:rPr>
                <w:rFonts w:ascii="Times New Roman" w:hAnsi="Times New Roman"/>
                <w:sz w:val="20"/>
              </w:rPr>
            </w:pPr>
          </w:p>
        </w:tc>
        <w:tc>
          <w:tcPr>
            <w:tcW w:w="7383" w:type="dxa"/>
          </w:tcPr>
          <w:p w14:paraId="2F08AFB2" w14:textId="70AC03F0" w:rsidR="00E62E05" w:rsidRDefault="007174DD" w:rsidP="007174DD">
            <w:pPr>
              <w:rPr>
                <w:rFonts w:ascii="Times New Roman" w:hAnsi="Times New Roman"/>
                <w:sz w:val="20"/>
                <w:szCs w:val="24"/>
              </w:rPr>
            </w:pPr>
            <w:r>
              <w:rPr>
                <w:rFonts w:ascii="Times New Roman" w:hAnsi="Times New Roman"/>
                <w:sz w:val="20"/>
                <w:szCs w:val="24"/>
              </w:rPr>
              <w:t>T</w:t>
            </w:r>
            <w:r w:rsidRPr="007174DD">
              <w:rPr>
                <w:rFonts w:ascii="Times New Roman" w:hAnsi="Times New Roman"/>
                <w:sz w:val="20"/>
                <w:szCs w:val="24"/>
              </w:rPr>
              <w:t>o replace By-law No. 22/2006</w:t>
            </w:r>
          </w:p>
        </w:tc>
        <w:tc>
          <w:tcPr>
            <w:tcW w:w="1819" w:type="dxa"/>
          </w:tcPr>
          <w:p w14:paraId="5E00166D" w14:textId="77777777" w:rsidR="00E62E05" w:rsidRDefault="007D5D3C" w:rsidP="00E210D3">
            <w:pPr>
              <w:jc w:val="center"/>
              <w:rPr>
                <w:rFonts w:ascii="Times New Roman" w:hAnsi="Times New Roman"/>
                <w:sz w:val="20"/>
              </w:rPr>
            </w:pPr>
            <w:r>
              <w:rPr>
                <w:rFonts w:ascii="Times New Roman" w:hAnsi="Times New Roman"/>
                <w:sz w:val="20"/>
              </w:rPr>
              <w:t>PASSED</w:t>
            </w:r>
          </w:p>
          <w:p w14:paraId="7B48FAC7" w14:textId="77777777" w:rsidR="007D5D3C" w:rsidRPr="00270BD8" w:rsidRDefault="007D5D3C" w:rsidP="00E210D3">
            <w:pPr>
              <w:jc w:val="center"/>
              <w:rPr>
                <w:rFonts w:ascii="Times New Roman" w:hAnsi="Times New Roman"/>
                <w:sz w:val="20"/>
              </w:rPr>
            </w:pPr>
          </w:p>
        </w:tc>
      </w:tr>
      <w:tr w:rsidR="00F70D07" w14:paraId="27B3864D" w14:textId="77777777" w:rsidTr="002C43A1">
        <w:tc>
          <w:tcPr>
            <w:tcW w:w="1711" w:type="dxa"/>
          </w:tcPr>
          <w:p w14:paraId="4232B354" w14:textId="44693E38" w:rsidR="00F70D07" w:rsidRDefault="007D5D3C" w:rsidP="00E210D3">
            <w:pPr>
              <w:jc w:val="center"/>
              <w:rPr>
                <w:rFonts w:ascii="Times New Roman" w:hAnsi="Times New Roman"/>
                <w:sz w:val="20"/>
              </w:rPr>
            </w:pPr>
            <w:r>
              <w:rPr>
                <w:rFonts w:ascii="Times New Roman" w:hAnsi="Times New Roman"/>
                <w:sz w:val="20"/>
              </w:rPr>
              <w:t>46/2018</w:t>
            </w:r>
          </w:p>
          <w:p w14:paraId="6D2150A1" w14:textId="10403846" w:rsidR="007D5D3C" w:rsidRDefault="007D5D3C" w:rsidP="00E210D3">
            <w:pPr>
              <w:jc w:val="center"/>
              <w:rPr>
                <w:rFonts w:ascii="Times New Roman" w:hAnsi="Times New Roman"/>
                <w:sz w:val="20"/>
              </w:rPr>
            </w:pPr>
          </w:p>
        </w:tc>
        <w:tc>
          <w:tcPr>
            <w:tcW w:w="7383" w:type="dxa"/>
          </w:tcPr>
          <w:p w14:paraId="321F3111" w14:textId="4C9F488F" w:rsidR="00F70D07" w:rsidRDefault="007D5D3C" w:rsidP="00662EEE">
            <w:pPr>
              <w:rPr>
                <w:rFonts w:ascii="Times New Roman" w:hAnsi="Times New Roman"/>
                <w:sz w:val="20"/>
                <w:szCs w:val="24"/>
              </w:rPr>
            </w:pPr>
            <w:r>
              <w:rPr>
                <w:rFonts w:ascii="Times New Roman" w:hAnsi="Times New Roman"/>
                <w:sz w:val="20"/>
                <w:szCs w:val="24"/>
              </w:rPr>
              <w:t>T</w:t>
            </w:r>
            <w:r w:rsidRPr="007D5D3C">
              <w:rPr>
                <w:rFonts w:ascii="Times New Roman" w:hAnsi="Times New Roman"/>
                <w:sz w:val="20"/>
                <w:szCs w:val="24"/>
              </w:rPr>
              <w:t>o amend the Campaign Expenses and Contributions By-law to prohibit official agents from acting as an election official, a candidate or an auditor for a candidate in a civic election</w:t>
            </w:r>
          </w:p>
        </w:tc>
        <w:tc>
          <w:tcPr>
            <w:tcW w:w="1819" w:type="dxa"/>
          </w:tcPr>
          <w:p w14:paraId="71AA2753" w14:textId="1484D665" w:rsidR="00F70D07" w:rsidRPr="00270BD8" w:rsidRDefault="007D5D3C"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1E62362B" w:rsidR="004F7930" w:rsidRDefault="004F7930">
      <w:pPr>
        <w:rPr>
          <w:rFonts w:ascii="Times New Roman" w:hAnsi="Times New Roman"/>
        </w:rPr>
      </w:pPr>
      <w:r>
        <w:rPr>
          <w:rFonts w:ascii="Times New Roman" w:hAnsi="Times New Roman"/>
        </w:rPr>
        <w:br w:type="page"/>
      </w:r>
    </w:p>
    <w:p w14:paraId="6E24F884" w14:textId="13389CD6" w:rsidR="004F7930" w:rsidRDefault="004F7930" w:rsidP="004F7930">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4F7930" w14:paraId="1FFE44F9" w14:textId="77777777" w:rsidTr="00B14D15">
        <w:trPr>
          <w:cantSplit/>
          <w:trHeight w:val="304"/>
          <w:tblHeader/>
        </w:trPr>
        <w:tc>
          <w:tcPr>
            <w:tcW w:w="10841" w:type="dxa"/>
            <w:gridSpan w:val="4"/>
            <w:shd w:val="pct12" w:color="auto" w:fill="auto"/>
          </w:tcPr>
          <w:p w14:paraId="1B5ED42B" w14:textId="77777777" w:rsidR="004F7930" w:rsidRPr="006105D7" w:rsidRDefault="004F7930" w:rsidP="00B14D15">
            <w:pPr>
              <w:spacing w:before="60" w:after="60"/>
              <w:jc w:val="center"/>
              <w:rPr>
                <w:rFonts w:ascii="Times New Roman" w:hAnsi="Times New Roman"/>
                <w:b/>
              </w:rPr>
            </w:pPr>
            <w:r w:rsidRPr="006105D7">
              <w:rPr>
                <w:rFonts w:ascii="Times New Roman" w:hAnsi="Times New Roman"/>
                <w:b/>
              </w:rPr>
              <w:t>RECORDED VOTES FOR RE</w:t>
            </w:r>
            <w:r>
              <w:rPr>
                <w:rFonts w:ascii="Times New Roman" w:hAnsi="Times New Roman"/>
                <w:b/>
              </w:rPr>
              <w:t>PORTS</w:t>
            </w:r>
            <w:r w:rsidRPr="006105D7">
              <w:rPr>
                <w:rFonts w:ascii="Times New Roman" w:hAnsi="Times New Roman"/>
                <w:b/>
              </w:rPr>
              <w:t>, MOTIONS AND BY-LAWS</w:t>
            </w:r>
          </w:p>
        </w:tc>
      </w:tr>
      <w:tr w:rsidR="004F7930" w14:paraId="0CB6E01C" w14:textId="77777777" w:rsidTr="00B14D15">
        <w:trPr>
          <w:cantSplit/>
          <w:trHeight w:val="304"/>
          <w:tblHeader/>
        </w:trPr>
        <w:tc>
          <w:tcPr>
            <w:tcW w:w="3153" w:type="dxa"/>
          </w:tcPr>
          <w:p w14:paraId="78A8C5A4" w14:textId="77777777" w:rsidR="004F7930" w:rsidRPr="006105D7" w:rsidRDefault="004F7930" w:rsidP="00B14D15">
            <w:pPr>
              <w:spacing w:before="60" w:after="60"/>
              <w:jc w:val="center"/>
              <w:rPr>
                <w:rFonts w:ascii="Times New Roman" w:hAnsi="Times New Roman"/>
                <w:b/>
              </w:rPr>
            </w:pPr>
            <w:r w:rsidRPr="006105D7">
              <w:rPr>
                <w:rFonts w:ascii="Times New Roman" w:hAnsi="Times New Roman"/>
                <w:b/>
              </w:rPr>
              <w:t>SUBJECT</w:t>
            </w:r>
          </w:p>
        </w:tc>
        <w:tc>
          <w:tcPr>
            <w:tcW w:w="2976" w:type="dxa"/>
          </w:tcPr>
          <w:p w14:paraId="7DB325D3" w14:textId="77777777" w:rsidR="004F7930" w:rsidRPr="006105D7" w:rsidRDefault="004F7930" w:rsidP="00B14D15">
            <w:pPr>
              <w:spacing w:before="60" w:after="60"/>
              <w:jc w:val="center"/>
              <w:rPr>
                <w:rFonts w:ascii="Times New Roman" w:hAnsi="Times New Roman"/>
                <w:b/>
              </w:rPr>
            </w:pPr>
            <w:r w:rsidRPr="006105D7">
              <w:rPr>
                <w:rFonts w:ascii="Times New Roman" w:hAnsi="Times New Roman"/>
                <w:b/>
              </w:rPr>
              <w:t>YEAS</w:t>
            </w:r>
          </w:p>
        </w:tc>
        <w:tc>
          <w:tcPr>
            <w:tcW w:w="2922" w:type="dxa"/>
          </w:tcPr>
          <w:p w14:paraId="5CBF1C97" w14:textId="77777777" w:rsidR="004F7930" w:rsidRPr="006105D7" w:rsidRDefault="004F7930" w:rsidP="00B14D15">
            <w:pPr>
              <w:spacing w:before="60" w:after="60"/>
              <w:jc w:val="center"/>
              <w:rPr>
                <w:rFonts w:ascii="Times New Roman" w:hAnsi="Times New Roman"/>
                <w:b/>
              </w:rPr>
            </w:pPr>
            <w:r w:rsidRPr="006105D7">
              <w:rPr>
                <w:rFonts w:ascii="Times New Roman" w:hAnsi="Times New Roman"/>
                <w:b/>
              </w:rPr>
              <w:t>NAYS</w:t>
            </w:r>
          </w:p>
        </w:tc>
        <w:tc>
          <w:tcPr>
            <w:tcW w:w="1790" w:type="dxa"/>
          </w:tcPr>
          <w:p w14:paraId="2AB8C052" w14:textId="77777777" w:rsidR="004F7930" w:rsidRPr="006105D7" w:rsidRDefault="004F7930" w:rsidP="00B14D15">
            <w:pPr>
              <w:spacing w:before="60" w:after="60"/>
              <w:jc w:val="center"/>
              <w:rPr>
                <w:rFonts w:ascii="Times New Roman" w:hAnsi="Times New Roman"/>
                <w:b/>
              </w:rPr>
            </w:pPr>
            <w:r w:rsidRPr="006105D7">
              <w:rPr>
                <w:rFonts w:ascii="Times New Roman" w:hAnsi="Times New Roman"/>
                <w:b/>
              </w:rPr>
              <w:t>DISPOSITION</w:t>
            </w:r>
          </w:p>
        </w:tc>
      </w:tr>
      <w:tr w:rsidR="00E272C6" w:rsidRPr="00EC0462" w14:paraId="4A0AA2CD" w14:textId="77777777" w:rsidTr="00B14D15">
        <w:trPr>
          <w:trHeight w:val="234"/>
        </w:trPr>
        <w:tc>
          <w:tcPr>
            <w:tcW w:w="3153" w:type="dxa"/>
          </w:tcPr>
          <w:p w14:paraId="6F4A1608" w14:textId="77777777" w:rsidR="00060104" w:rsidRDefault="00060104" w:rsidP="00B14D15">
            <w:pPr>
              <w:jc w:val="center"/>
              <w:rPr>
                <w:rFonts w:ascii="Times New Roman" w:hAnsi="Times New Roman"/>
                <w:sz w:val="20"/>
              </w:rPr>
            </w:pPr>
          </w:p>
          <w:p w14:paraId="0FB21316" w14:textId="33BB0B2B" w:rsidR="00E272C6" w:rsidRPr="00E272C6" w:rsidRDefault="00E272C6" w:rsidP="00B14D15">
            <w:pPr>
              <w:jc w:val="center"/>
              <w:rPr>
                <w:rFonts w:ascii="Times New Roman" w:hAnsi="Times New Roman"/>
                <w:sz w:val="20"/>
              </w:rPr>
            </w:pPr>
            <w:r>
              <w:rPr>
                <w:rFonts w:ascii="Times New Roman" w:hAnsi="Times New Roman"/>
                <w:sz w:val="20"/>
              </w:rPr>
              <w:t xml:space="preserve">Executive Policy Committee Notice of Motion - </w:t>
            </w:r>
            <w:r w:rsidRPr="00E272C6">
              <w:rPr>
                <w:rFonts w:ascii="Times New Roman" w:hAnsi="Times New Roman"/>
                <w:sz w:val="20"/>
              </w:rPr>
              <w:t>Repeal of Rebate of Election Contributions By-law No. 9/2010</w:t>
            </w:r>
          </w:p>
        </w:tc>
        <w:tc>
          <w:tcPr>
            <w:tcW w:w="2976" w:type="dxa"/>
          </w:tcPr>
          <w:p w14:paraId="74270669" w14:textId="77777777" w:rsidR="00E272C6" w:rsidRDefault="00E272C6" w:rsidP="00894800">
            <w:pPr>
              <w:jc w:val="center"/>
            </w:pPr>
          </w:p>
          <w:p w14:paraId="182DD718" w14:textId="77777777" w:rsidR="00E272C6" w:rsidRDefault="00E272C6" w:rsidP="0089480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CD76121" w14:textId="77777777" w:rsidR="00E272C6" w:rsidRDefault="00E272C6" w:rsidP="00894800">
            <w:pPr>
              <w:tabs>
                <w:tab w:val="left" w:pos="200"/>
              </w:tabs>
              <w:rPr>
                <w:rFonts w:ascii="Times New Roman" w:hAnsi="Times New Roman"/>
                <w:sz w:val="18"/>
                <w:szCs w:val="18"/>
              </w:rPr>
            </w:pPr>
            <w:r>
              <w:rPr>
                <w:rFonts w:ascii="Times New Roman" w:hAnsi="Times New Roman"/>
                <w:sz w:val="18"/>
                <w:szCs w:val="18"/>
              </w:rPr>
              <w:t xml:space="preserve">Councillor </w:t>
            </w:r>
            <w:r w:rsidRPr="00835BFC">
              <w:rPr>
                <w:rFonts w:ascii="Times New Roman" w:hAnsi="Times New Roman"/>
                <w:sz w:val="18"/>
                <w:szCs w:val="18"/>
              </w:rPr>
              <w:t>Morantz</w:t>
            </w:r>
          </w:p>
          <w:p w14:paraId="3D92DD2D" w14:textId="25001C2D" w:rsidR="00E272C6" w:rsidRPr="00A05DD4" w:rsidRDefault="00E272C6" w:rsidP="00A05DD4">
            <w:pPr>
              <w:tabs>
                <w:tab w:val="left" w:pos="200"/>
              </w:tabs>
              <w:rPr>
                <w:rFonts w:ascii="Times New Roman" w:hAnsi="Times New Roman"/>
                <w:sz w:val="18"/>
                <w:szCs w:val="18"/>
              </w:rPr>
            </w:pPr>
          </w:p>
        </w:tc>
        <w:tc>
          <w:tcPr>
            <w:tcW w:w="2922" w:type="dxa"/>
          </w:tcPr>
          <w:p w14:paraId="1B68868F" w14:textId="77777777" w:rsidR="00E272C6" w:rsidRDefault="00E272C6" w:rsidP="00894800">
            <w:pPr>
              <w:jc w:val="center"/>
              <w:rPr>
                <w:rFonts w:ascii="Times New Roman" w:hAnsi="Times New Roman"/>
              </w:rPr>
            </w:pPr>
          </w:p>
          <w:p w14:paraId="1191014B" w14:textId="77777777" w:rsidR="00F22994" w:rsidRDefault="00F22994" w:rsidP="00894800">
            <w:pPr>
              <w:tabs>
                <w:tab w:val="left" w:pos="200"/>
              </w:tabs>
              <w:rPr>
                <w:rFonts w:ascii="Times New Roman" w:hAnsi="Times New Roman"/>
                <w:sz w:val="18"/>
                <w:szCs w:val="18"/>
              </w:rPr>
            </w:pPr>
            <w:r>
              <w:rPr>
                <w:rFonts w:ascii="Times New Roman" w:hAnsi="Times New Roman"/>
                <w:sz w:val="18"/>
                <w:szCs w:val="18"/>
              </w:rPr>
              <w:t>Councillor Allard</w:t>
            </w:r>
          </w:p>
          <w:p w14:paraId="2A4697E8"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Browaty</w:t>
            </w:r>
          </w:p>
          <w:p w14:paraId="713E70CD"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Dobson</w:t>
            </w:r>
          </w:p>
          <w:p w14:paraId="037A5A4B"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Eadie</w:t>
            </w:r>
          </w:p>
          <w:p w14:paraId="07E69F6E"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Gerbasi</w:t>
            </w:r>
          </w:p>
          <w:p w14:paraId="357EEA92"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Gillingham</w:t>
            </w:r>
          </w:p>
          <w:p w14:paraId="60F9B1F0"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Gilroy</w:t>
            </w:r>
          </w:p>
          <w:p w14:paraId="662C284A"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Lukes</w:t>
            </w:r>
          </w:p>
          <w:p w14:paraId="4712927F"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Mayes</w:t>
            </w:r>
          </w:p>
          <w:p w14:paraId="241B3585"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Orlikow</w:t>
            </w:r>
          </w:p>
          <w:p w14:paraId="42E0E4F7"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Pagtakhan</w:t>
            </w:r>
          </w:p>
          <w:p w14:paraId="48BCB3AB" w14:textId="77777777" w:rsidR="00E272C6" w:rsidRPr="00835BF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Schreyer</w:t>
            </w:r>
          </w:p>
          <w:p w14:paraId="26B65772" w14:textId="77777777" w:rsidR="00E272C6" w:rsidRPr="007E316C" w:rsidRDefault="00E272C6" w:rsidP="00894800">
            <w:pPr>
              <w:tabs>
                <w:tab w:val="left" w:pos="200"/>
              </w:tabs>
              <w:rPr>
                <w:rFonts w:ascii="Times New Roman" w:hAnsi="Times New Roman"/>
                <w:sz w:val="18"/>
                <w:szCs w:val="18"/>
              </w:rPr>
            </w:pPr>
            <w:r w:rsidRPr="00835BFC">
              <w:rPr>
                <w:rFonts w:ascii="Times New Roman" w:hAnsi="Times New Roman"/>
                <w:sz w:val="18"/>
                <w:szCs w:val="18"/>
              </w:rPr>
              <w:t>Councillor Sharma</w:t>
            </w:r>
          </w:p>
          <w:p w14:paraId="463BEB4D" w14:textId="77777777" w:rsidR="00E272C6" w:rsidRDefault="00E272C6" w:rsidP="00B14D15">
            <w:pPr>
              <w:jc w:val="center"/>
              <w:rPr>
                <w:rFonts w:ascii="Times New Roman" w:hAnsi="Times New Roman"/>
              </w:rPr>
            </w:pPr>
          </w:p>
        </w:tc>
        <w:tc>
          <w:tcPr>
            <w:tcW w:w="1790" w:type="dxa"/>
          </w:tcPr>
          <w:p w14:paraId="0B0DABEA" w14:textId="77777777" w:rsidR="00EF2A4B" w:rsidRDefault="00EF2A4B" w:rsidP="00B14D15">
            <w:pPr>
              <w:jc w:val="center"/>
              <w:rPr>
                <w:rFonts w:ascii="Times New Roman" w:hAnsi="Times New Roman"/>
                <w:sz w:val="20"/>
              </w:rPr>
            </w:pPr>
          </w:p>
          <w:p w14:paraId="03BECEA8" w14:textId="1045A1A6" w:rsidR="00E272C6" w:rsidRPr="00EC0462" w:rsidRDefault="00835BFC" w:rsidP="00B14D15">
            <w:pPr>
              <w:jc w:val="center"/>
              <w:rPr>
                <w:rFonts w:ascii="Times New Roman" w:hAnsi="Times New Roman"/>
                <w:sz w:val="20"/>
              </w:rPr>
            </w:pPr>
            <w:r>
              <w:rPr>
                <w:rFonts w:ascii="Times New Roman" w:hAnsi="Times New Roman"/>
                <w:sz w:val="20"/>
              </w:rPr>
              <w:t>LOST</w:t>
            </w:r>
          </w:p>
        </w:tc>
      </w:tr>
    </w:tbl>
    <w:p w14:paraId="71905DC2" w14:textId="77777777" w:rsidR="004F7930" w:rsidRDefault="004F7930" w:rsidP="004F7930">
      <w:pPr>
        <w:rPr>
          <w:rFonts w:ascii="Times New Roman" w:hAnsi="Times New Roman"/>
        </w:rPr>
      </w:pPr>
    </w:p>
    <w:p w14:paraId="4A69DED3" w14:textId="77777777" w:rsidR="004F7930" w:rsidRDefault="004F7930" w:rsidP="004F7930">
      <w:pPr>
        <w:rPr>
          <w:rFonts w:ascii="Times New Roman" w:hAnsi="Times New Roman"/>
        </w:rPr>
      </w:pPr>
    </w:p>
    <w:p w14:paraId="5A962E86" w14:textId="77777777" w:rsidR="004F7930" w:rsidRDefault="004F7930" w:rsidP="004F7930">
      <w:pPr>
        <w:rPr>
          <w:rFonts w:ascii="Times New Roman" w:hAnsi="Times New Roman"/>
        </w:rPr>
      </w:pPr>
    </w:p>
    <w:p w14:paraId="4E83BDC5" w14:textId="3EACED05" w:rsidR="004F7930" w:rsidRDefault="004F7930" w:rsidP="004F7930">
      <w:pPr>
        <w:rPr>
          <w:rFonts w:ascii="Times New Roman" w:hAnsi="Times New Roman"/>
        </w:rPr>
      </w:pPr>
    </w:p>
    <w:sectPr w:rsidR="004F7930">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99B09" w14:textId="1616F1A0" w:rsidR="000C6F5B"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AF55B7">
      <w:rPr>
        <w:rFonts w:ascii="Times New Roman" w:hAnsi="Times New Roman"/>
        <w:b/>
        <w:sz w:val="20"/>
      </w:rPr>
      <w:t>April 26</w:t>
    </w:r>
    <w:r w:rsidR="00FA56DC">
      <w:rPr>
        <w:rFonts w:ascii="Times New Roman" w:hAnsi="Times New Roman"/>
        <w:b/>
        <w:sz w:val="20"/>
      </w:rPr>
      <w:t>,</w:t>
    </w:r>
    <w:r w:rsidRPr="00EA6E56">
      <w:rPr>
        <w:rFonts w:ascii="Times New Roman" w:hAnsi="Times New Roman"/>
        <w:b/>
        <w:sz w:val="20"/>
      </w:rPr>
      <w:t xml:space="preserve"> </w:t>
    </w:r>
    <w:r w:rsidR="00D52665">
      <w:rPr>
        <w:rFonts w:ascii="Times New Roman" w:hAnsi="Times New Roman"/>
        <w:b/>
        <w:sz w:val="20"/>
      </w:rPr>
      <w:t>2018</w:t>
    </w:r>
  </w:p>
  <w:p w14:paraId="6682CB35" w14:textId="77777777" w:rsidR="00F22994" w:rsidRPr="00F22994" w:rsidRDefault="00F22994">
    <w:pPr>
      <w:pStyle w:val="Header"/>
      <w:rPr>
        <w:rFonts w:ascii="Times New Roman" w:hAnsi="Times New Roman"/>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089C"/>
    <w:rsid w:val="00002F91"/>
    <w:rsid w:val="00016412"/>
    <w:rsid w:val="000171F6"/>
    <w:rsid w:val="000175A0"/>
    <w:rsid w:val="00022989"/>
    <w:rsid w:val="000314C7"/>
    <w:rsid w:val="000319AB"/>
    <w:rsid w:val="000348B6"/>
    <w:rsid w:val="000503F6"/>
    <w:rsid w:val="00060104"/>
    <w:rsid w:val="00082717"/>
    <w:rsid w:val="00084869"/>
    <w:rsid w:val="00084AEA"/>
    <w:rsid w:val="00085474"/>
    <w:rsid w:val="00086B8C"/>
    <w:rsid w:val="00090C23"/>
    <w:rsid w:val="000949C0"/>
    <w:rsid w:val="00096ED2"/>
    <w:rsid w:val="00097C33"/>
    <w:rsid w:val="000A0260"/>
    <w:rsid w:val="000A32A8"/>
    <w:rsid w:val="000A6BD6"/>
    <w:rsid w:val="000A75DD"/>
    <w:rsid w:val="000B1583"/>
    <w:rsid w:val="000B63F3"/>
    <w:rsid w:val="000C00CB"/>
    <w:rsid w:val="000C0B14"/>
    <w:rsid w:val="000C43F7"/>
    <w:rsid w:val="000C6468"/>
    <w:rsid w:val="000C6F5B"/>
    <w:rsid w:val="000D1C51"/>
    <w:rsid w:val="000D46EC"/>
    <w:rsid w:val="000D71DB"/>
    <w:rsid w:val="000E2738"/>
    <w:rsid w:val="000F5004"/>
    <w:rsid w:val="000F781B"/>
    <w:rsid w:val="00100B82"/>
    <w:rsid w:val="00113080"/>
    <w:rsid w:val="0011621A"/>
    <w:rsid w:val="00121427"/>
    <w:rsid w:val="00126496"/>
    <w:rsid w:val="0012761F"/>
    <w:rsid w:val="0013056A"/>
    <w:rsid w:val="0013646C"/>
    <w:rsid w:val="00147D88"/>
    <w:rsid w:val="001574C3"/>
    <w:rsid w:val="0016750B"/>
    <w:rsid w:val="00167F9C"/>
    <w:rsid w:val="001745F2"/>
    <w:rsid w:val="00177B62"/>
    <w:rsid w:val="00183DC0"/>
    <w:rsid w:val="00186872"/>
    <w:rsid w:val="00193D6C"/>
    <w:rsid w:val="001948DD"/>
    <w:rsid w:val="00196E5C"/>
    <w:rsid w:val="001A27CC"/>
    <w:rsid w:val="001A7FDD"/>
    <w:rsid w:val="001B522E"/>
    <w:rsid w:val="001C4696"/>
    <w:rsid w:val="001C4995"/>
    <w:rsid w:val="001D0FDF"/>
    <w:rsid w:val="001D2BD7"/>
    <w:rsid w:val="001D52EE"/>
    <w:rsid w:val="001D6ED1"/>
    <w:rsid w:val="001E495B"/>
    <w:rsid w:val="001E6A18"/>
    <w:rsid w:val="001F0765"/>
    <w:rsid w:val="001F3293"/>
    <w:rsid w:val="001F4201"/>
    <w:rsid w:val="001F5FB5"/>
    <w:rsid w:val="00210FAD"/>
    <w:rsid w:val="002133F5"/>
    <w:rsid w:val="002136CE"/>
    <w:rsid w:val="00221E17"/>
    <w:rsid w:val="00221F64"/>
    <w:rsid w:val="00222DF2"/>
    <w:rsid w:val="00230844"/>
    <w:rsid w:val="00232EDF"/>
    <w:rsid w:val="0023392D"/>
    <w:rsid w:val="00233FD2"/>
    <w:rsid w:val="002418DE"/>
    <w:rsid w:val="002468F2"/>
    <w:rsid w:val="002469DD"/>
    <w:rsid w:val="00253F5F"/>
    <w:rsid w:val="00255014"/>
    <w:rsid w:val="0026122A"/>
    <w:rsid w:val="00270A0C"/>
    <w:rsid w:val="00270BD8"/>
    <w:rsid w:val="00276C70"/>
    <w:rsid w:val="00285811"/>
    <w:rsid w:val="0029173D"/>
    <w:rsid w:val="00296E22"/>
    <w:rsid w:val="002A0B60"/>
    <w:rsid w:val="002A106D"/>
    <w:rsid w:val="002A54D4"/>
    <w:rsid w:val="002A5E13"/>
    <w:rsid w:val="002B2E5F"/>
    <w:rsid w:val="002B4756"/>
    <w:rsid w:val="002B487D"/>
    <w:rsid w:val="002B7EE8"/>
    <w:rsid w:val="002C0C8F"/>
    <w:rsid w:val="002C43A1"/>
    <w:rsid w:val="002D1BEC"/>
    <w:rsid w:val="002D425F"/>
    <w:rsid w:val="002D4762"/>
    <w:rsid w:val="002D69F3"/>
    <w:rsid w:val="002E3327"/>
    <w:rsid w:val="002E373F"/>
    <w:rsid w:val="002E48FD"/>
    <w:rsid w:val="003024F5"/>
    <w:rsid w:val="003060F9"/>
    <w:rsid w:val="003068C5"/>
    <w:rsid w:val="003102EB"/>
    <w:rsid w:val="00333FF0"/>
    <w:rsid w:val="003376FE"/>
    <w:rsid w:val="00344CA7"/>
    <w:rsid w:val="00344CDA"/>
    <w:rsid w:val="0035523E"/>
    <w:rsid w:val="00356301"/>
    <w:rsid w:val="00360E0B"/>
    <w:rsid w:val="00375738"/>
    <w:rsid w:val="00380472"/>
    <w:rsid w:val="00380978"/>
    <w:rsid w:val="00394234"/>
    <w:rsid w:val="00396A5F"/>
    <w:rsid w:val="003A1BC7"/>
    <w:rsid w:val="003A2ECE"/>
    <w:rsid w:val="003A6C20"/>
    <w:rsid w:val="003B0892"/>
    <w:rsid w:val="003B3C6A"/>
    <w:rsid w:val="003D34F5"/>
    <w:rsid w:val="003D395A"/>
    <w:rsid w:val="003D5953"/>
    <w:rsid w:val="003F1DDE"/>
    <w:rsid w:val="003F21CF"/>
    <w:rsid w:val="003F27B3"/>
    <w:rsid w:val="00404C6D"/>
    <w:rsid w:val="00414696"/>
    <w:rsid w:val="0041474D"/>
    <w:rsid w:val="004161FD"/>
    <w:rsid w:val="00432401"/>
    <w:rsid w:val="004440BE"/>
    <w:rsid w:val="00444CD2"/>
    <w:rsid w:val="004566B1"/>
    <w:rsid w:val="00456CE3"/>
    <w:rsid w:val="00456F3F"/>
    <w:rsid w:val="00460045"/>
    <w:rsid w:val="00461E26"/>
    <w:rsid w:val="00475A38"/>
    <w:rsid w:val="004811F0"/>
    <w:rsid w:val="00482A34"/>
    <w:rsid w:val="004842BF"/>
    <w:rsid w:val="00484966"/>
    <w:rsid w:val="004862F0"/>
    <w:rsid w:val="004936EE"/>
    <w:rsid w:val="0049739F"/>
    <w:rsid w:val="004A3B60"/>
    <w:rsid w:val="004B12D3"/>
    <w:rsid w:val="004B3F5A"/>
    <w:rsid w:val="004C62DB"/>
    <w:rsid w:val="004C6D2E"/>
    <w:rsid w:val="004D07B3"/>
    <w:rsid w:val="004D0F27"/>
    <w:rsid w:val="004D2DFB"/>
    <w:rsid w:val="004D54D6"/>
    <w:rsid w:val="004F38D4"/>
    <w:rsid w:val="004F4F33"/>
    <w:rsid w:val="004F7930"/>
    <w:rsid w:val="004F7E40"/>
    <w:rsid w:val="00502C67"/>
    <w:rsid w:val="005046D1"/>
    <w:rsid w:val="00515461"/>
    <w:rsid w:val="005156EC"/>
    <w:rsid w:val="005229CE"/>
    <w:rsid w:val="00523C51"/>
    <w:rsid w:val="00526F70"/>
    <w:rsid w:val="0053327D"/>
    <w:rsid w:val="00534401"/>
    <w:rsid w:val="005416AB"/>
    <w:rsid w:val="00543F2F"/>
    <w:rsid w:val="00555780"/>
    <w:rsid w:val="005572A8"/>
    <w:rsid w:val="0056434B"/>
    <w:rsid w:val="00571BF3"/>
    <w:rsid w:val="00580FBC"/>
    <w:rsid w:val="0058265D"/>
    <w:rsid w:val="00587108"/>
    <w:rsid w:val="005927AD"/>
    <w:rsid w:val="00593148"/>
    <w:rsid w:val="0059639C"/>
    <w:rsid w:val="00596A68"/>
    <w:rsid w:val="0059718D"/>
    <w:rsid w:val="005A37B6"/>
    <w:rsid w:val="005A5049"/>
    <w:rsid w:val="005B3A7D"/>
    <w:rsid w:val="005B4976"/>
    <w:rsid w:val="005C2430"/>
    <w:rsid w:val="005C67C9"/>
    <w:rsid w:val="005D28EB"/>
    <w:rsid w:val="005D45AA"/>
    <w:rsid w:val="005D4C5C"/>
    <w:rsid w:val="005D520F"/>
    <w:rsid w:val="005E3008"/>
    <w:rsid w:val="005F1781"/>
    <w:rsid w:val="005F23EC"/>
    <w:rsid w:val="005F433D"/>
    <w:rsid w:val="006027FE"/>
    <w:rsid w:val="0060405B"/>
    <w:rsid w:val="0060664C"/>
    <w:rsid w:val="006105D7"/>
    <w:rsid w:val="00612D17"/>
    <w:rsid w:val="00620F48"/>
    <w:rsid w:val="00623531"/>
    <w:rsid w:val="006340AC"/>
    <w:rsid w:val="00634BFE"/>
    <w:rsid w:val="0063567C"/>
    <w:rsid w:val="00635B2A"/>
    <w:rsid w:val="00643188"/>
    <w:rsid w:val="00643C21"/>
    <w:rsid w:val="00644F3B"/>
    <w:rsid w:val="00645F3D"/>
    <w:rsid w:val="00650429"/>
    <w:rsid w:val="006616AB"/>
    <w:rsid w:val="00662EEE"/>
    <w:rsid w:val="00663343"/>
    <w:rsid w:val="006642F9"/>
    <w:rsid w:val="00666FBD"/>
    <w:rsid w:val="006744B5"/>
    <w:rsid w:val="00676FAA"/>
    <w:rsid w:val="00680273"/>
    <w:rsid w:val="00682F87"/>
    <w:rsid w:val="006860D7"/>
    <w:rsid w:val="006866CF"/>
    <w:rsid w:val="00691258"/>
    <w:rsid w:val="00696D92"/>
    <w:rsid w:val="00697DCC"/>
    <w:rsid w:val="006A084A"/>
    <w:rsid w:val="006A6333"/>
    <w:rsid w:val="006A6EA0"/>
    <w:rsid w:val="006B7FF4"/>
    <w:rsid w:val="006C2B81"/>
    <w:rsid w:val="006C6633"/>
    <w:rsid w:val="006C6A8A"/>
    <w:rsid w:val="006D0364"/>
    <w:rsid w:val="006D6BE6"/>
    <w:rsid w:val="006D6D99"/>
    <w:rsid w:val="006F208B"/>
    <w:rsid w:val="00700BE5"/>
    <w:rsid w:val="00707297"/>
    <w:rsid w:val="00710058"/>
    <w:rsid w:val="00711213"/>
    <w:rsid w:val="007143DC"/>
    <w:rsid w:val="007169A6"/>
    <w:rsid w:val="007174DD"/>
    <w:rsid w:val="00720537"/>
    <w:rsid w:val="00727CAF"/>
    <w:rsid w:val="00727EB4"/>
    <w:rsid w:val="00731864"/>
    <w:rsid w:val="00732B39"/>
    <w:rsid w:val="00737EFF"/>
    <w:rsid w:val="007472D4"/>
    <w:rsid w:val="00752744"/>
    <w:rsid w:val="007543CC"/>
    <w:rsid w:val="00754CD8"/>
    <w:rsid w:val="00755217"/>
    <w:rsid w:val="00771654"/>
    <w:rsid w:val="0077211B"/>
    <w:rsid w:val="00772F46"/>
    <w:rsid w:val="00781AB0"/>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D5D3C"/>
    <w:rsid w:val="007E088D"/>
    <w:rsid w:val="007E316C"/>
    <w:rsid w:val="007F4908"/>
    <w:rsid w:val="007F5981"/>
    <w:rsid w:val="0081003C"/>
    <w:rsid w:val="00814AD8"/>
    <w:rsid w:val="00816B09"/>
    <w:rsid w:val="00817A89"/>
    <w:rsid w:val="00835BFC"/>
    <w:rsid w:val="00843B61"/>
    <w:rsid w:val="00850152"/>
    <w:rsid w:val="0086271C"/>
    <w:rsid w:val="00862F79"/>
    <w:rsid w:val="00864E88"/>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5EA6"/>
    <w:rsid w:val="008B68F9"/>
    <w:rsid w:val="008B7566"/>
    <w:rsid w:val="008C171A"/>
    <w:rsid w:val="008C44CC"/>
    <w:rsid w:val="008C6392"/>
    <w:rsid w:val="008C68FC"/>
    <w:rsid w:val="008D15A2"/>
    <w:rsid w:val="00902B1C"/>
    <w:rsid w:val="00910B42"/>
    <w:rsid w:val="00913292"/>
    <w:rsid w:val="00915A2C"/>
    <w:rsid w:val="00930EBF"/>
    <w:rsid w:val="009330FF"/>
    <w:rsid w:val="00933604"/>
    <w:rsid w:val="009355C9"/>
    <w:rsid w:val="00935FFE"/>
    <w:rsid w:val="0093730D"/>
    <w:rsid w:val="0095252A"/>
    <w:rsid w:val="00956D10"/>
    <w:rsid w:val="00962B0E"/>
    <w:rsid w:val="009763AB"/>
    <w:rsid w:val="00984848"/>
    <w:rsid w:val="00997CCB"/>
    <w:rsid w:val="009A0F16"/>
    <w:rsid w:val="009A3831"/>
    <w:rsid w:val="009A5118"/>
    <w:rsid w:val="009A7043"/>
    <w:rsid w:val="009B0F53"/>
    <w:rsid w:val="009C428C"/>
    <w:rsid w:val="009C5E07"/>
    <w:rsid w:val="009D4CD0"/>
    <w:rsid w:val="009D4FC9"/>
    <w:rsid w:val="009D5CF5"/>
    <w:rsid w:val="009E1440"/>
    <w:rsid w:val="009E588C"/>
    <w:rsid w:val="009E6DC3"/>
    <w:rsid w:val="009E78E9"/>
    <w:rsid w:val="009F2C99"/>
    <w:rsid w:val="009F681B"/>
    <w:rsid w:val="00A05DD4"/>
    <w:rsid w:val="00A06DAE"/>
    <w:rsid w:val="00A14811"/>
    <w:rsid w:val="00A217AF"/>
    <w:rsid w:val="00A3057D"/>
    <w:rsid w:val="00A30999"/>
    <w:rsid w:val="00A3172E"/>
    <w:rsid w:val="00A33908"/>
    <w:rsid w:val="00A33D9D"/>
    <w:rsid w:val="00A34D5D"/>
    <w:rsid w:val="00A36AC2"/>
    <w:rsid w:val="00A40FD3"/>
    <w:rsid w:val="00A41B34"/>
    <w:rsid w:val="00A47073"/>
    <w:rsid w:val="00A608D0"/>
    <w:rsid w:val="00A62A68"/>
    <w:rsid w:val="00A66B52"/>
    <w:rsid w:val="00A716A5"/>
    <w:rsid w:val="00A74105"/>
    <w:rsid w:val="00A84724"/>
    <w:rsid w:val="00AA101C"/>
    <w:rsid w:val="00AA1FFE"/>
    <w:rsid w:val="00AA71CB"/>
    <w:rsid w:val="00AB65D3"/>
    <w:rsid w:val="00AC01C4"/>
    <w:rsid w:val="00AC28CF"/>
    <w:rsid w:val="00AC7AC8"/>
    <w:rsid w:val="00AD23EB"/>
    <w:rsid w:val="00AD528A"/>
    <w:rsid w:val="00AE08AA"/>
    <w:rsid w:val="00AE2171"/>
    <w:rsid w:val="00AE4AF7"/>
    <w:rsid w:val="00AE7127"/>
    <w:rsid w:val="00AF55B7"/>
    <w:rsid w:val="00AF5E6C"/>
    <w:rsid w:val="00B00C4D"/>
    <w:rsid w:val="00B0126A"/>
    <w:rsid w:val="00B02308"/>
    <w:rsid w:val="00B13768"/>
    <w:rsid w:val="00B225E4"/>
    <w:rsid w:val="00B24F7B"/>
    <w:rsid w:val="00B2684B"/>
    <w:rsid w:val="00B4176C"/>
    <w:rsid w:val="00B45A49"/>
    <w:rsid w:val="00B51ED1"/>
    <w:rsid w:val="00B6463B"/>
    <w:rsid w:val="00B67DA5"/>
    <w:rsid w:val="00B7149A"/>
    <w:rsid w:val="00B72D25"/>
    <w:rsid w:val="00B743A0"/>
    <w:rsid w:val="00B81C0B"/>
    <w:rsid w:val="00B862A1"/>
    <w:rsid w:val="00B87346"/>
    <w:rsid w:val="00B911C7"/>
    <w:rsid w:val="00B92E9B"/>
    <w:rsid w:val="00B93E7E"/>
    <w:rsid w:val="00BA2603"/>
    <w:rsid w:val="00BA2DE2"/>
    <w:rsid w:val="00BA3E5B"/>
    <w:rsid w:val="00BB1C57"/>
    <w:rsid w:val="00BC2336"/>
    <w:rsid w:val="00BC2A7B"/>
    <w:rsid w:val="00BC3E21"/>
    <w:rsid w:val="00BC612A"/>
    <w:rsid w:val="00BD14F5"/>
    <w:rsid w:val="00BD380C"/>
    <w:rsid w:val="00BE63A5"/>
    <w:rsid w:val="00BF1964"/>
    <w:rsid w:val="00BF5F21"/>
    <w:rsid w:val="00BF60A2"/>
    <w:rsid w:val="00C00B41"/>
    <w:rsid w:val="00C124E5"/>
    <w:rsid w:val="00C2788B"/>
    <w:rsid w:val="00C30D96"/>
    <w:rsid w:val="00C33410"/>
    <w:rsid w:val="00C367E9"/>
    <w:rsid w:val="00C50CE9"/>
    <w:rsid w:val="00C50E3F"/>
    <w:rsid w:val="00C517A8"/>
    <w:rsid w:val="00C60D43"/>
    <w:rsid w:val="00C638E1"/>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32C8E"/>
    <w:rsid w:val="00D342D1"/>
    <w:rsid w:val="00D40CAD"/>
    <w:rsid w:val="00D40E72"/>
    <w:rsid w:val="00D52665"/>
    <w:rsid w:val="00D63A2C"/>
    <w:rsid w:val="00D6503C"/>
    <w:rsid w:val="00D745F0"/>
    <w:rsid w:val="00D74CD3"/>
    <w:rsid w:val="00D8521C"/>
    <w:rsid w:val="00D85CD1"/>
    <w:rsid w:val="00D86530"/>
    <w:rsid w:val="00D91682"/>
    <w:rsid w:val="00D92187"/>
    <w:rsid w:val="00D9499C"/>
    <w:rsid w:val="00DA3A9A"/>
    <w:rsid w:val="00DB07EB"/>
    <w:rsid w:val="00DB6173"/>
    <w:rsid w:val="00DC3569"/>
    <w:rsid w:val="00DC5448"/>
    <w:rsid w:val="00DD5AE8"/>
    <w:rsid w:val="00DE07D9"/>
    <w:rsid w:val="00DE14D8"/>
    <w:rsid w:val="00DE4612"/>
    <w:rsid w:val="00DF0AE1"/>
    <w:rsid w:val="00DF1366"/>
    <w:rsid w:val="00DF215B"/>
    <w:rsid w:val="00E02D91"/>
    <w:rsid w:val="00E068D1"/>
    <w:rsid w:val="00E06ABD"/>
    <w:rsid w:val="00E1062E"/>
    <w:rsid w:val="00E20883"/>
    <w:rsid w:val="00E21E53"/>
    <w:rsid w:val="00E272C6"/>
    <w:rsid w:val="00E41482"/>
    <w:rsid w:val="00E46A74"/>
    <w:rsid w:val="00E53CA3"/>
    <w:rsid w:val="00E569AB"/>
    <w:rsid w:val="00E62E05"/>
    <w:rsid w:val="00E6548E"/>
    <w:rsid w:val="00E65D2C"/>
    <w:rsid w:val="00E70849"/>
    <w:rsid w:val="00E73441"/>
    <w:rsid w:val="00E82F5C"/>
    <w:rsid w:val="00E90AFC"/>
    <w:rsid w:val="00E94241"/>
    <w:rsid w:val="00E97527"/>
    <w:rsid w:val="00EA6E56"/>
    <w:rsid w:val="00EA6EA9"/>
    <w:rsid w:val="00EB2487"/>
    <w:rsid w:val="00EB7DC8"/>
    <w:rsid w:val="00EC0462"/>
    <w:rsid w:val="00EC49B6"/>
    <w:rsid w:val="00ED5E94"/>
    <w:rsid w:val="00ED6A14"/>
    <w:rsid w:val="00EE0423"/>
    <w:rsid w:val="00EE483B"/>
    <w:rsid w:val="00EF083F"/>
    <w:rsid w:val="00EF2A4B"/>
    <w:rsid w:val="00F0271A"/>
    <w:rsid w:val="00F12505"/>
    <w:rsid w:val="00F22994"/>
    <w:rsid w:val="00F3156F"/>
    <w:rsid w:val="00F3461F"/>
    <w:rsid w:val="00F367AA"/>
    <w:rsid w:val="00F541CA"/>
    <w:rsid w:val="00F56B58"/>
    <w:rsid w:val="00F60805"/>
    <w:rsid w:val="00F625AC"/>
    <w:rsid w:val="00F64BDE"/>
    <w:rsid w:val="00F65B2A"/>
    <w:rsid w:val="00F70D07"/>
    <w:rsid w:val="00F72765"/>
    <w:rsid w:val="00F7394A"/>
    <w:rsid w:val="00F8669A"/>
    <w:rsid w:val="00F9376A"/>
    <w:rsid w:val="00F94D56"/>
    <w:rsid w:val="00F95C03"/>
    <w:rsid w:val="00F95EA8"/>
    <w:rsid w:val="00FA0E5A"/>
    <w:rsid w:val="00FA432F"/>
    <w:rsid w:val="00FA4507"/>
    <w:rsid w:val="00FA56DC"/>
    <w:rsid w:val="00FB550E"/>
    <w:rsid w:val="00FC2AB5"/>
    <w:rsid w:val="00FE1B3C"/>
    <w:rsid w:val="00FE1D43"/>
    <w:rsid w:val="00FF4CAB"/>
    <w:rsid w:val="00FF56AC"/>
    <w:rsid w:val="00FF58C6"/>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57D"/>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57D"/>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1387</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2018-04-23T15:52:00Z</dcterms:created>
  <dcterms:modified xsi:type="dcterms:W3CDTF">2018-04-26T21:30:00Z</dcterms:modified>
</cp:coreProperties>
</file>