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720537">
            <w:pPr>
              <w:pStyle w:val="Heading1"/>
              <w:ind w:left="0"/>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6B4F721D" w:rsidR="009D4CD0" w:rsidRDefault="00E07AD2" w:rsidP="009D4CD0">
            <w:pPr>
              <w:jc w:val="center"/>
              <w:rPr>
                <w:rFonts w:ascii="Times New Roman" w:hAnsi="Times New Roman"/>
                <w:b/>
                <w:sz w:val="28"/>
              </w:rPr>
            </w:pPr>
            <w:r>
              <w:rPr>
                <w:rFonts w:ascii="Times New Roman" w:hAnsi="Times New Roman"/>
                <w:b/>
                <w:sz w:val="28"/>
              </w:rPr>
              <w:t>THURSDAY, DECEMBER 13</w:t>
            </w:r>
            <w:r w:rsidR="00A84724">
              <w:rPr>
                <w:rFonts w:ascii="Times New Roman" w:hAnsi="Times New Roman"/>
                <w:b/>
                <w:sz w:val="28"/>
              </w:rPr>
              <w:t xml:space="preserve">, </w:t>
            </w:r>
            <w:r w:rsidR="00D52665">
              <w:rPr>
                <w:rFonts w:ascii="Times New Roman" w:hAnsi="Times New Roman"/>
                <w:b/>
                <w:sz w:val="28"/>
              </w:rPr>
              <w:t>2018</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201BE110" w:rsidR="0013056A" w:rsidRPr="0013056A" w:rsidRDefault="00084869" w:rsidP="00E07AD2">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E07AD2">
              <w:rPr>
                <w:rFonts w:ascii="Times New Roman" w:hAnsi="Times New Roman"/>
                <w:b w:val="0"/>
              </w:rPr>
              <w:t>Deputy City Clerk</w:t>
            </w:r>
          </w:p>
        </w:tc>
      </w:tr>
      <w:tr w:rsidR="002C0C8F" w:rsidRPr="0013056A" w14:paraId="20DE00A7" w14:textId="77777777" w:rsidTr="008651AB">
        <w:tc>
          <w:tcPr>
            <w:tcW w:w="4282" w:type="dxa"/>
          </w:tcPr>
          <w:p w14:paraId="0122BD38" w14:textId="44EC65A7" w:rsidR="0013056A" w:rsidRPr="0013056A" w:rsidRDefault="0013056A" w:rsidP="00E07AD2">
            <w:pPr>
              <w:spacing w:before="60" w:after="60"/>
              <w:rPr>
                <w:rFonts w:ascii="Times New Roman" w:hAnsi="Times New Roman"/>
              </w:rPr>
            </w:pPr>
            <w:r w:rsidRPr="0013056A">
              <w:rPr>
                <w:rFonts w:ascii="Times New Roman" w:hAnsi="Times New Roman"/>
              </w:rPr>
              <w:t xml:space="preserve">Deputy Speaker Councillor </w:t>
            </w:r>
            <w:r w:rsidR="00E07AD2">
              <w:rPr>
                <w:rFonts w:ascii="Times New Roman" w:hAnsi="Times New Roman"/>
              </w:rPr>
              <w:t>Lukes</w:t>
            </w:r>
          </w:p>
        </w:tc>
        <w:tc>
          <w:tcPr>
            <w:tcW w:w="5068" w:type="dxa"/>
          </w:tcPr>
          <w:p w14:paraId="2CC1C637" w14:textId="7CFD1287" w:rsidR="0013056A" w:rsidRPr="0013056A" w:rsidRDefault="00E07AD2" w:rsidP="00E07AD2">
            <w:pPr>
              <w:pStyle w:val="Heading1"/>
              <w:spacing w:before="60" w:after="60"/>
              <w:ind w:left="0"/>
              <w:rPr>
                <w:rFonts w:ascii="Times New Roman" w:hAnsi="Times New Roman"/>
                <w:b w:val="0"/>
              </w:rPr>
            </w:pPr>
            <w:r w:rsidRPr="00764E60">
              <w:rPr>
                <w:rFonts w:ascii="Times New Roman" w:hAnsi="Times New Roman"/>
                <w:b w:val="0"/>
                <w:color w:val="000000"/>
              </w:rPr>
              <w:t xml:space="preserve">Mr. S. </w:t>
            </w:r>
            <w:proofErr w:type="gramStart"/>
            <w:r w:rsidRPr="00764E60">
              <w:rPr>
                <w:rFonts w:ascii="Times New Roman" w:hAnsi="Times New Roman"/>
                <w:b w:val="0"/>
                <w:color w:val="000000"/>
              </w:rPr>
              <w:t>Armbruster</w:t>
            </w:r>
            <w:r w:rsidR="00C129D3">
              <w:rPr>
                <w:rFonts w:ascii="Times New Roman" w:hAnsi="Times New Roman"/>
                <w:b w:val="0"/>
                <w:color w:val="000000"/>
              </w:rPr>
              <w:t xml:space="preserve"> </w:t>
            </w:r>
            <w:r w:rsidR="00084869">
              <w:rPr>
                <w:rFonts w:ascii="Times New Roman" w:hAnsi="Times New Roman"/>
                <w:b w:val="0"/>
                <w:color w:val="000000"/>
              </w:rPr>
              <w:t>,</w:t>
            </w:r>
            <w:proofErr w:type="gramEnd"/>
            <w:r w:rsidR="00084869">
              <w:rPr>
                <w:rFonts w:ascii="Times New Roman" w:hAnsi="Times New Roman"/>
                <w:b w:val="0"/>
                <w:color w:val="000000"/>
              </w:rPr>
              <w:t xml:space="preserve"> </w:t>
            </w:r>
            <w:r>
              <w:rPr>
                <w:rFonts w:ascii="Times New Roman" w:hAnsi="Times New Roman"/>
                <w:b w:val="0"/>
                <w:color w:val="000000"/>
              </w:rPr>
              <w:t>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57847625" w:rsidR="0013056A" w:rsidRPr="0013056A" w:rsidRDefault="0013056A" w:rsidP="00E07AD2">
            <w:pPr>
              <w:spacing w:before="60" w:after="60"/>
              <w:rPr>
                <w:rFonts w:ascii="Times New Roman" w:hAnsi="Times New Roman"/>
              </w:rPr>
            </w:pPr>
            <w:r w:rsidRPr="0013056A">
              <w:rPr>
                <w:rFonts w:ascii="Times New Roman" w:hAnsi="Times New Roman"/>
              </w:rPr>
              <w:t xml:space="preserve">Councillor </w:t>
            </w:r>
            <w:r w:rsidR="00C92C27">
              <w:rPr>
                <w:rFonts w:ascii="Times New Roman" w:hAnsi="Times New Roman"/>
              </w:rPr>
              <w:t>Chambers</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C92C27" w:rsidRPr="0013056A" w14:paraId="13A858A2" w14:textId="77777777" w:rsidTr="008651AB">
        <w:tc>
          <w:tcPr>
            <w:tcW w:w="4282" w:type="dxa"/>
          </w:tcPr>
          <w:p w14:paraId="79D1A1E7" w14:textId="3C5D0AE8" w:rsidR="00C92C27" w:rsidRPr="0013056A" w:rsidRDefault="00C92C27" w:rsidP="0013056A">
            <w:pPr>
              <w:spacing w:before="60" w:after="60"/>
              <w:rPr>
                <w:rFonts w:ascii="Times New Roman" w:hAnsi="Times New Roman"/>
              </w:rPr>
            </w:pPr>
            <w:r>
              <w:rPr>
                <w:rFonts w:ascii="Times New Roman" w:hAnsi="Times New Roman"/>
              </w:rPr>
              <w:t>Councillor Klein</w:t>
            </w:r>
          </w:p>
        </w:tc>
        <w:tc>
          <w:tcPr>
            <w:tcW w:w="5068" w:type="dxa"/>
          </w:tcPr>
          <w:p w14:paraId="7A3D1054" w14:textId="77777777" w:rsidR="00C92C27" w:rsidRPr="0013056A" w:rsidRDefault="00C92C27"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0FB54B60" w:rsidR="0013056A" w:rsidRPr="0013056A" w:rsidRDefault="0013056A" w:rsidP="00E07AD2">
            <w:pPr>
              <w:spacing w:before="60" w:after="60"/>
              <w:rPr>
                <w:rFonts w:ascii="Times New Roman" w:hAnsi="Times New Roman"/>
              </w:rPr>
            </w:pPr>
            <w:r w:rsidRPr="0013056A">
              <w:rPr>
                <w:rFonts w:ascii="Times New Roman" w:hAnsi="Times New Roman"/>
              </w:rPr>
              <w:t xml:space="preserve">Councillor </w:t>
            </w:r>
            <w:r w:rsidR="00C92C27">
              <w:rPr>
                <w:rFonts w:ascii="Times New Roman" w:hAnsi="Times New Roman"/>
              </w:rPr>
              <w:t xml:space="preserve"> Nason</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587827C4" w:rsidR="0013056A" w:rsidRPr="0013056A" w:rsidRDefault="0013056A" w:rsidP="00E07AD2">
            <w:pPr>
              <w:spacing w:before="60" w:after="60"/>
              <w:rPr>
                <w:rFonts w:ascii="Times New Roman" w:hAnsi="Times New Roman"/>
              </w:rPr>
            </w:pPr>
            <w:r w:rsidRPr="0013056A">
              <w:rPr>
                <w:rFonts w:ascii="Times New Roman" w:hAnsi="Times New Roman"/>
              </w:rPr>
              <w:t xml:space="preserve">Councillor </w:t>
            </w:r>
            <w:r w:rsidR="00C92C27">
              <w:rPr>
                <w:rFonts w:ascii="Times New Roman" w:hAnsi="Times New Roman"/>
              </w:rPr>
              <w:t>Rollins</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4D7BB615" w:rsidR="0013056A" w:rsidRPr="0013056A" w:rsidRDefault="0013056A" w:rsidP="00C92C27">
            <w:pPr>
              <w:spacing w:before="60" w:after="60"/>
              <w:rPr>
                <w:rFonts w:ascii="Times New Roman" w:hAnsi="Times New Roman"/>
              </w:rPr>
            </w:pPr>
            <w:r w:rsidRPr="0013056A">
              <w:rPr>
                <w:rFonts w:ascii="Times New Roman" w:hAnsi="Times New Roman"/>
              </w:rPr>
              <w:t>Councillor</w:t>
            </w:r>
            <w:r w:rsidR="00C92C27">
              <w:rPr>
                <w:rFonts w:ascii="Times New Roman" w:hAnsi="Times New Roman"/>
              </w:rPr>
              <w:t xml:space="preserve"> Santos</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149A80F8" w:rsidR="0013056A" w:rsidRPr="0013056A" w:rsidRDefault="0013056A" w:rsidP="00E07AD2">
            <w:pPr>
              <w:spacing w:before="60" w:after="60"/>
              <w:rPr>
                <w:rFonts w:ascii="Times New Roman" w:hAnsi="Times New Roman"/>
              </w:rPr>
            </w:pPr>
            <w:r w:rsidRPr="0013056A">
              <w:rPr>
                <w:rFonts w:ascii="Times New Roman" w:hAnsi="Times New Roman"/>
              </w:rPr>
              <w:t xml:space="preserve">Councillor </w:t>
            </w:r>
            <w:r w:rsidR="00C92C27">
              <w:rPr>
                <w:rFonts w:ascii="Times New Roman" w:hAnsi="Times New Roman"/>
              </w:rPr>
              <w:t>Schreyer</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0CAC8226"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9D480F">
              <w:rPr>
                <w:rFonts w:ascii="Times New Roman" w:hAnsi="Times New Roman"/>
                <w:b/>
                <w:sz w:val="28"/>
                <w:u w:val="single"/>
              </w:rPr>
              <w:t>DECEMBER 13</w:t>
            </w:r>
            <w:r>
              <w:rPr>
                <w:rFonts w:ascii="Times New Roman" w:hAnsi="Times New Roman"/>
                <w:b/>
                <w:sz w:val="28"/>
                <w:u w:val="single"/>
              </w:rPr>
              <w:t xml:space="preserve">, </w:t>
            </w:r>
            <w:r w:rsidR="00D52665">
              <w:rPr>
                <w:rFonts w:ascii="Times New Roman" w:hAnsi="Times New Roman"/>
                <w:b/>
                <w:sz w:val="28"/>
                <w:u w:val="single"/>
              </w:rPr>
              <w:t>2018</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3"/>
        <w:gridCol w:w="8202"/>
        <w:gridCol w:w="2143"/>
      </w:tblGrid>
      <w:tr w:rsidR="00523C51" w14:paraId="593BCFD1" w14:textId="77777777" w:rsidTr="00DB07EB">
        <w:tc>
          <w:tcPr>
            <w:tcW w:w="10687" w:type="dxa"/>
            <w:gridSpan w:val="3"/>
            <w:shd w:val="pct12" w:color="auto" w:fill="auto"/>
          </w:tcPr>
          <w:p w14:paraId="27393891" w14:textId="2C02ECD4"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D62D77">
              <w:rPr>
                <w:rFonts w:ascii="Times New Roman" w:hAnsi="Times New Roman"/>
                <w:b/>
                <w:sz w:val="20"/>
              </w:rPr>
              <w:t>November 28, 2018</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36EACCA1" w:rsidR="00523C51" w:rsidRPr="00764E60" w:rsidRDefault="00764E60" w:rsidP="00285811">
            <w:pPr>
              <w:spacing w:before="60" w:after="60"/>
              <w:rPr>
                <w:rFonts w:ascii="Times New Roman" w:hAnsi="Times New Roman"/>
                <w:sz w:val="20"/>
              </w:rPr>
            </w:pPr>
            <w:r w:rsidRPr="00764E60">
              <w:rPr>
                <w:rFonts w:ascii="Times New Roman" w:hAnsi="Times New Roman"/>
                <w:sz w:val="20"/>
              </w:rPr>
              <w:t>Paid Leave of Absence</w:t>
            </w:r>
          </w:p>
        </w:tc>
        <w:tc>
          <w:tcPr>
            <w:tcW w:w="2143" w:type="dxa"/>
          </w:tcPr>
          <w:p w14:paraId="32A24864" w14:textId="2CF2CB84" w:rsidR="00523C51" w:rsidRPr="007415E9" w:rsidRDefault="005B3740" w:rsidP="00285811">
            <w:pPr>
              <w:spacing w:before="60" w:after="60"/>
              <w:jc w:val="center"/>
              <w:rPr>
                <w:rFonts w:ascii="Times New Roman" w:hAnsi="Times New Roman"/>
                <w:sz w:val="20"/>
              </w:rPr>
            </w:pPr>
            <w:r w:rsidRPr="005B3740">
              <w:rPr>
                <w:rFonts w:ascii="Times New Roman" w:hAnsi="Times New Roman"/>
                <w:sz w:val="20"/>
              </w:rPr>
              <w:t xml:space="preserve">FOR </w:t>
            </w:r>
            <w:r w:rsidR="007415E9" w:rsidRPr="005B3740">
              <w:rPr>
                <w:rFonts w:ascii="Times New Roman" w:hAnsi="Times New Roman"/>
                <w:sz w:val="20"/>
              </w:rPr>
              <w:t>REPORT BACK IN 180 DAYS</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33D012E1" w:rsidR="00523C51" w:rsidRPr="00BF5F21" w:rsidRDefault="00764E60" w:rsidP="00285811">
            <w:pPr>
              <w:spacing w:before="60" w:after="60"/>
              <w:rPr>
                <w:rFonts w:ascii="Times New Roman" w:hAnsi="Times New Roman"/>
                <w:bCs/>
                <w:sz w:val="20"/>
                <w:lang w:val="en-CA"/>
              </w:rPr>
            </w:pPr>
            <w:r w:rsidRPr="00764E60">
              <w:rPr>
                <w:rFonts w:ascii="Times New Roman" w:hAnsi="Times New Roman"/>
                <w:bCs/>
                <w:sz w:val="20"/>
                <w:lang w:val="en-CA"/>
              </w:rPr>
              <w:t>Subdivision and Rezoning – Templeton Avenue/Thorn Drive</w:t>
            </w:r>
            <w:r w:rsidR="00804DC2">
              <w:rPr>
                <w:rFonts w:ascii="Times New Roman" w:hAnsi="Times New Roman"/>
                <w:bCs/>
                <w:sz w:val="20"/>
                <w:lang w:val="en-CA"/>
              </w:rPr>
              <w:t xml:space="preserve"> </w:t>
            </w:r>
            <w:r w:rsidR="00804DC2" w:rsidRPr="00804DC2">
              <w:rPr>
                <w:rFonts w:ascii="Times New Roman" w:hAnsi="Times New Roman"/>
                <w:bCs/>
                <w:sz w:val="20"/>
                <w:lang w:val="en-CA"/>
              </w:rPr>
              <w:t>– DASZ 11/2018</w:t>
            </w:r>
          </w:p>
        </w:tc>
        <w:tc>
          <w:tcPr>
            <w:tcW w:w="2143" w:type="dxa"/>
          </w:tcPr>
          <w:p w14:paraId="7040C20A" w14:textId="1C14125B" w:rsidR="00523C51" w:rsidRDefault="00824BFB"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0F4BE16D" w:rsidR="00523C51" w:rsidRPr="00BF5F21" w:rsidRDefault="00764E60" w:rsidP="00285811">
            <w:pPr>
              <w:spacing w:before="60" w:after="60"/>
              <w:rPr>
                <w:rFonts w:ascii="Times New Roman" w:hAnsi="Times New Roman"/>
                <w:bCs/>
                <w:sz w:val="20"/>
                <w:lang w:val="en-CA"/>
              </w:rPr>
            </w:pPr>
            <w:r w:rsidRPr="00764E60">
              <w:rPr>
                <w:rFonts w:ascii="Times New Roman" w:hAnsi="Times New Roman"/>
                <w:bCs/>
                <w:sz w:val="20"/>
                <w:lang w:val="en-CA"/>
              </w:rPr>
              <w:t>Rezoning – 469 Beresford Avenue</w:t>
            </w:r>
            <w:r w:rsidR="00804DC2">
              <w:rPr>
                <w:rFonts w:ascii="Times New Roman" w:hAnsi="Times New Roman"/>
                <w:bCs/>
                <w:sz w:val="20"/>
                <w:lang w:val="en-CA"/>
              </w:rPr>
              <w:t xml:space="preserve"> </w:t>
            </w:r>
            <w:r w:rsidR="00804DC2" w:rsidRPr="00804DC2">
              <w:rPr>
                <w:rFonts w:ascii="Times New Roman" w:hAnsi="Times New Roman"/>
                <w:bCs/>
                <w:sz w:val="20"/>
                <w:lang w:val="en-CA"/>
              </w:rPr>
              <w:t>– DAZ 203/2018</w:t>
            </w:r>
          </w:p>
        </w:tc>
        <w:tc>
          <w:tcPr>
            <w:tcW w:w="2143" w:type="dxa"/>
          </w:tcPr>
          <w:p w14:paraId="5F37D6B0" w14:textId="5237A1DE" w:rsidR="00523C51" w:rsidRDefault="00824BFB"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258D2495" w:rsidR="00523C51" w:rsidRPr="00BF5F21" w:rsidRDefault="00764E60" w:rsidP="00285811">
            <w:pPr>
              <w:spacing w:before="60" w:after="60"/>
              <w:ind w:left="29"/>
              <w:rPr>
                <w:rFonts w:ascii="Times New Roman" w:hAnsi="Times New Roman"/>
                <w:bCs/>
                <w:sz w:val="20"/>
                <w:lang w:val="en-CA"/>
              </w:rPr>
            </w:pPr>
            <w:r w:rsidRPr="00764E60">
              <w:rPr>
                <w:rFonts w:ascii="Times New Roman" w:hAnsi="Times New Roman"/>
                <w:bCs/>
                <w:sz w:val="20"/>
                <w:lang w:val="en-CA"/>
              </w:rPr>
              <w:t>Request for a Traffic Light – Gunn Road at the Perimeter Highway</w:t>
            </w:r>
          </w:p>
        </w:tc>
        <w:tc>
          <w:tcPr>
            <w:tcW w:w="2143" w:type="dxa"/>
          </w:tcPr>
          <w:p w14:paraId="45C324EE" w14:textId="39A8E281" w:rsidR="00523C51" w:rsidRDefault="00824BFB" w:rsidP="00285811">
            <w:pPr>
              <w:spacing w:before="60" w:after="60"/>
              <w:jc w:val="center"/>
              <w:rPr>
                <w:rFonts w:ascii="Times New Roman" w:hAnsi="Times New Roman"/>
              </w:rPr>
            </w:pPr>
            <w:r>
              <w:rPr>
                <w:rFonts w:ascii="Times New Roman" w:hAnsi="Times New Roman"/>
                <w:sz w:val="20"/>
              </w:rPr>
              <w:t>ADOPTED</w:t>
            </w:r>
          </w:p>
        </w:tc>
      </w:tr>
      <w:tr w:rsidR="00764E60" w14:paraId="1E63669D" w14:textId="77777777" w:rsidTr="00DB07EB">
        <w:tc>
          <w:tcPr>
            <w:tcW w:w="342" w:type="dxa"/>
          </w:tcPr>
          <w:p w14:paraId="0B25FE61" w14:textId="542B8311" w:rsidR="00764E60" w:rsidRDefault="00764E60"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4B9C8E54" w14:textId="5ED95F57" w:rsidR="00764E60" w:rsidRPr="00BF5F21" w:rsidRDefault="00764E60" w:rsidP="00285811">
            <w:pPr>
              <w:spacing w:before="60" w:after="60"/>
              <w:ind w:left="29"/>
              <w:rPr>
                <w:rFonts w:ascii="Times New Roman" w:hAnsi="Times New Roman"/>
                <w:bCs/>
                <w:sz w:val="20"/>
                <w:lang w:val="en-CA"/>
              </w:rPr>
            </w:pPr>
            <w:r w:rsidRPr="00764E60">
              <w:rPr>
                <w:rFonts w:ascii="Times New Roman" w:hAnsi="Times New Roman"/>
                <w:bCs/>
                <w:sz w:val="20"/>
                <w:lang w:val="en-CA"/>
              </w:rPr>
              <w:t>2019 Local Improvement Interest Rates</w:t>
            </w:r>
          </w:p>
        </w:tc>
        <w:tc>
          <w:tcPr>
            <w:tcW w:w="2143" w:type="dxa"/>
          </w:tcPr>
          <w:p w14:paraId="500D041B" w14:textId="11E8BCE8" w:rsidR="00764E60" w:rsidRDefault="00824BFB" w:rsidP="00285811">
            <w:pPr>
              <w:spacing w:before="60" w:after="60"/>
              <w:jc w:val="center"/>
              <w:rPr>
                <w:rFonts w:ascii="Times New Roman" w:hAnsi="Times New Roman"/>
              </w:rPr>
            </w:pPr>
            <w:r>
              <w:rPr>
                <w:rFonts w:ascii="Times New Roman" w:hAnsi="Times New Roman"/>
                <w:sz w:val="20"/>
              </w:rPr>
              <w:t>ADOPTED</w:t>
            </w:r>
          </w:p>
        </w:tc>
      </w:tr>
      <w:tr w:rsidR="00764E60" w14:paraId="235B7DAB" w14:textId="77777777" w:rsidTr="00DB07EB">
        <w:tc>
          <w:tcPr>
            <w:tcW w:w="342" w:type="dxa"/>
          </w:tcPr>
          <w:p w14:paraId="7AF3D40E" w14:textId="6D54E420" w:rsidR="00764E60" w:rsidRDefault="00764E60"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771B127F" w14:textId="75DC5D03" w:rsidR="00764E60" w:rsidRPr="00BF5F21" w:rsidRDefault="00804DC2" w:rsidP="00804DC2">
            <w:pPr>
              <w:spacing w:before="60" w:after="60"/>
              <w:ind w:left="29"/>
              <w:rPr>
                <w:rFonts w:ascii="Times New Roman" w:hAnsi="Times New Roman"/>
                <w:bCs/>
                <w:sz w:val="20"/>
                <w:lang w:val="en-CA"/>
              </w:rPr>
            </w:pPr>
            <w:r w:rsidRPr="00804DC2">
              <w:rPr>
                <w:rFonts w:ascii="Times New Roman" w:hAnsi="Times New Roman"/>
                <w:bCs/>
                <w:sz w:val="20"/>
                <w:lang w:val="en-CA"/>
              </w:rPr>
              <w:t xml:space="preserve">Opening – Black Diamond Boulevard, west of </w:t>
            </w:r>
            <w:proofErr w:type="spellStart"/>
            <w:r w:rsidRPr="00804DC2">
              <w:rPr>
                <w:rFonts w:ascii="Times New Roman" w:hAnsi="Times New Roman"/>
                <w:bCs/>
                <w:sz w:val="20"/>
                <w:lang w:val="en-CA"/>
              </w:rPr>
              <w:t>Mazenod</w:t>
            </w:r>
            <w:proofErr w:type="spellEnd"/>
            <w:r w:rsidRPr="00804DC2">
              <w:rPr>
                <w:rFonts w:ascii="Times New Roman" w:hAnsi="Times New Roman"/>
                <w:bCs/>
                <w:sz w:val="20"/>
                <w:lang w:val="en-CA"/>
              </w:rPr>
              <w:t xml:space="preserve"> Road</w:t>
            </w:r>
            <w:r>
              <w:rPr>
                <w:rFonts w:ascii="Times New Roman" w:hAnsi="Times New Roman"/>
                <w:bCs/>
                <w:sz w:val="20"/>
                <w:lang w:val="en-CA"/>
              </w:rPr>
              <w:t xml:space="preserve"> - </w:t>
            </w:r>
            <w:r w:rsidRPr="00804DC2">
              <w:rPr>
                <w:rFonts w:ascii="Times New Roman" w:hAnsi="Times New Roman"/>
                <w:bCs/>
                <w:sz w:val="20"/>
                <w:lang w:val="en-CA"/>
              </w:rPr>
              <w:t>File DAO 5/2018</w:t>
            </w:r>
          </w:p>
        </w:tc>
        <w:tc>
          <w:tcPr>
            <w:tcW w:w="2143" w:type="dxa"/>
          </w:tcPr>
          <w:p w14:paraId="64A18440" w14:textId="28A3CE66" w:rsidR="00764E60" w:rsidRDefault="00824BFB" w:rsidP="00285811">
            <w:pPr>
              <w:spacing w:before="60" w:after="60"/>
              <w:jc w:val="center"/>
              <w:rPr>
                <w:rFonts w:ascii="Times New Roman" w:hAnsi="Times New Roman"/>
              </w:rPr>
            </w:pPr>
            <w:r>
              <w:rPr>
                <w:rFonts w:ascii="Times New Roman" w:hAnsi="Times New Roman"/>
                <w:sz w:val="20"/>
              </w:rPr>
              <w:t>ADOPTED</w:t>
            </w:r>
          </w:p>
        </w:tc>
      </w:tr>
      <w:tr w:rsidR="00764E60" w14:paraId="5B372012" w14:textId="77777777" w:rsidTr="00DB07EB">
        <w:tc>
          <w:tcPr>
            <w:tcW w:w="342" w:type="dxa"/>
          </w:tcPr>
          <w:p w14:paraId="18120882" w14:textId="5C1E088E" w:rsidR="00764E60" w:rsidRDefault="00804DC2"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06DD289D" w14:textId="55634369" w:rsidR="00764E60" w:rsidRPr="00BF5F21" w:rsidRDefault="00804DC2" w:rsidP="00285811">
            <w:pPr>
              <w:spacing w:before="60" w:after="60"/>
              <w:ind w:left="29"/>
              <w:rPr>
                <w:rFonts w:ascii="Times New Roman" w:hAnsi="Times New Roman"/>
                <w:bCs/>
                <w:sz w:val="20"/>
                <w:lang w:val="en-CA"/>
              </w:rPr>
            </w:pPr>
            <w:r w:rsidRPr="00804DC2">
              <w:rPr>
                <w:rFonts w:ascii="Times New Roman" w:hAnsi="Times New Roman"/>
                <w:bCs/>
                <w:sz w:val="20"/>
                <w:lang w:val="en-CA"/>
              </w:rPr>
              <w:t>Sponsorship Agreement with Sun Life Assurance Company of Canada for Naming Right of Musical Instrument Lending Library</w:t>
            </w:r>
          </w:p>
        </w:tc>
        <w:tc>
          <w:tcPr>
            <w:tcW w:w="2143" w:type="dxa"/>
          </w:tcPr>
          <w:p w14:paraId="6D6BCA27" w14:textId="35376F81" w:rsidR="00764E60" w:rsidRDefault="00824BFB" w:rsidP="00285811">
            <w:pPr>
              <w:spacing w:before="60" w:after="60"/>
              <w:jc w:val="center"/>
              <w:rPr>
                <w:rFonts w:ascii="Times New Roman" w:hAnsi="Times New Roman"/>
              </w:rPr>
            </w:pPr>
            <w:r>
              <w:rPr>
                <w:rFonts w:ascii="Times New Roman" w:hAnsi="Times New Roman"/>
                <w:sz w:val="20"/>
              </w:rPr>
              <w:t>ADOPTED</w:t>
            </w:r>
          </w:p>
        </w:tc>
      </w:tr>
      <w:tr w:rsidR="00764E60" w14:paraId="78C5332D" w14:textId="77777777" w:rsidTr="00DB07EB">
        <w:tc>
          <w:tcPr>
            <w:tcW w:w="342" w:type="dxa"/>
          </w:tcPr>
          <w:p w14:paraId="6EDAAC18" w14:textId="523389D5" w:rsidR="00764E60" w:rsidRDefault="00804DC2"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560903FD" w14:textId="6A441DAE" w:rsidR="00764E60" w:rsidRPr="00BF5F21" w:rsidRDefault="00804DC2" w:rsidP="00285811">
            <w:pPr>
              <w:spacing w:before="60" w:after="60"/>
              <w:ind w:left="29"/>
              <w:rPr>
                <w:rFonts w:ascii="Times New Roman" w:hAnsi="Times New Roman"/>
                <w:bCs/>
                <w:sz w:val="20"/>
                <w:lang w:val="en-CA"/>
              </w:rPr>
            </w:pPr>
            <w:r w:rsidRPr="00804DC2">
              <w:rPr>
                <w:rFonts w:ascii="Times New Roman" w:hAnsi="Times New Roman"/>
                <w:bCs/>
                <w:sz w:val="20"/>
                <w:lang w:val="en-CA"/>
              </w:rPr>
              <w:t>Discount(s) to be allowed for the Prepayment of 2019 Realty, Personal Property and Business Taxes</w:t>
            </w:r>
          </w:p>
        </w:tc>
        <w:tc>
          <w:tcPr>
            <w:tcW w:w="2143" w:type="dxa"/>
          </w:tcPr>
          <w:p w14:paraId="32EAE7A3" w14:textId="2ABD7125" w:rsidR="00764E60" w:rsidRDefault="00824BFB" w:rsidP="00285811">
            <w:pPr>
              <w:spacing w:before="60" w:after="60"/>
              <w:jc w:val="center"/>
              <w:rPr>
                <w:rFonts w:ascii="Times New Roman" w:hAnsi="Times New Roman"/>
              </w:rPr>
            </w:pPr>
            <w:r>
              <w:rPr>
                <w:rFonts w:ascii="Times New Roman" w:hAnsi="Times New Roman"/>
                <w:sz w:val="20"/>
              </w:rPr>
              <w:t>ADOPTED</w:t>
            </w:r>
          </w:p>
        </w:tc>
      </w:tr>
      <w:tr w:rsidR="00764E60" w14:paraId="0FE0FF4F" w14:textId="77777777" w:rsidTr="00DB07EB">
        <w:tc>
          <w:tcPr>
            <w:tcW w:w="342" w:type="dxa"/>
          </w:tcPr>
          <w:p w14:paraId="7AE8D68D" w14:textId="0A22E49F" w:rsidR="00764E60" w:rsidRDefault="00804DC2"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517BCFC4" w14:textId="0CF90C2D" w:rsidR="00764E60" w:rsidRPr="00BF5F21" w:rsidRDefault="00804DC2" w:rsidP="00285811">
            <w:pPr>
              <w:spacing w:before="60" w:after="60"/>
              <w:ind w:left="29"/>
              <w:rPr>
                <w:rFonts w:ascii="Times New Roman" w:hAnsi="Times New Roman"/>
                <w:bCs/>
                <w:sz w:val="20"/>
                <w:lang w:val="en-CA"/>
              </w:rPr>
            </w:pPr>
            <w:r w:rsidRPr="00804DC2">
              <w:rPr>
                <w:rFonts w:ascii="Times New Roman" w:hAnsi="Times New Roman"/>
                <w:bCs/>
                <w:sz w:val="20"/>
                <w:lang w:val="en-CA"/>
              </w:rPr>
              <w:t xml:space="preserve">Subdivision and Rezoning – </w:t>
            </w:r>
            <w:proofErr w:type="spellStart"/>
            <w:r w:rsidRPr="00804DC2">
              <w:rPr>
                <w:rFonts w:ascii="Times New Roman" w:hAnsi="Times New Roman"/>
                <w:bCs/>
                <w:sz w:val="20"/>
                <w:lang w:val="en-CA"/>
              </w:rPr>
              <w:t>Dedrick</w:t>
            </w:r>
            <w:proofErr w:type="spellEnd"/>
            <w:r w:rsidRPr="00804DC2">
              <w:rPr>
                <w:rFonts w:ascii="Times New Roman" w:hAnsi="Times New Roman"/>
                <w:bCs/>
                <w:sz w:val="20"/>
                <w:lang w:val="en-CA"/>
              </w:rPr>
              <w:t xml:space="preserve"> Bay– </w:t>
            </w:r>
            <w:proofErr w:type="spellStart"/>
            <w:r w:rsidRPr="00804DC2">
              <w:rPr>
                <w:rFonts w:ascii="Times New Roman" w:hAnsi="Times New Roman"/>
                <w:bCs/>
                <w:sz w:val="20"/>
                <w:lang w:val="en-CA"/>
              </w:rPr>
              <w:t>Dedrick</w:t>
            </w:r>
            <w:proofErr w:type="spellEnd"/>
            <w:r w:rsidRPr="00804DC2">
              <w:rPr>
                <w:rFonts w:ascii="Times New Roman" w:hAnsi="Times New Roman"/>
                <w:bCs/>
                <w:sz w:val="20"/>
                <w:lang w:val="en-CA"/>
              </w:rPr>
              <w:t xml:space="preserve"> Bay – DASZ 18/2018</w:t>
            </w:r>
          </w:p>
        </w:tc>
        <w:tc>
          <w:tcPr>
            <w:tcW w:w="2143" w:type="dxa"/>
          </w:tcPr>
          <w:p w14:paraId="15DE654D" w14:textId="40AA64A5" w:rsidR="00764E60" w:rsidRDefault="00824BFB" w:rsidP="00285811">
            <w:pPr>
              <w:spacing w:before="60" w:after="60"/>
              <w:jc w:val="center"/>
              <w:rPr>
                <w:rFonts w:ascii="Times New Roman" w:hAnsi="Times New Roman"/>
              </w:rPr>
            </w:pPr>
            <w:r>
              <w:rPr>
                <w:rFonts w:ascii="Times New Roman" w:hAnsi="Times New Roman"/>
                <w:sz w:val="20"/>
              </w:rPr>
              <w:t>ADOPTED</w:t>
            </w:r>
          </w:p>
        </w:tc>
      </w:tr>
      <w:tr w:rsidR="00764E60" w14:paraId="318C85BE" w14:textId="77777777" w:rsidTr="00DB07EB">
        <w:tc>
          <w:tcPr>
            <w:tcW w:w="342" w:type="dxa"/>
          </w:tcPr>
          <w:p w14:paraId="3A2489AF" w14:textId="77A96B0B" w:rsidR="00764E60" w:rsidRDefault="00804DC2"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26C2D74B" w14:textId="6E760EB3" w:rsidR="00764E60" w:rsidRPr="00BF5F21" w:rsidRDefault="00804DC2" w:rsidP="00285811">
            <w:pPr>
              <w:spacing w:before="60" w:after="60"/>
              <w:ind w:left="29"/>
              <w:rPr>
                <w:rFonts w:ascii="Times New Roman" w:hAnsi="Times New Roman"/>
                <w:bCs/>
                <w:sz w:val="20"/>
                <w:lang w:val="en-CA"/>
              </w:rPr>
            </w:pPr>
            <w:r w:rsidRPr="00804DC2">
              <w:rPr>
                <w:rFonts w:ascii="Times New Roman" w:hAnsi="Times New Roman"/>
                <w:bCs/>
                <w:sz w:val="20"/>
                <w:lang w:val="en-CA"/>
              </w:rPr>
              <w:t>Subdivision and Rezoning – 900 Elmhurst Road– DASZ 15/2018</w:t>
            </w:r>
          </w:p>
        </w:tc>
        <w:tc>
          <w:tcPr>
            <w:tcW w:w="2143" w:type="dxa"/>
          </w:tcPr>
          <w:p w14:paraId="1BCA0E1F" w14:textId="7BE0B219" w:rsidR="00764E60" w:rsidRDefault="00824BFB"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04893846" w:rsidR="00523C51" w:rsidRDefault="00523C51" w:rsidP="00D62D77">
            <w:pPr>
              <w:spacing w:before="120" w:after="120"/>
              <w:rPr>
                <w:rFonts w:ascii="Times New Roman" w:hAnsi="Times New Roman"/>
              </w:rPr>
            </w:pPr>
            <w:r>
              <w:rPr>
                <w:rFonts w:ascii="Times New Roman" w:hAnsi="Times New Roman"/>
                <w:b/>
                <w:sz w:val="20"/>
              </w:rPr>
              <w:t xml:space="preserve">REPORT OF THE EXECUTIVE POLICY COMMITTEE dated </w:t>
            </w:r>
            <w:r w:rsidR="00D62D77">
              <w:rPr>
                <w:rFonts w:ascii="Times New Roman" w:hAnsi="Times New Roman"/>
                <w:b/>
                <w:sz w:val="20"/>
              </w:rPr>
              <w:t>December 5, 2018</w:t>
            </w:r>
          </w:p>
        </w:tc>
      </w:tr>
      <w:tr w:rsidR="00523C51" w:rsidRPr="000402F3" w14:paraId="4F742A3A" w14:textId="77777777" w:rsidTr="00DB07EB">
        <w:tc>
          <w:tcPr>
            <w:tcW w:w="342" w:type="dxa"/>
          </w:tcPr>
          <w:p w14:paraId="6AA104FE" w14:textId="5343D150" w:rsidR="00523C51" w:rsidRPr="000402F3" w:rsidRDefault="00523C51" w:rsidP="006A084A">
            <w:pPr>
              <w:spacing w:before="60" w:after="60"/>
              <w:rPr>
                <w:rFonts w:ascii="Times New Roman" w:hAnsi="Times New Roman"/>
                <w:sz w:val="20"/>
              </w:rPr>
            </w:pPr>
            <w:r w:rsidRPr="000402F3">
              <w:rPr>
                <w:rFonts w:ascii="Times New Roman" w:hAnsi="Times New Roman"/>
                <w:sz w:val="20"/>
              </w:rPr>
              <w:t>1</w:t>
            </w:r>
          </w:p>
        </w:tc>
        <w:tc>
          <w:tcPr>
            <w:tcW w:w="8211" w:type="dxa"/>
          </w:tcPr>
          <w:p w14:paraId="57C0039F" w14:textId="636ED23E" w:rsidR="00523C51" w:rsidRPr="000402F3" w:rsidRDefault="000402F3" w:rsidP="000402F3">
            <w:pPr>
              <w:spacing w:before="60" w:after="60"/>
              <w:rPr>
                <w:rFonts w:ascii="Times New Roman" w:hAnsi="Times New Roman"/>
                <w:sz w:val="20"/>
              </w:rPr>
            </w:pPr>
            <w:r w:rsidRPr="000402F3">
              <w:rPr>
                <w:rFonts w:ascii="Times New Roman" w:hAnsi="Times New Roman"/>
                <w:sz w:val="20"/>
              </w:rPr>
              <w:t>Subdivision and Rezoning – 2700 King Edward Street &amp; Lot 5, Plan 17736 - DASZ 17/2018</w:t>
            </w:r>
          </w:p>
        </w:tc>
        <w:tc>
          <w:tcPr>
            <w:tcW w:w="2134" w:type="dxa"/>
          </w:tcPr>
          <w:p w14:paraId="7C57CD84" w14:textId="438BD4C3" w:rsidR="00523C51" w:rsidRPr="000402F3" w:rsidRDefault="005B3740" w:rsidP="006A084A">
            <w:pPr>
              <w:spacing w:before="60" w:after="60"/>
              <w:jc w:val="center"/>
              <w:rPr>
                <w:rFonts w:ascii="Times New Roman" w:hAnsi="Times New Roman"/>
                <w:sz w:val="20"/>
              </w:rPr>
            </w:pPr>
            <w:r>
              <w:rPr>
                <w:rFonts w:ascii="Times New Roman" w:hAnsi="Times New Roman"/>
                <w:sz w:val="20"/>
              </w:rPr>
              <w:t>ADOPTED</w:t>
            </w:r>
          </w:p>
        </w:tc>
      </w:tr>
      <w:tr w:rsidR="00523C51" w:rsidRPr="000402F3" w14:paraId="47604D3A" w14:textId="77777777" w:rsidTr="00DB07EB">
        <w:tc>
          <w:tcPr>
            <w:tcW w:w="342" w:type="dxa"/>
          </w:tcPr>
          <w:p w14:paraId="246959A2" w14:textId="6BC1C0C1" w:rsidR="00523C51" w:rsidRPr="000402F3" w:rsidRDefault="00523C51" w:rsidP="006A084A">
            <w:pPr>
              <w:spacing w:before="60" w:after="60"/>
              <w:rPr>
                <w:rFonts w:ascii="Times New Roman" w:hAnsi="Times New Roman"/>
                <w:sz w:val="20"/>
              </w:rPr>
            </w:pPr>
            <w:r w:rsidRPr="000402F3">
              <w:rPr>
                <w:rFonts w:ascii="Times New Roman" w:hAnsi="Times New Roman"/>
                <w:sz w:val="20"/>
              </w:rPr>
              <w:t>2</w:t>
            </w:r>
          </w:p>
        </w:tc>
        <w:tc>
          <w:tcPr>
            <w:tcW w:w="8211" w:type="dxa"/>
          </w:tcPr>
          <w:p w14:paraId="3684D4DA" w14:textId="77190CEF" w:rsidR="00523C51" w:rsidRPr="000402F3" w:rsidRDefault="0068049B" w:rsidP="0068049B">
            <w:pPr>
              <w:spacing w:before="60" w:after="60"/>
              <w:rPr>
                <w:rFonts w:ascii="Times New Roman" w:hAnsi="Times New Roman"/>
                <w:bCs/>
                <w:sz w:val="20"/>
                <w:lang w:val="en-CA"/>
              </w:rPr>
            </w:pPr>
            <w:r w:rsidRPr="0068049B">
              <w:rPr>
                <w:rFonts w:ascii="Times New Roman" w:hAnsi="Times New Roman"/>
                <w:bCs/>
                <w:sz w:val="20"/>
                <w:lang w:val="en-CA"/>
              </w:rPr>
              <w:t>Winnipeg Committee for Safety –</w:t>
            </w:r>
            <w:r>
              <w:rPr>
                <w:rFonts w:ascii="Times New Roman" w:hAnsi="Times New Roman"/>
                <w:bCs/>
                <w:sz w:val="20"/>
                <w:lang w:val="en-CA"/>
              </w:rPr>
              <w:t xml:space="preserve"> </w:t>
            </w:r>
            <w:r w:rsidRPr="0068049B">
              <w:rPr>
                <w:rFonts w:ascii="Times New Roman" w:hAnsi="Times New Roman"/>
                <w:bCs/>
                <w:sz w:val="20"/>
                <w:lang w:val="en-CA"/>
              </w:rPr>
              <w:t>Contract Renewal for Committee Coordinator</w:t>
            </w:r>
          </w:p>
        </w:tc>
        <w:tc>
          <w:tcPr>
            <w:tcW w:w="2134" w:type="dxa"/>
          </w:tcPr>
          <w:p w14:paraId="20E68A9C" w14:textId="6A7C7470" w:rsidR="00523C51" w:rsidRPr="000402F3" w:rsidRDefault="005B3740" w:rsidP="006A084A">
            <w:pPr>
              <w:spacing w:before="60" w:after="60"/>
              <w:jc w:val="center"/>
              <w:rPr>
                <w:rFonts w:ascii="Times New Roman" w:hAnsi="Times New Roman"/>
                <w:sz w:val="20"/>
              </w:rPr>
            </w:pPr>
            <w:r>
              <w:rPr>
                <w:rFonts w:ascii="Times New Roman" w:hAnsi="Times New Roman"/>
                <w:sz w:val="20"/>
              </w:rPr>
              <w:t>ADOPTED</w:t>
            </w:r>
          </w:p>
        </w:tc>
      </w:tr>
      <w:tr w:rsidR="00523C51" w:rsidRPr="000402F3" w14:paraId="467E78CB" w14:textId="77777777" w:rsidTr="00DB07EB">
        <w:tc>
          <w:tcPr>
            <w:tcW w:w="342" w:type="dxa"/>
          </w:tcPr>
          <w:p w14:paraId="3CD5EFBC" w14:textId="030C8C07" w:rsidR="00523C51" w:rsidRPr="000402F3" w:rsidRDefault="00523C51" w:rsidP="006A084A">
            <w:pPr>
              <w:spacing w:before="60" w:after="60"/>
              <w:rPr>
                <w:rFonts w:ascii="Times New Roman" w:hAnsi="Times New Roman"/>
                <w:sz w:val="20"/>
              </w:rPr>
            </w:pPr>
            <w:r w:rsidRPr="000402F3">
              <w:rPr>
                <w:rFonts w:ascii="Times New Roman" w:hAnsi="Times New Roman"/>
                <w:sz w:val="20"/>
              </w:rPr>
              <w:t>3</w:t>
            </w:r>
          </w:p>
        </w:tc>
        <w:tc>
          <w:tcPr>
            <w:tcW w:w="8211" w:type="dxa"/>
          </w:tcPr>
          <w:p w14:paraId="547F79A5" w14:textId="6344CDAB" w:rsidR="00523C51" w:rsidRPr="000402F3" w:rsidRDefault="00075D00" w:rsidP="006A084A">
            <w:pPr>
              <w:spacing w:before="60" w:after="60"/>
              <w:rPr>
                <w:rFonts w:ascii="Times New Roman" w:hAnsi="Times New Roman"/>
                <w:bCs/>
                <w:sz w:val="20"/>
                <w:lang w:val="en-CA"/>
              </w:rPr>
            </w:pPr>
            <w:r w:rsidRPr="00075D00">
              <w:rPr>
                <w:rFonts w:ascii="Times New Roman" w:hAnsi="Times New Roman"/>
                <w:bCs/>
                <w:sz w:val="20"/>
                <w:lang w:val="en-CA"/>
              </w:rPr>
              <w:t>Access to Rehabilitation for Addictions Recovery</w:t>
            </w:r>
          </w:p>
        </w:tc>
        <w:tc>
          <w:tcPr>
            <w:tcW w:w="2134" w:type="dxa"/>
          </w:tcPr>
          <w:p w14:paraId="396A8509" w14:textId="32E6E9A9" w:rsidR="00523C51" w:rsidRPr="000402F3" w:rsidRDefault="005B3740" w:rsidP="006A084A">
            <w:pPr>
              <w:spacing w:before="60" w:after="60"/>
              <w:jc w:val="center"/>
              <w:rPr>
                <w:rFonts w:ascii="Times New Roman" w:hAnsi="Times New Roman"/>
                <w:sz w:val="20"/>
              </w:rPr>
            </w:pPr>
            <w:r>
              <w:rPr>
                <w:rFonts w:ascii="Times New Roman" w:hAnsi="Times New Roman"/>
                <w:sz w:val="20"/>
              </w:rPr>
              <w:t>ADOPTED</w:t>
            </w:r>
          </w:p>
        </w:tc>
      </w:tr>
      <w:tr w:rsidR="00523C51" w:rsidRPr="000402F3" w14:paraId="4EEC61AE" w14:textId="77777777" w:rsidTr="00DB07EB">
        <w:tc>
          <w:tcPr>
            <w:tcW w:w="342" w:type="dxa"/>
          </w:tcPr>
          <w:p w14:paraId="15B36C1D" w14:textId="136488D7" w:rsidR="00523C51" w:rsidRPr="000402F3" w:rsidRDefault="00523C51" w:rsidP="00F367AA">
            <w:pPr>
              <w:spacing w:before="60" w:after="60"/>
              <w:ind w:left="-23"/>
              <w:rPr>
                <w:rFonts w:ascii="Times New Roman" w:hAnsi="Times New Roman"/>
                <w:sz w:val="20"/>
                <w:lang w:val="en-CA"/>
              </w:rPr>
            </w:pPr>
            <w:r w:rsidRPr="000402F3">
              <w:rPr>
                <w:rFonts w:ascii="Times New Roman" w:hAnsi="Times New Roman"/>
                <w:sz w:val="20"/>
                <w:lang w:val="en-CA"/>
              </w:rPr>
              <w:t>4</w:t>
            </w:r>
          </w:p>
        </w:tc>
        <w:tc>
          <w:tcPr>
            <w:tcW w:w="8211" w:type="dxa"/>
          </w:tcPr>
          <w:p w14:paraId="7CECEB5E" w14:textId="5ABA69CA" w:rsidR="00523C51" w:rsidRPr="000402F3" w:rsidRDefault="00075D00" w:rsidP="006A084A">
            <w:pPr>
              <w:spacing w:before="60" w:after="60"/>
              <w:ind w:left="29"/>
              <w:rPr>
                <w:rFonts w:ascii="Times New Roman" w:hAnsi="Times New Roman"/>
                <w:bCs/>
                <w:sz w:val="20"/>
                <w:lang w:val="en-CA"/>
              </w:rPr>
            </w:pPr>
            <w:r w:rsidRPr="00075D00">
              <w:rPr>
                <w:rFonts w:ascii="Times New Roman" w:hAnsi="Times New Roman"/>
                <w:bCs/>
                <w:sz w:val="20"/>
                <w:lang w:val="en-CA"/>
              </w:rPr>
              <w:t>Human Rights Committee of Council – Terms of Reference</w:t>
            </w:r>
          </w:p>
        </w:tc>
        <w:tc>
          <w:tcPr>
            <w:tcW w:w="2134" w:type="dxa"/>
          </w:tcPr>
          <w:p w14:paraId="7CECB8C3" w14:textId="77777777" w:rsidR="00523C51" w:rsidRDefault="007E38AE" w:rsidP="006A084A">
            <w:pPr>
              <w:spacing w:before="60" w:after="60"/>
              <w:jc w:val="center"/>
              <w:rPr>
                <w:rFonts w:ascii="Times New Roman" w:hAnsi="Times New Roman"/>
                <w:sz w:val="20"/>
              </w:rPr>
            </w:pPr>
            <w:r>
              <w:rPr>
                <w:rFonts w:ascii="Times New Roman" w:hAnsi="Times New Roman"/>
                <w:sz w:val="20"/>
              </w:rPr>
              <w:t>AMENDED AND ADOPTED</w:t>
            </w:r>
          </w:p>
          <w:p w14:paraId="280E7D5F" w14:textId="0B3BA9EA" w:rsidR="007E38AE" w:rsidRPr="000402F3" w:rsidRDefault="007E38AE" w:rsidP="006A084A">
            <w:pPr>
              <w:spacing w:before="60" w:after="60"/>
              <w:jc w:val="center"/>
              <w:rPr>
                <w:rFonts w:ascii="Times New Roman" w:hAnsi="Times New Roman"/>
                <w:sz w:val="20"/>
              </w:rPr>
            </w:pPr>
            <w:r>
              <w:rPr>
                <w:rFonts w:ascii="Times New Roman" w:hAnsi="Times New Roman"/>
                <w:sz w:val="20"/>
              </w:rPr>
              <w:t>(See Motion 1)</w:t>
            </w:r>
          </w:p>
        </w:tc>
      </w:tr>
      <w:tr w:rsidR="00523C51" w:rsidRPr="000402F3" w14:paraId="0AAC745E" w14:textId="77777777" w:rsidTr="00DB07EB">
        <w:tc>
          <w:tcPr>
            <w:tcW w:w="342" w:type="dxa"/>
          </w:tcPr>
          <w:p w14:paraId="0FF5467C" w14:textId="20790B33" w:rsidR="00523C51" w:rsidRPr="000402F3" w:rsidRDefault="00523C51" w:rsidP="006A084A">
            <w:pPr>
              <w:tabs>
                <w:tab w:val="left" w:pos="720"/>
                <w:tab w:val="left" w:pos="1440"/>
                <w:tab w:val="left" w:pos="2160"/>
                <w:tab w:val="right" w:leader="dot" w:pos="10800"/>
              </w:tabs>
              <w:spacing w:before="60" w:after="60"/>
              <w:rPr>
                <w:rFonts w:ascii="Times New Roman" w:hAnsi="Times New Roman"/>
                <w:sz w:val="20"/>
              </w:rPr>
            </w:pPr>
            <w:r w:rsidRPr="000402F3">
              <w:rPr>
                <w:rFonts w:ascii="Times New Roman" w:hAnsi="Times New Roman"/>
                <w:sz w:val="20"/>
              </w:rPr>
              <w:t>5</w:t>
            </w:r>
          </w:p>
        </w:tc>
        <w:tc>
          <w:tcPr>
            <w:tcW w:w="8211" w:type="dxa"/>
          </w:tcPr>
          <w:p w14:paraId="18977DEC" w14:textId="4727B3BC" w:rsidR="00523C51" w:rsidRPr="000402F3" w:rsidRDefault="00075D00" w:rsidP="006A084A">
            <w:pPr>
              <w:tabs>
                <w:tab w:val="left" w:pos="720"/>
                <w:tab w:val="left" w:pos="1440"/>
                <w:tab w:val="left" w:pos="2160"/>
                <w:tab w:val="right" w:leader="dot" w:pos="10800"/>
              </w:tabs>
              <w:spacing w:before="60" w:after="60"/>
              <w:rPr>
                <w:rFonts w:ascii="Times New Roman" w:hAnsi="Times New Roman"/>
                <w:sz w:val="20"/>
              </w:rPr>
            </w:pPr>
            <w:r w:rsidRPr="00075D00">
              <w:rPr>
                <w:rFonts w:ascii="Times New Roman" w:hAnsi="Times New Roman"/>
                <w:sz w:val="20"/>
              </w:rPr>
              <w:t>Community Centre Boundary Review</w:t>
            </w:r>
          </w:p>
        </w:tc>
        <w:tc>
          <w:tcPr>
            <w:tcW w:w="2134" w:type="dxa"/>
          </w:tcPr>
          <w:p w14:paraId="06C690C4" w14:textId="2F185B17" w:rsidR="00523C51" w:rsidRPr="000402F3" w:rsidRDefault="005B3740" w:rsidP="006A084A">
            <w:pPr>
              <w:spacing w:before="60" w:after="60"/>
              <w:jc w:val="center"/>
              <w:rPr>
                <w:rFonts w:ascii="Times New Roman" w:hAnsi="Times New Roman"/>
                <w:sz w:val="20"/>
              </w:rPr>
            </w:pPr>
            <w:r>
              <w:rPr>
                <w:rFonts w:ascii="Times New Roman" w:hAnsi="Times New Roman"/>
                <w:sz w:val="20"/>
              </w:rPr>
              <w:t>ADOPTED</w:t>
            </w:r>
          </w:p>
        </w:tc>
      </w:tr>
      <w:tr w:rsidR="00523C51" w:rsidRPr="000402F3" w14:paraId="63B2C9E6" w14:textId="77777777" w:rsidTr="00DB07EB">
        <w:tc>
          <w:tcPr>
            <w:tcW w:w="342" w:type="dxa"/>
          </w:tcPr>
          <w:p w14:paraId="7189B7AD" w14:textId="1153F0CC" w:rsidR="00523C51" w:rsidRPr="000402F3"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0402F3">
              <w:rPr>
                <w:rFonts w:ascii="Times New Roman" w:hAnsi="Times New Roman"/>
                <w:bCs/>
                <w:sz w:val="20"/>
                <w:lang w:val="en-CA"/>
              </w:rPr>
              <w:t>6</w:t>
            </w:r>
          </w:p>
        </w:tc>
        <w:tc>
          <w:tcPr>
            <w:tcW w:w="8211" w:type="dxa"/>
          </w:tcPr>
          <w:p w14:paraId="66756894" w14:textId="5694B5D5" w:rsidR="00523C51" w:rsidRPr="000402F3" w:rsidRDefault="005B3740" w:rsidP="006A084A">
            <w:pPr>
              <w:tabs>
                <w:tab w:val="left" w:pos="720"/>
                <w:tab w:val="left" w:pos="1440"/>
                <w:tab w:val="left" w:pos="2160"/>
                <w:tab w:val="right" w:leader="dot" w:pos="10800"/>
              </w:tabs>
              <w:spacing w:before="60" w:after="60"/>
              <w:rPr>
                <w:rFonts w:ascii="Times New Roman" w:hAnsi="Times New Roman"/>
                <w:sz w:val="20"/>
              </w:rPr>
            </w:pPr>
            <w:r w:rsidRPr="005B3740">
              <w:rPr>
                <w:rFonts w:ascii="Times New Roman" w:hAnsi="Times New Roman"/>
                <w:sz w:val="20"/>
              </w:rPr>
              <w:t>2019 Transit Fare Freeze</w:t>
            </w:r>
          </w:p>
        </w:tc>
        <w:tc>
          <w:tcPr>
            <w:tcW w:w="2134" w:type="dxa"/>
          </w:tcPr>
          <w:p w14:paraId="4139DBD1" w14:textId="220B94E6" w:rsidR="00523C51" w:rsidRPr="000402F3" w:rsidRDefault="005B3740" w:rsidP="006A084A">
            <w:pPr>
              <w:spacing w:before="60" w:after="60"/>
              <w:jc w:val="center"/>
              <w:rPr>
                <w:rFonts w:ascii="Times New Roman" w:hAnsi="Times New Roman"/>
                <w:sz w:val="20"/>
              </w:rPr>
            </w:pPr>
            <w:r>
              <w:rPr>
                <w:rFonts w:ascii="Times New Roman" w:hAnsi="Times New Roman"/>
                <w:sz w:val="20"/>
              </w:rPr>
              <w:t>ADOPTED</w:t>
            </w:r>
          </w:p>
        </w:tc>
      </w:tr>
      <w:tr w:rsidR="00523C51" w:rsidRPr="000402F3" w14:paraId="73D6A59C" w14:textId="77777777" w:rsidTr="00DB07EB">
        <w:tc>
          <w:tcPr>
            <w:tcW w:w="342" w:type="dxa"/>
          </w:tcPr>
          <w:p w14:paraId="1683302B" w14:textId="5C497416" w:rsidR="00523C51" w:rsidRPr="000402F3" w:rsidRDefault="00523C51" w:rsidP="006A084A">
            <w:pPr>
              <w:tabs>
                <w:tab w:val="left" w:pos="720"/>
                <w:tab w:val="left" w:pos="1440"/>
                <w:tab w:val="left" w:pos="2160"/>
                <w:tab w:val="right" w:leader="dot" w:pos="10800"/>
              </w:tabs>
              <w:spacing w:before="60" w:after="60"/>
              <w:rPr>
                <w:rFonts w:ascii="Times New Roman" w:hAnsi="Times New Roman"/>
                <w:sz w:val="20"/>
              </w:rPr>
            </w:pPr>
            <w:r w:rsidRPr="000402F3">
              <w:rPr>
                <w:rFonts w:ascii="Times New Roman" w:hAnsi="Times New Roman"/>
                <w:sz w:val="20"/>
              </w:rPr>
              <w:t>7</w:t>
            </w:r>
          </w:p>
        </w:tc>
        <w:tc>
          <w:tcPr>
            <w:tcW w:w="8211" w:type="dxa"/>
          </w:tcPr>
          <w:p w14:paraId="65FE7632" w14:textId="0FE77D8E" w:rsidR="00523C51" w:rsidRPr="000402F3" w:rsidRDefault="005B3740" w:rsidP="006A084A">
            <w:pPr>
              <w:tabs>
                <w:tab w:val="left" w:pos="720"/>
                <w:tab w:val="left" w:pos="1440"/>
                <w:tab w:val="left" w:pos="2160"/>
                <w:tab w:val="right" w:leader="dot" w:pos="10800"/>
              </w:tabs>
              <w:spacing w:before="60" w:after="60"/>
              <w:rPr>
                <w:rFonts w:ascii="Times New Roman" w:hAnsi="Times New Roman"/>
                <w:bCs/>
                <w:sz w:val="20"/>
                <w:lang w:val="en-CA"/>
              </w:rPr>
            </w:pPr>
            <w:r w:rsidRPr="005B3740">
              <w:rPr>
                <w:rFonts w:ascii="Times New Roman" w:hAnsi="Times New Roman"/>
                <w:bCs/>
                <w:sz w:val="20"/>
                <w:lang w:val="en-CA"/>
              </w:rPr>
              <w:t>Winnipeg Food Council – Council Appointments</w:t>
            </w:r>
          </w:p>
        </w:tc>
        <w:tc>
          <w:tcPr>
            <w:tcW w:w="2134" w:type="dxa"/>
          </w:tcPr>
          <w:p w14:paraId="6E093F84" w14:textId="3EC86A6E" w:rsidR="00523C51" w:rsidRPr="000402F3" w:rsidRDefault="005B3740" w:rsidP="006A084A">
            <w:pPr>
              <w:spacing w:before="60" w:after="60"/>
              <w:jc w:val="center"/>
              <w:rPr>
                <w:rFonts w:ascii="Times New Roman" w:hAnsi="Times New Roman"/>
                <w:sz w:val="20"/>
              </w:rPr>
            </w:pPr>
            <w:r>
              <w:rPr>
                <w:rFonts w:ascii="Times New Roman" w:hAnsi="Times New Roman"/>
                <w:sz w:val="20"/>
              </w:rPr>
              <w:t>ADOPTED</w:t>
            </w:r>
          </w:p>
        </w:tc>
      </w:tr>
    </w:tbl>
    <w:p w14:paraId="7E7701F2" w14:textId="77777777" w:rsidR="003A12CD" w:rsidRPr="000402F3" w:rsidRDefault="003A12CD" w:rsidP="003A12CD">
      <w:pPr>
        <w:rPr>
          <w:rFonts w:ascii="Times New Roman" w:hAnsi="Times New Roman"/>
          <w:sz w:val="20"/>
        </w:rPr>
      </w:pPr>
    </w:p>
    <w:p w14:paraId="36FC2902" w14:textId="720D64DD" w:rsidR="00AB6FD6" w:rsidRDefault="00AB6FD6">
      <w:pPr>
        <w:rPr>
          <w:rFonts w:ascii="Times New Roman" w:hAnsi="Times New Roman"/>
          <w:sz w:val="20"/>
        </w:rPr>
      </w:pPr>
      <w:r>
        <w:rPr>
          <w:rFonts w:ascii="Times New Roman" w:hAnsi="Times New Roman"/>
          <w:sz w:val="20"/>
        </w:rPr>
        <w:br w:type="page"/>
      </w:r>
    </w:p>
    <w:p w14:paraId="06E36155" w14:textId="77777777" w:rsidR="00B05C53" w:rsidRDefault="00B05C53" w:rsidP="003A12CD">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3A12CD" w14:paraId="32612BE4" w14:textId="77777777" w:rsidTr="00732FC1">
        <w:tc>
          <w:tcPr>
            <w:tcW w:w="10682" w:type="dxa"/>
            <w:gridSpan w:val="3"/>
            <w:shd w:val="pct12" w:color="auto" w:fill="auto"/>
          </w:tcPr>
          <w:p w14:paraId="3692A217" w14:textId="5559F491" w:rsidR="003A12CD" w:rsidRDefault="00311FD0" w:rsidP="00732FC1">
            <w:pPr>
              <w:spacing w:before="120" w:after="120"/>
              <w:rPr>
                <w:rFonts w:ascii="Times New Roman" w:hAnsi="Times New Roman"/>
              </w:rPr>
            </w:pPr>
            <w:r>
              <w:rPr>
                <w:rFonts w:ascii="Times New Roman" w:hAnsi="Times New Roman"/>
                <w:b/>
                <w:sz w:val="20"/>
              </w:rPr>
              <w:t>R</w:t>
            </w:r>
            <w:r w:rsidR="003A12CD">
              <w:rPr>
                <w:rFonts w:ascii="Times New Roman" w:hAnsi="Times New Roman"/>
                <w:b/>
                <w:sz w:val="20"/>
              </w:rPr>
              <w:t>EPORT OF THE STANDING POLICY COMMITTEE ON WATER AND WASTE, RIVERBANK MANAGEMENT AND THE ENVIRONMENT dated</w:t>
            </w:r>
            <w:r w:rsidR="001675A5">
              <w:rPr>
                <w:rFonts w:ascii="Times New Roman" w:hAnsi="Times New Roman"/>
                <w:b/>
                <w:sz w:val="20"/>
              </w:rPr>
              <w:t xml:space="preserve"> November 22, 2018</w:t>
            </w:r>
          </w:p>
        </w:tc>
      </w:tr>
      <w:tr w:rsidR="003A12CD" w14:paraId="5F028B8F" w14:textId="77777777" w:rsidTr="00732FC1">
        <w:tc>
          <w:tcPr>
            <w:tcW w:w="337" w:type="dxa"/>
          </w:tcPr>
          <w:p w14:paraId="54DD9402" w14:textId="77777777" w:rsidR="003A12CD" w:rsidRPr="00FF4CAB" w:rsidRDefault="003A12CD" w:rsidP="00732FC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383E3D2" w14:textId="264DF5B7" w:rsidR="003A12CD" w:rsidRPr="006A084A" w:rsidRDefault="001675A5" w:rsidP="001675A5">
            <w:pPr>
              <w:tabs>
                <w:tab w:val="left" w:pos="720"/>
                <w:tab w:val="left" w:pos="1440"/>
                <w:tab w:val="left" w:pos="2160"/>
                <w:tab w:val="right" w:leader="dot" w:pos="10800"/>
              </w:tabs>
              <w:spacing w:before="60" w:after="60"/>
              <w:rPr>
                <w:rFonts w:ascii="Times New Roman" w:hAnsi="Times New Roman"/>
                <w:sz w:val="20"/>
                <w:lang w:val="en-CA"/>
              </w:rPr>
            </w:pPr>
            <w:r w:rsidRPr="001675A5">
              <w:rPr>
                <w:rFonts w:ascii="Times New Roman" w:hAnsi="Times New Roman"/>
                <w:sz w:val="20"/>
                <w:lang w:val="en-CA"/>
              </w:rPr>
              <w:t>Comprehensive Integrated W</w:t>
            </w:r>
            <w:r>
              <w:rPr>
                <w:rFonts w:ascii="Times New Roman" w:hAnsi="Times New Roman"/>
                <w:sz w:val="20"/>
                <w:lang w:val="en-CA"/>
              </w:rPr>
              <w:t>aste Management Strategy Review</w:t>
            </w:r>
          </w:p>
        </w:tc>
        <w:tc>
          <w:tcPr>
            <w:tcW w:w="2155" w:type="dxa"/>
          </w:tcPr>
          <w:p w14:paraId="05C7D9FE" w14:textId="1539C7C6" w:rsidR="003A12CD" w:rsidRPr="00CA5284" w:rsidRDefault="008C4AB1" w:rsidP="008C4AB1">
            <w:pPr>
              <w:spacing w:before="60" w:after="60"/>
              <w:jc w:val="center"/>
              <w:rPr>
                <w:rFonts w:ascii="Times New Roman" w:hAnsi="Times New Roman"/>
                <w:sz w:val="20"/>
              </w:rPr>
            </w:pPr>
            <w:r w:rsidRPr="00CA5284">
              <w:rPr>
                <w:rFonts w:ascii="Times New Roman" w:hAnsi="Times New Roman"/>
                <w:sz w:val="20"/>
              </w:rPr>
              <w:t>EXTENSION OF TIME OF UP TO 90 DAYS GRANTED</w:t>
            </w:r>
          </w:p>
        </w:tc>
      </w:tr>
      <w:tr w:rsidR="001675A5" w14:paraId="1021EFF2" w14:textId="77777777" w:rsidTr="00732FC1">
        <w:tc>
          <w:tcPr>
            <w:tcW w:w="337" w:type="dxa"/>
          </w:tcPr>
          <w:p w14:paraId="576D4B1E" w14:textId="668970DF" w:rsidR="001675A5" w:rsidRDefault="001675A5" w:rsidP="00732FC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16E79CC3" w14:textId="38502FF1" w:rsidR="001675A5" w:rsidRPr="001675A5" w:rsidRDefault="001675A5" w:rsidP="001675A5">
            <w:pPr>
              <w:tabs>
                <w:tab w:val="left" w:pos="720"/>
                <w:tab w:val="left" w:pos="1440"/>
                <w:tab w:val="left" w:pos="2160"/>
                <w:tab w:val="right" w:leader="dot" w:pos="10800"/>
              </w:tabs>
              <w:spacing w:before="60" w:after="60"/>
              <w:rPr>
                <w:rFonts w:ascii="Times New Roman" w:hAnsi="Times New Roman"/>
                <w:sz w:val="20"/>
                <w:lang w:val="en-CA"/>
              </w:rPr>
            </w:pPr>
            <w:r w:rsidRPr="001675A5">
              <w:rPr>
                <w:rFonts w:ascii="Times New Roman" w:hAnsi="Times New Roman"/>
                <w:sz w:val="20"/>
                <w:lang w:val="en-CA"/>
              </w:rPr>
              <w:t>Single Source Negotiation and Award of Contract - Manitoba Hydro Power Supply Agreement Associated with North End Sewage Treatment Plant Biological Nutrient Removal Upgrade Project</w:t>
            </w:r>
          </w:p>
        </w:tc>
        <w:tc>
          <w:tcPr>
            <w:tcW w:w="2155" w:type="dxa"/>
          </w:tcPr>
          <w:p w14:paraId="4E7596AB" w14:textId="3D4DC6C6" w:rsidR="001675A5" w:rsidRPr="00CA5284" w:rsidRDefault="00CA5284" w:rsidP="00732FC1">
            <w:pPr>
              <w:spacing w:before="60" w:after="60"/>
              <w:jc w:val="center"/>
              <w:rPr>
                <w:rFonts w:ascii="Times New Roman" w:hAnsi="Times New Roman"/>
                <w:sz w:val="20"/>
              </w:rPr>
            </w:pPr>
            <w:r>
              <w:rPr>
                <w:rFonts w:ascii="Times New Roman" w:hAnsi="Times New Roman"/>
                <w:sz w:val="20"/>
              </w:rPr>
              <w:t>ADOPTED</w:t>
            </w:r>
          </w:p>
        </w:tc>
      </w:tr>
      <w:tr w:rsidR="001675A5" w14:paraId="56FD52B9" w14:textId="77777777" w:rsidTr="00732FC1">
        <w:tc>
          <w:tcPr>
            <w:tcW w:w="337" w:type="dxa"/>
          </w:tcPr>
          <w:p w14:paraId="39BB1691" w14:textId="6713329C" w:rsidR="001675A5" w:rsidRDefault="001675A5" w:rsidP="00732FC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595D7F2F" w14:textId="09D8182B" w:rsidR="001675A5" w:rsidRPr="001675A5" w:rsidRDefault="001675A5" w:rsidP="001675A5">
            <w:pPr>
              <w:tabs>
                <w:tab w:val="left" w:pos="720"/>
                <w:tab w:val="left" w:pos="1440"/>
                <w:tab w:val="left" w:pos="2160"/>
                <w:tab w:val="right" w:leader="dot" w:pos="10800"/>
              </w:tabs>
              <w:spacing w:before="60" w:after="60"/>
              <w:rPr>
                <w:rFonts w:ascii="Times New Roman" w:hAnsi="Times New Roman"/>
                <w:sz w:val="20"/>
                <w:lang w:val="en-CA"/>
              </w:rPr>
            </w:pPr>
            <w:r w:rsidRPr="001675A5">
              <w:rPr>
                <w:rFonts w:ascii="Times New Roman" w:hAnsi="Times New Roman"/>
                <w:sz w:val="20"/>
                <w:lang w:val="en-CA"/>
              </w:rPr>
              <w:t>Enactment of New Sewer By-law to Replace Sewer By-Law No. 92/2010</w:t>
            </w:r>
          </w:p>
        </w:tc>
        <w:tc>
          <w:tcPr>
            <w:tcW w:w="2155" w:type="dxa"/>
          </w:tcPr>
          <w:p w14:paraId="72E504FD" w14:textId="288113D8" w:rsidR="001675A5" w:rsidRPr="000670AB" w:rsidRDefault="000670AB" w:rsidP="00732FC1">
            <w:pPr>
              <w:spacing w:before="60" w:after="60"/>
              <w:jc w:val="center"/>
              <w:rPr>
                <w:rFonts w:ascii="Times New Roman" w:hAnsi="Times New Roman"/>
                <w:sz w:val="20"/>
              </w:rPr>
            </w:pPr>
            <w:r>
              <w:rPr>
                <w:rFonts w:ascii="Times New Roman" w:hAnsi="Times New Roman"/>
                <w:sz w:val="20"/>
              </w:rPr>
              <w:t>ADOPTED</w:t>
            </w:r>
          </w:p>
        </w:tc>
      </w:tr>
      <w:tr w:rsidR="001675A5" w14:paraId="0FB2E547" w14:textId="77777777" w:rsidTr="00732FC1">
        <w:tc>
          <w:tcPr>
            <w:tcW w:w="337" w:type="dxa"/>
          </w:tcPr>
          <w:p w14:paraId="06146ADB" w14:textId="43BDE551" w:rsidR="001675A5" w:rsidRDefault="001675A5" w:rsidP="00732FC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190" w:type="dxa"/>
          </w:tcPr>
          <w:p w14:paraId="58541532" w14:textId="2512DEC4" w:rsidR="001675A5" w:rsidRPr="001675A5" w:rsidRDefault="001675A5" w:rsidP="001675A5">
            <w:pPr>
              <w:tabs>
                <w:tab w:val="left" w:pos="720"/>
                <w:tab w:val="left" w:pos="1440"/>
                <w:tab w:val="left" w:pos="2160"/>
                <w:tab w:val="right" w:leader="dot" w:pos="10800"/>
              </w:tabs>
              <w:spacing w:before="60" w:after="60"/>
              <w:rPr>
                <w:rFonts w:ascii="Times New Roman" w:hAnsi="Times New Roman"/>
                <w:sz w:val="20"/>
                <w:lang w:val="en-CA"/>
              </w:rPr>
            </w:pPr>
            <w:r w:rsidRPr="001675A5">
              <w:rPr>
                <w:rFonts w:ascii="Times New Roman" w:hAnsi="Times New Roman"/>
                <w:sz w:val="20"/>
                <w:lang w:val="en-CA"/>
              </w:rPr>
              <w:t xml:space="preserve">Award of Contract for Construction of Trunk Sewer and LDS Separation - Cockburn and </w:t>
            </w:r>
            <w:proofErr w:type="spellStart"/>
            <w:r w:rsidRPr="001675A5">
              <w:rPr>
                <w:rFonts w:ascii="Times New Roman" w:hAnsi="Times New Roman"/>
                <w:sz w:val="20"/>
                <w:lang w:val="en-CA"/>
              </w:rPr>
              <w:t>Calrossie</w:t>
            </w:r>
            <w:proofErr w:type="spellEnd"/>
            <w:r w:rsidRPr="001675A5">
              <w:rPr>
                <w:rFonts w:ascii="Times New Roman" w:hAnsi="Times New Roman"/>
                <w:sz w:val="20"/>
                <w:lang w:val="en-CA"/>
              </w:rPr>
              <w:t xml:space="preserve"> Sewer Relief Works</w:t>
            </w:r>
          </w:p>
        </w:tc>
        <w:tc>
          <w:tcPr>
            <w:tcW w:w="2155" w:type="dxa"/>
          </w:tcPr>
          <w:p w14:paraId="2CBDFD80" w14:textId="334C89C6" w:rsidR="001675A5" w:rsidRPr="000670AB" w:rsidRDefault="000670AB" w:rsidP="00732FC1">
            <w:pPr>
              <w:spacing w:before="60" w:after="60"/>
              <w:jc w:val="center"/>
              <w:rPr>
                <w:rFonts w:ascii="Times New Roman" w:hAnsi="Times New Roman"/>
                <w:sz w:val="20"/>
              </w:rPr>
            </w:pPr>
            <w:r>
              <w:rPr>
                <w:rFonts w:ascii="Times New Roman" w:hAnsi="Times New Roman"/>
                <w:sz w:val="20"/>
              </w:rPr>
              <w:t>ADOPTED</w:t>
            </w:r>
          </w:p>
        </w:tc>
      </w:tr>
      <w:tr w:rsidR="001675A5" w14:paraId="301934BB" w14:textId="77777777" w:rsidTr="00732FC1">
        <w:tc>
          <w:tcPr>
            <w:tcW w:w="337" w:type="dxa"/>
          </w:tcPr>
          <w:p w14:paraId="33F83F7E" w14:textId="5CEE79A7" w:rsidR="001675A5" w:rsidRDefault="001675A5" w:rsidP="00732FC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190" w:type="dxa"/>
          </w:tcPr>
          <w:p w14:paraId="55A88D14" w14:textId="228B2EFA" w:rsidR="001675A5" w:rsidRPr="001675A5" w:rsidRDefault="001675A5" w:rsidP="001675A5">
            <w:pPr>
              <w:tabs>
                <w:tab w:val="left" w:pos="720"/>
                <w:tab w:val="left" w:pos="1440"/>
                <w:tab w:val="left" w:pos="2160"/>
                <w:tab w:val="right" w:leader="dot" w:pos="10800"/>
              </w:tabs>
              <w:spacing w:before="60" w:after="60"/>
              <w:rPr>
                <w:rFonts w:ascii="Times New Roman" w:hAnsi="Times New Roman"/>
                <w:sz w:val="20"/>
                <w:lang w:val="en-CA"/>
              </w:rPr>
            </w:pPr>
            <w:r w:rsidRPr="001675A5">
              <w:rPr>
                <w:rFonts w:ascii="Times New Roman" w:hAnsi="Times New Roman"/>
                <w:sz w:val="20"/>
                <w:lang w:val="en-CA"/>
              </w:rPr>
              <w:t>Winnipeg Sewage Treatment Program 2017 Annual Report Program Agreement Between The City Of Winnipeg and VWNA Winnipeg Inc.</w:t>
            </w:r>
          </w:p>
        </w:tc>
        <w:tc>
          <w:tcPr>
            <w:tcW w:w="2155" w:type="dxa"/>
          </w:tcPr>
          <w:p w14:paraId="3E391CF8" w14:textId="13BB7FF9" w:rsidR="001675A5" w:rsidRPr="000670AB" w:rsidRDefault="000670AB" w:rsidP="00732FC1">
            <w:pPr>
              <w:spacing w:before="60" w:after="60"/>
              <w:jc w:val="center"/>
              <w:rPr>
                <w:rFonts w:ascii="Times New Roman" w:hAnsi="Times New Roman"/>
                <w:sz w:val="20"/>
              </w:rPr>
            </w:pPr>
            <w:r>
              <w:rPr>
                <w:rFonts w:ascii="Times New Roman" w:hAnsi="Times New Roman"/>
                <w:sz w:val="20"/>
              </w:rPr>
              <w:t>RECEIVED AS INFORMATION</w:t>
            </w:r>
          </w:p>
        </w:tc>
      </w:tr>
      <w:tr w:rsidR="001675A5" w14:paraId="027D81FC" w14:textId="77777777" w:rsidTr="00732FC1">
        <w:tc>
          <w:tcPr>
            <w:tcW w:w="337" w:type="dxa"/>
          </w:tcPr>
          <w:p w14:paraId="0CC37170" w14:textId="2E21ACC9" w:rsidR="001675A5" w:rsidRDefault="001675A5" w:rsidP="00732FC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190" w:type="dxa"/>
          </w:tcPr>
          <w:p w14:paraId="40E3935B" w14:textId="2C6FA6E9" w:rsidR="001675A5" w:rsidRPr="001675A5" w:rsidRDefault="001675A5" w:rsidP="001675A5">
            <w:pPr>
              <w:tabs>
                <w:tab w:val="left" w:pos="720"/>
                <w:tab w:val="left" w:pos="1440"/>
                <w:tab w:val="left" w:pos="2160"/>
                <w:tab w:val="right" w:leader="dot" w:pos="10800"/>
              </w:tabs>
              <w:spacing w:before="60" w:after="60"/>
              <w:rPr>
                <w:rFonts w:ascii="Times New Roman" w:hAnsi="Times New Roman"/>
                <w:sz w:val="20"/>
                <w:lang w:val="en-CA"/>
              </w:rPr>
            </w:pPr>
            <w:r w:rsidRPr="001675A5">
              <w:rPr>
                <w:rFonts w:ascii="Times New Roman" w:hAnsi="Times New Roman"/>
                <w:sz w:val="20"/>
                <w:lang w:val="en-CA"/>
              </w:rPr>
              <w:t>2017 Comprehensive Integrated Waste Management Strategy Annual Report</w:t>
            </w:r>
          </w:p>
        </w:tc>
        <w:tc>
          <w:tcPr>
            <w:tcW w:w="2155" w:type="dxa"/>
          </w:tcPr>
          <w:p w14:paraId="7598D057" w14:textId="4F1FC30C" w:rsidR="001675A5" w:rsidRPr="00F27B34" w:rsidRDefault="00F27B34" w:rsidP="00732FC1">
            <w:pPr>
              <w:spacing w:before="60" w:after="60"/>
              <w:jc w:val="center"/>
              <w:rPr>
                <w:rFonts w:ascii="Times New Roman" w:hAnsi="Times New Roman"/>
                <w:sz w:val="20"/>
              </w:rPr>
            </w:pPr>
            <w:r>
              <w:rPr>
                <w:rFonts w:ascii="Times New Roman" w:hAnsi="Times New Roman"/>
                <w:sz w:val="20"/>
              </w:rPr>
              <w:t>RECEIVED AS INFORMATION</w:t>
            </w:r>
          </w:p>
        </w:tc>
      </w:tr>
      <w:tr w:rsidR="001675A5" w14:paraId="224D16EA" w14:textId="77777777" w:rsidTr="00732FC1">
        <w:tc>
          <w:tcPr>
            <w:tcW w:w="337" w:type="dxa"/>
          </w:tcPr>
          <w:p w14:paraId="3B59BF84" w14:textId="5D129D19" w:rsidR="001675A5" w:rsidRDefault="001675A5" w:rsidP="00732FC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190" w:type="dxa"/>
          </w:tcPr>
          <w:p w14:paraId="7D1500F8" w14:textId="6E5155D8" w:rsidR="001675A5" w:rsidRPr="001675A5" w:rsidRDefault="001675A5" w:rsidP="001675A5">
            <w:pPr>
              <w:tabs>
                <w:tab w:val="left" w:pos="720"/>
                <w:tab w:val="left" w:pos="1440"/>
                <w:tab w:val="left" w:pos="2160"/>
                <w:tab w:val="right" w:leader="dot" w:pos="10800"/>
              </w:tabs>
              <w:spacing w:before="60" w:after="60"/>
              <w:rPr>
                <w:rFonts w:ascii="Times New Roman" w:hAnsi="Times New Roman"/>
                <w:sz w:val="20"/>
                <w:lang w:val="en-CA"/>
              </w:rPr>
            </w:pPr>
            <w:r w:rsidRPr="001675A5">
              <w:rPr>
                <w:rFonts w:ascii="Times New Roman" w:hAnsi="Times New Roman"/>
                <w:sz w:val="20"/>
                <w:lang w:val="en-CA"/>
              </w:rPr>
              <w:t>Award of Contract for Hourly and Volume Rates for Hired Equipment Services for the Brady Road Resource Management Facility</w:t>
            </w:r>
          </w:p>
        </w:tc>
        <w:tc>
          <w:tcPr>
            <w:tcW w:w="2155" w:type="dxa"/>
          </w:tcPr>
          <w:p w14:paraId="29D31804" w14:textId="5B73FE5E" w:rsidR="001675A5" w:rsidRPr="00F27B34" w:rsidRDefault="00F27B34" w:rsidP="00732FC1">
            <w:pPr>
              <w:spacing w:before="60" w:after="60"/>
              <w:jc w:val="center"/>
              <w:rPr>
                <w:rFonts w:ascii="Times New Roman" w:hAnsi="Times New Roman"/>
                <w:sz w:val="20"/>
              </w:rPr>
            </w:pPr>
            <w:r>
              <w:rPr>
                <w:rFonts w:ascii="Times New Roman" w:hAnsi="Times New Roman"/>
                <w:sz w:val="20"/>
              </w:rPr>
              <w:t>ADOPTED</w:t>
            </w:r>
          </w:p>
        </w:tc>
      </w:tr>
    </w:tbl>
    <w:p w14:paraId="7FB0E62E" w14:textId="77777777" w:rsidR="003A12CD" w:rsidRDefault="003A12CD" w:rsidP="003A12CD">
      <w:pPr>
        <w:tabs>
          <w:tab w:val="left" w:pos="720"/>
          <w:tab w:val="left" w:pos="1440"/>
          <w:tab w:val="left" w:pos="2160"/>
          <w:tab w:val="right" w:leader="dot" w:pos="10080"/>
        </w:tabs>
        <w:rPr>
          <w:bCs/>
          <w:sz w:val="20"/>
          <w:lang w:val="en-CA"/>
        </w:rPr>
      </w:pPr>
    </w:p>
    <w:p w14:paraId="73AB79A1" w14:textId="77777777" w:rsidR="003A12CD" w:rsidRDefault="003A12CD" w:rsidP="003A12CD">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3A12CD" w14:paraId="2AA5E11F" w14:textId="77777777" w:rsidTr="00732FC1">
        <w:tc>
          <w:tcPr>
            <w:tcW w:w="10687" w:type="dxa"/>
            <w:gridSpan w:val="3"/>
            <w:shd w:val="pct12" w:color="auto" w:fill="auto"/>
          </w:tcPr>
          <w:p w14:paraId="146610F9" w14:textId="684D9E7F" w:rsidR="003A12CD" w:rsidRDefault="003A12CD" w:rsidP="00732FC1">
            <w:pPr>
              <w:spacing w:before="120" w:after="120"/>
              <w:rPr>
                <w:rFonts w:ascii="Times New Roman" w:hAnsi="Times New Roman"/>
              </w:rPr>
            </w:pPr>
            <w:r>
              <w:rPr>
                <w:rFonts w:ascii="Times New Roman" w:hAnsi="Times New Roman"/>
                <w:b/>
                <w:sz w:val="20"/>
              </w:rPr>
              <w:t xml:space="preserve">REPORT OF THE STANDING POLICY COMMITTEE ON INNOVATION dated </w:t>
            </w:r>
            <w:r w:rsidR="005B7C91">
              <w:rPr>
                <w:rFonts w:ascii="Times New Roman" w:hAnsi="Times New Roman"/>
                <w:b/>
                <w:sz w:val="20"/>
              </w:rPr>
              <w:t>November 26, 2018</w:t>
            </w:r>
          </w:p>
        </w:tc>
      </w:tr>
      <w:tr w:rsidR="003A12CD" w14:paraId="15EF8EC4" w14:textId="77777777" w:rsidTr="00732FC1">
        <w:tc>
          <w:tcPr>
            <w:tcW w:w="342" w:type="dxa"/>
          </w:tcPr>
          <w:p w14:paraId="38BA32BC" w14:textId="77777777" w:rsidR="003A12CD" w:rsidRPr="00644F3B" w:rsidRDefault="003A12CD" w:rsidP="00732FC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5A393348" w14:textId="0682F069" w:rsidR="003A12CD" w:rsidRPr="006A084A" w:rsidRDefault="005B7C91" w:rsidP="00732FC1">
            <w:pPr>
              <w:spacing w:before="60" w:after="60"/>
              <w:rPr>
                <w:rFonts w:ascii="Times New Roman" w:hAnsi="Times New Roman"/>
                <w:sz w:val="20"/>
              </w:rPr>
            </w:pPr>
            <w:r w:rsidRPr="005B7C91">
              <w:rPr>
                <w:rFonts w:ascii="Times New Roman" w:hAnsi="Times New Roman"/>
                <w:sz w:val="20"/>
              </w:rPr>
              <w:t>Innovation Capital Funding - Applications</w:t>
            </w:r>
          </w:p>
        </w:tc>
        <w:tc>
          <w:tcPr>
            <w:tcW w:w="2163" w:type="dxa"/>
          </w:tcPr>
          <w:p w14:paraId="5F713AF4" w14:textId="7D316FAE" w:rsidR="003A12CD" w:rsidRPr="005B7C91" w:rsidRDefault="005B7C91" w:rsidP="00732FC1">
            <w:pPr>
              <w:spacing w:before="60" w:after="60"/>
              <w:jc w:val="center"/>
              <w:rPr>
                <w:rFonts w:ascii="Times New Roman" w:hAnsi="Times New Roman"/>
                <w:sz w:val="20"/>
              </w:rPr>
            </w:pPr>
            <w:r w:rsidRPr="005B7C91">
              <w:rPr>
                <w:rFonts w:ascii="Times New Roman" w:hAnsi="Times New Roman"/>
                <w:sz w:val="20"/>
              </w:rPr>
              <w:t>ADOPTED</w:t>
            </w:r>
          </w:p>
        </w:tc>
      </w:tr>
    </w:tbl>
    <w:p w14:paraId="2244ACCD" w14:textId="77777777" w:rsidR="003A12CD" w:rsidRDefault="003A12CD" w:rsidP="003A12CD">
      <w:pPr>
        <w:rPr>
          <w:rFonts w:ascii="Times New Roman" w:hAnsi="Times New Roman"/>
        </w:rPr>
      </w:pPr>
    </w:p>
    <w:p w14:paraId="638F2FDD" w14:textId="77777777" w:rsidR="00B025DF" w:rsidRDefault="00B025DF" w:rsidP="00B025D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B025DF" w14:paraId="414BC9EF" w14:textId="77777777" w:rsidTr="0058201F">
        <w:tc>
          <w:tcPr>
            <w:tcW w:w="10687" w:type="dxa"/>
            <w:gridSpan w:val="3"/>
            <w:shd w:val="pct12" w:color="auto" w:fill="auto"/>
          </w:tcPr>
          <w:p w14:paraId="072C15C5" w14:textId="249C0147" w:rsidR="00B025DF" w:rsidRDefault="00B025DF" w:rsidP="00B025DF">
            <w:pPr>
              <w:spacing w:before="120" w:after="120"/>
              <w:rPr>
                <w:rFonts w:ascii="Times New Roman" w:hAnsi="Times New Roman"/>
              </w:rPr>
            </w:pPr>
            <w:r>
              <w:rPr>
                <w:rFonts w:ascii="Times New Roman" w:hAnsi="Times New Roman"/>
                <w:b/>
                <w:sz w:val="20"/>
              </w:rPr>
              <w:t>REPORT OF THE STANDING POLICY COMMITTEE PROPERTY AND DEVELOPMENT, HERITAGE AND DOWNTOWN DEVELOPMENT dated June 25, 2018</w:t>
            </w:r>
          </w:p>
        </w:tc>
      </w:tr>
      <w:tr w:rsidR="00B025DF" w14:paraId="31C6DE58" w14:textId="77777777" w:rsidTr="0058201F">
        <w:tc>
          <w:tcPr>
            <w:tcW w:w="342" w:type="dxa"/>
          </w:tcPr>
          <w:p w14:paraId="138EA57A" w14:textId="465A62C6" w:rsidR="00B025DF" w:rsidRPr="00644F3B" w:rsidRDefault="00B025DF" w:rsidP="0058201F">
            <w:pPr>
              <w:spacing w:before="60" w:after="60"/>
              <w:rPr>
                <w:rFonts w:ascii="Times New Roman" w:hAnsi="Times New Roman"/>
                <w:sz w:val="20"/>
                <w:szCs w:val="24"/>
              </w:rPr>
            </w:pPr>
            <w:r>
              <w:rPr>
                <w:rFonts w:ascii="Times New Roman" w:hAnsi="Times New Roman"/>
                <w:sz w:val="20"/>
                <w:szCs w:val="24"/>
              </w:rPr>
              <w:t>7</w:t>
            </w:r>
          </w:p>
        </w:tc>
        <w:tc>
          <w:tcPr>
            <w:tcW w:w="8182" w:type="dxa"/>
          </w:tcPr>
          <w:p w14:paraId="626EF004" w14:textId="4B4E4F15" w:rsidR="00B025DF" w:rsidRPr="006A084A" w:rsidRDefault="003727F4" w:rsidP="0058201F">
            <w:pPr>
              <w:spacing w:before="60" w:after="60"/>
              <w:rPr>
                <w:rFonts w:ascii="Times New Roman" w:hAnsi="Times New Roman"/>
                <w:sz w:val="20"/>
              </w:rPr>
            </w:pPr>
            <w:r w:rsidRPr="003727F4">
              <w:rPr>
                <w:rFonts w:ascii="Times New Roman" w:hAnsi="Times New Roman"/>
                <w:sz w:val="20"/>
              </w:rPr>
              <w:t>List of Historical Resources – Nomination of International Harvester Building, 782 Main Street</w:t>
            </w:r>
          </w:p>
        </w:tc>
        <w:tc>
          <w:tcPr>
            <w:tcW w:w="2163" w:type="dxa"/>
          </w:tcPr>
          <w:p w14:paraId="54FABA38" w14:textId="77777777" w:rsidR="00B025DF" w:rsidRPr="005B7C91" w:rsidRDefault="00B025DF" w:rsidP="0058201F">
            <w:pPr>
              <w:spacing w:before="60" w:after="60"/>
              <w:jc w:val="center"/>
              <w:rPr>
                <w:rFonts w:ascii="Times New Roman" w:hAnsi="Times New Roman"/>
                <w:sz w:val="20"/>
              </w:rPr>
            </w:pPr>
            <w:r w:rsidRPr="005B7C91">
              <w:rPr>
                <w:rFonts w:ascii="Times New Roman" w:hAnsi="Times New Roman"/>
                <w:sz w:val="20"/>
              </w:rPr>
              <w:t>ADOPTED</w:t>
            </w:r>
          </w:p>
        </w:tc>
      </w:tr>
    </w:tbl>
    <w:p w14:paraId="354CB44E" w14:textId="77777777" w:rsidR="00B025DF" w:rsidRDefault="00B025DF" w:rsidP="00B025DF">
      <w:pPr>
        <w:rPr>
          <w:rFonts w:ascii="Times New Roman" w:hAnsi="Times New Roman"/>
        </w:rPr>
      </w:pPr>
    </w:p>
    <w:p w14:paraId="3FA605C5" w14:textId="77777777" w:rsidR="003A12CD" w:rsidRDefault="003A12CD" w:rsidP="003A12CD">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1DD7FCD1" w:rsidR="00843B61" w:rsidRDefault="00843B61" w:rsidP="001F1C67">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B025DF">
              <w:rPr>
                <w:rFonts w:ascii="Times New Roman" w:hAnsi="Times New Roman"/>
                <w:b/>
                <w:sz w:val="20"/>
              </w:rPr>
              <w:t xml:space="preserve"> dated November 19, 2018</w:t>
            </w:r>
          </w:p>
        </w:tc>
      </w:tr>
      <w:tr w:rsidR="00843B61" w14:paraId="4BA9B999" w14:textId="77777777" w:rsidTr="001F1C67">
        <w:tc>
          <w:tcPr>
            <w:tcW w:w="421" w:type="dxa"/>
          </w:tcPr>
          <w:p w14:paraId="60A9559C"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01644783" w:rsidR="00843B61" w:rsidRDefault="003418E2" w:rsidP="00997215">
            <w:pPr>
              <w:tabs>
                <w:tab w:val="left" w:pos="720"/>
                <w:tab w:val="right" w:leader="dot" w:pos="9360"/>
              </w:tabs>
              <w:ind w:left="1440" w:hanging="1440"/>
              <w:rPr>
                <w:rFonts w:ascii="Times New Roman" w:hAnsi="Times New Roman"/>
              </w:rPr>
            </w:pPr>
            <w:r w:rsidRPr="00B245F6">
              <w:rPr>
                <w:sz w:val="20"/>
              </w:rPr>
              <w:t>Proposed Sale of City-owned land, commonly known as Murray Industrial Park Spur Line</w:t>
            </w:r>
          </w:p>
        </w:tc>
        <w:tc>
          <w:tcPr>
            <w:tcW w:w="2252" w:type="dxa"/>
          </w:tcPr>
          <w:p w14:paraId="2E49435B" w14:textId="66324C56" w:rsidR="00843B61" w:rsidRPr="008651AB" w:rsidRDefault="00311FD0" w:rsidP="001F1C67">
            <w:pPr>
              <w:spacing w:before="60" w:after="60"/>
              <w:jc w:val="center"/>
              <w:rPr>
                <w:rFonts w:ascii="Times New Roman" w:hAnsi="Times New Roman"/>
                <w:sz w:val="20"/>
              </w:rPr>
            </w:pPr>
            <w:r>
              <w:rPr>
                <w:rFonts w:ascii="Times New Roman" w:hAnsi="Times New Roman"/>
                <w:sz w:val="20"/>
              </w:rPr>
              <w:t>LAID OVER</w:t>
            </w:r>
            <w:r w:rsidR="007E38AE">
              <w:rPr>
                <w:rFonts w:ascii="Times New Roman" w:hAnsi="Times New Roman"/>
                <w:sz w:val="20"/>
              </w:rPr>
              <w:t xml:space="preserve"> FOR 60 DAYS</w:t>
            </w:r>
          </w:p>
        </w:tc>
      </w:tr>
      <w:tr w:rsidR="00843B61" w14:paraId="23748CF5" w14:textId="77777777" w:rsidTr="001F1C67">
        <w:tc>
          <w:tcPr>
            <w:tcW w:w="421" w:type="dxa"/>
          </w:tcPr>
          <w:p w14:paraId="4941FD9F"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5F3D4D78" w:rsidR="00843B61" w:rsidRPr="00FF56AC" w:rsidRDefault="00997215" w:rsidP="007C226F">
            <w:pPr>
              <w:spacing w:before="60" w:after="60"/>
              <w:rPr>
                <w:rFonts w:ascii="Times New Roman" w:hAnsi="Times New Roman"/>
                <w:sz w:val="20"/>
                <w:szCs w:val="24"/>
              </w:rPr>
            </w:pPr>
            <w:r w:rsidRPr="00997215">
              <w:rPr>
                <w:rFonts w:ascii="Times New Roman" w:hAnsi="Times New Roman"/>
                <w:sz w:val="20"/>
                <w:szCs w:val="24"/>
              </w:rPr>
              <w:t xml:space="preserve">Encroachment Agreement between Kildonan Crossing Shopping Centre Ltd. and the City of Winnipeg to allow for the use of City Right-of-Way at the Northwest Corner of Regent Avenue West and </w:t>
            </w:r>
            <w:proofErr w:type="spellStart"/>
            <w:r w:rsidRPr="00997215">
              <w:rPr>
                <w:rFonts w:ascii="Times New Roman" w:hAnsi="Times New Roman"/>
                <w:sz w:val="20"/>
                <w:szCs w:val="24"/>
              </w:rPr>
              <w:t>Lagimodiere</w:t>
            </w:r>
            <w:proofErr w:type="spellEnd"/>
            <w:r w:rsidRPr="00997215">
              <w:rPr>
                <w:rFonts w:ascii="Times New Roman" w:hAnsi="Times New Roman"/>
                <w:sz w:val="20"/>
                <w:szCs w:val="24"/>
              </w:rPr>
              <w:t xml:space="preserve"> Boulevard</w:t>
            </w:r>
          </w:p>
        </w:tc>
        <w:tc>
          <w:tcPr>
            <w:tcW w:w="2252" w:type="dxa"/>
          </w:tcPr>
          <w:p w14:paraId="67F11245" w14:textId="77777777" w:rsidR="0064249D" w:rsidRDefault="0064249D" w:rsidP="0064249D">
            <w:pPr>
              <w:spacing w:before="60" w:after="60"/>
              <w:jc w:val="center"/>
              <w:rPr>
                <w:rFonts w:ascii="Times New Roman" w:hAnsi="Times New Roman"/>
                <w:sz w:val="20"/>
              </w:rPr>
            </w:pPr>
          </w:p>
          <w:p w14:paraId="66FA17EB" w14:textId="6823FC15" w:rsidR="00843B61" w:rsidRDefault="0064249D" w:rsidP="0064249D">
            <w:pPr>
              <w:spacing w:before="60" w:after="60"/>
              <w:jc w:val="center"/>
              <w:rPr>
                <w:rFonts w:ascii="Times New Roman" w:hAnsi="Times New Roman"/>
              </w:rPr>
            </w:pPr>
            <w:r>
              <w:rPr>
                <w:rFonts w:ascii="Times New Roman" w:hAnsi="Times New Roman"/>
                <w:sz w:val="20"/>
              </w:rPr>
              <w:t>ADOPTED</w:t>
            </w:r>
          </w:p>
        </w:tc>
      </w:tr>
      <w:tr w:rsidR="00843B61" w14:paraId="6C3A0508" w14:textId="77777777" w:rsidTr="001F1C67">
        <w:tc>
          <w:tcPr>
            <w:tcW w:w="421" w:type="dxa"/>
          </w:tcPr>
          <w:p w14:paraId="49504CC6"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5D5CA45D" w:rsidR="00843B61" w:rsidRPr="00BF5F21" w:rsidRDefault="00997215" w:rsidP="001F1C67">
            <w:pPr>
              <w:spacing w:before="60" w:after="60"/>
              <w:rPr>
                <w:rFonts w:ascii="Times New Roman" w:hAnsi="Times New Roman"/>
                <w:bCs/>
                <w:sz w:val="20"/>
                <w:lang w:val="en-CA"/>
              </w:rPr>
            </w:pPr>
            <w:r w:rsidRPr="00B245F6">
              <w:rPr>
                <w:sz w:val="20"/>
              </w:rPr>
              <w:t>Closing – Normand Avenue, West of St. Mary’s Road – DAC 1/2018</w:t>
            </w:r>
          </w:p>
        </w:tc>
        <w:tc>
          <w:tcPr>
            <w:tcW w:w="2252" w:type="dxa"/>
          </w:tcPr>
          <w:p w14:paraId="55C47143" w14:textId="478A97AE" w:rsidR="00843B61" w:rsidRDefault="0064249D" w:rsidP="001F1C67">
            <w:pPr>
              <w:spacing w:before="60" w:after="60"/>
              <w:jc w:val="center"/>
              <w:rPr>
                <w:rFonts w:ascii="Times New Roman" w:hAnsi="Times New Roman"/>
              </w:rPr>
            </w:pPr>
            <w:r>
              <w:rPr>
                <w:rFonts w:ascii="Times New Roman" w:hAnsi="Times New Roman"/>
                <w:sz w:val="20"/>
              </w:rPr>
              <w:t>ADOPTED</w:t>
            </w:r>
          </w:p>
        </w:tc>
      </w:tr>
      <w:tr w:rsidR="00843B61" w14:paraId="233111EE" w14:textId="77777777" w:rsidTr="001F1C67">
        <w:tc>
          <w:tcPr>
            <w:tcW w:w="421" w:type="dxa"/>
          </w:tcPr>
          <w:p w14:paraId="08E0011D"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54372795" w14:textId="77777777" w:rsidR="00997215" w:rsidRDefault="00997215" w:rsidP="00997215">
            <w:pPr>
              <w:tabs>
                <w:tab w:val="left" w:pos="720"/>
                <w:tab w:val="right" w:leader="dot" w:pos="9360"/>
              </w:tabs>
              <w:ind w:left="1440" w:hanging="1440"/>
              <w:rPr>
                <w:sz w:val="20"/>
              </w:rPr>
            </w:pPr>
            <w:r w:rsidRPr="00B245F6">
              <w:rPr>
                <w:sz w:val="20"/>
              </w:rPr>
              <w:t>Subdivision and Rezoning – 1982, 1984 St. Mary’s Road; 2,</w:t>
            </w:r>
            <w:r>
              <w:rPr>
                <w:sz w:val="20"/>
              </w:rPr>
              <w:t xml:space="preserve"> 44, 66, 88, 108 Normand Avenue</w:t>
            </w:r>
          </w:p>
          <w:p w14:paraId="14977D18" w14:textId="4DD1CDFC" w:rsidR="00843B61" w:rsidRPr="006A084A" w:rsidRDefault="00997215" w:rsidP="00997215">
            <w:pPr>
              <w:tabs>
                <w:tab w:val="left" w:pos="720"/>
                <w:tab w:val="right" w:leader="dot" w:pos="9360"/>
              </w:tabs>
              <w:ind w:left="1440" w:hanging="1440"/>
              <w:rPr>
                <w:rFonts w:ascii="Times New Roman" w:hAnsi="Times New Roman"/>
                <w:sz w:val="20"/>
              </w:rPr>
            </w:pPr>
            <w:r w:rsidRPr="00B245F6">
              <w:rPr>
                <w:sz w:val="20"/>
              </w:rPr>
              <w:t>DASZ 6/2018</w:t>
            </w:r>
          </w:p>
        </w:tc>
        <w:tc>
          <w:tcPr>
            <w:tcW w:w="2252" w:type="dxa"/>
          </w:tcPr>
          <w:p w14:paraId="12A6C71B" w14:textId="5E536DFE" w:rsidR="007E38AE" w:rsidRDefault="007E38AE" w:rsidP="00CC2076">
            <w:pPr>
              <w:spacing w:before="60" w:after="60"/>
              <w:jc w:val="center"/>
              <w:rPr>
                <w:rFonts w:ascii="Times New Roman" w:hAnsi="Times New Roman"/>
                <w:sz w:val="20"/>
              </w:rPr>
            </w:pPr>
            <w:r>
              <w:rPr>
                <w:rFonts w:ascii="Times New Roman" w:hAnsi="Times New Roman"/>
                <w:sz w:val="20"/>
              </w:rPr>
              <w:t xml:space="preserve">AMENDED AND </w:t>
            </w:r>
            <w:r w:rsidR="0064249D">
              <w:rPr>
                <w:rFonts w:ascii="Times New Roman" w:hAnsi="Times New Roman"/>
                <w:sz w:val="20"/>
              </w:rPr>
              <w:t>ADOPTED</w:t>
            </w:r>
            <w:r w:rsidR="00CC2076">
              <w:rPr>
                <w:rFonts w:ascii="Times New Roman" w:hAnsi="Times New Roman"/>
                <w:sz w:val="20"/>
              </w:rPr>
              <w:t xml:space="preserve"> </w:t>
            </w:r>
            <w:r w:rsidR="00CC2076">
              <w:rPr>
                <w:rFonts w:ascii="Times New Roman" w:hAnsi="Times New Roman"/>
                <w:sz w:val="20"/>
              </w:rPr>
              <w:br/>
            </w:r>
            <w:r>
              <w:rPr>
                <w:rFonts w:ascii="Times New Roman" w:hAnsi="Times New Roman"/>
                <w:sz w:val="20"/>
              </w:rPr>
              <w:t>(See Motion 3)</w:t>
            </w:r>
          </w:p>
        </w:tc>
      </w:tr>
      <w:tr w:rsidR="00843B61" w14:paraId="0036E2F0" w14:textId="77777777" w:rsidTr="001F1C67">
        <w:tc>
          <w:tcPr>
            <w:tcW w:w="421" w:type="dxa"/>
          </w:tcPr>
          <w:p w14:paraId="2C899700"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5FEEBFDF" w:rsidR="00843B61" w:rsidRPr="00676FAA" w:rsidRDefault="00997215" w:rsidP="00997215">
            <w:pPr>
              <w:tabs>
                <w:tab w:val="left" w:pos="720"/>
                <w:tab w:val="right" w:leader="dot" w:pos="9360"/>
              </w:tabs>
              <w:ind w:left="1440" w:hanging="1440"/>
              <w:rPr>
                <w:rFonts w:ascii="Times New Roman" w:hAnsi="Times New Roman"/>
                <w:sz w:val="20"/>
              </w:rPr>
            </w:pPr>
            <w:r w:rsidRPr="00B245F6">
              <w:rPr>
                <w:sz w:val="20"/>
              </w:rPr>
              <w:t>Zoning Agreement Amendment – 50 Bison Drive – ZAA 3/2018</w:t>
            </w:r>
          </w:p>
        </w:tc>
        <w:tc>
          <w:tcPr>
            <w:tcW w:w="2252" w:type="dxa"/>
          </w:tcPr>
          <w:p w14:paraId="0CBE6BB6" w14:textId="2F08FDF0" w:rsidR="00843B61" w:rsidRDefault="0064249D" w:rsidP="001F1C67">
            <w:pPr>
              <w:spacing w:before="60" w:after="60"/>
              <w:jc w:val="center"/>
              <w:rPr>
                <w:rFonts w:ascii="Times New Roman" w:hAnsi="Times New Roman"/>
                <w:sz w:val="20"/>
              </w:rPr>
            </w:pPr>
            <w:r>
              <w:rPr>
                <w:rFonts w:ascii="Times New Roman" w:hAnsi="Times New Roman"/>
                <w:sz w:val="20"/>
              </w:rPr>
              <w:t>ADOPTED</w:t>
            </w:r>
          </w:p>
        </w:tc>
      </w:tr>
      <w:tr w:rsidR="00843B61" w14:paraId="121C4AE3" w14:textId="77777777" w:rsidTr="001F1C67">
        <w:tc>
          <w:tcPr>
            <w:tcW w:w="421" w:type="dxa"/>
          </w:tcPr>
          <w:p w14:paraId="54ACBF0B" w14:textId="77777777" w:rsidR="00843B61" w:rsidRPr="00644F3B" w:rsidRDefault="00843B61" w:rsidP="00EC71DE">
            <w:pPr>
              <w:pageBreakBefore/>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6</w:t>
            </w:r>
          </w:p>
        </w:tc>
        <w:tc>
          <w:tcPr>
            <w:tcW w:w="8014" w:type="dxa"/>
          </w:tcPr>
          <w:p w14:paraId="0229E922" w14:textId="20F6A801" w:rsidR="00843B61" w:rsidRPr="00676FAA" w:rsidRDefault="00997215" w:rsidP="00EC71DE">
            <w:pPr>
              <w:pageBreakBefore/>
              <w:tabs>
                <w:tab w:val="left" w:pos="720"/>
                <w:tab w:val="right" w:leader="dot" w:pos="9360"/>
              </w:tabs>
              <w:ind w:left="1440" w:hanging="1440"/>
              <w:rPr>
                <w:rFonts w:ascii="Times New Roman" w:hAnsi="Times New Roman"/>
                <w:bCs/>
                <w:sz w:val="20"/>
                <w:lang w:val="en-CA"/>
              </w:rPr>
            </w:pPr>
            <w:r w:rsidRPr="00B245F6">
              <w:rPr>
                <w:sz w:val="20"/>
              </w:rPr>
              <w:t>Subdivision and Rezoning – 1493 Magnus Avenue – DASZ 9/2018</w:t>
            </w:r>
          </w:p>
        </w:tc>
        <w:tc>
          <w:tcPr>
            <w:tcW w:w="2252" w:type="dxa"/>
          </w:tcPr>
          <w:p w14:paraId="1CE180F0" w14:textId="1F2783EA" w:rsidR="00843B61" w:rsidRDefault="00311FD0" w:rsidP="00EC71DE">
            <w:pPr>
              <w:pageBreakBefore/>
              <w:spacing w:before="60" w:after="60"/>
              <w:jc w:val="center"/>
              <w:rPr>
                <w:rFonts w:ascii="Times New Roman" w:hAnsi="Times New Roman"/>
                <w:sz w:val="20"/>
              </w:rPr>
            </w:pPr>
            <w:r>
              <w:rPr>
                <w:rFonts w:ascii="Times New Roman" w:hAnsi="Times New Roman"/>
                <w:sz w:val="20"/>
              </w:rPr>
              <w:t>REFERRED BACK</w:t>
            </w:r>
            <w:r w:rsidR="007E38AE">
              <w:rPr>
                <w:rFonts w:ascii="Times New Roman" w:hAnsi="Times New Roman"/>
                <w:sz w:val="20"/>
              </w:rPr>
              <w:t xml:space="preserve"> TO THE STANDING POLICY COMMITTEE ON PROPERTY AND DEVELOPMENT, HERITAGE AND DOWNTOWN DEVELOPMENT</w:t>
            </w:r>
          </w:p>
        </w:tc>
      </w:tr>
      <w:tr w:rsidR="00843B61" w14:paraId="6F6B7867" w14:textId="77777777" w:rsidTr="001F1C67">
        <w:tc>
          <w:tcPr>
            <w:tcW w:w="421" w:type="dxa"/>
          </w:tcPr>
          <w:p w14:paraId="6271ACD2"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6F2219AE" w14:textId="79C74107" w:rsidR="007C226F" w:rsidRDefault="00997215" w:rsidP="007C226F">
            <w:pPr>
              <w:tabs>
                <w:tab w:val="left" w:pos="720"/>
                <w:tab w:val="right" w:leader="dot" w:pos="9360"/>
              </w:tabs>
              <w:ind w:left="1440" w:hanging="1440"/>
              <w:rPr>
                <w:sz w:val="20"/>
              </w:rPr>
            </w:pPr>
            <w:r w:rsidRPr="00B245F6">
              <w:rPr>
                <w:sz w:val="20"/>
              </w:rPr>
              <w:t xml:space="preserve">Assignment of Development Agreement – Subdivision and Rezoning – Gunn Road, </w:t>
            </w:r>
          </w:p>
          <w:p w14:paraId="3DFFE3A2" w14:textId="0A401A8E" w:rsidR="00843B61" w:rsidRPr="00676FAA" w:rsidRDefault="00997215" w:rsidP="007C226F">
            <w:pPr>
              <w:tabs>
                <w:tab w:val="left" w:pos="720"/>
                <w:tab w:val="right" w:leader="dot" w:pos="9360"/>
              </w:tabs>
              <w:ind w:left="1440" w:hanging="1440"/>
              <w:rPr>
                <w:rFonts w:ascii="Times New Roman" w:hAnsi="Times New Roman"/>
                <w:sz w:val="20"/>
              </w:rPr>
            </w:pPr>
            <w:proofErr w:type="spellStart"/>
            <w:r w:rsidRPr="00B245F6">
              <w:rPr>
                <w:sz w:val="20"/>
              </w:rPr>
              <w:t>Hewitson</w:t>
            </w:r>
            <w:proofErr w:type="spellEnd"/>
            <w:r w:rsidRPr="00B245F6">
              <w:rPr>
                <w:sz w:val="20"/>
              </w:rPr>
              <w:t xml:space="preserve"> Road and Redonda Street – AG 18/14</w:t>
            </w:r>
          </w:p>
        </w:tc>
        <w:tc>
          <w:tcPr>
            <w:tcW w:w="2252" w:type="dxa"/>
          </w:tcPr>
          <w:p w14:paraId="1CCC948C" w14:textId="019F8180" w:rsidR="00843B61" w:rsidRDefault="0064249D" w:rsidP="001F1C67">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1F1C67">
        <w:tc>
          <w:tcPr>
            <w:tcW w:w="421" w:type="dxa"/>
          </w:tcPr>
          <w:p w14:paraId="08F6F471"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33F63F00" w:rsidR="00843B61" w:rsidRPr="00644F3B" w:rsidRDefault="00997215" w:rsidP="00997215">
            <w:pPr>
              <w:tabs>
                <w:tab w:val="left" w:pos="720"/>
                <w:tab w:val="right" w:leader="dot" w:pos="9360"/>
              </w:tabs>
              <w:ind w:left="1440" w:hanging="1440"/>
              <w:rPr>
                <w:rFonts w:ascii="Times New Roman" w:hAnsi="Times New Roman"/>
                <w:sz w:val="20"/>
                <w:szCs w:val="24"/>
              </w:rPr>
            </w:pPr>
            <w:r w:rsidRPr="00B245F6">
              <w:rPr>
                <w:sz w:val="20"/>
              </w:rPr>
              <w:t>List of Historical Resources – Nomination of Great West Life Building, 185 Lombard Avenue</w:t>
            </w:r>
          </w:p>
        </w:tc>
        <w:tc>
          <w:tcPr>
            <w:tcW w:w="2252" w:type="dxa"/>
          </w:tcPr>
          <w:p w14:paraId="44A3E793" w14:textId="5F37CAD0" w:rsidR="00843B61" w:rsidRDefault="0064249D" w:rsidP="001F1C67">
            <w:pPr>
              <w:spacing w:before="60" w:after="60"/>
              <w:jc w:val="center"/>
              <w:rPr>
                <w:rFonts w:ascii="Times New Roman" w:hAnsi="Times New Roman"/>
                <w:sz w:val="20"/>
              </w:rPr>
            </w:pPr>
            <w:r>
              <w:rPr>
                <w:rFonts w:ascii="Times New Roman" w:hAnsi="Times New Roman"/>
                <w:sz w:val="20"/>
              </w:rPr>
              <w:t>ADOPTED</w:t>
            </w:r>
          </w:p>
        </w:tc>
      </w:tr>
      <w:tr w:rsidR="00843B61" w14:paraId="0375B24B" w14:textId="77777777" w:rsidTr="001F1C67">
        <w:tc>
          <w:tcPr>
            <w:tcW w:w="421" w:type="dxa"/>
          </w:tcPr>
          <w:p w14:paraId="63E7723F" w14:textId="77777777" w:rsidR="00843B61" w:rsidRPr="00644F3B" w:rsidRDefault="00843B61" w:rsidP="00EC71D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1939CEDB" w:rsidR="00843B61" w:rsidRPr="00644F3B" w:rsidRDefault="00997215" w:rsidP="00EC71DE">
            <w:pPr>
              <w:tabs>
                <w:tab w:val="left" w:pos="720"/>
                <w:tab w:val="left" w:pos="1440"/>
                <w:tab w:val="left" w:pos="2160"/>
                <w:tab w:val="right" w:leader="dot" w:pos="10800"/>
              </w:tabs>
              <w:spacing w:before="60" w:after="60"/>
              <w:rPr>
                <w:rFonts w:ascii="Times New Roman" w:hAnsi="Times New Roman"/>
                <w:sz w:val="20"/>
                <w:szCs w:val="24"/>
              </w:rPr>
            </w:pPr>
            <w:r w:rsidRPr="00B245F6">
              <w:rPr>
                <w:sz w:val="20"/>
              </w:rPr>
              <w:t>List of Historical Resources – Nomination of Christie Block, 245 Notre Dame Avenue</w:t>
            </w:r>
          </w:p>
        </w:tc>
        <w:tc>
          <w:tcPr>
            <w:tcW w:w="2252" w:type="dxa"/>
          </w:tcPr>
          <w:p w14:paraId="1F651224" w14:textId="25EC9616" w:rsidR="00843B61" w:rsidRDefault="00FB0894" w:rsidP="00EC71DE">
            <w:pPr>
              <w:spacing w:before="60" w:after="60"/>
              <w:jc w:val="center"/>
              <w:rPr>
                <w:rFonts w:ascii="Times New Roman" w:hAnsi="Times New Roman"/>
                <w:sz w:val="20"/>
              </w:rPr>
            </w:pPr>
            <w:r w:rsidRPr="00FB0894">
              <w:rPr>
                <w:rFonts w:ascii="Times New Roman" w:hAnsi="Times New Roman"/>
                <w:sz w:val="20"/>
              </w:rPr>
              <w:t>LAID OVER BY THE EXECUTIVE POLICY COMMITTEE FOR UP TO 30 DAYS</w:t>
            </w:r>
          </w:p>
        </w:tc>
      </w:tr>
      <w:tr w:rsidR="00843B61" w14:paraId="2075D21E" w14:textId="77777777" w:rsidTr="001F1C67">
        <w:tc>
          <w:tcPr>
            <w:tcW w:w="421" w:type="dxa"/>
          </w:tcPr>
          <w:p w14:paraId="55459819"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7D6F70DB" w:rsidR="00843B61" w:rsidRPr="00644F3B" w:rsidRDefault="00997215" w:rsidP="001F1C67">
            <w:pPr>
              <w:tabs>
                <w:tab w:val="left" w:pos="720"/>
                <w:tab w:val="left" w:pos="1440"/>
                <w:tab w:val="left" w:pos="2160"/>
                <w:tab w:val="right" w:leader="dot" w:pos="10800"/>
              </w:tabs>
              <w:spacing w:before="60" w:after="60"/>
              <w:rPr>
                <w:rFonts w:ascii="Times New Roman" w:hAnsi="Times New Roman"/>
                <w:sz w:val="20"/>
                <w:szCs w:val="24"/>
              </w:rPr>
            </w:pPr>
            <w:r w:rsidRPr="00B245F6">
              <w:rPr>
                <w:sz w:val="20"/>
              </w:rPr>
              <w:t>Transfer of Heritage Conservation Grant – 541 Selkirk</w:t>
            </w:r>
            <w:r>
              <w:rPr>
                <w:sz w:val="20"/>
              </w:rPr>
              <w:t xml:space="preserve"> Avenue</w:t>
            </w:r>
          </w:p>
        </w:tc>
        <w:tc>
          <w:tcPr>
            <w:tcW w:w="2252" w:type="dxa"/>
          </w:tcPr>
          <w:p w14:paraId="261C22F5" w14:textId="2E93775A" w:rsidR="00843B61" w:rsidRDefault="0064249D" w:rsidP="001F1C67">
            <w:pPr>
              <w:spacing w:before="60" w:after="60"/>
              <w:jc w:val="center"/>
              <w:rPr>
                <w:rFonts w:ascii="Times New Roman" w:hAnsi="Times New Roman"/>
                <w:sz w:val="20"/>
              </w:rPr>
            </w:pPr>
            <w:r>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F51801">
        <w:tc>
          <w:tcPr>
            <w:tcW w:w="10687" w:type="dxa"/>
            <w:gridSpan w:val="3"/>
            <w:shd w:val="pct12" w:color="auto" w:fill="auto"/>
          </w:tcPr>
          <w:p w14:paraId="7FB639CB" w14:textId="3E81FB03" w:rsidR="00895261" w:rsidRDefault="00895261" w:rsidP="00F51801">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3A0850">
              <w:rPr>
                <w:rFonts w:ascii="Times New Roman" w:hAnsi="Times New Roman"/>
                <w:b/>
                <w:sz w:val="20"/>
              </w:rPr>
              <w:t>November 23, 2018</w:t>
            </w:r>
          </w:p>
        </w:tc>
      </w:tr>
      <w:tr w:rsidR="00895261" w14:paraId="0514CFA8" w14:textId="77777777" w:rsidTr="00F51801">
        <w:tc>
          <w:tcPr>
            <w:tcW w:w="342" w:type="dxa"/>
          </w:tcPr>
          <w:p w14:paraId="3EEA3414" w14:textId="77777777" w:rsidR="00895261" w:rsidRPr="00644F3B" w:rsidRDefault="00895261" w:rsidP="00F5180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5847741B" w:rsidR="00895261" w:rsidRPr="006A084A" w:rsidRDefault="003A0850" w:rsidP="003A0850">
            <w:pPr>
              <w:spacing w:before="60" w:after="60"/>
              <w:rPr>
                <w:rFonts w:ascii="Times New Roman" w:hAnsi="Times New Roman"/>
                <w:sz w:val="20"/>
              </w:rPr>
            </w:pPr>
            <w:proofErr w:type="gramStart"/>
            <w:r w:rsidRPr="003A0850">
              <w:rPr>
                <w:rFonts w:ascii="Times New Roman" w:hAnsi="Times New Roman"/>
                <w:sz w:val="20"/>
              </w:rPr>
              <w:t>Winnipeg Police Board – 2017 Annual Report.</w:t>
            </w:r>
            <w:proofErr w:type="gramEnd"/>
          </w:p>
        </w:tc>
        <w:tc>
          <w:tcPr>
            <w:tcW w:w="2163" w:type="dxa"/>
          </w:tcPr>
          <w:p w14:paraId="652CDC85" w14:textId="199CC2B0" w:rsidR="00895261" w:rsidRPr="00106EEB" w:rsidRDefault="00106EEB" w:rsidP="00F51801">
            <w:pPr>
              <w:spacing w:before="60" w:after="60"/>
              <w:jc w:val="center"/>
              <w:rPr>
                <w:rFonts w:ascii="Times New Roman" w:hAnsi="Times New Roman"/>
                <w:sz w:val="20"/>
              </w:rPr>
            </w:pPr>
            <w:r>
              <w:rPr>
                <w:rFonts w:ascii="Times New Roman" w:hAnsi="Times New Roman"/>
                <w:sz w:val="20"/>
              </w:rPr>
              <w:t>RECEIVED AS INFORMATION</w:t>
            </w:r>
          </w:p>
        </w:tc>
      </w:tr>
      <w:tr w:rsidR="003A0850" w14:paraId="371198BB" w14:textId="77777777" w:rsidTr="00F51801">
        <w:tc>
          <w:tcPr>
            <w:tcW w:w="342" w:type="dxa"/>
          </w:tcPr>
          <w:p w14:paraId="60BBB472" w14:textId="767ACE0F" w:rsidR="003A0850" w:rsidRDefault="003A0850" w:rsidP="00F51801">
            <w:pPr>
              <w:spacing w:before="60" w:after="60"/>
              <w:rPr>
                <w:rFonts w:ascii="Times New Roman" w:hAnsi="Times New Roman"/>
                <w:sz w:val="20"/>
                <w:szCs w:val="24"/>
              </w:rPr>
            </w:pPr>
            <w:r>
              <w:rPr>
                <w:rFonts w:ascii="Times New Roman" w:hAnsi="Times New Roman"/>
                <w:sz w:val="20"/>
                <w:szCs w:val="24"/>
              </w:rPr>
              <w:t>2</w:t>
            </w:r>
          </w:p>
        </w:tc>
        <w:tc>
          <w:tcPr>
            <w:tcW w:w="8182" w:type="dxa"/>
          </w:tcPr>
          <w:p w14:paraId="1C066324" w14:textId="2C4159B9" w:rsidR="003A0850" w:rsidRPr="003A0850" w:rsidRDefault="003A0850" w:rsidP="003A0850">
            <w:pPr>
              <w:spacing w:before="60" w:after="60"/>
              <w:rPr>
                <w:rFonts w:ascii="Times New Roman" w:hAnsi="Times New Roman"/>
                <w:sz w:val="20"/>
              </w:rPr>
            </w:pPr>
            <w:r w:rsidRPr="003A0850">
              <w:rPr>
                <w:rFonts w:ascii="Times New Roman" w:hAnsi="Times New Roman"/>
                <w:sz w:val="20"/>
              </w:rPr>
              <w:t>Winnipeg Police Board – 2017 Summary of Expenses</w:t>
            </w:r>
          </w:p>
        </w:tc>
        <w:tc>
          <w:tcPr>
            <w:tcW w:w="2163" w:type="dxa"/>
          </w:tcPr>
          <w:p w14:paraId="3C161ADE" w14:textId="5F50310F" w:rsidR="003A0850" w:rsidRDefault="00106EEB" w:rsidP="00F51801">
            <w:pPr>
              <w:spacing w:before="60" w:after="60"/>
              <w:jc w:val="center"/>
              <w:rPr>
                <w:rFonts w:ascii="Times New Roman" w:hAnsi="Times New Roman"/>
              </w:rPr>
            </w:pPr>
            <w:r>
              <w:rPr>
                <w:rFonts w:ascii="Times New Roman" w:hAnsi="Times New Roman"/>
                <w:sz w:val="20"/>
              </w:rPr>
              <w:t>RECEIVED AS INFORMATION</w:t>
            </w:r>
          </w:p>
        </w:tc>
      </w:tr>
      <w:tr w:rsidR="003A0850" w14:paraId="505B456D" w14:textId="77777777" w:rsidTr="00F51801">
        <w:tc>
          <w:tcPr>
            <w:tcW w:w="342" w:type="dxa"/>
          </w:tcPr>
          <w:p w14:paraId="060A1A58" w14:textId="727E6879" w:rsidR="003A0850" w:rsidRDefault="003A0850" w:rsidP="00F51801">
            <w:pPr>
              <w:spacing w:before="60" w:after="60"/>
              <w:rPr>
                <w:rFonts w:ascii="Times New Roman" w:hAnsi="Times New Roman"/>
                <w:sz w:val="20"/>
                <w:szCs w:val="24"/>
              </w:rPr>
            </w:pPr>
            <w:r>
              <w:rPr>
                <w:rFonts w:ascii="Times New Roman" w:hAnsi="Times New Roman"/>
                <w:sz w:val="20"/>
                <w:szCs w:val="24"/>
              </w:rPr>
              <w:t>3</w:t>
            </w:r>
          </w:p>
        </w:tc>
        <w:tc>
          <w:tcPr>
            <w:tcW w:w="8182" w:type="dxa"/>
          </w:tcPr>
          <w:p w14:paraId="4CA14470" w14:textId="01F7382D" w:rsidR="003A0850" w:rsidRPr="003A0850" w:rsidRDefault="003A0850" w:rsidP="003A0850">
            <w:pPr>
              <w:spacing w:before="60" w:after="60"/>
              <w:rPr>
                <w:rFonts w:ascii="Times New Roman" w:hAnsi="Times New Roman"/>
                <w:sz w:val="20"/>
              </w:rPr>
            </w:pPr>
            <w:r w:rsidRPr="003A0850">
              <w:rPr>
                <w:rFonts w:ascii="Times New Roman" w:hAnsi="Times New Roman"/>
                <w:sz w:val="20"/>
              </w:rPr>
              <w:t>Winnipeg Police Service – 2017 Statement of Revenues and Expenses</w:t>
            </w:r>
          </w:p>
        </w:tc>
        <w:tc>
          <w:tcPr>
            <w:tcW w:w="2163" w:type="dxa"/>
          </w:tcPr>
          <w:p w14:paraId="61CB53D0" w14:textId="2276EB29" w:rsidR="003A0850" w:rsidRDefault="00106EEB" w:rsidP="00F51801">
            <w:pPr>
              <w:spacing w:before="60" w:after="60"/>
              <w:jc w:val="center"/>
              <w:rPr>
                <w:rFonts w:ascii="Times New Roman" w:hAnsi="Times New Roman"/>
              </w:rPr>
            </w:pPr>
            <w:r>
              <w:rPr>
                <w:rFonts w:ascii="Times New Roman" w:hAnsi="Times New Roman"/>
                <w:sz w:val="20"/>
              </w:rPr>
              <w:t>RECEIVED AS INFORMATION</w:t>
            </w:r>
          </w:p>
        </w:tc>
      </w:tr>
      <w:tr w:rsidR="003A0850" w14:paraId="3B4A69FF" w14:textId="77777777" w:rsidTr="00F51801">
        <w:tc>
          <w:tcPr>
            <w:tcW w:w="342" w:type="dxa"/>
          </w:tcPr>
          <w:p w14:paraId="397AFA3B" w14:textId="647EE0AE" w:rsidR="003A0850" w:rsidRDefault="003A0850" w:rsidP="00F51801">
            <w:pPr>
              <w:spacing w:before="60" w:after="60"/>
              <w:rPr>
                <w:rFonts w:ascii="Times New Roman" w:hAnsi="Times New Roman"/>
                <w:sz w:val="20"/>
                <w:szCs w:val="24"/>
              </w:rPr>
            </w:pPr>
            <w:r>
              <w:rPr>
                <w:rFonts w:ascii="Times New Roman" w:hAnsi="Times New Roman"/>
                <w:sz w:val="20"/>
                <w:szCs w:val="24"/>
              </w:rPr>
              <w:t>4</w:t>
            </w:r>
          </w:p>
        </w:tc>
        <w:tc>
          <w:tcPr>
            <w:tcW w:w="8182" w:type="dxa"/>
          </w:tcPr>
          <w:p w14:paraId="3DDE6DEB" w14:textId="7A353564" w:rsidR="003A0850" w:rsidRPr="003A0850" w:rsidRDefault="003A0850" w:rsidP="003A0850">
            <w:pPr>
              <w:spacing w:before="60" w:after="60"/>
              <w:rPr>
                <w:rFonts w:ascii="Times New Roman" w:hAnsi="Times New Roman"/>
                <w:sz w:val="20"/>
              </w:rPr>
            </w:pPr>
            <w:r w:rsidRPr="003A0850">
              <w:rPr>
                <w:rFonts w:ascii="Times New Roman" w:hAnsi="Times New Roman"/>
                <w:sz w:val="20"/>
              </w:rPr>
              <w:t>Increase to the Capital Budgets for the Cornish Library Project and St. John’s Library Project</w:t>
            </w:r>
          </w:p>
        </w:tc>
        <w:tc>
          <w:tcPr>
            <w:tcW w:w="2163" w:type="dxa"/>
          </w:tcPr>
          <w:p w14:paraId="192BAAF6" w14:textId="47284E26" w:rsidR="003A0850" w:rsidRPr="00106EEB" w:rsidRDefault="00106EEB" w:rsidP="00F51801">
            <w:pPr>
              <w:spacing w:before="60" w:after="60"/>
              <w:jc w:val="center"/>
              <w:rPr>
                <w:rFonts w:ascii="Times New Roman" w:hAnsi="Times New Roman"/>
                <w:sz w:val="20"/>
              </w:rPr>
            </w:pPr>
            <w:r w:rsidRPr="00106EEB">
              <w:rPr>
                <w:rFonts w:ascii="Times New Roman" w:hAnsi="Times New Roman"/>
                <w:sz w:val="20"/>
              </w:rPr>
              <w:t>ADOPTED</w:t>
            </w:r>
          </w:p>
        </w:tc>
      </w:tr>
      <w:tr w:rsidR="003A0850" w14:paraId="3512372C" w14:textId="77777777" w:rsidTr="00F51801">
        <w:tc>
          <w:tcPr>
            <w:tcW w:w="342" w:type="dxa"/>
          </w:tcPr>
          <w:p w14:paraId="77D9FD07" w14:textId="30D1322E" w:rsidR="003A0850" w:rsidRDefault="003A0850" w:rsidP="00F51801">
            <w:pPr>
              <w:spacing w:before="60" w:after="60"/>
              <w:rPr>
                <w:rFonts w:ascii="Times New Roman" w:hAnsi="Times New Roman"/>
                <w:sz w:val="20"/>
                <w:szCs w:val="24"/>
              </w:rPr>
            </w:pPr>
            <w:r>
              <w:rPr>
                <w:rFonts w:ascii="Times New Roman" w:hAnsi="Times New Roman"/>
                <w:sz w:val="20"/>
                <w:szCs w:val="24"/>
              </w:rPr>
              <w:t>5</w:t>
            </w:r>
          </w:p>
        </w:tc>
        <w:tc>
          <w:tcPr>
            <w:tcW w:w="8182" w:type="dxa"/>
          </w:tcPr>
          <w:p w14:paraId="00CCFF1E" w14:textId="577B2740" w:rsidR="003A0850" w:rsidRPr="003A0850" w:rsidRDefault="003A0850" w:rsidP="003A0850">
            <w:pPr>
              <w:spacing w:before="60" w:after="60"/>
              <w:rPr>
                <w:rFonts w:ascii="Times New Roman" w:hAnsi="Times New Roman"/>
                <w:sz w:val="20"/>
              </w:rPr>
            </w:pPr>
            <w:r w:rsidRPr="003A0850">
              <w:rPr>
                <w:rFonts w:ascii="Times New Roman" w:hAnsi="Times New Roman"/>
                <w:sz w:val="20"/>
              </w:rPr>
              <w:t>Single Source Negotiations and Award of Contract Extension – Active Network Ltd.</w:t>
            </w:r>
          </w:p>
        </w:tc>
        <w:tc>
          <w:tcPr>
            <w:tcW w:w="2163" w:type="dxa"/>
          </w:tcPr>
          <w:p w14:paraId="5363C1E4" w14:textId="2724C62C" w:rsidR="003A0850" w:rsidRPr="00106EEB" w:rsidRDefault="00106EEB" w:rsidP="00F51801">
            <w:pPr>
              <w:spacing w:before="60" w:after="60"/>
              <w:jc w:val="center"/>
              <w:rPr>
                <w:rFonts w:ascii="Times New Roman" w:hAnsi="Times New Roman"/>
                <w:sz w:val="20"/>
              </w:rPr>
            </w:pPr>
            <w:r w:rsidRPr="00106EEB">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3FA6DE98"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34DCAFA9"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4669C4">
              <w:rPr>
                <w:rFonts w:ascii="Times New Roman" w:hAnsi="Times New Roman"/>
                <w:b/>
                <w:sz w:val="20"/>
              </w:rPr>
              <w:t>November 20, 2018</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18D8DCF6" w:rsidR="00523C51" w:rsidRPr="006A084A" w:rsidRDefault="005327EA" w:rsidP="00FF56AC">
            <w:pPr>
              <w:tabs>
                <w:tab w:val="left" w:pos="720"/>
                <w:tab w:val="left" w:pos="1440"/>
                <w:tab w:val="left" w:pos="2160"/>
                <w:tab w:val="right" w:leader="dot" w:pos="10800"/>
              </w:tabs>
              <w:spacing w:before="60" w:after="60"/>
              <w:rPr>
                <w:rFonts w:ascii="Times New Roman" w:hAnsi="Times New Roman"/>
                <w:sz w:val="20"/>
                <w:lang w:val="en-CA"/>
              </w:rPr>
            </w:pPr>
            <w:r w:rsidRPr="005327EA">
              <w:rPr>
                <w:rFonts w:ascii="Times New Roman" w:hAnsi="Times New Roman"/>
                <w:sz w:val="20"/>
                <w:lang w:val="en-CA"/>
              </w:rPr>
              <w:t>2019 Pedestrian and Cycling Program – Action Plan</w:t>
            </w:r>
          </w:p>
        </w:tc>
        <w:tc>
          <w:tcPr>
            <w:tcW w:w="2151" w:type="dxa"/>
          </w:tcPr>
          <w:p w14:paraId="038EDD58" w14:textId="4EB08CCA" w:rsidR="00523C51" w:rsidRDefault="00B42C49" w:rsidP="00FF56AC">
            <w:pPr>
              <w:spacing w:before="60" w:after="60"/>
              <w:jc w:val="center"/>
              <w:rPr>
                <w:rFonts w:ascii="Times New Roman" w:hAnsi="Times New Roman"/>
              </w:rPr>
            </w:pPr>
            <w:r w:rsidRPr="00106EEB">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496CDDEC" w:rsidR="00523C51" w:rsidRPr="006A084A" w:rsidRDefault="005327EA" w:rsidP="005327EA">
            <w:pPr>
              <w:tabs>
                <w:tab w:val="left" w:pos="720"/>
                <w:tab w:val="left" w:pos="1440"/>
                <w:tab w:val="left" w:pos="2160"/>
                <w:tab w:val="right" w:leader="dot" w:pos="10800"/>
              </w:tabs>
              <w:spacing w:before="60" w:after="60"/>
              <w:rPr>
                <w:rFonts w:ascii="Times New Roman" w:hAnsi="Times New Roman"/>
                <w:sz w:val="20"/>
                <w:lang w:val="en-CA"/>
              </w:rPr>
            </w:pPr>
            <w:r w:rsidRPr="005327EA">
              <w:rPr>
                <w:rFonts w:ascii="Times New Roman" w:hAnsi="Times New Roman"/>
                <w:sz w:val="20"/>
                <w:lang w:val="en-CA"/>
              </w:rPr>
              <w:t xml:space="preserve">Results of the May 23, 2018 advertisement of the proposed Asphaltic Concrete Lane Pavement local improvement project (Coniston Street, </w:t>
            </w:r>
            <w:proofErr w:type="spellStart"/>
            <w:r w:rsidRPr="005327EA">
              <w:rPr>
                <w:rFonts w:ascii="Times New Roman" w:hAnsi="Times New Roman"/>
                <w:sz w:val="20"/>
                <w:lang w:val="en-CA"/>
              </w:rPr>
              <w:t>Lyndale</w:t>
            </w:r>
            <w:proofErr w:type="spellEnd"/>
            <w:r w:rsidRPr="005327EA">
              <w:rPr>
                <w:rFonts w:ascii="Times New Roman" w:hAnsi="Times New Roman"/>
                <w:sz w:val="20"/>
                <w:lang w:val="en-CA"/>
              </w:rPr>
              <w:t xml:space="preserve"> Drive, Ferndale Avenue and Lawndale Avenue)</w:t>
            </w:r>
            <w:r>
              <w:rPr>
                <w:rFonts w:ascii="Times New Roman" w:hAnsi="Times New Roman"/>
                <w:sz w:val="20"/>
                <w:lang w:val="en-CA"/>
              </w:rPr>
              <w:t xml:space="preserve"> </w:t>
            </w:r>
          </w:p>
        </w:tc>
        <w:tc>
          <w:tcPr>
            <w:tcW w:w="2151" w:type="dxa"/>
          </w:tcPr>
          <w:p w14:paraId="520E6CA6" w14:textId="07D3C603" w:rsidR="00523C51" w:rsidRDefault="00B42C49" w:rsidP="00FF56AC">
            <w:pPr>
              <w:spacing w:before="60" w:after="60"/>
              <w:jc w:val="center"/>
              <w:rPr>
                <w:rFonts w:ascii="Times New Roman" w:hAnsi="Times New Roman"/>
              </w:rPr>
            </w:pPr>
            <w:r w:rsidRPr="00106EEB">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36CEFD73" w:rsidR="00523C51" w:rsidRPr="00BF5F21" w:rsidRDefault="00625446" w:rsidP="00625446">
            <w:pPr>
              <w:spacing w:before="60" w:after="60"/>
              <w:rPr>
                <w:rFonts w:ascii="Times New Roman" w:hAnsi="Times New Roman"/>
                <w:bCs/>
                <w:sz w:val="20"/>
                <w:lang w:val="en-CA"/>
              </w:rPr>
            </w:pPr>
            <w:r w:rsidRPr="00625446">
              <w:rPr>
                <w:rFonts w:ascii="Times New Roman" w:hAnsi="Times New Roman"/>
                <w:bCs/>
                <w:sz w:val="20"/>
                <w:lang w:val="en-CA"/>
              </w:rPr>
              <w:t>Results of the May 23, 2018 advertisement of the proposed Asphaltic Concrete Lane Pavement local improvement project (</w:t>
            </w:r>
            <w:proofErr w:type="spellStart"/>
            <w:r w:rsidRPr="00625446">
              <w:rPr>
                <w:rFonts w:ascii="Times New Roman" w:hAnsi="Times New Roman"/>
                <w:bCs/>
                <w:sz w:val="20"/>
                <w:lang w:val="en-CA"/>
              </w:rPr>
              <w:t>Highfield</w:t>
            </w:r>
            <w:proofErr w:type="spellEnd"/>
            <w:r w:rsidRPr="00625446">
              <w:rPr>
                <w:rFonts w:ascii="Times New Roman" w:hAnsi="Times New Roman"/>
                <w:bCs/>
                <w:sz w:val="20"/>
                <w:lang w:val="en-CA"/>
              </w:rPr>
              <w:t xml:space="preserve"> Street, Coniston Street, Claremont Avenue and Ferndale Avenue)</w:t>
            </w:r>
            <w:r>
              <w:rPr>
                <w:rFonts w:ascii="Times New Roman" w:hAnsi="Times New Roman"/>
                <w:bCs/>
                <w:sz w:val="20"/>
                <w:lang w:val="en-CA"/>
              </w:rPr>
              <w:t xml:space="preserve"> </w:t>
            </w:r>
          </w:p>
        </w:tc>
        <w:tc>
          <w:tcPr>
            <w:tcW w:w="2151" w:type="dxa"/>
          </w:tcPr>
          <w:p w14:paraId="4674E900" w14:textId="400BFF89" w:rsidR="00523C51" w:rsidRDefault="00B765E7" w:rsidP="00B765E7">
            <w:pPr>
              <w:spacing w:before="60" w:after="60"/>
              <w:jc w:val="center"/>
              <w:rPr>
                <w:rFonts w:ascii="Times New Roman" w:hAnsi="Times New Roman"/>
              </w:rPr>
            </w:pPr>
            <w:r>
              <w:rPr>
                <w:rFonts w:ascii="Times New Roman" w:hAnsi="Times New Roman"/>
                <w:sz w:val="20"/>
              </w:rPr>
              <w:t xml:space="preserve">AMENDED AND ADOPTED </w:t>
            </w:r>
            <w:r>
              <w:rPr>
                <w:rFonts w:ascii="Times New Roman" w:hAnsi="Times New Roman"/>
                <w:sz w:val="20"/>
              </w:rPr>
              <w:br/>
              <w:t xml:space="preserve">(See Motion </w:t>
            </w:r>
            <w:r>
              <w:rPr>
                <w:rFonts w:ascii="Times New Roman" w:hAnsi="Times New Roman"/>
                <w:sz w:val="20"/>
              </w:rPr>
              <w:t>2</w:t>
            </w:r>
            <w:r>
              <w:rPr>
                <w:rFonts w:ascii="Times New Roman" w:hAnsi="Times New Roman"/>
                <w:sz w:val="20"/>
              </w:rPr>
              <w:t>)</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2DFD24B3" w:rsidR="00523C51" w:rsidRPr="006A084A" w:rsidRDefault="00625446" w:rsidP="00FF56AC">
            <w:pPr>
              <w:spacing w:before="60" w:after="60"/>
              <w:ind w:firstLine="18"/>
              <w:rPr>
                <w:rFonts w:ascii="Times New Roman" w:hAnsi="Times New Roman"/>
                <w:sz w:val="20"/>
                <w:lang w:val="en-CA"/>
              </w:rPr>
            </w:pPr>
            <w:r w:rsidRPr="00625446">
              <w:rPr>
                <w:rFonts w:ascii="Times New Roman" w:hAnsi="Times New Roman"/>
                <w:sz w:val="20"/>
                <w:lang w:val="en-CA"/>
              </w:rPr>
              <w:t>Approval of Contract for Bid Opportunity 342-2018 - Provision of Parking Enforcement/Vehicle for Hire Enforcement, and Communication Services</w:t>
            </w:r>
          </w:p>
        </w:tc>
        <w:tc>
          <w:tcPr>
            <w:tcW w:w="2151" w:type="dxa"/>
          </w:tcPr>
          <w:p w14:paraId="09EF51F1" w14:textId="0E356491" w:rsidR="00523C51" w:rsidRDefault="00B42C49" w:rsidP="00FF56AC">
            <w:pPr>
              <w:spacing w:before="60" w:after="60"/>
              <w:jc w:val="center"/>
              <w:rPr>
                <w:rFonts w:ascii="Times New Roman" w:hAnsi="Times New Roman"/>
              </w:rPr>
            </w:pPr>
            <w:r w:rsidRPr="00106EEB">
              <w:rPr>
                <w:rFonts w:ascii="Times New Roman" w:hAnsi="Times New Roman"/>
                <w:sz w:val="20"/>
              </w:rPr>
              <w:t>ADOPTED</w:t>
            </w:r>
          </w:p>
        </w:tc>
      </w:tr>
    </w:tbl>
    <w:p w14:paraId="085F3D50" w14:textId="39B245B4" w:rsidR="00EC71DE" w:rsidRDefault="00EC71DE" w:rsidP="00DC3569">
      <w:pPr>
        <w:rPr>
          <w:rFonts w:ascii="Times New Roman" w:hAnsi="Times New Roman"/>
          <w:sz w:val="20"/>
        </w:rPr>
      </w:pPr>
    </w:p>
    <w:p w14:paraId="0728D805" w14:textId="77777777" w:rsidR="00EC71DE" w:rsidRDefault="00EC71DE">
      <w:pPr>
        <w:rPr>
          <w:rFonts w:ascii="Times New Roman" w:hAnsi="Times New Roman"/>
          <w:sz w:val="20"/>
        </w:rPr>
      </w:pPr>
      <w:r>
        <w:rPr>
          <w:rFonts w:ascii="Times New Roman" w:hAnsi="Times New Roman"/>
          <w:sz w:val="20"/>
        </w:rPr>
        <w:br w:type="page"/>
      </w:r>
    </w:p>
    <w:p w14:paraId="2BD23119" w14:textId="77777777" w:rsidR="001E6A18" w:rsidRDefault="001E6A18" w:rsidP="00DC3569">
      <w:pPr>
        <w:rPr>
          <w:rFonts w:ascii="Times New Roman" w:hAnsi="Times New Roman"/>
          <w:sz w:val="20"/>
        </w:rPr>
      </w:pPr>
    </w:p>
    <w:p w14:paraId="25FABFDA" w14:textId="77777777" w:rsidR="00843B61" w:rsidRDefault="00843B61" w:rsidP="00DC356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154C7A45" w14:textId="77777777" w:rsidTr="00F51801">
        <w:tc>
          <w:tcPr>
            <w:tcW w:w="10687" w:type="dxa"/>
            <w:gridSpan w:val="3"/>
            <w:shd w:val="pct12" w:color="auto" w:fill="auto"/>
          </w:tcPr>
          <w:p w14:paraId="176EEB7B" w14:textId="1730B9A2" w:rsidR="00895261" w:rsidRDefault="00895261" w:rsidP="00F51801">
            <w:pPr>
              <w:spacing w:before="120" w:after="120"/>
              <w:rPr>
                <w:rFonts w:ascii="Times New Roman" w:hAnsi="Times New Roman"/>
              </w:rPr>
            </w:pPr>
            <w:r>
              <w:rPr>
                <w:rFonts w:ascii="Times New Roman" w:hAnsi="Times New Roman"/>
                <w:b/>
                <w:sz w:val="20"/>
              </w:rPr>
              <w:t xml:space="preserve">REPORT OF THE STANDING POLICY COMMITTEE ON FINANCE dated </w:t>
            </w:r>
            <w:r w:rsidR="00957B80">
              <w:rPr>
                <w:rFonts w:ascii="Times New Roman" w:hAnsi="Times New Roman"/>
                <w:b/>
                <w:sz w:val="20"/>
              </w:rPr>
              <w:t>November 27, 2018</w:t>
            </w:r>
          </w:p>
        </w:tc>
      </w:tr>
      <w:tr w:rsidR="00895261" w14:paraId="7B93DA38" w14:textId="77777777" w:rsidTr="00F51801">
        <w:tc>
          <w:tcPr>
            <w:tcW w:w="342" w:type="dxa"/>
          </w:tcPr>
          <w:p w14:paraId="31FB5F77" w14:textId="77777777" w:rsidR="00895261" w:rsidRPr="00644F3B" w:rsidRDefault="00895261" w:rsidP="00F5180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138A2D21" w14:textId="13E36F47" w:rsidR="00895261" w:rsidRPr="006A084A" w:rsidRDefault="00957B80" w:rsidP="00F51801">
            <w:pPr>
              <w:spacing w:before="60" w:after="60"/>
              <w:rPr>
                <w:rFonts w:ascii="Times New Roman" w:hAnsi="Times New Roman"/>
                <w:sz w:val="20"/>
              </w:rPr>
            </w:pPr>
            <w:r w:rsidRPr="0039513C">
              <w:rPr>
                <w:sz w:val="20"/>
              </w:rPr>
              <w:t>Financial Status Report and Forecast to September 30, 2018</w:t>
            </w:r>
          </w:p>
        </w:tc>
        <w:tc>
          <w:tcPr>
            <w:tcW w:w="2163" w:type="dxa"/>
          </w:tcPr>
          <w:p w14:paraId="36F1F6BF" w14:textId="2E35ECA4" w:rsidR="00895261" w:rsidRDefault="003D7B61" w:rsidP="00F51801">
            <w:pPr>
              <w:spacing w:before="60" w:after="60"/>
              <w:jc w:val="center"/>
              <w:rPr>
                <w:rFonts w:ascii="Times New Roman" w:hAnsi="Times New Roman"/>
              </w:rPr>
            </w:pPr>
            <w:r w:rsidRPr="00106EEB">
              <w:rPr>
                <w:rFonts w:ascii="Times New Roman" w:hAnsi="Times New Roman"/>
                <w:sz w:val="20"/>
              </w:rPr>
              <w:t>ADOPTED</w:t>
            </w:r>
          </w:p>
        </w:tc>
      </w:tr>
    </w:tbl>
    <w:p w14:paraId="72279891" w14:textId="77777777" w:rsidR="00895261" w:rsidRDefault="00895261" w:rsidP="00895261">
      <w:pPr>
        <w:rPr>
          <w:rFonts w:ascii="Times New Roman" w:hAnsi="Times New Roman"/>
        </w:rPr>
      </w:pPr>
    </w:p>
    <w:p w14:paraId="683AFF9D" w14:textId="77777777" w:rsidR="00A62A68" w:rsidRDefault="00A62A68" w:rsidP="00A62A68">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176F78">
        <w:tc>
          <w:tcPr>
            <w:tcW w:w="10682" w:type="dxa"/>
            <w:gridSpan w:val="3"/>
            <w:shd w:val="pct12" w:color="auto" w:fill="auto"/>
          </w:tcPr>
          <w:p w14:paraId="19BC742F" w14:textId="21B31420"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4669C4">
              <w:rPr>
                <w:rFonts w:ascii="Times New Roman" w:hAnsi="Times New Roman"/>
                <w:b/>
                <w:sz w:val="20"/>
              </w:rPr>
              <w:t xml:space="preserve"> dated September 6, 2018</w:t>
            </w:r>
          </w:p>
        </w:tc>
      </w:tr>
      <w:tr w:rsidR="00910B42" w14:paraId="69358268" w14:textId="77777777" w:rsidTr="00176F78">
        <w:tc>
          <w:tcPr>
            <w:tcW w:w="337" w:type="dxa"/>
          </w:tcPr>
          <w:p w14:paraId="469AD92A" w14:textId="77777777" w:rsidR="00910B42" w:rsidRPr="00FF4CAB" w:rsidRDefault="00910B42" w:rsidP="00176F78">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1A83511B" w:rsidR="00910B42" w:rsidRPr="006A084A" w:rsidRDefault="00C54943" w:rsidP="00176F78">
            <w:pPr>
              <w:tabs>
                <w:tab w:val="left" w:pos="720"/>
                <w:tab w:val="left" w:pos="1440"/>
                <w:tab w:val="left" w:pos="2160"/>
                <w:tab w:val="right" w:leader="dot" w:pos="10800"/>
              </w:tabs>
              <w:spacing w:before="60" w:after="60"/>
              <w:rPr>
                <w:rFonts w:ascii="Times New Roman" w:hAnsi="Times New Roman"/>
                <w:sz w:val="20"/>
                <w:lang w:val="en-CA"/>
              </w:rPr>
            </w:pPr>
            <w:r w:rsidRPr="00C54943">
              <w:rPr>
                <w:rFonts w:ascii="Times New Roman" w:hAnsi="Times New Roman"/>
                <w:sz w:val="20"/>
                <w:lang w:val="en-CA"/>
              </w:rPr>
              <w:t>Endorsement for Vice President of the Association of Manitoba Municipalities</w:t>
            </w:r>
          </w:p>
        </w:tc>
        <w:tc>
          <w:tcPr>
            <w:tcW w:w="2155" w:type="dxa"/>
          </w:tcPr>
          <w:p w14:paraId="71692175" w14:textId="4EBA2FAD" w:rsidR="00910B42" w:rsidRPr="00C54943" w:rsidRDefault="00C54943" w:rsidP="00176F78">
            <w:pPr>
              <w:spacing w:before="60" w:after="60"/>
              <w:jc w:val="center"/>
              <w:rPr>
                <w:rFonts w:ascii="Times New Roman" w:hAnsi="Times New Roman"/>
                <w:sz w:val="20"/>
              </w:rPr>
            </w:pPr>
            <w:r w:rsidRPr="00C54943">
              <w:rPr>
                <w:rFonts w:ascii="Times New Roman" w:hAnsi="Times New Roman"/>
                <w:sz w:val="20"/>
              </w:rPr>
              <w:t>RECEIVED AS INFORMATION</w:t>
            </w:r>
          </w:p>
        </w:tc>
      </w:tr>
    </w:tbl>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4669C4" w14:paraId="334A24AA" w14:textId="77777777" w:rsidTr="008C3583">
        <w:tc>
          <w:tcPr>
            <w:tcW w:w="10682" w:type="dxa"/>
            <w:gridSpan w:val="3"/>
            <w:shd w:val="pct12" w:color="auto" w:fill="auto"/>
          </w:tcPr>
          <w:p w14:paraId="5006E348" w14:textId="2DDDA423" w:rsidR="004669C4" w:rsidRDefault="004669C4" w:rsidP="004669C4">
            <w:pPr>
              <w:spacing w:before="120" w:after="120"/>
              <w:rPr>
                <w:rFonts w:ascii="Times New Roman" w:hAnsi="Times New Roman"/>
              </w:rPr>
            </w:pPr>
            <w:r>
              <w:rPr>
                <w:rFonts w:ascii="Times New Roman" w:hAnsi="Times New Roman"/>
                <w:b/>
                <w:sz w:val="20"/>
              </w:rPr>
              <w:t>REPORT OF THE GOVERNANCE COMMITTEE OF COUNCIL dated November 21, 2018</w:t>
            </w:r>
          </w:p>
        </w:tc>
      </w:tr>
      <w:tr w:rsidR="004669C4" w14:paraId="6F1D787B" w14:textId="77777777" w:rsidTr="008C3583">
        <w:tc>
          <w:tcPr>
            <w:tcW w:w="337" w:type="dxa"/>
          </w:tcPr>
          <w:p w14:paraId="3E6D49A0" w14:textId="77777777" w:rsidR="004669C4" w:rsidRPr="00FF4CAB" w:rsidRDefault="004669C4" w:rsidP="008C3583">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01AE5DFD" w14:textId="7A78258D" w:rsidR="004669C4" w:rsidRPr="006A084A" w:rsidRDefault="00777B69" w:rsidP="008C3583">
            <w:pPr>
              <w:tabs>
                <w:tab w:val="left" w:pos="720"/>
                <w:tab w:val="left" w:pos="1440"/>
                <w:tab w:val="left" w:pos="2160"/>
                <w:tab w:val="right" w:leader="dot" w:pos="10800"/>
              </w:tabs>
              <w:spacing w:before="60" w:after="60"/>
              <w:rPr>
                <w:rFonts w:ascii="Times New Roman" w:hAnsi="Times New Roman"/>
                <w:sz w:val="20"/>
                <w:lang w:val="en-CA"/>
              </w:rPr>
            </w:pPr>
            <w:r w:rsidRPr="00777B69">
              <w:rPr>
                <w:rFonts w:ascii="Times New Roman" w:hAnsi="Times New Roman"/>
                <w:sz w:val="20"/>
                <w:lang w:val="en-CA"/>
              </w:rPr>
              <w:t>Council Representative - Association of Manitoba Municipalities</w:t>
            </w:r>
          </w:p>
        </w:tc>
        <w:tc>
          <w:tcPr>
            <w:tcW w:w="2155" w:type="dxa"/>
          </w:tcPr>
          <w:p w14:paraId="195864BD" w14:textId="6E4596B2" w:rsidR="004669C4" w:rsidRPr="0001752E" w:rsidRDefault="00777B69" w:rsidP="008C3583">
            <w:pPr>
              <w:spacing w:before="60" w:after="60"/>
              <w:jc w:val="center"/>
              <w:rPr>
                <w:rFonts w:ascii="Times New Roman" w:hAnsi="Times New Roman"/>
                <w:sz w:val="20"/>
              </w:rPr>
            </w:pPr>
            <w:r w:rsidRPr="0001752E">
              <w:rPr>
                <w:rFonts w:ascii="Times New Roman" w:hAnsi="Times New Roman"/>
                <w:sz w:val="20"/>
              </w:rPr>
              <w:t>FILED</w:t>
            </w:r>
          </w:p>
        </w:tc>
      </w:tr>
    </w:tbl>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66FA012" w:rsidR="002469DD" w:rsidRDefault="00166BD2" w:rsidP="003E5601">
            <w:pPr>
              <w:spacing w:before="60" w:after="60"/>
              <w:rPr>
                <w:rFonts w:ascii="Times New Roman" w:hAnsi="Times New Roman"/>
                <w:sz w:val="20"/>
              </w:rPr>
            </w:pPr>
            <w:r>
              <w:rPr>
                <w:rFonts w:ascii="Times New Roman" w:hAnsi="Times New Roman"/>
                <w:sz w:val="20"/>
              </w:rPr>
              <w:t>Sharma/Bowman</w:t>
            </w:r>
          </w:p>
        </w:tc>
        <w:tc>
          <w:tcPr>
            <w:tcW w:w="5611" w:type="dxa"/>
          </w:tcPr>
          <w:p w14:paraId="298C95C5" w14:textId="24919E37" w:rsidR="00166BD2" w:rsidRPr="00166BD2" w:rsidRDefault="00166BD2" w:rsidP="00166BD2">
            <w:pPr>
              <w:rPr>
                <w:rFonts w:ascii="Times New Roman" w:hAnsi="Times New Roman"/>
                <w:sz w:val="20"/>
                <w:lang w:val="en-CA"/>
              </w:rPr>
            </w:pPr>
            <w:proofErr w:type="gramStart"/>
            <w:r w:rsidRPr="00166BD2">
              <w:rPr>
                <w:rFonts w:ascii="Times New Roman" w:hAnsi="Times New Roman"/>
                <w:sz w:val="20"/>
                <w:lang w:val="en-CA"/>
              </w:rPr>
              <w:t>That Recommendation 1.</w:t>
            </w:r>
            <w:proofErr w:type="gramEnd"/>
            <w:r w:rsidRPr="00166BD2">
              <w:rPr>
                <w:rFonts w:ascii="Times New Roman" w:hAnsi="Times New Roman"/>
                <w:sz w:val="20"/>
                <w:lang w:val="en-CA"/>
              </w:rPr>
              <w:t xml:space="preserve"> of Item No. 4 of the Report of the Executive Policy Committee dated December 5, 2018 be amended to read as follows:</w:t>
            </w:r>
          </w:p>
          <w:p w14:paraId="115A5EC4" w14:textId="77777777" w:rsidR="00166BD2" w:rsidRPr="00166BD2" w:rsidRDefault="00166BD2" w:rsidP="00166BD2">
            <w:pPr>
              <w:rPr>
                <w:rFonts w:ascii="Times New Roman" w:hAnsi="Times New Roman"/>
                <w:sz w:val="20"/>
                <w:lang w:val="en-CA"/>
              </w:rPr>
            </w:pPr>
          </w:p>
          <w:p w14:paraId="52F24185" w14:textId="165255F8" w:rsidR="00166BD2" w:rsidRPr="00166BD2" w:rsidRDefault="003E5601" w:rsidP="003E5601">
            <w:pPr>
              <w:ind w:left="13"/>
              <w:rPr>
                <w:rFonts w:ascii="Times New Roman" w:hAnsi="Times New Roman"/>
                <w:sz w:val="20"/>
                <w:lang w:val="en-CA"/>
              </w:rPr>
            </w:pPr>
            <w:r>
              <w:rPr>
                <w:rFonts w:ascii="Times New Roman" w:hAnsi="Times New Roman"/>
                <w:sz w:val="20"/>
                <w:lang w:val="en-CA"/>
              </w:rPr>
              <w:t>“</w:t>
            </w:r>
            <w:r w:rsidR="00166BD2" w:rsidRPr="00166BD2">
              <w:rPr>
                <w:rFonts w:ascii="Times New Roman" w:hAnsi="Times New Roman"/>
                <w:sz w:val="20"/>
                <w:lang w:val="en-CA"/>
              </w:rPr>
              <w:t>That the attached terms of reference for the Human Rights Committee of Council be approved, with the following amendments:</w:t>
            </w:r>
          </w:p>
          <w:p w14:paraId="32C86DA0" w14:textId="77777777" w:rsidR="00166BD2" w:rsidRPr="00166BD2" w:rsidRDefault="00166BD2" w:rsidP="00166BD2">
            <w:pPr>
              <w:rPr>
                <w:rFonts w:ascii="Times New Roman" w:hAnsi="Times New Roman"/>
                <w:sz w:val="20"/>
                <w:lang w:val="en-CA"/>
              </w:rPr>
            </w:pPr>
          </w:p>
          <w:p w14:paraId="4E225297" w14:textId="77777777" w:rsidR="00166BD2" w:rsidRPr="00166BD2" w:rsidRDefault="00166BD2" w:rsidP="003E5601">
            <w:pPr>
              <w:pStyle w:val="PlainText"/>
              <w:tabs>
                <w:tab w:val="left" w:pos="1080"/>
              </w:tabs>
              <w:rPr>
                <w:rFonts w:ascii="Times New Roman" w:hAnsi="Times New Roman"/>
                <w:sz w:val="20"/>
                <w:szCs w:val="20"/>
              </w:rPr>
            </w:pPr>
            <w:r w:rsidRPr="00166BD2">
              <w:rPr>
                <w:rFonts w:ascii="Times New Roman" w:hAnsi="Times New Roman"/>
                <w:sz w:val="20"/>
                <w:szCs w:val="20"/>
              </w:rPr>
              <w:t>Section 5.1 - delete “appointed by the Mayor” and replace it with “appointed by Council, and advertised in accordance with the Council Policy on Citizen Appointments to Boards and Commissions.”</w:t>
            </w:r>
          </w:p>
          <w:p w14:paraId="15C73EEE" w14:textId="77777777" w:rsidR="00166BD2" w:rsidRPr="00166BD2" w:rsidRDefault="00166BD2" w:rsidP="00166BD2">
            <w:pPr>
              <w:pStyle w:val="PlainText"/>
              <w:rPr>
                <w:rFonts w:ascii="Times New Roman" w:hAnsi="Times New Roman"/>
                <w:sz w:val="20"/>
                <w:szCs w:val="20"/>
              </w:rPr>
            </w:pPr>
          </w:p>
          <w:p w14:paraId="17C5DC4C" w14:textId="753C4031" w:rsidR="00166BD2" w:rsidRPr="00166BD2" w:rsidRDefault="00166BD2" w:rsidP="003E5601">
            <w:pPr>
              <w:pStyle w:val="PlainText"/>
              <w:tabs>
                <w:tab w:val="left" w:pos="1080"/>
              </w:tabs>
              <w:rPr>
                <w:rFonts w:ascii="Times New Roman" w:hAnsi="Times New Roman"/>
                <w:sz w:val="20"/>
                <w:szCs w:val="20"/>
              </w:rPr>
            </w:pPr>
            <w:r w:rsidRPr="00166BD2">
              <w:rPr>
                <w:rFonts w:ascii="Times New Roman" w:hAnsi="Times New Roman"/>
                <w:sz w:val="20"/>
                <w:szCs w:val="20"/>
              </w:rPr>
              <w:t>Section 10.1 - add the words “for submission to Council for approval” at the end of the bullet.”</w:t>
            </w:r>
          </w:p>
          <w:p w14:paraId="234CDDC6" w14:textId="7172674B" w:rsidR="002469DD" w:rsidRPr="00166BD2" w:rsidRDefault="002469DD" w:rsidP="005229CE">
            <w:pPr>
              <w:widowControl w:val="0"/>
              <w:jc w:val="both"/>
              <w:rPr>
                <w:rFonts w:ascii="Times New Roman" w:hAnsi="Times New Roman"/>
                <w:sz w:val="20"/>
              </w:rPr>
            </w:pPr>
          </w:p>
        </w:tc>
        <w:tc>
          <w:tcPr>
            <w:tcW w:w="2178" w:type="dxa"/>
          </w:tcPr>
          <w:p w14:paraId="56E4B105" w14:textId="697E8376" w:rsidR="002469DD" w:rsidRPr="00166BD2" w:rsidRDefault="00166BD2" w:rsidP="00F65B2A">
            <w:pPr>
              <w:spacing w:before="60" w:after="60"/>
              <w:jc w:val="center"/>
              <w:rPr>
                <w:rFonts w:ascii="Times New Roman" w:hAnsi="Times New Roman"/>
                <w:sz w:val="20"/>
              </w:rPr>
            </w:pPr>
            <w:r w:rsidRPr="00166BD2">
              <w:rPr>
                <w:rFonts w:ascii="Times New Roman" w:hAnsi="Times New Roman"/>
                <w:sz w:val="20"/>
              </w:rPr>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07D1BA05" w:rsidR="002469DD" w:rsidRDefault="00166BD2" w:rsidP="003E5601">
            <w:pPr>
              <w:spacing w:before="60" w:after="60"/>
              <w:rPr>
                <w:rFonts w:ascii="Times New Roman" w:hAnsi="Times New Roman"/>
                <w:sz w:val="20"/>
              </w:rPr>
            </w:pPr>
            <w:r>
              <w:rPr>
                <w:rFonts w:ascii="Times New Roman" w:hAnsi="Times New Roman"/>
                <w:sz w:val="20"/>
              </w:rPr>
              <w:t>Allard/Santos</w:t>
            </w:r>
          </w:p>
        </w:tc>
        <w:tc>
          <w:tcPr>
            <w:tcW w:w="5611" w:type="dxa"/>
          </w:tcPr>
          <w:p w14:paraId="0992A636" w14:textId="77777777" w:rsidR="00166BD2" w:rsidRPr="00166BD2" w:rsidRDefault="00166BD2" w:rsidP="00166BD2">
            <w:pPr>
              <w:ind w:left="13" w:right="302" w:hanging="13"/>
              <w:rPr>
                <w:rFonts w:ascii="Times New Roman" w:hAnsi="Times New Roman"/>
                <w:sz w:val="20"/>
                <w:lang w:val="en-CA"/>
              </w:rPr>
            </w:pPr>
            <w:r w:rsidRPr="00166BD2">
              <w:rPr>
                <w:rFonts w:ascii="Times New Roman" w:hAnsi="Times New Roman"/>
                <w:sz w:val="20"/>
                <w:lang w:val="en-CA"/>
              </w:rPr>
              <w:t>That a By-law to authorize the proposed local improvement outlined in Recommendation 1 of this report, be enacted in accordance with the attached draft By-law (Schedule "A"), amended as follows:</w:t>
            </w:r>
          </w:p>
          <w:p w14:paraId="59FF25D4" w14:textId="77777777" w:rsidR="00166BD2" w:rsidRPr="00166BD2" w:rsidRDefault="00166BD2" w:rsidP="00166BD2">
            <w:pPr>
              <w:ind w:left="720" w:hanging="720"/>
              <w:rPr>
                <w:rFonts w:ascii="Times New Roman" w:hAnsi="Times New Roman"/>
                <w:sz w:val="20"/>
                <w:lang w:val="en-CA"/>
              </w:rPr>
            </w:pPr>
          </w:p>
          <w:p w14:paraId="2C5B2968" w14:textId="77777777" w:rsidR="00166BD2" w:rsidRPr="00166BD2" w:rsidRDefault="00166BD2" w:rsidP="003E5601">
            <w:pPr>
              <w:rPr>
                <w:rFonts w:ascii="Times New Roman" w:hAnsi="Times New Roman"/>
                <w:sz w:val="20"/>
                <w:lang w:val="en-CA"/>
              </w:rPr>
            </w:pPr>
            <w:r w:rsidRPr="00166BD2">
              <w:rPr>
                <w:rFonts w:ascii="Times New Roman" w:hAnsi="Times New Roman"/>
                <w:sz w:val="20"/>
                <w:lang w:val="en-CA"/>
              </w:rPr>
              <w:t>Delete the following:</w:t>
            </w:r>
          </w:p>
          <w:p w14:paraId="40504A21" w14:textId="77777777" w:rsidR="00166BD2" w:rsidRPr="00166BD2" w:rsidRDefault="00166BD2" w:rsidP="00166BD2">
            <w:pPr>
              <w:ind w:firstLine="720"/>
              <w:rPr>
                <w:rFonts w:ascii="Times New Roman" w:hAnsi="Times New Roman"/>
                <w:sz w:val="20"/>
                <w:lang w:val="en-CA"/>
              </w:rPr>
            </w:pPr>
          </w:p>
          <w:p w14:paraId="6338BB8A" w14:textId="77777777" w:rsidR="00166BD2" w:rsidRPr="00166BD2" w:rsidRDefault="00166BD2" w:rsidP="003E5601">
            <w:pPr>
              <w:rPr>
                <w:rFonts w:ascii="Times New Roman" w:hAnsi="Times New Roman"/>
                <w:sz w:val="20"/>
                <w:lang w:val="en-CA"/>
              </w:rPr>
            </w:pPr>
            <w:r w:rsidRPr="00166BD2">
              <w:rPr>
                <w:rFonts w:ascii="Times New Roman" w:hAnsi="Times New Roman"/>
                <w:sz w:val="20"/>
                <w:lang w:val="en-CA"/>
              </w:rPr>
              <w:t xml:space="preserve">"(a) Asphaltic Concrete Lane Pavement - approximately 16 feet wide (5 inches thick) on the first lane east, between of Ferndale Avenue and Claremont Avenue, from </w:t>
            </w:r>
            <w:proofErr w:type="spellStart"/>
            <w:r w:rsidRPr="00166BD2">
              <w:rPr>
                <w:rFonts w:ascii="Times New Roman" w:hAnsi="Times New Roman"/>
                <w:sz w:val="20"/>
                <w:lang w:val="en-CA"/>
              </w:rPr>
              <w:t>Highfield</w:t>
            </w:r>
            <w:proofErr w:type="spellEnd"/>
            <w:r w:rsidRPr="00166BD2">
              <w:rPr>
                <w:rFonts w:ascii="Times New Roman" w:hAnsi="Times New Roman"/>
                <w:sz w:val="20"/>
                <w:lang w:val="en-CA"/>
              </w:rPr>
              <w:t xml:space="preserve"> Street to Coniston Street."</w:t>
            </w:r>
          </w:p>
          <w:p w14:paraId="127F7806" w14:textId="77777777" w:rsidR="00166BD2" w:rsidRPr="00166BD2" w:rsidRDefault="00166BD2" w:rsidP="00166BD2">
            <w:pPr>
              <w:rPr>
                <w:rFonts w:ascii="Times New Roman" w:hAnsi="Times New Roman"/>
                <w:sz w:val="20"/>
                <w:lang w:val="en-CA"/>
              </w:rPr>
            </w:pPr>
          </w:p>
          <w:p w14:paraId="3F2C3E52" w14:textId="77777777" w:rsidR="00166BD2" w:rsidRPr="00166BD2" w:rsidRDefault="00166BD2" w:rsidP="003E5601">
            <w:pPr>
              <w:rPr>
                <w:rFonts w:ascii="Times New Roman" w:hAnsi="Times New Roman"/>
                <w:sz w:val="20"/>
                <w:lang w:val="en-CA"/>
              </w:rPr>
            </w:pPr>
            <w:r w:rsidRPr="00166BD2">
              <w:rPr>
                <w:rFonts w:ascii="Times New Roman" w:hAnsi="Times New Roman"/>
                <w:sz w:val="20"/>
                <w:lang w:val="en-CA"/>
              </w:rPr>
              <w:t>and replace with the following:</w:t>
            </w:r>
          </w:p>
          <w:p w14:paraId="1F5F95D9" w14:textId="77777777" w:rsidR="00166BD2" w:rsidRPr="00166BD2" w:rsidRDefault="00166BD2" w:rsidP="00166BD2">
            <w:pPr>
              <w:ind w:firstLine="720"/>
              <w:rPr>
                <w:rFonts w:ascii="Times New Roman" w:hAnsi="Times New Roman"/>
                <w:sz w:val="20"/>
                <w:lang w:val="en-CA"/>
              </w:rPr>
            </w:pPr>
          </w:p>
          <w:p w14:paraId="07E66B38" w14:textId="18482FD6" w:rsidR="002469DD" w:rsidRPr="00166BD2" w:rsidRDefault="00166BD2" w:rsidP="003E5601">
            <w:pPr>
              <w:rPr>
                <w:rFonts w:ascii="Times New Roman" w:hAnsi="Times New Roman"/>
                <w:sz w:val="20"/>
              </w:rPr>
            </w:pPr>
            <w:r w:rsidRPr="00166BD2">
              <w:rPr>
                <w:rFonts w:ascii="Times New Roman" w:hAnsi="Times New Roman"/>
                <w:sz w:val="20"/>
                <w:lang w:val="en-CA"/>
              </w:rPr>
              <w:t xml:space="preserve">"(b) Asphaltic Concrete Lane Pavement - approximately 16 feet wide (5 inches thick) on the lane in the block bounded by </w:t>
            </w:r>
            <w:proofErr w:type="spellStart"/>
            <w:r w:rsidRPr="00166BD2">
              <w:rPr>
                <w:rFonts w:ascii="Times New Roman" w:hAnsi="Times New Roman"/>
                <w:sz w:val="20"/>
                <w:lang w:val="en-CA"/>
              </w:rPr>
              <w:t>Highfield</w:t>
            </w:r>
            <w:proofErr w:type="spellEnd"/>
            <w:r w:rsidRPr="00166BD2">
              <w:rPr>
                <w:rFonts w:ascii="Times New Roman" w:hAnsi="Times New Roman"/>
                <w:sz w:val="20"/>
                <w:lang w:val="en-CA"/>
              </w:rPr>
              <w:t xml:space="preserve"> Street, Coniston Street, Claremont Avenue and Ferndale Avenue."</w:t>
            </w:r>
          </w:p>
        </w:tc>
        <w:tc>
          <w:tcPr>
            <w:tcW w:w="2178" w:type="dxa"/>
          </w:tcPr>
          <w:p w14:paraId="2DAC03C9" w14:textId="23777E6B" w:rsidR="001F0765" w:rsidRPr="00166BD2" w:rsidRDefault="00166BD2" w:rsidP="007927E1">
            <w:pPr>
              <w:spacing w:before="60" w:after="60"/>
              <w:jc w:val="center"/>
              <w:rPr>
                <w:rFonts w:ascii="Times New Roman" w:hAnsi="Times New Roman"/>
                <w:sz w:val="20"/>
              </w:rPr>
            </w:pPr>
            <w:r w:rsidRPr="00166BD2">
              <w:rPr>
                <w:rFonts w:ascii="Times New Roman" w:hAnsi="Times New Roman"/>
                <w:sz w:val="20"/>
              </w:rPr>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2EA7F8CE" w:rsidR="001D0FDF" w:rsidRDefault="00166BD2" w:rsidP="003E5601">
            <w:pPr>
              <w:spacing w:before="60" w:after="60"/>
              <w:rPr>
                <w:rFonts w:ascii="Times New Roman" w:hAnsi="Times New Roman"/>
                <w:sz w:val="20"/>
              </w:rPr>
            </w:pPr>
            <w:r>
              <w:rPr>
                <w:rFonts w:ascii="Times New Roman" w:hAnsi="Times New Roman"/>
                <w:sz w:val="20"/>
              </w:rPr>
              <w:t>Mayes/Lukes</w:t>
            </w:r>
          </w:p>
        </w:tc>
        <w:tc>
          <w:tcPr>
            <w:tcW w:w="5611" w:type="dxa"/>
          </w:tcPr>
          <w:p w14:paraId="21AFCD3E" w14:textId="0EB47CB2" w:rsidR="00166BD2" w:rsidRPr="00166BD2" w:rsidRDefault="00166BD2" w:rsidP="00166BD2">
            <w:pPr>
              <w:rPr>
                <w:rFonts w:ascii="Times New Roman" w:hAnsi="Times New Roman"/>
                <w:sz w:val="20"/>
                <w:lang w:val="en-CA"/>
              </w:rPr>
            </w:pPr>
            <w:r w:rsidRPr="00166BD2">
              <w:rPr>
                <w:rFonts w:ascii="Times New Roman" w:hAnsi="Times New Roman"/>
                <w:sz w:val="20"/>
                <w:lang w:val="en-CA"/>
              </w:rPr>
              <w:t xml:space="preserve">That Recommendation 2.A.iii of Item No. 4 of the Report of the Standing Policy Committee on Property and Development, Heritage and Downtown Development dated November 19, 2018 be deleted and replaced with the following: </w:t>
            </w:r>
          </w:p>
          <w:p w14:paraId="706179C5" w14:textId="77777777" w:rsidR="00166BD2" w:rsidRPr="00166BD2" w:rsidRDefault="00166BD2" w:rsidP="00166BD2">
            <w:pPr>
              <w:rPr>
                <w:rFonts w:ascii="Times New Roman" w:hAnsi="Times New Roman"/>
                <w:sz w:val="20"/>
                <w:lang w:val="en-CA"/>
              </w:rPr>
            </w:pPr>
          </w:p>
          <w:p w14:paraId="5590F7BC" w14:textId="515A825E" w:rsidR="001D0FDF" w:rsidRPr="00166BD2" w:rsidRDefault="00166BD2" w:rsidP="003E5601">
            <w:pPr>
              <w:ind w:left="13" w:right="302"/>
              <w:rPr>
                <w:rFonts w:ascii="Times New Roman" w:hAnsi="Times New Roman"/>
                <w:bCs/>
                <w:snapToGrid w:val="0"/>
                <w:sz w:val="20"/>
              </w:rPr>
            </w:pPr>
            <w:r w:rsidRPr="00166BD2">
              <w:rPr>
                <w:rFonts w:ascii="Times New Roman" w:hAnsi="Times New Roman"/>
                <w:sz w:val="20"/>
                <w:lang w:val="en-CA"/>
              </w:rPr>
              <w:t>“2.A.iii.</w:t>
            </w:r>
            <w:r w:rsidRPr="00166BD2">
              <w:rPr>
                <w:rFonts w:ascii="Times New Roman" w:hAnsi="Times New Roman"/>
                <w:sz w:val="20"/>
                <w:lang w:val="en-CA"/>
              </w:rPr>
              <w:tab/>
              <w:t xml:space="preserve">That the maximum height of any building shall not exceed 45 feet east of the </w:t>
            </w:r>
            <w:proofErr w:type="spellStart"/>
            <w:r w:rsidRPr="00166BD2">
              <w:rPr>
                <w:rFonts w:ascii="Times New Roman" w:hAnsi="Times New Roman"/>
                <w:sz w:val="20"/>
                <w:lang w:val="en-CA"/>
              </w:rPr>
              <w:t>northeasterly</w:t>
            </w:r>
            <w:proofErr w:type="spellEnd"/>
            <w:r w:rsidRPr="00166BD2">
              <w:rPr>
                <w:rFonts w:ascii="Times New Roman" w:hAnsi="Times New Roman"/>
                <w:sz w:val="20"/>
                <w:lang w:val="en-CA"/>
              </w:rPr>
              <w:t xml:space="preserve"> limit of 81 </w:t>
            </w:r>
            <w:proofErr w:type="spellStart"/>
            <w:r w:rsidRPr="00166BD2">
              <w:rPr>
                <w:rFonts w:ascii="Times New Roman" w:hAnsi="Times New Roman"/>
                <w:sz w:val="20"/>
                <w:lang w:val="en-CA"/>
              </w:rPr>
              <w:t>Mardena</w:t>
            </w:r>
            <w:proofErr w:type="spellEnd"/>
            <w:r w:rsidRPr="00166BD2">
              <w:rPr>
                <w:rFonts w:ascii="Times New Roman" w:hAnsi="Times New Roman"/>
                <w:sz w:val="20"/>
                <w:lang w:val="en-CA"/>
              </w:rPr>
              <w:t xml:space="preserve"> Crescent (Lot 15, Block 2, Plan 46437).”</w:t>
            </w:r>
          </w:p>
        </w:tc>
        <w:tc>
          <w:tcPr>
            <w:tcW w:w="2178" w:type="dxa"/>
          </w:tcPr>
          <w:p w14:paraId="357CC0C3" w14:textId="406349E7" w:rsidR="001D0FDF" w:rsidRPr="00166BD2" w:rsidRDefault="00166BD2" w:rsidP="007927E1">
            <w:pPr>
              <w:spacing w:before="60" w:after="60"/>
              <w:jc w:val="center"/>
              <w:rPr>
                <w:rFonts w:ascii="Times New Roman" w:hAnsi="Times New Roman"/>
                <w:sz w:val="20"/>
              </w:rPr>
            </w:pPr>
            <w:r w:rsidRPr="00166BD2">
              <w:rPr>
                <w:rFonts w:ascii="Times New Roman" w:hAnsi="Times New Roman"/>
                <w:sz w:val="20"/>
              </w:rPr>
              <w:t>CARRIED</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23C82938" w:rsidR="001D0FDF" w:rsidRDefault="00166BD2" w:rsidP="003E5601">
            <w:pPr>
              <w:spacing w:before="60" w:after="60"/>
              <w:rPr>
                <w:rFonts w:ascii="Times New Roman" w:hAnsi="Times New Roman"/>
                <w:sz w:val="20"/>
              </w:rPr>
            </w:pPr>
            <w:r>
              <w:rPr>
                <w:rFonts w:ascii="Times New Roman" w:hAnsi="Times New Roman"/>
                <w:sz w:val="20"/>
              </w:rPr>
              <w:t>Mayes/Lukes</w:t>
            </w:r>
          </w:p>
        </w:tc>
        <w:tc>
          <w:tcPr>
            <w:tcW w:w="5611" w:type="dxa"/>
          </w:tcPr>
          <w:p w14:paraId="607B25C2" w14:textId="22B0126C" w:rsidR="00166BD2" w:rsidRPr="00166BD2" w:rsidRDefault="00166BD2" w:rsidP="00166BD2">
            <w:pPr>
              <w:rPr>
                <w:rFonts w:ascii="Times New Roman" w:hAnsi="Times New Roman"/>
                <w:sz w:val="20"/>
                <w:lang w:val="en-CA"/>
              </w:rPr>
            </w:pPr>
            <w:r w:rsidRPr="00166BD2">
              <w:rPr>
                <w:rFonts w:ascii="Times New Roman" w:hAnsi="Times New Roman"/>
                <w:sz w:val="20"/>
                <w:lang w:val="en-CA"/>
              </w:rPr>
              <w:t>That the 2019 Schedule of Meetings be amended by adding the following meeting dates for the Standing Policy Committee on Property and Development, Heritage and Downtown Development, to consider appeals under the Standing Committee jurisdiction:</w:t>
            </w:r>
          </w:p>
          <w:p w14:paraId="6F6465C8" w14:textId="77777777" w:rsidR="00166BD2" w:rsidRPr="00166BD2" w:rsidRDefault="00166BD2" w:rsidP="00166BD2">
            <w:pPr>
              <w:rPr>
                <w:rFonts w:ascii="Times New Roman" w:hAnsi="Times New Roman"/>
                <w:sz w:val="20"/>
                <w:lang w:val="en-CA"/>
              </w:rPr>
            </w:pPr>
          </w:p>
          <w:p w14:paraId="79A18F7B" w14:textId="77777777" w:rsidR="00166BD2" w:rsidRPr="00166BD2" w:rsidRDefault="00166BD2" w:rsidP="00166BD2">
            <w:pPr>
              <w:rPr>
                <w:rFonts w:ascii="Times New Roman" w:hAnsi="Times New Roman"/>
                <w:sz w:val="20"/>
                <w:lang w:val="en-CA"/>
              </w:rPr>
            </w:pPr>
            <w:r w:rsidRPr="00166BD2">
              <w:rPr>
                <w:rFonts w:ascii="Times New Roman" w:hAnsi="Times New Roman"/>
                <w:sz w:val="20"/>
                <w:lang w:val="en-CA"/>
              </w:rPr>
              <w:t>March 18</w:t>
            </w:r>
          </w:p>
          <w:p w14:paraId="460A5C31" w14:textId="77777777" w:rsidR="00166BD2" w:rsidRPr="00166BD2" w:rsidRDefault="00166BD2" w:rsidP="00166BD2">
            <w:pPr>
              <w:rPr>
                <w:rFonts w:ascii="Times New Roman" w:hAnsi="Times New Roman"/>
                <w:sz w:val="20"/>
                <w:lang w:val="en-CA"/>
              </w:rPr>
            </w:pPr>
            <w:r w:rsidRPr="00166BD2">
              <w:rPr>
                <w:rFonts w:ascii="Times New Roman" w:hAnsi="Times New Roman"/>
                <w:sz w:val="20"/>
                <w:lang w:val="en-CA"/>
              </w:rPr>
              <w:t>May 13</w:t>
            </w:r>
          </w:p>
          <w:p w14:paraId="167F9D0B" w14:textId="77777777" w:rsidR="00166BD2" w:rsidRPr="00166BD2" w:rsidRDefault="00166BD2" w:rsidP="00166BD2">
            <w:pPr>
              <w:rPr>
                <w:rFonts w:ascii="Times New Roman" w:hAnsi="Times New Roman"/>
                <w:sz w:val="20"/>
                <w:lang w:val="en-CA"/>
              </w:rPr>
            </w:pPr>
            <w:r w:rsidRPr="00166BD2">
              <w:rPr>
                <w:rFonts w:ascii="Times New Roman" w:hAnsi="Times New Roman"/>
                <w:sz w:val="20"/>
                <w:lang w:val="en-CA"/>
              </w:rPr>
              <w:t>July 15</w:t>
            </w:r>
          </w:p>
          <w:p w14:paraId="38B86F49" w14:textId="77777777" w:rsidR="00166BD2" w:rsidRPr="00166BD2" w:rsidRDefault="00166BD2" w:rsidP="00166BD2">
            <w:pPr>
              <w:rPr>
                <w:rFonts w:ascii="Times New Roman" w:hAnsi="Times New Roman"/>
                <w:sz w:val="20"/>
                <w:lang w:val="en-CA"/>
              </w:rPr>
            </w:pPr>
            <w:r w:rsidRPr="00166BD2">
              <w:rPr>
                <w:rFonts w:ascii="Times New Roman" w:hAnsi="Times New Roman"/>
                <w:sz w:val="20"/>
                <w:lang w:val="en-CA"/>
              </w:rPr>
              <w:t>September 23</w:t>
            </w:r>
          </w:p>
          <w:p w14:paraId="16921784" w14:textId="77777777" w:rsidR="00166BD2" w:rsidRPr="00166BD2" w:rsidRDefault="00166BD2" w:rsidP="00166BD2">
            <w:pPr>
              <w:rPr>
                <w:rFonts w:ascii="Times New Roman" w:hAnsi="Times New Roman"/>
                <w:sz w:val="20"/>
                <w:lang w:val="en-CA"/>
              </w:rPr>
            </w:pPr>
            <w:r w:rsidRPr="00166BD2">
              <w:rPr>
                <w:rFonts w:ascii="Times New Roman" w:hAnsi="Times New Roman"/>
                <w:sz w:val="20"/>
                <w:lang w:val="en-CA"/>
              </w:rPr>
              <w:t>November 25</w:t>
            </w:r>
          </w:p>
          <w:p w14:paraId="7D9CEE2D" w14:textId="77777777" w:rsidR="00166BD2" w:rsidRPr="00166BD2" w:rsidRDefault="00166BD2" w:rsidP="00166BD2">
            <w:pPr>
              <w:rPr>
                <w:rFonts w:ascii="Times New Roman" w:hAnsi="Times New Roman"/>
                <w:sz w:val="20"/>
                <w:lang w:val="en-CA"/>
              </w:rPr>
            </w:pPr>
          </w:p>
          <w:p w14:paraId="0F4752FF" w14:textId="6FE05A5E" w:rsidR="001D0FDF" w:rsidRPr="00166BD2" w:rsidRDefault="00166BD2" w:rsidP="002A7744">
            <w:pPr>
              <w:rPr>
                <w:rFonts w:ascii="Times New Roman" w:hAnsi="Times New Roman"/>
                <w:bCs/>
                <w:sz w:val="20"/>
              </w:rPr>
            </w:pPr>
            <w:r w:rsidRPr="00166BD2">
              <w:rPr>
                <w:rFonts w:ascii="Times New Roman" w:hAnsi="Times New Roman"/>
                <w:sz w:val="20"/>
                <w:lang w:val="en-CA"/>
              </w:rPr>
              <w:t>Meetings are to begin at 9:30 a.m. in the Council Building.</w:t>
            </w:r>
          </w:p>
        </w:tc>
        <w:tc>
          <w:tcPr>
            <w:tcW w:w="2178" w:type="dxa"/>
          </w:tcPr>
          <w:p w14:paraId="3E47ABDF" w14:textId="50882AA9" w:rsidR="001D0FDF" w:rsidRPr="00166BD2" w:rsidRDefault="002A7744" w:rsidP="007927E1">
            <w:pPr>
              <w:spacing w:before="60" w:after="60"/>
              <w:jc w:val="center"/>
              <w:rPr>
                <w:rFonts w:ascii="Times New Roman" w:hAnsi="Times New Roman"/>
                <w:sz w:val="20"/>
              </w:rPr>
            </w:pPr>
            <w:r>
              <w:rPr>
                <w:rFonts w:ascii="Times New Roman" w:hAnsi="Times New Roman"/>
                <w:sz w:val="20"/>
              </w:rPr>
              <w:t>AUTOMATIC REFERRAL</w:t>
            </w:r>
            <w:r w:rsidR="00ED13D8">
              <w:rPr>
                <w:rFonts w:ascii="Times New Roman" w:hAnsi="Times New Roman"/>
                <w:sz w:val="20"/>
              </w:rPr>
              <w:t xml:space="preserve"> TO THE STANDING POLICY COMMITTEE ON PROPERTY AND DEVELOPMENT, HERITAGE AND DOWNTOWN DEVELOPMENT</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5</w:t>
            </w:r>
          </w:p>
        </w:tc>
        <w:tc>
          <w:tcPr>
            <w:tcW w:w="1769" w:type="dxa"/>
          </w:tcPr>
          <w:p w14:paraId="2626F482" w14:textId="0C0B2F2B" w:rsidR="001D0FDF" w:rsidRDefault="00166BD2" w:rsidP="003E5601">
            <w:pPr>
              <w:spacing w:before="60" w:after="60"/>
              <w:rPr>
                <w:rFonts w:ascii="Times New Roman" w:hAnsi="Times New Roman"/>
                <w:sz w:val="20"/>
              </w:rPr>
            </w:pPr>
            <w:r>
              <w:rPr>
                <w:rFonts w:ascii="Times New Roman" w:hAnsi="Times New Roman"/>
                <w:sz w:val="20"/>
              </w:rPr>
              <w:t>Eadie/Rollins</w:t>
            </w:r>
          </w:p>
        </w:tc>
        <w:tc>
          <w:tcPr>
            <w:tcW w:w="5611" w:type="dxa"/>
          </w:tcPr>
          <w:p w14:paraId="0C5DD94D" w14:textId="65F6A4D9" w:rsidR="00166BD2" w:rsidRPr="00166BD2" w:rsidRDefault="00166BD2" w:rsidP="00166BD2">
            <w:pPr>
              <w:rPr>
                <w:rFonts w:ascii="Times New Roman" w:hAnsi="Times New Roman"/>
                <w:sz w:val="20"/>
                <w:lang w:val="en-CA"/>
              </w:rPr>
            </w:pPr>
            <w:r w:rsidRPr="00166BD2">
              <w:rPr>
                <w:rFonts w:ascii="Times New Roman" w:hAnsi="Times New Roman"/>
                <w:sz w:val="20"/>
                <w:lang w:val="en-CA"/>
              </w:rPr>
              <w:t>That the Winnipeg Public Service undertake a consultation with retail outlets, specialty shops and the company that maintains the online bike registry for the purpose of identifying how bicycles can be registered at time of purchase in Winnipeg;</w:t>
            </w:r>
          </w:p>
          <w:p w14:paraId="07662363" w14:textId="77777777" w:rsidR="00166BD2" w:rsidRPr="00166BD2" w:rsidRDefault="00166BD2" w:rsidP="00166BD2">
            <w:pPr>
              <w:rPr>
                <w:rFonts w:ascii="Times New Roman" w:hAnsi="Times New Roman"/>
                <w:sz w:val="20"/>
                <w:lang w:val="en-CA"/>
              </w:rPr>
            </w:pPr>
          </w:p>
          <w:p w14:paraId="74683A38" w14:textId="415B9C5B" w:rsidR="00166BD2" w:rsidRPr="00166BD2" w:rsidRDefault="003E5601" w:rsidP="00166BD2">
            <w:pPr>
              <w:rPr>
                <w:rFonts w:ascii="Times New Roman" w:hAnsi="Times New Roman"/>
                <w:sz w:val="20"/>
                <w:lang w:val="en-CA"/>
              </w:rPr>
            </w:pPr>
            <w:r>
              <w:rPr>
                <w:rFonts w:ascii="Times New Roman" w:hAnsi="Times New Roman"/>
                <w:sz w:val="20"/>
                <w:lang w:val="en-CA"/>
              </w:rPr>
              <w:t>That</w:t>
            </w:r>
            <w:r w:rsidR="00166BD2" w:rsidRPr="00166BD2">
              <w:rPr>
                <w:rFonts w:ascii="Times New Roman" w:hAnsi="Times New Roman"/>
                <w:sz w:val="20"/>
                <w:lang w:val="en-CA"/>
              </w:rPr>
              <w:t xml:space="preserve"> the Winnipeg Public Service report back to City Council with the required amendments to the Doing Business In Winnipeg By-law and plan to implement bicycle registration at time of purchase.</w:t>
            </w:r>
          </w:p>
          <w:p w14:paraId="3F7EF804" w14:textId="1EB14989" w:rsidR="001D0FDF" w:rsidRPr="00166BD2" w:rsidRDefault="001D0FDF" w:rsidP="000949C0">
            <w:pPr>
              <w:rPr>
                <w:rFonts w:ascii="Times New Roman" w:hAnsi="Times New Roman"/>
                <w:bCs/>
                <w:sz w:val="20"/>
              </w:rPr>
            </w:pPr>
          </w:p>
        </w:tc>
        <w:tc>
          <w:tcPr>
            <w:tcW w:w="2178" w:type="dxa"/>
          </w:tcPr>
          <w:p w14:paraId="04FD94AA" w14:textId="12D98245" w:rsidR="001D0FDF" w:rsidRPr="00166BD2" w:rsidRDefault="002A7744" w:rsidP="007927E1">
            <w:pPr>
              <w:spacing w:before="60" w:after="60"/>
              <w:jc w:val="center"/>
              <w:rPr>
                <w:rFonts w:ascii="Times New Roman" w:hAnsi="Times New Roman"/>
                <w:sz w:val="20"/>
              </w:rPr>
            </w:pPr>
            <w:r>
              <w:rPr>
                <w:rFonts w:ascii="Times New Roman" w:hAnsi="Times New Roman"/>
                <w:sz w:val="20"/>
              </w:rPr>
              <w:t>AUTOMATIC REFERRAL</w:t>
            </w:r>
            <w:r w:rsidR="00ED13D8">
              <w:rPr>
                <w:rFonts w:ascii="Times New Roman" w:hAnsi="Times New Roman"/>
                <w:sz w:val="20"/>
              </w:rPr>
              <w:t xml:space="preserve"> TO THE STANDING POLICY COMMITTEE ON PROTECTION, COMMUNITY SERVICES AND PARKS</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0E9F3889" w:rsidR="001D0FDF" w:rsidRDefault="00166BD2" w:rsidP="003E5601">
            <w:pPr>
              <w:spacing w:before="60" w:after="60"/>
              <w:rPr>
                <w:rFonts w:ascii="Times New Roman" w:hAnsi="Times New Roman"/>
                <w:sz w:val="20"/>
              </w:rPr>
            </w:pPr>
            <w:r>
              <w:rPr>
                <w:rFonts w:ascii="Times New Roman" w:hAnsi="Times New Roman"/>
                <w:sz w:val="20"/>
              </w:rPr>
              <w:t>Klein/Gillingham</w:t>
            </w:r>
          </w:p>
        </w:tc>
        <w:tc>
          <w:tcPr>
            <w:tcW w:w="5611" w:type="dxa"/>
          </w:tcPr>
          <w:p w14:paraId="67E525D3" w14:textId="596A44C7" w:rsidR="00166BD2" w:rsidRPr="00166BD2" w:rsidRDefault="00166BD2" w:rsidP="003E5601">
            <w:pPr>
              <w:ind w:left="13" w:hanging="13"/>
              <w:rPr>
                <w:rFonts w:ascii="Times New Roman" w:hAnsi="Times New Roman"/>
                <w:sz w:val="20"/>
                <w:lang w:val="en-CA"/>
              </w:rPr>
            </w:pPr>
            <w:r w:rsidRPr="00166BD2">
              <w:rPr>
                <w:rFonts w:ascii="Times New Roman" w:hAnsi="Times New Roman"/>
                <w:sz w:val="20"/>
                <w:lang w:val="en-CA"/>
              </w:rPr>
              <w:t>That the City Solicitor be directed to prepar</w:t>
            </w:r>
            <w:r w:rsidR="003E5601">
              <w:rPr>
                <w:rFonts w:ascii="Times New Roman" w:hAnsi="Times New Roman"/>
                <w:sz w:val="20"/>
                <w:lang w:val="en-CA"/>
              </w:rPr>
              <w:t xml:space="preserve">e a by-law and forward </w:t>
            </w:r>
            <w:proofErr w:type="gramStart"/>
            <w:r w:rsidRPr="00166BD2">
              <w:rPr>
                <w:rFonts w:ascii="Times New Roman" w:hAnsi="Times New Roman"/>
                <w:sz w:val="20"/>
                <w:lang w:val="en-CA"/>
              </w:rPr>
              <w:t>same</w:t>
            </w:r>
            <w:proofErr w:type="gramEnd"/>
            <w:r w:rsidRPr="00166BD2">
              <w:rPr>
                <w:rFonts w:ascii="Times New Roman" w:hAnsi="Times New Roman"/>
                <w:sz w:val="20"/>
                <w:lang w:val="en-CA"/>
              </w:rPr>
              <w:t xml:space="preserve"> to City Council to amend the name of the electoral ward of “</w:t>
            </w:r>
            <w:proofErr w:type="spellStart"/>
            <w:r w:rsidRPr="00166BD2">
              <w:rPr>
                <w:rFonts w:ascii="Times New Roman" w:hAnsi="Times New Roman"/>
                <w:sz w:val="20"/>
                <w:lang w:val="en-CA"/>
              </w:rPr>
              <w:t>Charleswood</w:t>
            </w:r>
            <w:proofErr w:type="spellEnd"/>
            <w:r w:rsidRPr="00166BD2">
              <w:rPr>
                <w:rFonts w:ascii="Times New Roman" w:hAnsi="Times New Roman"/>
                <w:sz w:val="20"/>
                <w:lang w:val="en-CA"/>
              </w:rPr>
              <w:t xml:space="preserve"> – Tuxedo” to “</w:t>
            </w:r>
            <w:proofErr w:type="spellStart"/>
            <w:r w:rsidRPr="00166BD2">
              <w:rPr>
                <w:rFonts w:ascii="Times New Roman" w:hAnsi="Times New Roman"/>
                <w:sz w:val="20"/>
                <w:lang w:val="en-CA"/>
              </w:rPr>
              <w:t>Charleswood</w:t>
            </w:r>
            <w:proofErr w:type="spellEnd"/>
            <w:r w:rsidRPr="00166BD2">
              <w:rPr>
                <w:rFonts w:ascii="Times New Roman" w:hAnsi="Times New Roman"/>
                <w:sz w:val="20"/>
                <w:lang w:val="en-CA"/>
              </w:rPr>
              <w:t xml:space="preserve"> – Tuxedo – Westwood”.</w:t>
            </w:r>
          </w:p>
          <w:p w14:paraId="5CE8EFA2" w14:textId="77777777" w:rsidR="00166BD2" w:rsidRPr="00166BD2" w:rsidRDefault="00166BD2" w:rsidP="00166BD2">
            <w:pPr>
              <w:ind w:left="720" w:hanging="720"/>
              <w:rPr>
                <w:rFonts w:ascii="Times New Roman" w:hAnsi="Times New Roman"/>
                <w:sz w:val="20"/>
                <w:lang w:val="en-CA"/>
              </w:rPr>
            </w:pPr>
          </w:p>
          <w:p w14:paraId="6F3E0DD7" w14:textId="4C417574" w:rsidR="00166BD2" w:rsidRPr="00166BD2" w:rsidRDefault="00166BD2" w:rsidP="003E5601">
            <w:pPr>
              <w:ind w:left="13" w:hanging="13"/>
              <w:rPr>
                <w:rFonts w:ascii="Times New Roman" w:hAnsi="Times New Roman"/>
                <w:sz w:val="20"/>
                <w:lang w:val="en-CA"/>
              </w:rPr>
            </w:pPr>
            <w:r w:rsidRPr="00166BD2">
              <w:rPr>
                <w:rFonts w:ascii="Times New Roman" w:hAnsi="Times New Roman"/>
                <w:sz w:val="20"/>
                <w:lang w:val="en-CA"/>
              </w:rPr>
              <w:t xml:space="preserve">That the Proper Officers of the City </w:t>
            </w:r>
            <w:proofErr w:type="gramStart"/>
            <w:r w:rsidRPr="00166BD2">
              <w:rPr>
                <w:rFonts w:ascii="Times New Roman" w:hAnsi="Times New Roman"/>
                <w:sz w:val="20"/>
                <w:lang w:val="en-CA"/>
              </w:rPr>
              <w:t>be authorized</w:t>
            </w:r>
            <w:proofErr w:type="gramEnd"/>
            <w:r w:rsidRPr="00166BD2">
              <w:rPr>
                <w:rFonts w:ascii="Times New Roman" w:hAnsi="Times New Roman"/>
                <w:sz w:val="20"/>
                <w:lang w:val="en-CA"/>
              </w:rPr>
              <w:t xml:space="preserve"> to do all things necessary to implement the intent of the foregoing.</w:t>
            </w:r>
          </w:p>
          <w:p w14:paraId="759A0649" w14:textId="59D68D7A" w:rsidR="001D0FDF" w:rsidRPr="00166BD2" w:rsidRDefault="001D0FDF" w:rsidP="000949C0">
            <w:pPr>
              <w:rPr>
                <w:rFonts w:ascii="Times New Roman" w:hAnsi="Times New Roman"/>
                <w:sz w:val="20"/>
              </w:rPr>
            </w:pPr>
          </w:p>
        </w:tc>
        <w:tc>
          <w:tcPr>
            <w:tcW w:w="2178" w:type="dxa"/>
          </w:tcPr>
          <w:p w14:paraId="30F02132" w14:textId="3AA5D1D7" w:rsidR="001D0FDF" w:rsidRPr="00166BD2" w:rsidRDefault="00166BD2" w:rsidP="007927E1">
            <w:pPr>
              <w:spacing w:before="60" w:after="60"/>
              <w:jc w:val="center"/>
              <w:rPr>
                <w:rFonts w:ascii="Times New Roman" w:hAnsi="Times New Roman"/>
                <w:sz w:val="20"/>
              </w:rPr>
            </w:pPr>
            <w:r w:rsidRPr="00166BD2">
              <w:rPr>
                <w:rFonts w:ascii="Times New Roman" w:hAnsi="Times New Roman"/>
                <w:sz w:val="20"/>
              </w:rPr>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052DDE">
        <w:trPr>
          <w:tblHeader/>
        </w:trPr>
        <w:tc>
          <w:tcPr>
            <w:tcW w:w="10913" w:type="dxa"/>
            <w:gridSpan w:val="3"/>
            <w:shd w:val="pct12" w:color="auto" w:fill="auto"/>
          </w:tcPr>
          <w:p w14:paraId="4963539E" w14:textId="77777777" w:rsidR="00F3461F" w:rsidRDefault="00F3461F" w:rsidP="00E210D3">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052DDE">
        <w:trPr>
          <w:tblHeader/>
        </w:trPr>
        <w:tc>
          <w:tcPr>
            <w:tcW w:w="1711" w:type="dxa"/>
          </w:tcPr>
          <w:p w14:paraId="43E4891E" w14:textId="77777777" w:rsidR="00F3461F" w:rsidRDefault="00F3461F" w:rsidP="00E210D3">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052DDE">
        <w:tc>
          <w:tcPr>
            <w:tcW w:w="1711" w:type="dxa"/>
          </w:tcPr>
          <w:p w14:paraId="29702C81" w14:textId="77777777" w:rsidR="00F3461F" w:rsidRPr="00FD5BFE" w:rsidRDefault="00FD5BFE" w:rsidP="00E210D3">
            <w:pPr>
              <w:jc w:val="center"/>
              <w:rPr>
                <w:rFonts w:ascii="Times New Roman" w:hAnsi="Times New Roman"/>
                <w:sz w:val="20"/>
              </w:rPr>
            </w:pPr>
            <w:r w:rsidRPr="00FD5BFE">
              <w:rPr>
                <w:rFonts w:ascii="Times New Roman" w:hAnsi="Times New Roman"/>
                <w:sz w:val="20"/>
              </w:rPr>
              <w:t>95/2018</w:t>
            </w:r>
          </w:p>
          <w:p w14:paraId="65EB88F2" w14:textId="752381A4" w:rsidR="00FD5BFE" w:rsidRPr="003060F9" w:rsidRDefault="00FD5BFE" w:rsidP="00E210D3">
            <w:pPr>
              <w:jc w:val="center"/>
              <w:rPr>
                <w:rFonts w:ascii="Times New Roman" w:hAnsi="Times New Roman"/>
                <w:sz w:val="20"/>
                <w:highlight w:val="yellow"/>
              </w:rPr>
            </w:pPr>
          </w:p>
        </w:tc>
        <w:tc>
          <w:tcPr>
            <w:tcW w:w="7383" w:type="dxa"/>
          </w:tcPr>
          <w:p w14:paraId="17F18DB3" w14:textId="783500B3" w:rsidR="00F3461F" w:rsidRPr="003060F9" w:rsidRDefault="00FD5BFE" w:rsidP="005E2848">
            <w:pPr>
              <w:rPr>
                <w:rFonts w:ascii="Times New Roman" w:hAnsi="Times New Roman"/>
                <w:sz w:val="20"/>
                <w:highlight w:val="yellow"/>
              </w:rPr>
            </w:pPr>
            <w:r>
              <w:rPr>
                <w:rFonts w:ascii="Times New Roman" w:hAnsi="Times New Roman"/>
                <w:sz w:val="20"/>
              </w:rPr>
              <w:t>To</w:t>
            </w:r>
            <w:r w:rsidRPr="00FD5BFE">
              <w:rPr>
                <w:rFonts w:ascii="Times New Roman" w:hAnsi="Times New Roman"/>
                <w:sz w:val="20"/>
              </w:rPr>
              <w:t xml:space="preserve"> a</w:t>
            </w:r>
            <w:r w:rsidR="005E2848">
              <w:rPr>
                <w:rFonts w:ascii="Times New Roman" w:hAnsi="Times New Roman"/>
                <w:sz w:val="20"/>
              </w:rPr>
              <w:t>pprove a plan of subdivision and a</w:t>
            </w:r>
            <w:r w:rsidRPr="00FD5BFE">
              <w:rPr>
                <w:rFonts w:ascii="Times New Roman" w:hAnsi="Times New Roman"/>
                <w:sz w:val="20"/>
              </w:rPr>
              <w:t>mend Winnipeg Zoning By-law No. 200/2006 to rezone land located at 939 Mountain Avenue in the Lord Selkirk-West Kildonan Community</w:t>
            </w:r>
            <w:r>
              <w:rPr>
                <w:rFonts w:ascii="Times New Roman" w:hAnsi="Times New Roman"/>
                <w:sz w:val="20"/>
              </w:rPr>
              <w:t xml:space="preserve"> – DAZ 207/2018</w:t>
            </w:r>
          </w:p>
        </w:tc>
        <w:tc>
          <w:tcPr>
            <w:tcW w:w="1819" w:type="dxa"/>
          </w:tcPr>
          <w:p w14:paraId="28D5C11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7EF27876" w14:textId="77777777" w:rsidTr="00052DDE">
        <w:tc>
          <w:tcPr>
            <w:tcW w:w="1711" w:type="dxa"/>
          </w:tcPr>
          <w:p w14:paraId="6E4F6FF9" w14:textId="7887A7A1" w:rsidR="00F3461F" w:rsidRPr="002466C4" w:rsidRDefault="002466C4" w:rsidP="00E210D3">
            <w:pPr>
              <w:jc w:val="center"/>
              <w:rPr>
                <w:rFonts w:ascii="Times New Roman" w:hAnsi="Times New Roman"/>
                <w:sz w:val="20"/>
              </w:rPr>
            </w:pPr>
            <w:r w:rsidRPr="002466C4">
              <w:rPr>
                <w:rFonts w:ascii="Times New Roman" w:hAnsi="Times New Roman"/>
                <w:sz w:val="20"/>
              </w:rPr>
              <w:t>96/2018</w:t>
            </w:r>
          </w:p>
          <w:p w14:paraId="260FD5DD" w14:textId="6E315893" w:rsidR="002466C4" w:rsidRPr="003060F9" w:rsidRDefault="002466C4" w:rsidP="00E210D3">
            <w:pPr>
              <w:jc w:val="center"/>
              <w:rPr>
                <w:rFonts w:ascii="Times New Roman" w:hAnsi="Times New Roman"/>
                <w:sz w:val="20"/>
                <w:highlight w:val="yellow"/>
              </w:rPr>
            </w:pPr>
          </w:p>
        </w:tc>
        <w:tc>
          <w:tcPr>
            <w:tcW w:w="7383" w:type="dxa"/>
          </w:tcPr>
          <w:p w14:paraId="488C5561" w14:textId="70F4FB58" w:rsidR="00F3461F" w:rsidRPr="003060F9" w:rsidRDefault="002466C4" w:rsidP="00E210D3">
            <w:pPr>
              <w:rPr>
                <w:rFonts w:ascii="Times New Roman" w:hAnsi="Times New Roman"/>
                <w:sz w:val="20"/>
                <w:highlight w:val="yellow"/>
              </w:rPr>
            </w:pPr>
            <w:r>
              <w:rPr>
                <w:rFonts w:ascii="Times New Roman" w:hAnsi="Times New Roman"/>
                <w:sz w:val="20"/>
              </w:rPr>
              <w:t>T</w:t>
            </w:r>
            <w:r w:rsidRPr="002466C4">
              <w:rPr>
                <w:rFonts w:ascii="Times New Roman" w:hAnsi="Times New Roman"/>
                <w:sz w:val="20"/>
              </w:rPr>
              <w:t>o correct an error in By-law No. 83/2018</w:t>
            </w:r>
          </w:p>
        </w:tc>
        <w:tc>
          <w:tcPr>
            <w:tcW w:w="1819" w:type="dxa"/>
          </w:tcPr>
          <w:p w14:paraId="4AB438C3"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6A11086D" w14:textId="77777777" w:rsidTr="00052DDE">
        <w:tc>
          <w:tcPr>
            <w:tcW w:w="1711" w:type="dxa"/>
          </w:tcPr>
          <w:p w14:paraId="0BD02550" w14:textId="2C7E3FB5" w:rsidR="00F3461F" w:rsidRPr="00522D1E" w:rsidRDefault="00BE5DFD" w:rsidP="00E210D3">
            <w:pPr>
              <w:jc w:val="center"/>
              <w:rPr>
                <w:rFonts w:ascii="Times New Roman" w:hAnsi="Times New Roman"/>
                <w:sz w:val="20"/>
              </w:rPr>
            </w:pPr>
            <w:r w:rsidRPr="00522D1E">
              <w:rPr>
                <w:rFonts w:ascii="Times New Roman" w:hAnsi="Times New Roman"/>
                <w:sz w:val="20"/>
              </w:rPr>
              <w:t>97/2018</w:t>
            </w:r>
          </w:p>
          <w:p w14:paraId="37044F16" w14:textId="76200419" w:rsidR="00BE5DFD" w:rsidRPr="00522D1E" w:rsidRDefault="00BE5DFD" w:rsidP="007A6937">
            <w:pPr>
              <w:jc w:val="center"/>
              <w:rPr>
                <w:rFonts w:ascii="Times New Roman" w:hAnsi="Times New Roman"/>
                <w:sz w:val="20"/>
              </w:rPr>
            </w:pPr>
          </w:p>
        </w:tc>
        <w:tc>
          <w:tcPr>
            <w:tcW w:w="7383" w:type="dxa"/>
          </w:tcPr>
          <w:p w14:paraId="3B5AE186" w14:textId="264FC5D2" w:rsidR="00F3461F" w:rsidRPr="003D5953" w:rsidRDefault="00BE5DFD" w:rsidP="00E210D3">
            <w:pPr>
              <w:rPr>
                <w:rFonts w:ascii="Times New Roman" w:hAnsi="Times New Roman"/>
                <w:sz w:val="20"/>
              </w:rPr>
            </w:pPr>
            <w:r>
              <w:rPr>
                <w:rFonts w:ascii="Times New Roman" w:hAnsi="Times New Roman"/>
                <w:sz w:val="20"/>
              </w:rPr>
              <w:t>T</w:t>
            </w:r>
            <w:r w:rsidRPr="00BE5DFD">
              <w:rPr>
                <w:rFonts w:ascii="Times New Roman" w:hAnsi="Times New Roman"/>
                <w:sz w:val="20"/>
              </w:rPr>
              <w:t>o authorize the undertaking of certain local improvements</w:t>
            </w:r>
          </w:p>
        </w:tc>
        <w:tc>
          <w:tcPr>
            <w:tcW w:w="1819" w:type="dxa"/>
          </w:tcPr>
          <w:p w14:paraId="288AA60D" w14:textId="77777777" w:rsidR="00F3461F" w:rsidRDefault="00F3461F" w:rsidP="00E210D3">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052DDE">
        <w:tc>
          <w:tcPr>
            <w:tcW w:w="1711" w:type="dxa"/>
          </w:tcPr>
          <w:p w14:paraId="321CE82B" w14:textId="77777777" w:rsidR="00F3461F" w:rsidRPr="00522D1E" w:rsidRDefault="00BE5DFD" w:rsidP="00E210D3">
            <w:pPr>
              <w:jc w:val="center"/>
              <w:rPr>
                <w:rFonts w:ascii="Times New Roman" w:hAnsi="Times New Roman"/>
                <w:sz w:val="20"/>
              </w:rPr>
            </w:pPr>
            <w:r w:rsidRPr="00522D1E">
              <w:rPr>
                <w:rFonts w:ascii="Times New Roman" w:hAnsi="Times New Roman"/>
                <w:sz w:val="20"/>
              </w:rPr>
              <w:t>98/2018</w:t>
            </w:r>
          </w:p>
          <w:p w14:paraId="2A7D3748" w14:textId="454A274C" w:rsidR="00BE5DFD" w:rsidRPr="00522D1E" w:rsidRDefault="00BE5DFD" w:rsidP="00E210D3">
            <w:pPr>
              <w:jc w:val="center"/>
              <w:rPr>
                <w:rFonts w:ascii="Times New Roman" w:hAnsi="Times New Roman"/>
                <w:sz w:val="20"/>
              </w:rPr>
            </w:pPr>
          </w:p>
        </w:tc>
        <w:tc>
          <w:tcPr>
            <w:tcW w:w="7383" w:type="dxa"/>
          </w:tcPr>
          <w:p w14:paraId="20BE9E66" w14:textId="04BBC262" w:rsidR="00F3461F" w:rsidRDefault="00BE5DFD" w:rsidP="00E210D3">
            <w:pPr>
              <w:rPr>
                <w:rFonts w:ascii="Times New Roman" w:hAnsi="Times New Roman"/>
                <w:sz w:val="20"/>
              </w:rPr>
            </w:pPr>
            <w:r>
              <w:rPr>
                <w:rFonts w:ascii="Times New Roman" w:hAnsi="Times New Roman"/>
                <w:sz w:val="20"/>
              </w:rPr>
              <w:t>T</w:t>
            </w:r>
            <w:r w:rsidRPr="00BE5DFD">
              <w:rPr>
                <w:rFonts w:ascii="Times New Roman" w:hAnsi="Times New Roman"/>
                <w:sz w:val="20"/>
              </w:rPr>
              <w:t>o authorize the undertaking of certain local improvements</w:t>
            </w:r>
          </w:p>
        </w:tc>
        <w:tc>
          <w:tcPr>
            <w:tcW w:w="1819" w:type="dxa"/>
          </w:tcPr>
          <w:p w14:paraId="4BCF6F58"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574BDEA" w14:textId="77777777" w:rsidTr="00052DDE">
        <w:tc>
          <w:tcPr>
            <w:tcW w:w="1711" w:type="dxa"/>
          </w:tcPr>
          <w:p w14:paraId="39EA08CA" w14:textId="625FEF8B" w:rsidR="00F3461F" w:rsidRDefault="005E2848" w:rsidP="00E210D3">
            <w:pPr>
              <w:jc w:val="center"/>
              <w:rPr>
                <w:rFonts w:ascii="Times New Roman" w:hAnsi="Times New Roman"/>
                <w:sz w:val="20"/>
              </w:rPr>
            </w:pPr>
            <w:r>
              <w:rPr>
                <w:rFonts w:ascii="Times New Roman" w:hAnsi="Times New Roman"/>
                <w:sz w:val="20"/>
              </w:rPr>
              <w:t>99/2018</w:t>
            </w:r>
          </w:p>
          <w:p w14:paraId="4BE80CF5" w14:textId="48D25DF5" w:rsidR="005E2848" w:rsidRDefault="005E2848" w:rsidP="00E210D3">
            <w:pPr>
              <w:jc w:val="center"/>
              <w:rPr>
                <w:rFonts w:ascii="Times New Roman" w:hAnsi="Times New Roman"/>
                <w:sz w:val="20"/>
              </w:rPr>
            </w:pPr>
          </w:p>
        </w:tc>
        <w:tc>
          <w:tcPr>
            <w:tcW w:w="7383" w:type="dxa"/>
          </w:tcPr>
          <w:p w14:paraId="2045FAEF" w14:textId="0FA17AC4" w:rsidR="00F3461F" w:rsidRDefault="005E2848" w:rsidP="00E210D3">
            <w:pPr>
              <w:rPr>
                <w:rFonts w:ascii="Times New Roman" w:hAnsi="Times New Roman"/>
                <w:sz w:val="20"/>
              </w:rPr>
            </w:pPr>
            <w:r>
              <w:rPr>
                <w:rFonts w:ascii="Times New Roman" w:hAnsi="Times New Roman"/>
                <w:sz w:val="20"/>
              </w:rPr>
              <w:t>T</w:t>
            </w:r>
            <w:r w:rsidRPr="005E2848">
              <w:rPr>
                <w:rFonts w:ascii="Times New Roman" w:hAnsi="Times New Roman"/>
                <w:sz w:val="20"/>
              </w:rPr>
              <w:t xml:space="preserve">o approve a plan of subdivision and amend Winnipeg Zoning By-law No. 200/2006 to rezone land located at north west of Eric Street and </w:t>
            </w:r>
            <w:proofErr w:type="spellStart"/>
            <w:r w:rsidRPr="005E2848">
              <w:rPr>
                <w:rFonts w:ascii="Times New Roman" w:hAnsi="Times New Roman"/>
                <w:sz w:val="20"/>
              </w:rPr>
              <w:t>Beliveau</w:t>
            </w:r>
            <w:proofErr w:type="spellEnd"/>
            <w:r w:rsidRPr="005E2848">
              <w:rPr>
                <w:rFonts w:ascii="Times New Roman" w:hAnsi="Times New Roman"/>
                <w:sz w:val="20"/>
              </w:rPr>
              <w:t xml:space="preserve"> Road in the Riel Community</w:t>
            </w:r>
            <w:r>
              <w:rPr>
                <w:rFonts w:ascii="Times New Roman" w:hAnsi="Times New Roman"/>
                <w:sz w:val="20"/>
              </w:rPr>
              <w:t xml:space="preserve"> – DASZ 5/2017</w:t>
            </w:r>
          </w:p>
        </w:tc>
        <w:tc>
          <w:tcPr>
            <w:tcW w:w="1819" w:type="dxa"/>
          </w:tcPr>
          <w:p w14:paraId="37B853D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28BC661" w14:textId="77777777" w:rsidTr="00052DDE">
        <w:tc>
          <w:tcPr>
            <w:tcW w:w="1711" w:type="dxa"/>
          </w:tcPr>
          <w:p w14:paraId="0B26F9E3" w14:textId="714D3D33" w:rsidR="00F3461F" w:rsidRDefault="00B9071D" w:rsidP="00E210D3">
            <w:pPr>
              <w:jc w:val="center"/>
              <w:rPr>
                <w:rFonts w:ascii="Times New Roman" w:hAnsi="Times New Roman"/>
                <w:sz w:val="20"/>
              </w:rPr>
            </w:pPr>
            <w:r>
              <w:rPr>
                <w:rFonts w:ascii="Times New Roman" w:hAnsi="Times New Roman"/>
                <w:sz w:val="20"/>
              </w:rPr>
              <w:t>100/2018</w:t>
            </w:r>
          </w:p>
          <w:p w14:paraId="5AA681F0" w14:textId="496B678E" w:rsidR="00B9071D" w:rsidRPr="009D5CF5" w:rsidRDefault="00B9071D" w:rsidP="00E210D3">
            <w:pPr>
              <w:jc w:val="center"/>
              <w:rPr>
                <w:rFonts w:ascii="Times New Roman" w:hAnsi="Times New Roman"/>
                <w:sz w:val="20"/>
              </w:rPr>
            </w:pPr>
          </w:p>
        </w:tc>
        <w:tc>
          <w:tcPr>
            <w:tcW w:w="7383" w:type="dxa"/>
          </w:tcPr>
          <w:p w14:paraId="40D3BC6A" w14:textId="2705399F" w:rsidR="00F3461F" w:rsidRPr="009D5CF5" w:rsidRDefault="00B9071D" w:rsidP="00E210D3">
            <w:pPr>
              <w:rPr>
                <w:rFonts w:ascii="Times New Roman" w:hAnsi="Times New Roman"/>
                <w:sz w:val="20"/>
              </w:rPr>
            </w:pPr>
            <w:r>
              <w:rPr>
                <w:rFonts w:ascii="Times New Roman" w:hAnsi="Times New Roman"/>
                <w:sz w:val="20"/>
              </w:rPr>
              <w:t>T</w:t>
            </w:r>
            <w:r w:rsidRPr="00B9071D">
              <w:rPr>
                <w:rFonts w:ascii="Times New Roman" w:hAnsi="Times New Roman"/>
                <w:sz w:val="20"/>
              </w:rPr>
              <w:t xml:space="preserve">o approve a plan of subdivision and amend Winnipeg Zoning By-law No. 200/2006 to rezone land located at east side of </w:t>
            </w:r>
            <w:proofErr w:type="spellStart"/>
            <w:r w:rsidRPr="00B9071D">
              <w:rPr>
                <w:rFonts w:ascii="Times New Roman" w:hAnsi="Times New Roman"/>
                <w:sz w:val="20"/>
              </w:rPr>
              <w:t>Ravelston</w:t>
            </w:r>
            <w:proofErr w:type="spellEnd"/>
            <w:r w:rsidRPr="00B9071D">
              <w:rPr>
                <w:rFonts w:ascii="Times New Roman" w:hAnsi="Times New Roman"/>
                <w:sz w:val="20"/>
              </w:rPr>
              <w:t xml:space="preserve"> Avenue West, north of El </w:t>
            </w:r>
            <w:proofErr w:type="spellStart"/>
            <w:r w:rsidRPr="00B9071D">
              <w:rPr>
                <w:rFonts w:ascii="Times New Roman" w:hAnsi="Times New Roman"/>
                <w:sz w:val="20"/>
              </w:rPr>
              <w:t>Tassi</w:t>
            </w:r>
            <w:proofErr w:type="spellEnd"/>
            <w:r w:rsidRPr="00B9071D">
              <w:rPr>
                <w:rFonts w:ascii="Times New Roman" w:hAnsi="Times New Roman"/>
                <w:sz w:val="20"/>
              </w:rPr>
              <w:t xml:space="preserve"> Drive in the East Kildonan-Transcona Community</w:t>
            </w:r>
            <w:r>
              <w:rPr>
                <w:rFonts w:ascii="Times New Roman" w:hAnsi="Times New Roman"/>
                <w:sz w:val="20"/>
              </w:rPr>
              <w:t xml:space="preserve"> – DASZ 16/2017</w:t>
            </w:r>
          </w:p>
        </w:tc>
        <w:tc>
          <w:tcPr>
            <w:tcW w:w="1819" w:type="dxa"/>
          </w:tcPr>
          <w:p w14:paraId="15EFFB63" w14:textId="77777777" w:rsidR="00F3461F" w:rsidRPr="009D5CF5" w:rsidRDefault="00F3461F" w:rsidP="00E210D3">
            <w:pPr>
              <w:jc w:val="center"/>
              <w:rPr>
                <w:rFonts w:ascii="Times New Roman" w:hAnsi="Times New Roman"/>
                <w:sz w:val="20"/>
              </w:rPr>
            </w:pPr>
            <w:r w:rsidRPr="009D5CF5">
              <w:rPr>
                <w:rFonts w:ascii="Times New Roman" w:hAnsi="Times New Roman"/>
                <w:sz w:val="20"/>
              </w:rPr>
              <w:t>PASSED</w:t>
            </w:r>
          </w:p>
        </w:tc>
      </w:tr>
      <w:tr w:rsidR="00F3461F" w14:paraId="1D53F1D6" w14:textId="77777777" w:rsidTr="00052DDE">
        <w:tc>
          <w:tcPr>
            <w:tcW w:w="1711" w:type="dxa"/>
          </w:tcPr>
          <w:p w14:paraId="4E62365F" w14:textId="41481C2B" w:rsidR="00F3461F" w:rsidRDefault="00AE0D88" w:rsidP="00E210D3">
            <w:pPr>
              <w:jc w:val="center"/>
              <w:rPr>
                <w:rFonts w:ascii="Times New Roman" w:hAnsi="Times New Roman"/>
                <w:sz w:val="20"/>
              </w:rPr>
            </w:pPr>
            <w:r>
              <w:rPr>
                <w:rFonts w:ascii="Times New Roman" w:hAnsi="Times New Roman"/>
                <w:sz w:val="20"/>
              </w:rPr>
              <w:t>102</w:t>
            </w:r>
            <w:r w:rsidR="00287A24">
              <w:rPr>
                <w:rFonts w:ascii="Times New Roman" w:hAnsi="Times New Roman"/>
                <w:sz w:val="20"/>
              </w:rPr>
              <w:t>/2018</w:t>
            </w:r>
          </w:p>
          <w:p w14:paraId="6C434E37" w14:textId="38708D7A" w:rsidR="00287A24" w:rsidRDefault="00287A24" w:rsidP="00E210D3">
            <w:pPr>
              <w:jc w:val="center"/>
              <w:rPr>
                <w:rFonts w:ascii="Times New Roman" w:hAnsi="Times New Roman"/>
                <w:sz w:val="20"/>
              </w:rPr>
            </w:pPr>
          </w:p>
        </w:tc>
        <w:tc>
          <w:tcPr>
            <w:tcW w:w="7383" w:type="dxa"/>
          </w:tcPr>
          <w:p w14:paraId="6D1C7802" w14:textId="3A6D16D5" w:rsidR="00F3461F" w:rsidRDefault="00287A24" w:rsidP="00C41BA9">
            <w:pPr>
              <w:rPr>
                <w:rFonts w:ascii="Times New Roman" w:hAnsi="Times New Roman"/>
                <w:sz w:val="20"/>
              </w:rPr>
            </w:pPr>
            <w:r>
              <w:rPr>
                <w:rFonts w:ascii="Times New Roman" w:hAnsi="Times New Roman"/>
                <w:sz w:val="20"/>
              </w:rPr>
              <w:t>T</w:t>
            </w:r>
            <w:r w:rsidRPr="00287A24">
              <w:rPr>
                <w:rFonts w:ascii="Times New Roman" w:hAnsi="Times New Roman"/>
                <w:sz w:val="20"/>
              </w:rPr>
              <w:t xml:space="preserve">o close part of </w:t>
            </w:r>
            <w:proofErr w:type="spellStart"/>
            <w:r w:rsidRPr="00287A24">
              <w:rPr>
                <w:rFonts w:ascii="Times New Roman" w:hAnsi="Times New Roman"/>
                <w:sz w:val="20"/>
              </w:rPr>
              <w:t>Ravelston</w:t>
            </w:r>
            <w:proofErr w:type="spellEnd"/>
            <w:r w:rsidRPr="00287A24">
              <w:rPr>
                <w:rFonts w:ascii="Times New Roman" w:hAnsi="Times New Roman"/>
                <w:sz w:val="20"/>
              </w:rPr>
              <w:t xml:space="preserve"> Avenue West, Plan No. 9165 north and south of El </w:t>
            </w:r>
            <w:proofErr w:type="spellStart"/>
            <w:r w:rsidRPr="00287A24">
              <w:rPr>
                <w:rFonts w:ascii="Times New Roman" w:hAnsi="Times New Roman"/>
                <w:sz w:val="20"/>
              </w:rPr>
              <w:t>Tassi</w:t>
            </w:r>
            <w:proofErr w:type="spellEnd"/>
            <w:r w:rsidRPr="00287A24">
              <w:rPr>
                <w:rFonts w:ascii="Times New Roman" w:hAnsi="Times New Roman"/>
                <w:sz w:val="20"/>
              </w:rPr>
              <w:t xml:space="preserve"> Drive</w:t>
            </w:r>
            <w:r w:rsidR="00122FBA">
              <w:rPr>
                <w:rFonts w:ascii="Times New Roman" w:hAnsi="Times New Roman"/>
                <w:sz w:val="20"/>
              </w:rPr>
              <w:t xml:space="preserve">- </w:t>
            </w:r>
            <w:r w:rsidR="00122FBA" w:rsidRPr="00122FBA">
              <w:rPr>
                <w:rFonts w:ascii="Times New Roman" w:hAnsi="Times New Roman"/>
                <w:sz w:val="20"/>
              </w:rPr>
              <w:t>DAC 12/2016</w:t>
            </w:r>
          </w:p>
        </w:tc>
        <w:tc>
          <w:tcPr>
            <w:tcW w:w="1819" w:type="dxa"/>
          </w:tcPr>
          <w:p w14:paraId="7834D172"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052DDE" w14:paraId="0847E151" w14:textId="77777777" w:rsidTr="00052DDE">
        <w:tc>
          <w:tcPr>
            <w:tcW w:w="1711" w:type="dxa"/>
          </w:tcPr>
          <w:p w14:paraId="21AAE3CE" w14:textId="42A31B12" w:rsidR="00052DDE" w:rsidRDefault="00052DDE" w:rsidP="0019557C">
            <w:pPr>
              <w:jc w:val="center"/>
              <w:rPr>
                <w:rFonts w:ascii="Times New Roman" w:hAnsi="Times New Roman"/>
                <w:sz w:val="20"/>
              </w:rPr>
            </w:pPr>
            <w:r>
              <w:rPr>
                <w:rFonts w:ascii="Times New Roman" w:hAnsi="Times New Roman"/>
                <w:sz w:val="20"/>
              </w:rPr>
              <w:t>103/2018</w:t>
            </w:r>
          </w:p>
          <w:p w14:paraId="3871561D" w14:textId="50F04175" w:rsidR="00052DDE" w:rsidRDefault="00052DDE" w:rsidP="00E210D3">
            <w:pPr>
              <w:jc w:val="center"/>
              <w:rPr>
                <w:rFonts w:ascii="Times New Roman" w:hAnsi="Times New Roman"/>
                <w:sz w:val="20"/>
              </w:rPr>
            </w:pPr>
          </w:p>
        </w:tc>
        <w:tc>
          <w:tcPr>
            <w:tcW w:w="7383" w:type="dxa"/>
          </w:tcPr>
          <w:p w14:paraId="6F01794A" w14:textId="6A69F08E" w:rsidR="00052DDE" w:rsidRDefault="00052DDE" w:rsidP="00E210D3">
            <w:pPr>
              <w:rPr>
                <w:rFonts w:ascii="Times New Roman" w:hAnsi="Times New Roman"/>
                <w:sz w:val="20"/>
              </w:rPr>
            </w:pPr>
            <w:r>
              <w:rPr>
                <w:rFonts w:ascii="Times New Roman" w:hAnsi="Times New Roman"/>
                <w:sz w:val="20"/>
              </w:rPr>
              <w:t>T</w:t>
            </w:r>
            <w:r w:rsidRPr="007A66A1">
              <w:rPr>
                <w:rFonts w:ascii="Times New Roman" w:hAnsi="Times New Roman"/>
                <w:sz w:val="20"/>
              </w:rPr>
              <w:t>o correct an error in By-law No. 77/2018</w:t>
            </w:r>
          </w:p>
        </w:tc>
        <w:tc>
          <w:tcPr>
            <w:tcW w:w="1819" w:type="dxa"/>
          </w:tcPr>
          <w:p w14:paraId="2696F529" w14:textId="5F332150" w:rsidR="00052DDE" w:rsidRDefault="00052DDE" w:rsidP="00E210D3">
            <w:pPr>
              <w:jc w:val="center"/>
              <w:rPr>
                <w:rFonts w:ascii="Times New Roman" w:hAnsi="Times New Roman"/>
                <w:sz w:val="20"/>
              </w:rPr>
            </w:pPr>
            <w:r>
              <w:rPr>
                <w:rFonts w:ascii="Times New Roman" w:hAnsi="Times New Roman"/>
                <w:sz w:val="20"/>
              </w:rPr>
              <w:t>PASSED</w:t>
            </w:r>
          </w:p>
        </w:tc>
      </w:tr>
      <w:tr w:rsidR="00DA1BC4" w14:paraId="023795F8" w14:textId="77777777" w:rsidTr="00052DDE">
        <w:tc>
          <w:tcPr>
            <w:tcW w:w="1711" w:type="dxa"/>
          </w:tcPr>
          <w:p w14:paraId="06D57294" w14:textId="45995222" w:rsidR="00DA1BC4" w:rsidRDefault="00DA1BC4" w:rsidP="0019557C">
            <w:pPr>
              <w:jc w:val="center"/>
              <w:rPr>
                <w:rFonts w:ascii="Times New Roman" w:hAnsi="Times New Roman"/>
                <w:sz w:val="20"/>
              </w:rPr>
            </w:pPr>
            <w:r>
              <w:rPr>
                <w:rFonts w:ascii="Times New Roman" w:hAnsi="Times New Roman"/>
                <w:sz w:val="20"/>
              </w:rPr>
              <w:t>104/2018</w:t>
            </w:r>
          </w:p>
          <w:p w14:paraId="285AB722" w14:textId="2C0C11ED" w:rsidR="00DA1BC4" w:rsidRDefault="00DA1BC4" w:rsidP="0019557C">
            <w:pPr>
              <w:jc w:val="center"/>
              <w:rPr>
                <w:rFonts w:ascii="Times New Roman" w:hAnsi="Times New Roman"/>
                <w:sz w:val="20"/>
              </w:rPr>
            </w:pPr>
          </w:p>
        </w:tc>
        <w:tc>
          <w:tcPr>
            <w:tcW w:w="7383" w:type="dxa"/>
          </w:tcPr>
          <w:p w14:paraId="38D1A2CC" w14:textId="77777777" w:rsidR="00DA1BC4" w:rsidRDefault="00DA1BC4" w:rsidP="00E210D3">
            <w:pPr>
              <w:rPr>
                <w:rFonts w:ascii="Times New Roman" w:hAnsi="Times New Roman"/>
                <w:sz w:val="20"/>
              </w:rPr>
            </w:pPr>
            <w:r>
              <w:rPr>
                <w:rFonts w:ascii="Times New Roman" w:hAnsi="Times New Roman"/>
                <w:sz w:val="20"/>
              </w:rPr>
              <w:t>T</w:t>
            </w:r>
            <w:r w:rsidRPr="00DA1BC4">
              <w:rPr>
                <w:rFonts w:ascii="Times New Roman" w:hAnsi="Times New Roman"/>
                <w:sz w:val="20"/>
              </w:rPr>
              <w:t xml:space="preserve">o approve a plan of subdivision and amend Winnipeg Zoning By-law No. 200/2006 to rezone land located at 174 </w:t>
            </w:r>
            <w:proofErr w:type="spellStart"/>
            <w:r w:rsidRPr="00DA1BC4">
              <w:rPr>
                <w:rFonts w:ascii="Times New Roman" w:hAnsi="Times New Roman"/>
                <w:sz w:val="20"/>
              </w:rPr>
              <w:t>Provencher</w:t>
            </w:r>
            <w:proofErr w:type="spellEnd"/>
            <w:r w:rsidRPr="00DA1BC4">
              <w:rPr>
                <w:rFonts w:ascii="Times New Roman" w:hAnsi="Times New Roman"/>
                <w:sz w:val="20"/>
              </w:rPr>
              <w:t xml:space="preserve"> Boulevard in the Riel Community</w:t>
            </w:r>
            <w:r>
              <w:rPr>
                <w:rFonts w:ascii="Times New Roman" w:hAnsi="Times New Roman"/>
                <w:sz w:val="20"/>
              </w:rPr>
              <w:t xml:space="preserve"> – </w:t>
            </w:r>
          </w:p>
          <w:p w14:paraId="3B3061CD" w14:textId="5D5F4233" w:rsidR="00DA1BC4" w:rsidRDefault="00DA1BC4" w:rsidP="00E210D3">
            <w:pPr>
              <w:rPr>
                <w:rFonts w:ascii="Times New Roman" w:hAnsi="Times New Roman"/>
                <w:sz w:val="20"/>
              </w:rPr>
            </w:pPr>
            <w:r>
              <w:rPr>
                <w:rFonts w:ascii="Times New Roman" w:hAnsi="Times New Roman"/>
                <w:sz w:val="20"/>
              </w:rPr>
              <w:t>DASZ 25/2017</w:t>
            </w:r>
          </w:p>
        </w:tc>
        <w:tc>
          <w:tcPr>
            <w:tcW w:w="1819" w:type="dxa"/>
          </w:tcPr>
          <w:p w14:paraId="4A24D621" w14:textId="224D747F" w:rsidR="00DA1BC4" w:rsidRDefault="00DA1BC4" w:rsidP="00E210D3">
            <w:pPr>
              <w:jc w:val="center"/>
              <w:rPr>
                <w:rFonts w:ascii="Times New Roman" w:hAnsi="Times New Roman"/>
                <w:sz w:val="20"/>
              </w:rPr>
            </w:pPr>
            <w:r>
              <w:rPr>
                <w:rFonts w:ascii="Times New Roman" w:hAnsi="Times New Roman"/>
                <w:sz w:val="20"/>
              </w:rPr>
              <w:t>PASSED</w:t>
            </w:r>
          </w:p>
        </w:tc>
      </w:tr>
      <w:tr w:rsidR="00DA1BC4" w14:paraId="7CD4B29F" w14:textId="77777777" w:rsidTr="00052DDE">
        <w:tc>
          <w:tcPr>
            <w:tcW w:w="1711" w:type="dxa"/>
          </w:tcPr>
          <w:p w14:paraId="466C30CC" w14:textId="3F98CF83" w:rsidR="00DA1BC4" w:rsidRDefault="00DA1BC4" w:rsidP="0019557C">
            <w:pPr>
              <w:jc w:val="center"/>
              <w:rPr>
                <w:rFonts w:ascii="Times New Roman" w:hAnsi="Times New Roman"/>
                <w:sz w:val="20"/>
              </w:rPr>
            </w:pPr>
            <w:r>
              <w:rPr>
                <w:rFonts w:ascii="Times New Roman" w:hAnsi="Times New Roman"/>
                <w:sz w:val="20"/>
              </w:rPr>
              <w:t>105/2018</w:t>
            </w:r>
          </w:p>
          <w:p w14:paraId="01DAE2DB" w14:textId="66188491" w:rsidR="00DA1BC4" w:rsidRDefault="00DA1BC4" w:rsidP="0019557C">
            <w:pPr>
              <w:jc w:val="center"/>
              <w:rPr>
                <w:rFonts w:ascii="Times New Roman" w:hAnsi="Times New Roman"/>
                <w:sz w:val="20"/>
              </w:rPr>
            </w:pPr>
          </w:p>
        </w:tc>
        <w:tc>
          <w:tcPr>
            <w:tcW w:w="7383" w:type="dxa"/>
          </w:tcPr>
          <w:p w14:paraId="6E51D166" w14:textId="77777777" w:rsidR="00DA1BC4" w:rsidRDefault="00DA1BC4" w:rsidP="00E210D3">
            <w:pPr>
              <w:rPr>
                <w:rFonts w:ascii="Times New Roman" w:hAnsi="Times New Roman"/>
                <w:sz w:val="20"/>
              </w:rPr>
            </w:pPr>
            <w:r>
              <w:rPr>
                <w:rFonts w:ascii="Times New Roman" w:hAnsi="Times New Roman"/>
                <w:sz w:val="20"/>
              </w:rPr>
              <w:t>T</w:t>
            </w:r>
            <w:r w:rsidRPr="00DA1BC4">
              <w:rPr>
                <w:rFonts w:ascii="Times New Roman" w:hAnsi="Times New Roman"/>
                <w:sz w:val="20"/>
              </w:rPr>
              <w:t>o correct an error in the map attached as Schedule “A” to By-law No. 79/2018</w:t>
            </w:r>
            <w:r>
              <w:rPr>
                <w:rFonts w:ascii="Times New Roman" w:hAnsi="Times New Roman"/>
                <w:sz w:val="20"/>
              </w:rPr>
              <w:t xml:space="preserve"> – </w:t>
            </w:r>
          </w:p>
          <w:p w14:paraId="453D918C" w14:textId="53DB2240" w:rsidR="00DA1BC4" w:rsidRDefault="00DA1BC4" w:rsidP="00E210D3">
            <w:pPr>
              <w:rPr>
                <w:rFonts w:ascii="Times New Roman" w:hAnsi="Times New Roman"/>
                <w:sz w:val="20"/>
              </w:rPr>
            </w:pPr>
            <w:r>
              <w:rPr>
                <w:rFonts w:ascii="Times New Roman" w:hAnsi="Times New Roman"/>
                <w:sz w:val="20"/>
              </w:rPr>
              <w:t>DAZ 215/2017</w:t>
            </w:r>
          </w:p>
        </w:tc>
        <w:tc>
          <w:tcPr>
            <w:tcW w:w="1819" w:type="dxa"/>
          </w:tcPr>
          <w:p w14:paraId="66058538" w14:textId="584E1443" w:rsidR="00DA1BC4" w:rsidRDefault="00DA1BC4" w:rsidP="00E210D3">
            <w:pPr>
              <w:jc w:val="center"/>
              <w:rPr>
                <w:rFonts w:ascii="Times New Roman" w:hAnsi="Times New Roman"/>
                <w:sz w:val="20"/>
              </w:rPr>
            </w:pPr>
            <w:r>
              <w:rPr>
                <w:rFonts w:ascii="Times New Roman" w:hAnsi="Times New Roman"/>
                <w:sz w:val="20"/>
              </w:rPr>
              <w:t>PASSED</w:t>
            </w:r>
          </w:p>
        </w:tc>
      </w:tr>
      <w:tr w:rsidR="005961F5" w14:paraId="694FC756" w14:textId="77777777" w:rsidTr="00052DDE">
        <w:tc>
          <w:tcPr>
            <w:tcW w:w="1711" w:type="dxa"/>
          </w:tcPr>
          <w:p w14:paraId="54F8191F" w14:textId="016E141F" w:rsidR="005961F5" w:rsidRDefault="001B067C" w:rsidP="0019557C">
            <w:pPr>
              <w:jc w:val="center"/>
              <w:rPr>
                <w:rFonts w:ascii="Times New Roman" w:hAnsi="Times New Roman"/>
                <w:sz w:val="20"/>
              </w:rPr>
            </w:pPr>
            <w:r>
              <w:rPr>
                <w:rFonts w:ascii="Times New Roman" w:hAnsi="Times New Roman"/>
                <w:sz w:val="20"/>
              </w:rPr>
              <w:t>106/2018</w:t>
            </w:r>
          </w:p>
          <w:p w14:paraId="696B9B24" w14:textId="55A295DA" w:rsidR="001B067C" w:rsidRDefault="001B067C" w:rsidP="0019557C">
            <w:pPr>
              <w:jc w:val="center"/>
              <w:rPr>
                <w:rFonts w:ascii="Times New Roman" w:hAnsi="Times New Roman"/>
                <w:sz w:val="20"/>
              </w:rPr>
            </w:pPr>
          </w:p>
        </w:tc>
        <w:tc>
          <w:tcPr>
            <w:tcW w:w="7383" w:type="dxa"/>
          </w:tcPr>
          <w:p w14:paraId="602B90B0" w14:textId="4075F085" w:rsidR="005961F5" w:rsidRDefault="001B067C" w:rsidP="00E210D3">
            <w:pPr>
              <w:rPr>
                <w:rFonts w:ascii="Times New Roman" w:hAnsi="Times New Roman"/>
                <w:sz w:val="20"/>
              </w:rPr>
            </w:pPr>
            <w:r>
              <w:rPr>
                <w:rFonts w:ascii="Times New Roman" w:hAnsi="Times New Roman"/>
                <w:sz w:val="20"/>
              </w:rPr>
              <w:t xml:space="preserve">To </w:t>
            </w:r>
            <w:r w:rsidRPr="001B067C">
              <w:rPr>
                <w:rFonts w:ascii="Times New Roman" w:hAnsi="Times New Roman"/>
                <w:sz w:val="20"/>
              </w:rPr>
              <w:t>regulate the use of the City of Winnipeg’s wastewater system and land drainage system</w:t>
            </w:r>
          </w:p>
        </w:tc>
        <w:tc>
          <w:tcPr>
            <w:tcW w:w="1819" w:type="dxa"/>
          </w:tcPr>
          <w:p w14:paraId="025A9D43" w14:textId="0798E354" w:rsidR="005961F5" w:rsidRDefault="001B067C" w:rsidP="00E210D3">
            <w:pPr>
              <w:jc w:val="center"/>
              <w:rPr>
                <w:rFonts w:ascii="Times New Roman" w:hAnsi="Times New Roman"/>
                <w:sz w:val="20"/>
              </w:rPr>
            </w:pPr>
            <w:r>
              <w:rPr>
                <w:rFonts w:ascii="Times New Roman" w:hAnsi="Times New Roman"/>
                <w:sz w:val="20"/>
              </w:rPr>
              <w:t>PASSED</w:t>
            </w:r>
          </w:p>
        </w:tc>
      </w:tr>
      <w:tr w:rsidR="005961F5" w14:paraId="4BAF3C0D" w14:textId="77777777" w:rsidTr="00052DDE">
        <w:tc>
          <w:tcPr>
            <w:tcW w:w="1711" w:type="dxa"/>
          </w:tcPr>
          <w:p w14:paraId="030174DE" w14:textId="012E6E0A" w:rsidR="005961F5" w:rsidRDefault="00210665" w:rsidP="0019557C">
            <w:pPr>
              <w:jc w:val="center"/>
              <w:rPr>
                <w:rFonts w:ascii="Times New Roman" w:hAnsi="Times New Roman"/>
                <w:sz w:val="20"/>
              </w:rPr>
            </w:pPr>
            <w:r>
              <w:rPr>
                <w:rFonts w:ascii="Times New Roman" w:hAnsi="Times New Roman"/>
                <w:sz w:val="20"/>
              </w:rPr>
              <w:t>107/2018</w:t>
            </w:r>
          </w:p>
          <w:p w14:paraId="7AEA9657" w14:textId="595BAA9B" w:rsidR="00210665" w:rsidRDefault="00210665" w:rsidP="0019557C">
            <w:pPr>
              <w:jc w:val="center"/>
              <w:rPr>
                <w:rFonts w:ascii="Times New Roman" w:hAnsi="Times New Roman"/>
                <w:sz w:val="20"/>
              </w:rPr>
            </w:pPr>
          </w:p>
        </w:tc>
        <w:tc>
          <w:tcPr>
            <w:tcW w:w="7383" w:type="dxa"/>
          </w:tcPr>
          <w:p w14:paraId="1496832A" w14:textId="59328ABE" w:rsidR="005961F5" w:rsidRDefault="00210665" w:rsidP="00E210D3">
            <w:pPr>
              <w:rPr>
                <w:rFonts w:ascii="Times New Roman" w:hAnsi="Times New Roman"/>
                <w:sz w:val="20"/>
              </w:rPr>
            </w:pPr>
            <w:r>
              <w:rPr>
                <w:rFonts w:ascii="Times New Roman" w:hAnsi="Times New Roman"/>
                <w:sz w:val="20"/>
              </w:rPr>
              <w:t>T</w:t>
            </w:r>
            <w:r w:rsidRPr="00210665">
              <w:rPr>
                <w:rFonts w:ascii="Times New Roman" w:hAnsi="Times New Roman"/>
                <w:sz w:val="20"/>
              </w:rPr>
              <w:t>o make technical amendments to Schedule A of the Municipal By-law Enforcement Act (MBEA) Enabling By-law</w:t>
            </w:r>
          </w:p>
        </w:tc>
        <w:tc>
          <w:tcPr>
            <w:tcW w:w="1819" w:type="dxa"/>
          </w:tcPr>
          <w:p w14:paraId="6D32A9F6" w14:textId="3351B7B4" w:rsidR="005961F5" w:rsidRDefault="00311FD0" w:rsidP="00E210D3">
            <w:pPr>
              <w:jc w:val="center"/>
              <w:rPr>
                <w:rFonts w:ascii="Times New Roman" w:hAnsi="Times New Roman"/>
                <w:sz w:val="20"/>
              </w:rPr>
            </w:pPr>
            <w:r w:rsidRPr="00B765E7">
              <w:rPr>
                <w:rFonts w:ascii="Times New Roman" w:hAnsi="Times New Roman"/>
                <w:sz w:val="20"/>
              </w:rPr>
              <w:t>REFERRED BACK</w:t>
            </w:r>
            <w:r w:rsidR="00EC71DE" w:rsidRPr="00B765E7">
              <w:rPr>
                <w:rFonts w:ascii="Times New Roman" w:hAnsi="Times New Roman"/>
                <w:sz w:val="20"/>
              </w:rPr>
              <w:t xml:space="preserve"> TO LEGAL SERVICES</w:t>
            </w:r>
          </w:p>
        </w:tc>
      </w:tr>
      <w:tr w:rsidR="005961F5" w14:paraId="4D8ACCF1" w14:textId="77777777" w:rsidTr="00052DDE">
        <w:tc>
          <w:tcPr>
            <w:tcW w:w="1711" w:type="dxa"/>
          </w:tcPr>
          <w:p w14:paraId="176DC2C8" w14:textId="7D2AF95F" w:rsidR="005961F5" w:rsidRDefault="002A3E6E" w:rsidP="0019557C">
            <w:pPr>
              <w:jc w:val="center"/>
              <w:rPr>
                <w:rFonts w:ascii="Times New Roman" w:hAnsi="Times New Roman"/>
                <w:sz w:val="20"/>
              </w:rPr>
            </w:pPr>
            <w:r>
              <w:rPr>
                <w:rFonts w:ascii="Times New Roman" w:hAnsi="Times New Roman"/>
                <w:sz w:val="20"/>
              </w:rPr>
              <w:t>108/2018</w:t>
            </w:r>
          </w:p>
          <w:p w14:paraId="78C934CA" w14:textId="2CACD10E" w:rsidR="002A3E6E" w:rsidRDefault="002A3E6E" w:rsidP="0019557C">
            <w:pPr>
              <w:jc w:val="center"/>
              <w:rPr>
                <w:rFonts w:ascii="Times New Roman" w:hAnsi="Times New Roman"/>
                <w:sz w:val="20"/>
              </w:rPr>
            </w:pPr>
          </w:p>
        </w:tc>
        <w:tc>
          <w:tcPr>
            <w:tcW w:w="7383" w:type="dxa"/>
          </w:tcPr>
          <w:p w14:paraId="59FB114F" w14:textId="7ED81A4C" w:rsidR="005961F5" w:rsidRDefault="002A3E6E" w:rsidP="00E210D3">
            <w:pPr>
              <w:rPr>
                <w:rFonts w:ascii="Times New Roman" w:hAnsi="Times New Roman"/>
                <w:sz w:val="20"/>
              </w:rPr>
            </w:pPr>
            <w:r>
              <w:rPr>
                <w:rFonts w:ascii="Times New Roman" w:hAnsi="Times New Roman"/>
                <w:sz w:val="20"/>
              </w:rPr>
              <w:t>T</w:t>
            </w:r>
            <w:r w:rsidRPr="002A3E6E">
              <w:rPr>
                <w:rFonts w:ascii="Times New Roman" w:hAnsi="Times New Roman"/>
                <w:sz w:val="20"/>
              </w:rPr>
              <w:t>o amend the Fees and Charges By-law</w:t>
            </w:r>
          </w:p>
        </w:tc>
        <w:tc>
          <w:tcPr>
            <w:tcW w:w="1819" w:type="dxa"/>
          </w:tcPr>
          <w:p w14:paraId="0FD3DB25" w14:textId="4375C0AF" w:rsidR="005961F5" w:rsidRDefault="002A3E6E" w:rsidP="00E210D3">
            <w:pPr>
              <w:jc w:val="center"/>
              <w:rPr>
                <w:rFonts w:ascii="Times New Roman" w:hAnsi="Times New Roman"/>
                <w:sz w:val="20"/>
              </w:rPr>
            </w:pPr>
            <w:r>
              <w:rPr>
                <w:rFonts w:ascii="Times New Roman" w:hAnsi="Times New Roman"/>
                <w:sz w:val="20"/>
              </w:rPr>
              <w:t>PASSED</w:t>
            </w:r>
          </w:p>
        </w:tc>
      </w:tr>
      <w:tr w:rsidR="005961F5" w14:paraId="5492CEAF" w14:textId="77777777" w:rsidTr="00052DDE">
        <w:tc>
          <w:tcPr>
            <w:tcW w:w="1711" w:type="dxa"/>
          </w:tcPr>
          <w:p w14:paraId="4DAA10B8" w14:textId="105045E5" w:rsidR="005961F5" w:rsidRDefault="00150159" w:rsidP="0019557C">
            <w:pPr>
              <w:jc w:val="center"/>
              <w:rPr>
                <w:rFonts w:ascii="Times New Roman" w:hAnsi="Times New Roman"/>
                <w:sz w:val="20"/>
              </w:rPr>
            </w:pPr>
            <w:r>
              <w:rPr>
                <w:rFonts w:ascii="Times New Roman" w:hAnsi="Times New Roman"/>
                <w:sz w:val="20"/>
              </w:rPr>
              <w:t>109/2018</w:t>
            </w:r>
          </w:p>
          <w:p w14:paraId="2C3508C2" w14:textId="7CDCCA44" w:rsidR="00150159" w:rsidRDefault="00150159" w:rsidP="0019557C">
            <w:pPr>
              <w:jc w:val="center"/>
              <w:rPr>
                <w:rFonts w:ascii="Times New Roman" w:hAnsi="Times New Roman"/>
                <w:sz w:val="20"/>
              </w:rPr>
            </w:pPr>
          </w:p>
        </w:tc>
        <w:tc>
          <w:tcPr>
            <w:tcW w:w="7383" w:type="dxa"/>
          </w:tcPr>
          <w:p w14:paraId="099DC5C8" w14:textId="02293832" w:rsidR="005961F5" w:rsidRDefault="00150159" w:rsidP="00E210D3">
            <w:pPr>
              <w:rPr>
                <w:rFonts w:ascii="Times New Roman" w:hAnsi="Times New Roman"/>
                <w:sz w:val="20"/>
              </w:rPr>
            </w:pPr>
            <w:r>
              <w:rPr>
                <w:rFonts w:ascii="Times New Roman" w:hAnsi="Times New Roman"/>
                <w:sz w:val="20"/>
              </w:rPr>
              <w:t>T</w:t>
            </w:r>
            <w:r w:rsidRPr="00150159">
              <w:rPr>
                <w:rFonts w:ascii="Times New Roman" w:hAnsi="Times New Roman"/>
                <w:sz w:val="20"/>
              </w:rPr>
              <w:t>o implement a grant program to subsidize the costs of architectural lighting within the downtown area that will create a more inviting and safe pedestrian environment</w:t>
            </w:r>
          </w:p>
        </w:tc>
        <w:tc>
          <w:tcPr>
            <w:tcW w:w="1819" w:type="dxa"/>
          </w:tcPr>
          <w:p w14:paraId="04B95231" w14:textId="013D64A5" w:rsidR="005961F5" w:rsidRDefault="00150159" w:rsidP="00E210D3">
            <w:pPr>
              <w:jc w:val="center"/>
              <w:rPr>
                <w:rFonts w:ascii="Times New Roman" w:hAnsi="Times New Roman"/>
                <w:sz w:val="20"/>
              </w:rPr>
            </w:pPr>
            <w:r>
              <w:rPr>
                <w:rFonts w:ascii="Times New Roman" w:hAnsi="Times New Roman"/>
                <w:sz w:val="20"/>
              </w:rPr>
              <w:t>PASSED</w:t>
            </w:r>
          </w:p>
        </w:tc>
      </w:tr>
      <w:tr w:rsidR="005961F5" w14:paraId="4EE923FF" w14:textId="77777777" w:rsidTr="00052DDE">
        <w:tc>
          <w:tcPr>
            <w:tcW w:w="1711" w:type="dxa"/>
          </w:tcPr>
          <w:p w14:paraId="6719672C" w14:textId="5497F16E" w:rsidR="005961F5" w:rsidRDefault="00723589" w:rsidP="0019557C">
            <w:pPr>
              <w:jc w:val="center"/>
              <w:rPr>
                <w:rFonts w:ascii="Times New Roman" w:hAnsi="Times New Roman"/>
                <w:sz w:val="20"/>
              </w:rPr>
            </w:pPr>
            <w:r>
              <w:rPr>
                <w:rFonts w:ascii="Times New Roman" w:hAnsi="Times New Roman"/>
                <w:sz w:val="20"/>
              </w:rPr>
              <w:t xml:space="preserve">110/2018 </w:t>
            </w:r>
          </w:p>
          <w:p w14:paraId="6D19F630" w14:textId="3D489E25" w:rsidR="00723589" w:rsidRDefault="00723589" w:rsidP="0019557C">
            <w:pPr>
              <w:jc w:val="center"/>
              <w:rPr>
                <w:rFonts w:ascii="Times New Roman" w:hAnsi="Times New Roman"/>
                <w:sz w:val="20"/>
              </w:rPr>
            </w:pPr>
          </w:p>
        </w:tc>
        <w:tc>
          <w:tcPr>
            <w:tcW w:w="7383" w:type="dxa"/>
          </w:tcPr>
          <w:p w14:paraId="18068BF9" w14:textId="151A4F32" w:rsidR="005961F5" w:rsidRDefault="00723589" w:rsidP="00E210D3">
            <w:pPr>
              <w:rPr>
                <w:rFonts w:ascii="Times New Roman" w:hAnsi="Times New Roman"/>
                <w:sz w:val="20"/>
              </w:rPr>
            </w:pPr>
            <w:r>
              <w:rPr>
                <w:rFonts w:ascii="Times New Roman" w:hAnsi="Times New Roman"/>
                <w:sz w:val="20"/>
              </w:rPr>
              <w:t>T</w:t>
            </w:r>
            <w:r w:rsidRPr="00723589">
              <w:rPr>
                <w:rFonts w:ascii="Times New Roman" w:hAnsi="Times New Roman"/>
                <w:sz w:val="20"/>
              </w:rPr>
              <w:t>o amend the City Organization By-law</w:t>
            </w:r>
          </w:p>
        </w:tc>
        <w:tc>
          <w:tcPr>
            <w:tcW w:w="1819" w:type="dxa"/>
          </w:tcPr>
          <w:p w14:paraId="4E347E96" w14:textId="2D5CF80C" w:rsidR="005961F5" w:rsidRDefault="00723589" w:rsidP="00E210D3">
            <w:pPr>
              <w:jc w:val="center"/>
              <w:rPr>
                <w:rFonts w:ascii="Times New Roman" w:hAnsi="Times New Roman"/>
                <w:sz w:val="20"/>
              </w:rPr>
            </w:pPr>
            <w:r>
              <w:rPr>
                <w:rFonts w:ascii="Times New Roman" w:hAnsi="Times New Roman"/>
                <w:sz w:val="20"/>
              </w:rPr>
              <w:t>PASSED</w:t>
            </w:r>
          </w:p>
        </w:tc>
      </w:tr>
      <w:tr w:rsidR="00FE0462" w14:paraId="7A53EA29" w14:textId="77777777" w:rsidTr="00311FD0">
        <w:trPr>
          <w:trHeight w:val="629"/>
        </w:trPr>
        <w:tc>
          <w:tcPr>
            <w:tcW w:w="1711" w:type="dxa"/>
          </w:tcPr>
          <w:p w14:paraId="004B1305" w14:textId="3005BA9A" w:rsidR="00FE0462" w:rsidRDefault="00FE0462" w:rsidP="0019557C">
            <w:pPr>
              <w:jc w:val="center"/>
              <w:rPr>
                <w:rFonts w:ascii="Times New Roman" w:hAnsi="Times New Roman"/>
                <w:sz w:val="20"/>
              </w:rPr>
            </w:pPr>
            <w:r>
              <w:rPr>
                <w:rFonts w:ascii="Times New Roman" w:hAnsi="Times New Roman"/>
                <w:sz w:val="20"/>
              </w:rPr>
              <w:t>111/2018</w:t>
            </w:r>
          </w:p>
          <w:p w14:paraId="48C5C290" w14:textId="25E7CCA2" w:rsidR="00FE0462" w:rsidRDefault="00FE0462" w:rsidP="0019557C">
            <w:pPr>
              <w:jc w:val="center"/>
              <w:rPr>
                <w:rFonts w:ascii="Times New Roman" w:hAnsi="Times New Roman"/>
                <w:sz w:val="20"/>
              </w:rPr>
            </w:pPr>
          </w:p>
        </w:tc>
        <w:tc>
          <w:tcPr>
            <w:tcW w:w="7383" w:type="dxa"/>
          </w:tcPr>
          <w:p w14:paraId="65C5DEC9" w14:textId="6194963E" w:rsidR="00FE0462" w:rsidRDefault="00FE0462" w:rsidP="00E210D3">
            <w:pPr>
              <w:rPr>
                <w:rFonts w:ascii="Times New Roman" w:hAnsi="Times New Roman"/>
                <w:sz w:val="20"/>
              </w:rPr>
            </w:pPr>
            <w:r>
              <w:rPr>
                <w:rFonts w:ascii="Times New Roman" w:hAnsi="Times New Roman"/>
                <w:sz w:val="20"/>
              </w:rPr>
              <w:t>T</w:t>
            </w:r>
            <w:r w:rsidRPr="00FE0462">
              <w:rPr>
                <w:rFonts w:ascii="Times New Roman" w:hAnsi="Times New Roman"/>
                <w:sz w:val="20"/>
              </w:rPr>
              <w:t>o provide for discounts where real or personal property taxes or business taxes are prepaid in 2019</w:t>
            </w:r>
            <w:bookmarkStart w:id="3" w:name="_GoBack"/>
            <w:bookmarkEnd w:id="3"/>
          </w:p>
        </w:tc>
        <w:tc>
          <w:tcPr>
            <w:tcW w:w="1819" w:type="dxa"/>
          </w:tcPr>
          <w:p w14:paraId="7300A201" w14:textId="1C54A224" w:rsidR="00FE0462" w:rsidRDefault="00FE0462" w:rsidP="00E210D3">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57633C09" w:rsidR="00AF3D6E" w:rsidRDefault="00AF3D6E">
      <w:pPr>
        <w:rPr>
          <w:rFonts w:ascii="Times New Roman" w:hAnsi="Times New Roman"/>
        </w:rPr>
      </w:pPr>
      <w:r>
        <w:rPr>
          <w:rFonts w:ascii="Times New Roman" w:hAnsi="Times New Roman"/>
        </w:rPr>
        <w:br w:type="page"/>
      </w:r>
    </w:p>
    <w:tbl>
      <w:tblPr>
        <w:tblStyle w:val="TableGrid"/>
        <w:tblW w:w="10949" w:type="dxa"/>
        <w:tblInd w:w="103" w:type="dxa"/>
        <w:tblLook w:val="04A0" w:firstRow="1" w:lastRow="0" w:firstColumn="1" w:lastColumn="0" w:noHBand="0" w:noVBand="1"/>
      </w:tblPr>
      <w:tblGrid>
        <w:gridCol w:w="5495"/>
        <w:gridCol w:w="5454"/>
      </w:tblGrid>
      <w:tr w:rsidR="00AF3D6E" w14:paraId="05DCF5D7" w14:textId="77777777" w:rsidTr="00615120">
        <w:trPr>
          <w:trHeight w:val="304"/>
        </w:trPr>
        <w:tc>
          <w:tcPr>
            <w:tcW w:w="10949" w:type="dxa"/>
            <w:gridSpan w:val="2"/>
            <w:shd w:val="pct12" w:color="auto" w:fill="auto"/>
          </w:tcPr>
          <w:p w14:paraId="3492FC11" w14:textId="77777777" w:rsidR="00AF3D6E" w:rsidRPr="006105D7" w:rsidRDefault="00AF3D6E" w:rsidP="00615120">
            <w:pPr>
              <w:spacing w:before="60" w:after="60"/>
              <w:jc w:val="center"/>
              <w:rPr>
                <w:rFonts w:ascii="Times New Roman" w:hAnsi="Times New Roman"/>
                <w:b/>
              </w:rPr>
            </w:pPr>
            <w:r>
              <w:rPr>
                <w:rFonts w:ascii="Times New Roman" w:hAnsi="Times New Roman"/>
                <w:b/>
              </w:rPr>
              <w:lastRenderedPageBreak/>
              <w:t>CONFLICT OF INTEREST DECLARATIONS</w:t>
            </w:r>
          </w:p>
        </w:tc>
      </w:tr>
      <w:tr w:rsidR="00AF3D6E" w14:paraId="62111005" w14:textId="77777777" w:rsidTr="00615120">
        <w:trPr>
          <w:trHeight w:val="304"/>
        </w:trPr>
        <w:tc>
          <w:tcPr>
            <w:tcW w:w="5495" w:type="dxa"/>
          </w:tcPr>
          <w:p w14:paraId="08CFEE88" w14:textId="77777777" w:rsidR="00AF3D6E" w:rsidRPr="006105D7" w:rsidRDefault="00AF3D6E" w:rsidP="00615120">
            <w:pPr>
              <w:spacing w:before="60" w:after="60"/>
              <w:jc w:val="center"/>
              <w:rPr>
                <w:rFonts w:ascii="Times New Roman" w:hAnsi="Times New Roman"/>
                <w:b/>
              </w:rPr>
            </w:pPr>
            <w:r w:rsidRPr="006105D7">
              <w:rPr>
                <w:rFonts w:ascii="Times New Roman" w:hAnsi="Times New Roman"/>
                <w:b/>
              </w:rPr>
              <w:t>SUBJECT</w:t>
            </w:r>
          </w:p>
        </w:tc>
        <w:tc>
          <w:tcPr>
            <w:tcW w:w="5454" w:type="dxa"/>
          </w:tcPr>
          <w:p w14:paraId="2BFE9E71" w14:textId="77777777" w:rsidR="00AF3D6E" w:rsidRPr="006105D7" w:rsidRDefault="00AF3D6E" w:rsidP="00615120">
            <w:pPr>
              <w:spacing w:before="60" w:after="60"/>
              <w:jc w:val="center"/>
              <w:rPr>
                <w:rFonts w:ascii="Times New Roman" w:hAnsi="Times New Roman"/>
                <w:b/>
              </w:rPr>
            </w:pPr>
            <w:r>
              <w:rPr>
                <w:rFonts w:ascii="Times New Roman" w:hAnsi="Times New Roman"/>
                <w:b/>
              </w:rPr>
              <w:t>DECLARATIONS</w:t>
            </w:r>
          </w:p>
        </w:tc>
      </w:tr>
      <w:tr w:rsidR="00AF3D6E" w14:paraId="776ED9FB" w14:textId="77777777" w:rsidTr="00615120">
        <w:trPr>
          <w:trHeight w:val="234"/>
        </w:trPr>
        <w:tc>
          <w:tcPr>
            <w:tcW w:w="5495" w:type="dxa"/>
          </w:tcPr>
          <w:p w14:paraId="4B4F16C3" w14:textId="77777777" w:rsidR="00AF3D6E" w:rsidRPr="00EC0462" w:rsidRDefault="00AF3D6E" w:rsidP="00615120">
            <w:pPr>
              <w:jc w:val="center"/>
              <w:rPr>
                <w:rFonts w:ascii="Times New Roman" w:hAnsi="Times New Roman"/>
                <w:sz w:val="20"/>
              </w:rPr>
            </w:pPr>
          </w:p>
          <w:p w14:paraId="103EDCF1" w14:textId="00C2A14D" w:rsidR="00AF3D6E" w:rsidRPr="00AF3D6E" w:rsidRDefault="00AF3D6E" w:rsidP="00AF3D6E">
            <w:pPr>
              <w:jc w:val="center"/>
              <w:rPr>
                <w:rFonts w:ascii="Times New Roman" w:hAnsi="Times New Roman"/>
                <w:bCs/>
                <w:sz w:val="20"/>
              </w:rPr>
            </w:pPr>
            <w:r>
              <w:rPr>
                <w:rFonts w:ascii="Times New Roman" w:hAnsi="Times New Roman"/>
                <w:sz w:val="20"/>
              </w:rPr>
              <w:t>Item 3 of the Report of the S</w:t>
            </w:r>
            <w:r w:rsidRPr="00AF3D6E">
              <w:rPr>
                <w:rFonts w:ascii="Times New Roman" w:hAnsi="Times New Roman"/>
                <w:bCs/>
                <w:sz w:val="20"/>
              </w:rPr>
              <w:t xml:space="preserve">tanding </w:t>
            </w:r>
            <w:r>
              <w:rPr>
                <w:rFonts w:ascii="Times New Roman" w:hAnsi="Times New Roman"/>
                <w:bCs/>
                <w:sz w:val="20"/>
              </w:rPr>
              <w:t>P</w:t>
            </w:r>
            <w:r w:rsidRPr="00AF3D6E">
              <w:rPr>
                <w:rFonts w:ascii="Times New Roman" w:hAnsi="Times New Roman"/>
                <w:bCs/>
                <w:sz w:val="20"/>
              </w:rPr>
              <w:t xml:space="preserve">olicy </w:t>
            </w:r>
            <w:r>
              <w:rPr>
                <w:rFonts w:ascii="Times New Roman" w:hAnsi="Times New Roman"/>
                <w:bCs/>
                <w:sz w:val="20"/>
              </w:rPr>
              <w:t>C</w:t>
            </w:r>
            <w:r w:rsidRPr="00AF3D6E">
              <w:rPr>
                <w:rFonts w:ascii="Times New Roman" w:hAnsi="Times New Roman"/>
                <w:bCs/>
                <w:sz w:val="20"/>
              </w:rPr>
              <w:t xml:space="preserve">ommittee on </w:t>
            </w:r>
            <w:r>
              <w:rPr>
                <w:rFonts w:ascii="Times New Roman" w:hAnsi="Times New Roman"/>
                <w:bCs/>
                <w:sz w:val="20"/>
              </w:rPr>
              <w:t>P</w:t>
            </w:r>
            <w:r w:rsidRPr="00AF3D6E">
              <w:rPr>
                <w:rFonts w:ascii="Times New Roman" w:hAnsi="Times New Roman"/>
                <w:bCs/>
                <w:sz w:val="20"/>
              </w:rPr>
              <w:t xml:space="preserve">roperty and </w:t>
            </w:r>
            <w:r>
              <w:rPr>
                <w:rFonts w:ascii="Times New Roman" w:hAnsi="Times New Roman"/>
                <w:bCs/>
                <w:sz w:val="20"/>
              </w:rPr>
              <w:t>D</w:t>
            </w:r>
            <w:r w:rsidRPr="00AF3D6E">
              <w:rPr>
                <w:rFonts w:ascii="Times New Roman" w:hAnsi="Times New Roman"/>
                <w:bCs/>
                <w:sz w:val="20"/>
              </w:rPr>
              <w:t xml:space="preserve">evelopment, </w:t>
            </w:r>
            <w:r>
              <w:rPr>
                <w:rFonts w:ascii="Times New Roman" w:hAnsi="Times New Roman"/>
                <w:bCs/>
                <w:sz w:val="20"/>
              </w:rPr>
              <w:t>H</w:t>
            </w:r>
            <w:r w:rsidRPr="00AF3D6E">
              <w:rPr>
                <w:rFonts w:ascii="Times New Roman" w:hAnsi="Times New Roman"/>
                <w:bCs/>
                <w:sz w:val="20"/>
              </w:rPr>
              <w:t xml:space="preserve">eritage and </w:t>
            </w:r>
            <w:r>
              <w:rPr>
                <w:rFonts w:ascii="Times New Roman" w:hAnsi="Times New Roman"/>
                <w:bCs/>
                <w:sz w:val="20"/>
              </w:rPr>
              <w:t>D</w:t>
            </w:r>
            <w:r w:rsidRPr="00AF3D6E">
              <w:rPr>
                <w:rFonts w:ascii="Times New Roman" w:hAnsi="Times New Roman"/>
                <w:bCs/>
                <w:sz w:val="20"/>
              </w:rPr>
              <w:t xml:space="preserve">owntown </w:t>
            </w:r>
            <w:r>
              <w:rPr>
                <w:rFonts w:ascii="Times New Roman" w:hAnsi="Times New Roman"/>
                <w:bCs/>
                <w:sz w:val="20"/>
              </w:rPr>
              <w:t>D</w:t>
            </w:r>
            <w:r w:rsidRPr="00AF3D6E">
              <w:rPr>
                <w:rFonts w:ascii="Times New Roman" w:hAnsi="Times New Roman"/>
                <w:bCs/>
                <w:sz w:val="20"/>
              </w:rPr>
              <w:t>evelopment</w:t>
            </w:r>
            <w:r>
              <w:rPr>
                <w:rFonts w:ascii="Times New Roman" w:hAnsi="Times New Roman"/>
                <w:bCs/>
                <w:sz w:val="20"/>
              </w:rPr>
              <w:t xml:space="preserve"> </w:t>
            </w:r>
            <w:r w:rsidRPr="00AF3D6E">
              <w:rPr>
                <w:rFonts w:ascii="Times New Roman" w:hAnsi="Times New Roman"/>
                <w:bCs/>
                <w:sz w:val="20"/>
              </w:rPr>
              <w:t xml:space="preserve">dated </w:t>
            </w:r>
            <w:r>
              <w:rPr>
                <w:rFonts w:ascii="Times New Roman" w:hAnsi="Times New Roman"/>
                <w:bCs/>
                <w:sz w:val="20"/>
              </w:rPr>
              <w:t>N</w:t>
            </w:r>
            <w:r w:rsidRPr="00AF3D6E">
              <w:rPr>
                <w:rFonts w:ascii="Times New Roman" w:hAnsi="Times New Roman"/>
                <w:bCs/>
                <w:sz w:val="20"/>
              </w:rPr>
              <w:t>ovember 19, 2018</w:t>
            </w:r>
          </w:p>
          <w:p w14:paraId="2585FF7D" w14:textId="45B2B9C6" w:rsidR="00AF3D6E" w:rsidRPr="00EC0462" w:rsidRDefault="00AF3D6E" w:rsidP="00615120">
            <w:pPr>
              <w:jc w:val="center"/>
              <w:rPr>
                <w:rFonts w:ascii="Times New Roman" w:hAnsi="Times New Roman"/>
                <w:sz w:val="20"/>
              </w:rPr>
            </w:pPr>
            <w:r w:rsidRPr="00AF3D6E">
              <w:rPr>
                <w:rFonts w:ascii="Times New Roman" w:hAnsi="Times New Roman"/>
                <w:sz w:val="20"/>
              </w:rPr>
              <w:t>Closing – Normand Avenue, West of St. Mary’s Road</w:t>
            </w:r>
          </w:p>
          <w:p w14:paraId="20A73075" w14:textId="77777777" w:rsidR="00AF3D6E" w:rsidRPr="00EC0462" w:rsidRDefault="00AF3D6E" w:rsidP="00615120">
            <w:pPr>
              <w:jc w:val="center"/>
              <w:rPr>
                <w:rFonts w:ascii="Times New Roman" w:hAnsi="Times New Roman"/>
                <w:sz w:val="20"/>
              </w:rPr>
            </w:pPr>
          </w:p>
        </w:tc>
        <w:tc>
          <w:tcPr>
            <w:tcW w:w="5454" w:type="dxa"/>
          </w:tcPr>
          <w:p w14:paraId="48FACE5F" w14:textId="77777777" w:rsidR="00AF3D6E" w:rsidRPr="007E316C" w:rsidRDefault="00AF3D6E" w:rsidP="00615120">
            <w:pPr>
              <w:jc w:val="center"/>
              <w:rPr>
                <w:sz w:val="18"/>
                <w:szCs w:val="18"/>
              </w:rPr>
            </w:pPr>
          </w:p>
          <w:p w14:paraId="470835DA" w14:textId="77777777" w:rsidR="00AF3D6E" w:rsidRDefault="00AF3D6E" w:rsidP="00AF3D6E">
            <w:pPr>
              <w:jc w:val="center"/>
              <w:rPr>
                <w:rFonts w:ascii="Times New Roman" w:hAnsi="Times New Roman"/>
                <w:sz w:val="18"/>
                <w:szCs w:val="18"/>
              </w:rPr>
            </w:pPr>
          </w:p>
          <w:p w14:paraId="07237C93" w14:textId="61F816F8" w:rsidR="00AF3D6E" w:rsidRPr="007E316C" w:rsidRDefault="00AF3D6E" w:rsidP="00AF3D6E">
            <w:pPr>
              <w:jc w:val="center"/>
              <w:rPr>
                <w:rFonts w:ascii="Times New Roman" w:hAnsi="Times New Roman"/>
                <w:sz w:val="18"/>
                <w:szCs w:val="18"/>
              </w:rPr>
            </w:pPr>
            <w:r>
              <w:rPr>
                <w:rFonts w:ascii="Times New Roman" w:hAnsi="Times New Roman"/>
                <w:sz w:val="18"/>
                <w:szCs w:val="18"/>
              </w:rPr>
              <w:t>Councillor Chambers</w:t>
            </w:r>
          </w:p>
        </w:tc>
      </w:tr>
      <w:tr w:rsidR="00AF3D6E" w14:paraId="0D4C765B" w14:textId="77777777" w:rsidTr="00615120">
        <w:trPr>
          <w:trHeight w:val="234"/>
        </w:trPr>
        <w:tc>
          <w:tcPr>
            <w:tcW w:w="5495" w:type="dxa"/>
          </w:tcPr>
          <w:p w14:paraId="7FD6A317" w14:textId="77777777" w:rsidR="00AF3D6E" w:rsidRDefault="00AF3D6E" w:rsidP="00AF3D6E">
            <w:pPr>
              <w:jc w:val="center"/>
              <w:rPr>
                <w:rFonts w:ascii="Times New Roman" w:hAnsi="Times New Roman"/>
                <w:sz w:val="20"/>
              </w:rPr>
            </w:pPr>
          </w:p>
          <w:p w14:paraId="6C8DA296" w14:textId="6456E972" w:rsidR="00AF3D6E" w:rsidRPr="00AF3D6E" w:rsidRDefault="00AF3D6E" w:rsidP="00AF3D6E">
            <w:pPr>
              <w:jc w:val="center"/>
              <w:rPr>
                <w:rFonts w:ascii="Times New Roman" w:hAnsi="Times New Roman"/>
                <w:bCs/>
                <w:sz w:val="20"/>
              </w:rPr>
            </w:pPr>
            <w:r>
              <w:rPr>
                <w:rFonts w:ascii="Times New Roman" w:hAnsi="Times New Roman"/>
                <w:sz w:val="20"/>
              </w:rPr>
              <w:t>Item 4 of the Report of the S</w:t>
            </w:r>
            <w:r w:rsidRPr="00AF3D6E">
              <w:rPr>
                <w:rFonts w:ascii="Times New Roman" w:hAnsi="Times New Roman"/>
                <w:bCs/>
                <w:sz w:val="20"/>
              </w:rPr>
              <w:t xml:space="preserve">tanding </w:t>
            </w:r>
            <w:r>
              <w:rPr>
                <w:rFonts w:ascii="Times New Roman" w:hAnsi="Times New Roman"/>
                <w:bCs/>
                <w:sz w:val="20"/>
              </w:rPr>
              <w:t>P</w:t>
            </w:r>
            <w:r w:rsidRPr="00AF3D6E">
              <w:rPr>
                <w:rFonts w:ascii="Times New Roman" w:hAnsi="Times New Roman"/>
                <w:bCs/>
                <w:sz w:val="20"/>
              </w:rPr>
              <w:t xml:space="preserve">olicy </w:t>
            </w:r>
            <w:r>
              <w:rPr>
                <w:rFonts w:ascii="Times New Roman" w:hAnsi="Times New Roman"/>
                <w:bCs/>
                <w:sz w:val="20"/>
              </w:rPr>
              <w:t>C</w:t>
            </w:r>
            <w:r w:rsidRPr="00AF3D6E">
              <w:rPr>
                <w:rFonts w:ascii="Times New Roman" w:hAnsi="Times New Roman"/>
                <w:bCs/>
                <w:sz w:val="20"/>
              </w:rPr>
              <w:t xml:space="preserve">ommittee on </w:t>
            </w:r>
            <w:r>
              <w:rPr>
                <w:rFonts w:ascii="Times New Roman" w:hAnsi="Times New Roman"/>
                <w:bCs/>
                <w:sz w:val="20"/>
              </w:rPr>
              <w:t>P</w:t>
            </w:r>
            <w:r w:rsidRPr="00AF3D6E">
              <w:rPr>
                <w:rFonts w:ascii="Times New Roman" w:hAnsi="Times New Roman"/>
                <w:bCs/>
                <w:sz w:val="20"/>
              </w:rPr>
              <w:t xml:space="preserve">roperty and </w:t>
            </w:r>
            <w:r>
              <w:rPr>
                <w:rFonts w:ascii="Times New Roman" w:hAnsi="Times New Roman"/>
                <w:bCs/>
                <w:sz w:val="20"/>
              </w:rPr>
              <w:t>D</w:t>
            </w:r>
            <w:r w:rsidRPr="00AF3D6E">
              <w:rPr>
                <w:rFonts w:ascii="Times New Roman" w:hAnsi="Times New Roman"/>
                <w:bCs/>
                <w:sz w:val="20"/>
              </w:rPr>
              <w:t xml:space="preserve">evelopment, </w:t>
            </w:r>
            <w:r>
              <w:rPr>
                <w:rFonts w:ascii="Times New Roman" w:hAnsi="Times New Roman"/>
                <w:bCs/>
                <w:sz w:val="20"/>
              </w:rPr>
              <w:t>H</w:t>
            </w:r>
            <w:r w:rsidRPr="00AF3D6E">
              <w:rPr>
                <w:rFonts w:ascii="Times New Roman" w:hAnsi="Times New Roman"/>
                <w:bCs/>
                <w:sz w:val="20"/>
              </w:rPr>
              <w:t xml:space="preserve">eritage and </w:t>
            </w:r>
            <w:r>
              <w:rPr>
                <w:rFonts w:ascii="Times New Roman" w:hAnsi="Times New Roman"/>
                <w:bCs/>
                <w:sz w:val="20"/>
              </w:rPr>
              <w:t>D</w:t>
            </w:r>
            <w:r w:rsidRPr="00AF3D6E">
              <w:rPr>
                <w:rFonts w:ascii="Times New Roman" w:hAnsi="Times New Roman"/>
                <w:bCs/>
                <w:sz w:val="20"/>
              </w:rPr>
              <w:t xml:space="preserve">owntown </w:t>
            </w:r>
            <w:r>
              <w:rPr>
                <w:rFonts w:ascii="Times New Roman" w:hAnsi="Times New Roman"/>
                <w:bCs/>
                <w:sz w:val="20"/>
              </w:rPr>
              <w:t>D</w:t>
            </w:r>
            <w:r w:rsidRPr="00AF3D6E">
              <w:rPr>
                <w:rFonts w:ascii="Times New Roman" w:hAnsi="Times New Roman"/>
                <w:bCs/>
                <w:sz w:val="20"/>
              </w:rPr>
              <w:t>evelopment</w:t>
            </w:r>
            <w:r>
              <w:rPr>
                <w:rFonts w:ascii="Times New Roman" w:hAnsi="Times New Roman"/>
                <w:bCs/>
                <w:sz w:val="20"/>
              </w:rPr>
              <w:t xml:space="preserve"> </w:t>
            </w:r>
            <w:r w:rsidRPr="00AF3D6E">
              <w:rPr>
                <w:rFonts w:ascii="Times New Roman" w:hAnsi="Times New Roman"/>
                <w:bCs/>
                <w:sz w:val="20"/>
              </w:rPr>
              <w:t xml:space="preserve">dated </w:t>
            </w:r>
            <w:r>
              <w:rPr>
                <w:rFonts w:ascii="Times New Roman" w:hAnsi="Times New Roman"/>
                <w:bCs/>
                <w:sz w:val="20"/>
              </w:rPr>
              <w:t>N</w:t>
            </w:r>
            <w:r w:rsidRPr="00AF3D6E">
              <w:rPr>
                <w:rFonts w:ascii="Times New Roman" w:hAnsi="Times New Roman"/>
                <w:bCs/>
                <w:sz w:val="20"/>
              </w:rPr>
              <w:t>ovember 19, 2018</w:t>
            </w:r>
          </w:p>
          <w:p w14:paraId="683BA835" w14:textId="77777777" w:rsidR="00AF3D6E" w:rsidRDefault="00AF3D6E" w:rsidP="00615120">
            <w:pPr>
              <w:jc w:val="center"/>
              <w:rPr>
                <w:rFonts w:ascii="Times New Roman" w:hAnsi="Times New Roman"/>
                <w:sz w:val="20"/>
              </w:rPr>
            </w:pPr>
            <w:r w:rsidRPr="00AF3D6E">
              <w:rPr>
                <w:rFonts w:ascii="Times New Roman" w:hAnsi="Times New Roman"/>
                <w:sz w:val="20"/>
              </w:rPr>
              <w:t>Subdivision and Rezoning – 1982, 1984 St. Mary’s Road; 2, 44, 66, 88, 108 Normand Avenue</w:t>
            </w:r>
          </w:p>
          <w:p w14:paraId="45DB0478" w14:textId="1CE45D29" w:rsidR="00AF3D6E" w:rsidRPr="00EC0462" w:rsidRDefault="00AF3D6E" w:rsidP="00615120">
            <w:pPr>
              <w:jc w:val="center"/>
              <w:rPr>
                <w:rFonts w:ascii="Times New Roman" w:hAnsi="Times New Roman"/>
                <w:sz w:val="20"/>
              </w:rPr>
            </w:pPr>
          </w:p>
        </w:tc>
        <w:tc>
          <w:tcPr>
            <w:tcW w:w="5454" w:type="dxa"/>
          </w:tcPr>
          <w:p w14:paraId="53B0E6E0" w14:textId="77777777" w:rsidR="00AF3D6E" w:rsidRDefault="00AF3D6E" w:rsidP="00615120">
            <w:pPr>
              <w:jc w:val="center"/>
              <w:rPr>
                <w:sz w:val="18"/>
                <w:szCs w:val="18"/>
              </w:rPr>
            </w:pPr>
          </w:p>
          <w:p w14:paraId="4495EF40" w14:textId="77777777" w:rsidR="00AF3D6E" w:rsidRDefault="00AF3D6E" w:rsidP="00615120">
            <w:pPr>
              <w:jc w:val="center"/>
              <w:rPr>
                <w:sz w:val="18"/>
                <w:szCs w:val="18"/>
              </w:rPr>
            </w:pPr>
          </w:p>
          <w:p w14:paraId="7E47386C" w14:textId="05961B0A" w:rsidR="00AF3D6E" w:rsidRPr="007E316C" w:rsidRDefault="00AF3D6E" w:rsidP="00615120">
            <w:pPr>
              <w:jc w:val="center"/>
              <w:rPr>
                <w:sz w:val="18"/>
                <w:szCs w:val="18"/>
              </w:rPr>
            </w:pPr>
            <w:r>
              <w:rPr>
                <w:sz w:val="18"/>
                <w:szCs w:val="18"/>
              </w:rPr>
              <w:t>Councillor Chambers</w:t>
            </w:r>
          </w:p>
        </w:tc>
      </w:tr>
    </w:tbl>
    <w:p w14:paraId="1502FA2B" w14:textId="77777777" w:rsidR="000D0997" w:rsidRDefault="000D0997">
      <w:pPr>
        <w:rPr>
          <w:rFonts w:ascii="Times New Roman" w:hAnsi="Times New Roman"/>
        </w:rPr>
      </w:pPr>
    </w:p>
    <w:sectPr w:rsidR="000D0997">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0C6F5B" w:rsidRDefault="000C6F5B">
      <w:r>
        <w:separator/>
      </w:r>
    </w:p>
  </w:endnote>
  <w:endnote w:type="continuationSeparator" w:id="0">
    <w:p w14:paraId="046AD596" w14:textId="77777777" w:rsidR="000C6F5B" w:rsidRDefault="000C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0C6F5B" w:rsidRDefault="000C6F5B">
      <w:r>
        <w:separator/>
      </w:r>
    </w:p>
  </w:footnote>
  <w:footnote w:type="continuationSeparator" w:id="0">
    <w:p w14:paraId="60497AF7" w14:textId="77777777" w:rsidR="000C6F5B" w:rsidRDefault="000C6F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57A88277" w:rsidR="000C6F5B" w:rsidRPr="00EA6E56" w:rsidRDefault="000C6F5B">
    <w:pPr>
      <w:pStyle w:val="Header"/>
      <w:rPr>
        <w:rFonts w:ascii="Times New Roman" w:hAnsi="Times New Roman"/>
        <w:b/>
        <w:sz w:val="20"/>
      </w:rPr>
    </w:pPr>
    <w:r w:rsidRPr="00EA6E56">
      <w:rPr>
        <w:rFonts w:ascii="Times New Roman" w:hAnsi="Times New Roman"/>
        <w:b/>
        <w:sz w:val="20"/>
      </w:rPr>
      <w:t>Disposition of Items – Council Meeting –</w:t>
    </w:r>
    <w:r w:rsidR="000761C0">
      <w:rPr>
        <w:rFonts w:ascii="Times New Roman" w:hAnsi="Times New Roman"/>
        <w:b/>
        <w:sz w:val="20"/>
      </w:rPr>
      <w:t xml:space="preserve"> </w:t>
    </w:r>
    <w:r w:rsidR="009D480F">
      <w:rPr>
        <w:rFonts w:ascii="Times New Roman" w:hAnsi="Times New Roman"/>
        <w:b/>
        <w:sz w:val="20"/>
      </w:rPr>
      <w:t>December 13</w:t>
    </w:r>
    <w:r w:rsidR="00C2285C">
      <w:rPr>
        <w:rFonts w:ascii="Times New Roman" w:hAnsi="Times New Roman"/>
        <w:b/>
        <w:sz w:val="20"/>
      </w:rPr>
      <w:t xml:space="preserve">, </w:t>
    </w:r>
    <w:r w:rsidR="00D52665">
      <w:rPr>
        <w:rFonts w:ascii="Times New Roman" w:hAnsi="Times New Roman"/>
        <w:b/>
        <w:sz w:val="20"/>
      </w:rPr>
      <w:t>2018</w:t>
    </w:r>
  </w:p>
  <w:p w14:paraId="26099B09" w14:textId="77777777" w:rsidR="000C6F5B" w:rsidRDefault="000C6F5B">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2409D0"/>
    <w:multiLevelType w:val="hybridMultilevel"/>
    <w:tmpl w:val="1F96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3"/>
  </w:num>
  <w:num w:numId="4">
    <w:abstractNumId w:val="5"/>
  </w:num>
  <w:num w:numId="5">
    <w:abstractNumId w:val="12"/>
  </w:num>
  <w:num w:numId="6">
    <w:abstractNumId w:val="19"/>
  </w:num>
  <w:num w:numId="7">
    <w:abstractNumId w:val="7"/>
  </w:num>
  <w:num w:numId="8">
    <w:abstractNumId w:val="15"/>
  </w:num>
  <w:num w:numId="9">
    <w:abstractNumId w:val="11"/>
  </w:num>
  <w:num w:numId="10">
    <w:abstractNumId w:val="6"/>
  </w:num>
  <w:num w:numId="11">
    <w:abstractNumId w:val="10"/>
  </w:num>
  <w:num w:numId="12">
    <w:abstractNumId w:val="16"/>
  </w:num>
  <w:num w:numId="13">
    <w:abstractNumId w:val="1"/>
  </w:num>
  <w:num w:numId="14">
    <w:abstractNumId w:val="8"/>
  </w:num>
  <w:num w:numId="15">
    <w:abstractNumId w:val="4"/>
  </w:num>
  <w:num w:numId="16">
    <w:abstractNumId w:val="2"/>
  </w:num>
  <w:num w:numId="17">
    <w:abstractNumId w:val="20"/>
  </w:num>
  <w:num w:numId="18">
    <w:abstractNumId w:val="18"/>
  </w:num>
  <w:num w:numId="19">
    <w:abstractNumId w:val="9"/>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2E"/>
    <w:rsid w:val="000175A0"/>
    <w:rsid w:val="00022989"/>
    <w:rsid w:val="000314C7"/>
    <w:rsid w:val="000319AB"/>
    <w:rsid w:val="000348B6"/>
    <w:rsid w:val="000402F3"/>
    <w:rsid w:val="000503F6"/>
    <w:rsid w:val="00052DDE"/>
    <w:rsid w:val="000670AB"/>
    <w:rsid w:val="00075D00"/>
    <w:rsid w:val="000761C0"/>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63F3"/>
    <w:rsid w:val="000C43F7"/>
    <w:rsid w:val="000C6468"/>
    <w:rsid w:val="000C6F5B"/>
    <w:rsid w:val="000D0997"/>
    <w:rsid w:val="000D1C51"/>
    <w:rsid w:val="000D46EC"/>
    <w:rsid w:val="000F5004"/>
    <w:rsid w:val="00100B82"/>
    <w:rsid w:val="00106EEB"/>
    <w:rsid w:val="00113080"/>
    <w:rsid w:val="0011621A"/>
    <w:rsid w:val="00121427"/>
    <w:rsid w:val="00122FBA"/>
    <w:rsid w:val="00126496"/>
    <w:rsid w:val="0012761F"/>
    <w:rsid w:val="0013056A"/>
    <w:rsid w:val="0013646C"/>
    <w:rsid w:val="00147D88"/>
    <w:rsid w:val="00150159"/>
    <w:rsid w:val="001574C3"/>
    <w:rsid w:val="00166BD2"/>
    <w:rsid w:val="001675A5"/>
    <w:rsid w:val="00167F9C"/>
    <w:rsid w:val="00177B62"/>
    <w:rsid w:val="00183DC0"/>
    <w:rsid w:val="00186872"/>
    <w:rsid w:val="001B067C"/>
    <w:rsid w:val="001C4696"/>
    <w:rsid w:val="001C4995"/>
    <w:rsid w:val="001C5CBF"/>
    <w:rsid w:val="001D0FDF"/>
    <w:rsid w:val="001D2BD7"/>
    <w:rsid w:val="001D6ED1"/>
    <w:rsid w:val="001E495B"/>
    <w:rsid w:val="001E6A18"/>
    <w:rsid w:val="001F0765"/>
    <w:rsid w:val="001F3293"/>
    <w:rsid w:val="001F5FB5"/>
    <w:rsid w:val="00210665"/>
    <w:rsid w:val="00210FAD"/>
    <w:rsid w:val="002133F5"/>
    <w:rsid w:val="00221E17"/>
    <w:rsid w:val="00221F64"/>
    <w:rsid w:val="00222DF2"/>
    <w:rsid w:val="00230844"/>
    <w:rsid w:val="0023392D"/>
    <w:rsid w:val="002418DE"/>
    <w:rsid w:val="002466C4"/>
    <w:rsid w:val="002468F2"/>
    <w:rsid w:val="002469DD"/>
    <w:rsid w:val="00255014"/>
    <w:rsid w:val="0026122A"/>
    <w:rsid w:val="00270A0C"/>
    <w:rsid w:val="00270BD8"/>
    <w:rsid w:val="00276C70"/>
    <w:rsid w:val="00285811"/>
    <w:rsid w:val="00287A24"/>
    <w:rsid w:val="0029173D"/>
    <w:rsid w:val="00296E22"/>
    <w:rsid w:val="002A106D"/>
    <w:rsid w:val="002A3E6E"/>
    <w:rsid w:val="002A54D4"/>
    <w:rsid w:val="002A5E13"/>
    <w:rsid w:val="002A7744"/>
    <w:rsid w:val="002B4756"/>
    <w:rsid w:val="002B487D"/>
    <w:rsid w:val="002B7EE8"/>
    <w:rsid w:val="002C0C8F"/>
    <w:rsid w:val="002D1BEC"/>
    <w:rsid w:val="002D425F"/>
    <w:rsid w:val="002D69F3"/>
    <w:rsid w:val="002E3327"/>
    <w:rsid w:val="002E373F"/>
    <w:rsid w:val="002E48FD"/>
    <w:rsid w:val="002F259C"/>
    <w:rsid w:val="003024F5"/>
    <w:rsid w:val="003060F9"/>
    <w:rsid w:val="003068C5"/>
    <w:rsid w:val="003102EB"/>
    <w:rsid w:val="00311FD0"/>
    <w:rsid w:val="003376FE"/>
    <w:rsid w:val="003418E2"/>
    <w:rsid w:val="00344CDA"/>
    <w:rsid w:val="0035523E"/>
    <w:rsid w:val="00356301"/>
    <w:rsid w:val="00360E0B"/>
    <w:rsid w:val="003727F4"/>
    <w:rsid w:val="00380472"/>
    <w:rsid w:val="00380978"/>
    <w:rsid w:val="00394234"/>
    <w:rsid w:val="00396A5F"/>
    <w:rsid w:val="003A0850"/>
    <w:rsid w:val="003A12CD"/>
    <w:rsid w:val="003A1BC7"/>
    <w:rsid w:val="003A2ECE"/>
    <w:rsid w:val="003A6C20"/>
    <w:rsid w:val="003B0892"/>
    <w:rsid w:val="003B3C6A"/>
    <w:rsid w:val="003D5953"/>
    <w:rsid w:val="003D7B61"/>
    <w:rsid w:val="003E5601"/>
    <w:rsid w:val="003F1DDE"/>
    <w:rsid w:val="003F21CF"/>
    <w:rsid w:val="003F27B3"/>
    <w:rsid w:val="00414696"/>
    <w:rsid w:val="0041474D"/>
    <w:rsid w:val="004161FD"/>
    <w:rsid w:val="00432401"/>
    <w:rsid w:val="004440BE"/>
    <w:rsid w:val="00444CD2"/>
    <w:rsid w:val="004566B1"/>
    <w:rsid w:val="00456CE3"/>
    <w:rsid w:val="004575B2"/>
    <w:rsid w:val="00460045"/>
    <w:rsid w:val="00461E26"/>
    <w:rsid w:val="004669C4"/>
    <w:rsid w:val="00482A3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156EC"/>
    <w:rsid w:val="005229CE"/>
    <w:rsid w:val="00522D1E"/>
    <w:rsid w:val="00523C51"/>
    <w:rsid w:val="00526F70"/>
    <w:rsid w:val="005327EA"/>
    <w:rsid w:val="0053327D"/>
    <w:rsid w:val="00534401"/>
    <w:rsid w:val="005416AB"/>
    <w:rsid w:val="00555780"/>
    <w:rsid w:val="005572A8"/>
    <w:rsid w:val="00571BF3"/>
    <w:rsid w:val="00580FBC"/>
    <w:rsid w:val="0058265D"/>
    <w:rsid w:val="00587108"/>
    <w:rsid w:val="005927AD"/>
    <w:rsid w:val="00593148"/>
    <w:rsid w:val="005961F5"/>
    <w:rsid w:val="0059639C"/>
    <w:rsid w:val="00596A68"/>
    <w:rsid w:val="0059718D"/>
    <w:rsid w:val="005A37B6"/>
    <w:rsid w:val="005A5049"/>
    <w:rsid w:val="005B3740"/>
    <w:rsid w:val="005B4976"/>
    <w:rsid w:val="005B7C91"/>
    <w:rsid w:val="005C2430"/>
    <w:rsid w:val="005C67C9"/>
    <w:rsid w:val="005D28EB"/>
    <w:rsid w:val="005D4C5C"/>
    <w:rsid w:val="005D520F"/>
    <w:rsid w:val="005E2848"/>
    <w:rsid w:val="005E3008"/>
    <w:rsid w:val="005F1781"/>
    <w:rsid w:val="005F433D"/>
    <w:rsid w:val="006027FE"/>
    <w:rsid w:val="0060405B"/>
    <w:rsid w:val="0060664C"/>
    <w:rsid w:val="006105D7"/>
    <w:rsid w:val="00612D17"/>
    <w:rsid w:val="00620F48"/>
    <w:rsid w:val="00623531"/>
    <w:rsid w:val="00625446"/>
    <w:rsid w:val="0063567C"/>
    <w:rsid w:val="00635B2A"/>
    <w:rsid w:val="0064249D"/>
    <w:rsid w:val="00643188"/>
    <w:rsid w:val="00644F3B"/>
    <w:rsid w:val="00645F3D"/>
    <w:rsid w:val="00650429"/>
    <w:rsid w:val="006616AB"/>
    <w:rsid w:val="006642F9"/>
    <w:rsid w:val="006744B5"/>
    <w:rsid w:val="00676FAA"/>
    <w:rsid w:val="00680273"/>
    <w:rsid w:val="0068049B"/>
    <w:rsid w:val="00682F87"/>
    <w:rsid w:val="006860D7"/>
    <w:rsid w:val="006866CF"/>
    <w:rsid w:val="00691258"/>
    <w:rsid w:val="00696D92"/>
    <w:rsid w:val="00697DCC"/>
    <w:rsid w:val="006A084A"/>
    <w:rsid w:val="006A6EA0"/>
    <w:rsid w:val="006B7FF4"/>
    <w:rsid w:val="006C2B81"/>
    <w:rsid w:val="006C6633"/>
    <w:rsid w:val="006C6A8A"/>
    <w:rsid w:val="006D0364"/>
    <w:rsid w:val="006D6D99"/>
    <w:rsid w:val="006E6CFC"/>
    <w:rsid w:val="00700BE5"/>
    <w:rsid w:val="00707297"/>
    <w:rsid w:val="00710058"/>
    <w:rsid w:val="00711213"/>
    <w:rsid w:val="007143DC"/>
    <w:rsid w:val="007169A6"/>
    <w:rsid w:val="00720537"/>
    <w:rsid w:val="00723589"/>
    <w:rsid w:val="00727EB4"/>
    <w:rsid w:val="00732B39"/>
    <w:rsid w:val="00737EFF"/>
    <w:rsid w:val="007415E9"/>
    <w:rsid w:val="00752744"/>
    <w:rsid w:val="007543CC"/>
    <w:rsid w:val="00755217"/>
    <w:rsid w:val="00764E60"/>
    <w:rsid w:val="0077211B"/>
    <w:rsid w:val="00772F46"/>
    <w:rsid w:val="00777B69"/>
    <w:rsid w:val="0078613E"/>
    <w:rsid w:val="0079029E"/>
    <w:rsid w:val="00791DFA"/>
    <w:rsid w:val="007927E1"/>
    <w:rsid w:val="0079299F"/>
    <w:rsid w:val="007944C3"/>
    <w:rsid w:val="007A2B43"/>
    <w:rsid w:val="007A369E"/>
    <w:rsid w:val="007A3D76"/>
    <w:rsid w:val="007A4B71"/>
    <w:rsid w:val="007A5CAC"/>
    <w:rsid w:val="007A66A1"/>
    <w:rsid w:val="007A6937"/>
    <w:rsid w:val="007B0355"/>
    <w:rsid w:val="007C200D"/>
    <w:rsid w:val="007C226F"/>
    <w:rsid w:val="007C37D4"/>
    <w:rsid w:val="007C771B"/>
    <w:rsid w:val="007D17E4"/>
    <w:rsid w:val="007E316C"/>
    <w:rsid w:val="007E38AE"/>
    <w:rsid w:val="007F4908"/>
    <w:rsid w:val="00804DC2"/>
    <w:rsid w:val="0081003C"/>
    <w:rsid w:val="00816B09"/>
    <w:rsid w:val="00817A89"/>
    <w:rsid w:val="00824BFB"/>
    <w:rsid w:val="00843B6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C171A"/>
    <w:rsid w:val="008C4AB1"/>
    <w:rsid w:val="008C6392"/>
    <w:rsid w:val="008C68FC"/>
    <w:rsid w:val="008D15A2"/>
    <w:rsid w:val="008E199E"/>
    <w:rsid w:val="009020F3"/>
    <w:rsid w:val="00902B1C"/>
    <w:rsid w:val="0090428C"/>
    <w:rsid w:val="00910B42"/>
    <w:rsid w:val="00913292"/>
    <w:rsid w:val="00915A2C"/>
    <w:rsid w:val="00930EBF"/>
    <w:rsid w:val="009330FF"/>
    <w:rsid w:val="00933604"/>
    <w:rsid w:val="009355C9"/>
    <w:rsid w:val="00935FFE"/>
    <w:rsid w:val="0093730D"/>
    <w:rsid w:val="00956D10"/>
    <w:rsid w:val="00957B80"/>
    <w:rsid w:val="00962B0E"/>
    <w:rsid w:val="009763AB"/>
    <w:rsid w:val="00984848"/>
    <w:rsid w:val="00997215"/>
    <w:rsid w:val="009A5118"/>
    <w:rsid w:val="009A7043"/>
    <w:rsid w:val="009B0F53"/>
    <w:rsid w:val="009C428C"/>
    <w:rsid w:val="009C5E07"/>
    <w:rsid w:val="009D480F"/>
    <w:rsid w:val="009D4CD0"/>
    <w:rsid w:val="009D4FC9"/>
    <w:rsid w:val="009D5CF5"/>
    <w:rsid w:val="009E1440"/>
    <w:rsid w:val="009E588C"/>
    <w:rsid w:val="009E78E9"/>
    <w:rsid w:val="009F2C99"/>
    <w:rsid w:val="00A14811"/>
    <w:rsid w:val="00A217AF"/>
    <w:rsid w:val="00A33908"/>
    <w:rsid w:val="00A33D9D"/>
    <w:rsid w:val="00A34D5D"/>
    <w:rsid w:val="00A36AC2"/>
    <w:rsid w:val="00A40FD3"/>
    <w:rsid w:val="00A47073"/>
    <w:rsid w:val="00A608D0"/>
    <w:rsid w:val="00A62A68"/>
    <w:rsid w:val="00A66B52"/>
    <w:rsid w:val="00A716A5"/>
    <w:rsid w:val="00A74105"/>
    <w:rsid w:val="00A84724"/>
    <w:rsid w:val="00AA101C"/>
    <w:rsid w:val="00AA1FFE"/>
    <w:rsid w:val="00AA6FF0"/>
    <w:rsid w:val="00AA71CB"/>
    <w:rsid w:val="00AB6FD6"/>
    <w:rsid w:val="00AC01C4"/>
    <w:rsid w:val="00AC28CF"/>
    <w:rsid w:val="00AC7AC8"/>
    <w:rsid w:val="00AD23EB"/>
    <w:rsid w:val="00AD528A"/>
    <w:rsid w:val="00AE08AA"/>
    <w:rsid w:val="00AE0D88"/>
    <w:rsid w:val="00AE2171"/>
    <w:rsid w:val="00AE4AF7"/>
    <w:rsid w:val="00AE7127"/>
    <w:rsid w:val="00AF3D6E"/>
    <w:rsid w:val="00B00C4D"/>
    <w:rsid w:val="00B02308"/>
    <w:rsid w:val="00B025DF"/>
    <w:rsid w:val="00B05C53"/>
    <w:rsid w:val="00B13768"/>
    <w:rsid w:val="00B225E4"/>
    <w:rsid w:val="00B24F7B"/>
    <w:rsid w:val="00B25F28"/>
    <w:rsid w:val="00B4176C"/>
    <w:rsid w:val="00B42C49"/>
    <w:rsid w:val="00B51ED1"/>
    <w:rsid w:val="00B6463B"/>
    <w:rsid w:val="00B7149A"/>
    <w:rsid w:val="00B72D25"/>
    <w:rsid w:val="00B743A0"/>
    <w:rsid w:val="00B765E7"/>
    <w:rsid w:val="00B81C0B"/>
    <w:rsid w:val="00B87346"/>
    <w:rsid w:val="00B9071D"/>
    <w:rsid w:val="00B911C7"/>
    <w:rsid w:val="00B9285B"/>
    <w:rsid w:val="00B92E9B"/>
    <w:rsid w:val="00BA2603"/>
    <w:rsid w:val="00BA2DE2"/>
    <w:rsid w:val="00BA7EA2"/>
    <w:rsid w:val="00BB1C57"/>
    <w:rsid w:val="00BB2E2D"/>
    <w:rsid w:val="00BC2336"/>
    <w:rsid w:val="00BC2A7B"/>
    <w:rsid w:val="00BC3E21"/>
    <w:rsid w:val="00BC612A"/>
    <w:rsid w:val="00BD14F5"/>
    <w:rsid w:val="00BD380C"/>
    <w:rsid w:val="00BE5DFD"/>
    <w:rsid w:val="00BF1964"/>
    <w:rsid w:val="00BF5F21"/>
    <w:rsid w:val="00BF60A2"/>
    <w:rsid w:val="00C129D3"/>
    <w:rsid w:val="00C2285C"/>
    <w:rsid w:val="00C30D96"/>
    <w:rsid w:val="00C33410"/>
    <w:rsid w:val="00C367E9"/>
    <w:rsid w:val="00C41BA9"/>
    <w:rsid w:val="00C517A8"/>
    <w:rsid w:val="00C54943"/>
    <w:rsid w:val="00C60D43"/>
    <w:rsid w:val="00C63923"/>
    <w:rsid w:val="00C70AE7"/>
    <w:rsid w:val="00C7439F"/>
    <w:rsid w:val="00C774A2"/>
    <w:rsid w:val="00C80D81"/>
    <w:rsid w:val="00C8158B"/>
    <w:rsid w:val="00C8391E"/>
    <w:rsid w:val="00C8565B"/>
    <w:rsid w:val="00C87966"/>
    <w:rsid w:val="00C92C27"/>
    <w:rsid w:val="00CA5284"/>
    <w:rsid w:val="00CB0256"/>
    <w:rsid w:val="00CB4D4D"/>
    <w:rsid w:val="00CB746B"/>
    <w:rsid w:val="00CC2076"/>
    <w:rsid w:val="00CC2C98"/>
    <w:rsid w:val="00CC4488"/>
    <w:rsid w:val="00CD47CE"/>
    <w:rsid w:val="00CD6D0A"/>
    <w:rsid w:val="00CE095D"/>
    <w:rsid w:val="00CE2069"/>
    <w:rsid w:val="00CE2A84"/>
    <w:rsid w:val="00CE2AC4"/>
    <w:rsid w:val="00CE5762"/>
    <w:rsid w:val="00CF6CAC"/>
    <w:rsid w:val="00D03D1F"/>
    <w:rsid w:val="00D053AD"/>
    <w:rsid w:val="00D233F3"/>
    <w:rsid w:val="00D265E2"/>
    <w:rsid w:val="00D3008E"/>
    <w:rsid w:val="00D40CAD"/>
    <w:rsid w:val="00D40E72"/>
    <w:rsid w:val="00D52665"/>
    <w:rsid w:val="00D62D77"/>
    <w:rsid w:val="00D63A2C"/>
    <w:rsid w:val="00D6503C"/>
    <w:rsid w:val="00D745F0"/>
    <w:rsid w:val="00D74CD3"/>
    <w:rsid w:val="00D8521C"/>
    <w:rsid w:val="00D85CD1"/>
    <w:rsid w:val="00D86530"/>
    <w:rsid w:val="00D91682"/>
    <w:rsid w:val="00D92187"/>
    <w:rsid w:val="00D979B0"/>
    <w:rsid w:val="00DA1BC4"/>
    <w:rsid w:val="00DA3A9A"/>
    <w:rsid w:val="00DB07EB"/>
    <w:rsid w:val="00DB6173"/>
    <w:rsid w:val="00DC3569"/>
    <w:rsid w:val="00DE07D9"/>
    <w:rsid w:val="00DE14D8"/>
    <w:rsid w:val="00DE4612"/>
    <w:rsid w:val="00DF0AE1"/>
    <w:rsid w:val="00DF1366"/>
    <w:rsid w:val="00E02D91"/>
    <w:rsid w:val="00E068D1"/>
    <w:rsid w:val="00E06ABD"/>
    <w:rsid w:val="00E07AD2"/>
    <w:rsid w:val="00E1062E"/>
    <w:rsid w:val="00E21E53"/>
    <w:rsid w:val="00E41482"/>
    <w:rsid w:val="00E46A74"/>
    <w:rsid w:val="00E53CA3"/>
    <w:rsid w:val="00E569AB"/>
    <w:rsid w:val="00E6548E"/>
    <w:rsid w:val="00E73441"/>
    <w:rsid w:val="00E90AFC"/>
    <w:rsid w:val="00E94241"/>
    <w:rsid w:val="00E97527"/>
    <w:rsid w:val="00EA6E56"/>
    <w:rsid w:val="00EA6EA9"/>
    <w:rsid w:val="00EB3E81"/>
    <w:rsid w:val="00EB7DC8"/>
    <w:rsid w:val="00EC0462"/>
    <w:rsid w:val="00EC49B6"/>
    <w:rsid w:val="00EC71DE"/>
    <w:rsid w:val="00ED13D8"/>
    <w:rsid w:val="00ED5E94"/>
    <w:rsid w:val="00ED6A14"/>
    <w:rsid w:val="00EE0423"/>
    <w:rsid w:val="00EE483B"/>
    <w:rsid w:val="00EF083F"/>
    <w:rsid w:val="00F12505"/>
    <w:rsid w:val="00F143EC"/>
    <w:rsid w:val="00F27B34"/>
    <w:rsid w:val="00F3156F"/>
    <w:rsid w:val="00F3461F"/>
    <w:rsid w:val="00F367AA"/>
    <w:rsid w:val="00F53914"/>
    <w:rsid w:val="00F60805"/>
    <w:rsid w:val="00F625AC"/>
    <w:rsid w:val="00F64BDE"/>
    <w:rsid w:val="00F65B2A"/>
    <w:rsid w:val="00F72765"/>
    <w:rsid w:val="00F7394A"/>
    <w:rsid w:val="00F9376A"/>
    <w:rsid w:val="00F94D56"/>
    <w:rsid w:val="00F95C03"/>
    <w:rsid w:val="00F95EA8"/>
    <w:rsid w:val="00FA0E5A"/>
    <w:rsid w:val="00FA432F"/>
    <w:rsid w:val="00FA4507"/>
    <w:rsid w:val="00FA56DC"/>
    <w:rsid w:val="00FB0894"/>
    <w:rsid w:val="00FD5BFE"/>
    <w:rsid w:val="00FE0462"/>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923"/>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166BD2"/>
    <w:rPr>
      <w:rFonts w:ascii="Calibri" w:eastAsia="Calibri" w:hAnsi="Calibri"/>
      <w:sz w:val="22"/>
      <w:szCs w:val="21"/>
    </w:rPr>
  </w:style>
  <w:style w:type="character" w:customStyle="1" w:styleId="PlainTextChar">
    <w:name w:val="Plain Text Char"/>
    <w:basedOn w:val="DefaultParagraphFont"/>
    <w:link w:val="PlainText"/>
    <w:uiPriority w:val="99"/>
    <w:rsid w:val="00166BD2"/>
    <w:rPr>
      <w:rFonts w:ascii="Calibri" w:eastAsia="Calibri" w:hAnsi="Calibr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923"/>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166BD2"/>
    <w:rPr>
      <w:rFonts w:ascii="Calibri" w:eastAsia="Calibri" w:hAnsi="Calibri"/>
      <w:sz w:val="22"/>
      <w:szCs w:val="21"/>
    </w:rPr>
  </w:style>
  <w:style w:type="character" w:customStyle="1" w:styleId="PlainTextChar">
    <w:name w:val="Plain Text Char"/>
    <w:basedOn w:val="DefaultParagraphFont"/>
    <w:link w:val="PlainText"/>
    <w:uiPriority w:val="99"/>
    <w:rsid w:val="00166BD2"/>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666854872">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429F6-D750-49B6-BD26-E9B066B7B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9</Pages>
  <Words>1851</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Gameiro, Carlos</cp:lastModifiedBy>
  <cp:revision>83</cp:revision>
  <cp:lastPrinted>2018-12-06T15:28:00Z</cp:lastPrinted>
  <dcterms:created xsi:type="dcterms:W3CDTF">2018-11-23T16:12:00Z</dcterms:created>
  <dcterms:modified xsi:type="dcterms:W3CDTF">2018-12-13T21:29:00Z</dcterms:modified>
</cp:coreProperties>
</file>