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E718B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5局游戏的测试数据（1.1Version）</w:t>
      </w:r>
    </w:p>
    <w:p w14:paraId="08614F4E">
      <w:pPr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FEF7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1625187D">
            <w:pPr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FFFFFF"/>
                <w:vertAlign w:val="baseline"/>
                <w:lang w:val="en-US" w:eastAsia="zh-CN"/>
              </w:rPr>
              <w:t>测试轮次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0CD21215">
            <w:pPr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FFFFFF"/>
                <w:vertAlign w:val="baseline"/>
                <w:lang w:val="en-US" w:eastAsia="zh-CN"/>
              </w:rPr>
              <w:t>胜利or失败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1F59A047">
            <w:pPr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FFFFFF"/>
                <w:vertAlign w:val="baseline"/>
                <w:lang w:val="en-US" w:eastAsia="zh-CN"/>
              </w:rPr>
              <w:t>总结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0610105F">
            <w:pPr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FFFFFF"/>
                <w:vertAlign w:val="baseline"/>
                <w:lang w:val="en-US" w:eastAsia="zh-CN"/>
              </w:rPr>
              <w:t>单局时间</w:t>
            </w:r>
          </w:p>
        </w:tc>
      </w:tr>
      <w:tr w14:paraId="5A8EE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4210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C249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失败于第15轮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7B78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粮仓起火，粮食归0；未使用秩序的高点数奖励减半大后期的高损耗事件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4CAB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2分20秒</w:t>
            </w:r>
          </w:p>
        </w:tc>
      </w:tr>
      <w:tr w14:paraId="696D0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EEF5FA" w:themeFill="accent1" w:themeFillTint="19"/>
          </w:tcPr>
          <w:p w14:paraId="4EC0E18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EEF5FA" w:themeFill="accent1" w:themeFillTint="19"/>
          </w:tcPr>
          <w:p w14:paraId="3809466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失败于第12轮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EEF5FA" w:themeFill="accent1" w:themeFillTint="19"/>
          </w:tcPr>
          <w:p w14:paraId="0A80B5F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粮仓起火，粮食归0，-75；贪发育了。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EEF5FA" w:themeFill="accent1" w:themeFillTint="19"/>
          </w:tcPr>
          <w:p w14:paraId="6F6051E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1分20秒</w:t>
            </w:r>
          </w:p>
        </w:tc>
      </w:tr>
      <w:tr w14:paraId="6D8A9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F5B2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6038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胜利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86AB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舒适度最终为1，险胜，游戏策略需要前期偏向发育，而后期偏向提高秩序，多使用秩序的高点数奖励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74D0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2分</w:t>
            </w:r>
          </w:p>
        </w:tc>
      </w:tr>
      <w:tr w14:paraId="44BA7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EEF5FA" w:themeFill="accent1" w:themeFillTint="19"/>
          </w:tcPr>
          <w:p w14:paraId="56022F2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EEF5FA" w:themeFill="accent1" w:themeFillTint="19"/>
          </w:tcPr>
          <w:p w14:paraId="646F173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失败于第6轮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EEF5FA" w:themeFill="accent1" w:themeFillTint="19"/>
          </w:tcPr>
          <w:p w14:paraId="0B6A66B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前期点了太多随机选择，导致单个属性太低，舒适为0.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EEF5FA" w:themeFill="accent1" w:themeFillTint="19"/>
          </w:tcPr>
          <w:p w14:paraId="57DDA37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43秒</w:t>
            </w:r>
          </w:p>
        </w:tc>
      </w:tr>
      <w:tr w14:paraId="2D6AF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single" w:color="5B9BD5" w:themeColor="accent1" w:sz="6" w:space="0"/>
              <w:right w:val="nil"/>
            </w:tcBorders>
            <w:shd w:val="clear" w:color="auto" w:fill="FFFFFF"/>
          </w:tcPr>
          <w:p w14:paraId="4EAA2A7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5B9BD5" w:themeColor="accent1" w:sz="6" w:space="0"/>
              <w:right w:val="nil"/>
            </w:tcBorders>
            <w:shd w:val="clear" w:color="auto" w:fill="FFFFFF"/>
          </w:tcPr>
          <w:p w14:paraId="7B976A5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失败于第11轮</w:t>
            </w:r>
          </w:p>
        </w:tc>
        <w:tc>
          <w:tcPr>
            <w:tcW w:w="2131" w:type="dxa"/>
            <w:tcBorders>
              <w:top w:val="nil"/>
              <w:left w:val="nil"/>
              <w:bottom w:val="single" w:color="5B9BD5" w:themeColor="accent1" w:sz="6" w:space="0"/>
              <w:right w:val="nil"/>
            </w:tcBorders>
            <w:shd w:val="clear" w:color="auto" w:fill="FFFFFF"/>
          </w:tcPr>
          <w:p w14:paraId="000C223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需要调整高损耗事件的难度，数值过高，并且需要重做士气的高点数奖励，使之更独特</w:t>
            </w:r>
          </w:p>
        </w:tc>
        <w:tc>
          <w:tcPr>
            <w:tcW w:w="2131" w:type="dxa"/>
            <w:tcBorders>
              <w:top w:val="nil"/>
              <w:left w:val="nil"/>
              <w:bottom w:val="single" w:color="5B9BD5" w:themeColor="accent1" w:sz="6" w:space="0"/>
              <w:right w:val="nil"/>
            </w:tcBorders>
            <w:shd w:val="clear" w:color="auto" w:fill="FFFFFF"/>
          </w:tcPr>
          <w:p w14:paraId="23DF0AD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1分</w:t>
            </w:r>
          </w:p>
        </w:tc>
      </w:tr>
    </w:tbl>
    <w:p w14:paraId="7330D2C5">
      <w:pPr>
        <w:rPr>
          <w:rFonts w:hint="default"/>
          <w:lang w:val="en-US" w:eastAsia="zh-CN"/>
        </w:rPr>
      </w:pPr>
    </w:p>
    <w:p w14:paraId="6CA46E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通关率20%</w:t>
      </w:r>
      <w:bookmarkStart w:id="0" w:name="_GoBack"/>
      <w:bookmarkEnd w:id="0"/>
    </w:p>
    <w:p w14:paraId="79BF820B">
      <w:pPr>
        <w:rPr>
          <w:rFonts w:hint="default"/>
          <w:lang w:val="en-US" w:eastAsia="zh-CN"/>
        </w:rPr>
      </w:pPr>
    </w:p>
    <w:p w14:paraId="3364CD5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2C03D3C"/>
    <w:rsid w:val="07011CC2"/>
    <w:rsid w:val="07644792"/>
    <w:rsid w:val="09284798"/>
    <w:rsid w:val="0AE75B3C"/>
    <w:rsid w:val="0F2B6FD9"/>
    <w:rsid w:val="11406AEE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0B57844"/>
    <w:rsid w:val="56DB4791"/>
    <w:rsid w:val="573E1E21"/>
    <w:rsid w:val="596075F2"/>
    <w:rsid w:val="5B487E91"/>
    <w:rsid w:val="5CF9550F"/>
    <w:rsid w:val="5EFEBDE8"/>
    <w:rsid w:val="64047161"/>
    <w:rsid w:val="68CA2609"/>
    <w:rsid w:val="68CC1AED"/>
    <w:rsid w:val="695426CA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</Words>
  <Characters>22</Characters>
  <Lines>0</Lines>
  <Paragraphs>0</Paragraphs>
  <TotalTime>8</TotalTime>
  <ScaleCrop>false</ScaleCrop>
  <LinksUpToDate>false</LinksUpToDate>
  <CharactersWithSpaces>22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10763</dc:creator>
  <cp:lastModifiedBy>Schamhafter</cp:lastModifiedBy>
  <dcterms:modified xsi:type="dcterms:W3CDTF">2025-10-13T09:40:39Z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KSOTemplateDocerSaveRecord">
    <vt:lpwstr>eyJoZGlkIjoiZDgxZTc4ZGIwZTUyY2FhNWYzMTFhYTFlODFkZmU4ZTMiLCJ1c2VySWQiOiI3ODA1ODM0MTIifQ==</vt:lpwstr>
  </property>
  <property fmtid="{D5CDD505-2E9C-101B-9397-08002B2CF9AE}" pid="6" name="ICV">
    <vt:lpwstr>EAA9FB51245B46F4A7BAC57FF69569ED_12</vt:lpwstr>
  </property>
</Properties>
</file>