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E4F53">
      <w:pPr>
        <w:pStyle w:val="2"/>
      </w:pPr>
      <w:r>
        <w:t>一、引言</w:t>
      </w:r>
    </w:p>
    <w:p w14:paraId="02FBA143">
      <w:r>
        <w:t>图像分类是计算机视觉领域的核心任务之一，其目标是根据图像的语义内容将其划分到预定义的类别中。随着深度学习技术的发展，卷积神经网络（CNN）在图像分类任务中展现出远超传统机器学习方法的性能[1]。</w:t>
      </w:r>
    </w:p>
    <w:p w14:paraId="0C07E814">
      <w:pPr>
        <w:pStyle w:val="2"/>
      </w:pPr>
      <w:r>
        <w:t>二、系统架构设计</w:t>
      </w:r>
    </w:p>
    <w:p w14:paraId="68131C82">
      <w:r>
        <w:t>本系统采用三层架构设计，分别为数据层、模型层和应用层。数据层负责图像数据的采集、预处理与增强，具体包括图像缩放、归一化、随机翻转等操作；模型层采用ResNet - 50作为核心分类模型，该模型通过残差连接有效解决了深层网络的梯度消失问题；应用层则负责模型推理、结果展示与接口封装。</w:t>
      </w:r>
    </w:p>
    <w:p w14:paraId="555D6305">
      <w:pPr>
        <w:pStyle w:val="2"/>
      </w:pPr>
      <w:r>
        <w:t>三、关键技术实现</w:t>
      </w:r>
    </w:p>
    <w:p w14:paraId="367A2E16">
      <w:pPr>
        <w:pStyle w:val="3"/>
      </w:pPr>
      <w:r>
        <w:t>（一）数据预处理</w:t>
      </w:r>
      <w:bookmarkStart w:id="0" w:name="_GoBack"/>
      <w:bookmarkEnd w:id="0"/>
    </w:p>
    <w:p w14:paraId="41900904">
      <w:r>
        <w:t>数据预处理的质量直接影响模型的最终性能。本系统采用的预处理流程如下：</w:t>
      </w:r>
    </w:p>
    <w:p w14:paraId="4EF281B7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图像尺寸统一调整为224×224像素</w:t>
      </w:r>
    </w:p>
    <w:p w14:paraId="64DC6EBC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像素值归一化至[0,1]区间</w:t>
      </w:r>
    </w:p>
    <w:p w14:paraId="7B8EEC73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训练集采用随机水平翻转和随机裁剪进行数据增强</w:t>
      </w:r>
    </w:p>
    <w:p w14:paraId="73B67511">
      <w:pPr>
        <w:pStyle w:val="3"/>
      </w:pPr>
      <w:r>
        <w:t>（二）模型训练策略</w:t>
      </w:r>
    </w:p>
    <w:p w14:paraId="190A2657">
      <w:r>
        <w:t>模型训练基于PyTorch框架实现，优化器选用Adam，初始学习率设置为0.001，采用余弦退火策略进行学习率调度。训练批次大小（batch size）设置为32，训练轮次（epoch）为100轮。</w:t>
      </w:r>
    </w:p>
    <w:p w14:paraId="65653F00">
      <w:pPr>
        <w:pStyle w:val="2"/>
      </w:pPr>
      <w:r>
        <w:t>参考文献</w:t>
      </w:r>
    </w:p>
    <w:p w14:paraId="610BDA8D">
      <w:r>
        <w:t>[1] 深度学习技术白皮书2025，人工智能技术研究院，2025.</w:t>
      </w:r>
    </w:p>
    <w:p w14:paraId="4CF8A75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E1E4D2"/>
    <w:multiLevelType w:val="singleLevel"/>
    <w:tmpl w:val="44E1E4D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B1886"/>
    <w:rsid w:val="086271E3"/>
    <w:rsid w:val="0B2138E2"/>
    <w:rsid w:val="1CF739BD"/>
    <w:rsid w:val="272C6EB9"/>
    <w:rsid w:val="51E77C7B"/>
    <w:rsid w:val="64502F80"/>
    <w:rsid w:val="718F3926"/>
    <w:rsid w:val="75793D23"/>
    <w:rsid w:val="7A77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beforeLines="0" w:beforeAutospacing="0" w:after="120" w:afterLines="0" w:afterAutospacing="0" w:line="240" w:lineRule="auto"/>
      <w:outlineLvl w:val="0"/>
    </w:pPr>
    <w:rPr>
      <w:rFonts w:asciiTheme="minorAscii" w:hAnsiTheme="minorAscii"/>
      <w:b/>
      <w:kern w:val="44"/>
      <w:sz w:val="30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outlineLvl w:val="2"/>
    </w:pPr>
    <w:rPr>
      <w:rFonts w:asciiTheme="minorAscii" w:hAnsiTheme="minorAscii"/>
      <w:b/>
      <w:sz w:val="2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2025-06-16T04:49:00Z</dcterms:created>
  <dc:creator>32535</dc:creator>
  <cp:lastModifiedBy>张欣扬</cp:lastModifiedBy>
  <dcterms:modified xsi:type="dcterms:W3CDTF">2026-01-19T06:15:43Z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9A34CCC2139C430F8F4DDD8241FEF63B_12</vt:lpwstr>
  </property>
  <property fmtid="{D5CDD505-2E9C-101B-9397-08002B2CF9AE}" pid="4" name="KSOTemplateDocerSaveRecord">
    <vt:lpwstr>eyJoZGlkIjoiMjA3MGY3YzViMzFjNmY2ZTE3MTI4OGVkMWMwYTM4OWIiLCJ1c2VySWQiOiIxNTgyNTg0OTUwIn0=</vt:lpwstr>
  </property>
</Properties>
</file>