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3C" w:rsidRDefault="00DE40D4" w:rsidP="00DD783C">
      <w:pPr>
        <w:spacing w:after="0" w:line="240" w:lineRule="auto"/>
      </w:pPr>
      <w:bookmarkStart w:id="0" w:name="_GoBack"/>
      <w:bookmarkEnd w:id="0"/>
      <w:r>
        <w:t xml:space="preserve">Note: </w:t>
      </w:r>
      <w:r w:rsidR="00DD783C" w:rsidRPr="000105D0">
        <w:rPr>
          <w:position w:val="-12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9" o:title=""/>
          </v:shape>
          <o:OLEObject Type="Embed" ProgID="Equation.DSMT4" ShapeID="_x0000_i1025" DrawAspect="Content" ObjectID="_1474396892" r:id="rId10"/>
        </w:object>
      </w:r>
      <w:r>
        <w:t xml:space="preserve"> </w:t>
      </w:r>
      <w:proofErr w:type="gramStart"/>
      <w:r>
        <w:t>and</w:t>
      </w:r>
      <w:r w:rsidR="00DD783C">
        <w:t xml:space="preserve"> </w:t>
      </w:r>
      <w:proofErr w:type="gramEnd"/>
      <w:r w:rsidR="00DD783C" w:rsidRPr="000105D0">
        <w:rPr>
          <w:position w:val="-12"/>
        </w:rPr>
        <w:object w:dxaOrig="760" w:dyaOrig="360">
          <v:shape id="_x0000_i1026" type="#_x0000_t75" style="width:37.65pt;height:18pt" o:ole="">
            <v:imagedata r:id="rId11" o:title=""/>
          </v:shape>
          <o:OLEObject Type="Embed" ProgID="Equation.DSMT4" ShapeID="_x0000_i1026" DrawAspect="Content" ObjectID="_1474396893" r:id="rId12"/>
        </w:object>
      </w:r>
      <w:r>
        <w:t>.</w:t>
      </w:r>
    </w:p>
    <w:p w:rsidR="00DE40D4" w:rsidRDefault="00DE40D4" w:rsidP="00DD783C">
      <w:pPr>
        <w:spacing w:after="0" w:line="240" w:lineRule="auto"/>
      </w:pPr>
    </w:p>
    <w:p w:rsidR="00DE40D4" w:rsidRPr="00DE40D4" w:rsidRDefault="00DE40D4" w:rsidP="00DD783C">
      <w:pPr>
        <w:spacing w:after="0" w:line="240" w:lineRule="auto"/>
        <w:rPr>
          <w:b/>
          <w:sz w:val="28"/>
        </w:rPr>
      </w:pPr>
      <w:r w:rsidRPr="00DE40D4">
        <w:rPr>
          <w:b/>
          <w:sz w:val="28"/>
        </w:rPr>
        <w:t>Initialization</w:t>
      </w:r>
    </w:p>
    <w:p w:rsidR="00DD783C" w:rsidRDefault="00DD783C" w:rsidP="00DD783C">
      <w:pPr>
        <w:spacing w:after="0" w:line="240" w:lineRule="auto"/>
      </w:pPr>
      <w:r>
        <w:t xml:space="preserve">At </w:t>
      </w:r>
      <w:proofErr w:type="gramStart"/>
      <w:r>
        <w:t xml:space="preserve">time </w:t>
      </w:r>
      <w:proofErr w:type="gramEnd"/>
      <w:r w:rsidR="003F1CE3" w:rsidRPr="003F1CE3">
        <w:rPr>
          <w:position w:val="-14"/>
        </w:rPr>
        <w:object w:dxaOrig="260" w:dyaOrig="400">
          <v:shape id="_x0000_i1027" type="#_x0000_t75" style="width:12.15pt;height:19.65pt" o:ole="">
            <v:imagedata r:id="rId13" o:title=""/>
          </v:shape>
          <o:OLEObject Type="Embed" ProgID="Equation.DSMT4" ShapeID="_x0000_i1027" DrawAspect="Content" ObjectID="_1474396894" r:id="rId14"/>
        </w:object>
      </w:r>
      <w:r w:rsidR="00DE40D4">
        <w:t xml:space="preserve">, </w:t>
      </w:r>
      <w:r>
        <w:t xml:space="preserve">an input-output solve from Step 3 is performed where </w:t>
      </w:r>
      <w:r w:rsidR="0073248C" w:rsidRPr="0073248C">
        <w:rPr>
          <w:position w:val="-14"/>
        </w:rPr>
        <w:object w:dxaOrig="440" w:dyaOrig="400">
          <v:shape id="_x0000_i1028" type="#_x0000_t75" style="width:22.2pt;height:19.65pt" o:ole="">
            <v:imagedata r:id="rId15" o:title=""/>
          </v:shape>
          <o:OLEObject Type="Embed" ProgID="Equation.DSMT4" ShapeID="_x0000_i1028" DrawAspect="Content" ObjectID="_1474396895" r:id="rId16"/>
        </w:object>
      </w:r>
      <w:r>
        <w:t xml:space="preserve"> and </w:t>
      </w:r>
      <w:r w:rsidR="0073248C" w:rsidRPr="0073248C">
        <w:rPr>
          <w:position w:val="-14"/>
        </w:rPr>
        <w:object w:dxaOrig="440" w:dyaOrig="440">
          <v:shape id="_x0000_i1029" type="#_x0000_t75" style="width:22.2pt;height:22.2pt" o:ole="">
            <v:imagedata r:id="rId17" o:title=""/>
          </v:shape>
          <o:OLEObject Type="Embed" ProgID="Equation.DSMT4" ShapeID="_x0000_i1029" DrawAspect="Content" ObjectID="_1474396896" r:id="rId18"/>
        </w:object>
      </w:r>
      <w:r>
        <w:t xml:space="preserve"> are replaced with </w:t>
      </w:r>
      <w:r w:rsidR="0073248C" w:rsidRPr="0073248C">
        <w:rPr>
          <w:position w:val="-14"/>
        </w:rPr>
        <w:object w:dxaOrig="300" w:dyaOrig="400">
          <v:shape id="_x0000_i1030" type="#_x0000_t75" style="width:15.5pt;height:19.65pt" o:ole="">
            <v:imagedata r:id="rId19" o:title=""/>
          </v:shape>
          <o:OLEObject Type="Embed" ProgID="Equation.DSMT4" ShapeID="_x0000_i1030" DrawAspect="Content" ObjectID="_1474396897" r:id="rId20"/>
        </w:object>
      </w:r>
      <w:r>
        <w:t xml:space="preserve"> and </w:t>
      </w:r>
      <w:r w:rsidR="0073248C" w:rsidRPr="0073248C">
        <w:rPr>
          <w:position w:val="-14"/>
        </w:rPr>
        <w:object w:dxaOrig="460" w:dyaOrig="440">
          <v:shape id="_x0000_i1031" type="#_x0000_t75" style="width:23pt;height:22.2pt" o:ole="">
            <v:imagedata r:id="rId21" o:title=""/>
          </v:shape>
          <o:OLEObject Type="Embed" ProgID="Equation.DSMT4" ShapeID="_x0000_i1031" DrawAspect="Content" ObjectID="_1474396898" r:id="rId22"/>
        </w:object>
      </w:r>
      <w:r>
        <w:t xml:space="preserve"> is replaced with </w:t>
      </w:r>
      <w:r w:rsidR="00E97D32" w:rsidRPr="00E97D32">
        <w:rPr>
          <w:position w:val="-18"/>
        </w:rPr>
        <w:object w:dxaOrig="680" w:dyaOrig="460">
          <v:shape id="_x0000_i1032" type="#_x0000_t75" style="width:34.35pt;height:23pt" o:ole="">
            <v:imagedata r:id="rId23" o:title=""/>
          </v:shape>
          <o:OLEObject Type="Embed" ProgID="Equation.DSMT4" ShapeID="_x0000_i1032" DrawAspect="Content" ObjectID="_1474396899" r:id="rId24"/>
        </w:object>
      </w:r>
      <w:r>
        <w:t>.</w:t>
      </w:r>
    </w:p>
    <w:p w:rsidR="00DD783C" w:rsidRDefault="00DD783C" w:rsidP="00DD783C">
      <w:pPr>
        <w:spacing w:after="0" w:line="240" w:lineRule="auto"/>
      </w:pPr>
    </w:p>
    <w:p w:rsidR="00DE40D4" w:rsidRPr="00DE40D4" w:rsidRDefault="00DE40D4" w:rsidP="00DE40D4">
      <w:pPr>
        <w:spacing w:after="0" w:line="240" w:lineRule="auto"/>
        <w:rPr>
          <w:b/>
          <w:sz w:val="28"/>
        </w:rPr>
      </w:pPr>
      <w:commentRangeStart w:id="1"/>
      <w:r>
        <w:rPr>
          <w:b/>
          <w:sz w:val="28"/>
        </w:rPr>
        <w:t>Time Stepping</w:t>
      </w:r>
      <w:commentRangeEnd w:id="1"/>
      <w:r>
        <w:rPr>
          <w:rStyle w:val="CommentReference"/>
        </w:rPr>
        <w:commentReference w:id="1"/>
      </w:r>
    </w:p>
    <w:p w:rsidR="000E6118" w:rsidRDefault="00C337BC" w:rsidP="00C337BC">
      <w:pPr>
        <w:spacing w:after="0" w:line="240" w:lineRule="auto"/>
      </w:pPr>
      <w:r>
        <w:t xml:space="preserve">Data known </w:t>
      </w:r>
      <w:proofErr w:type="gramStart"/>
      <w:r>
        <w:t xml:space="preserve">at </w:t>
      </w:r>
      <w:proofErr w:type="gramEnd"/>
      <w:r w:rsidR="003F1CE3" w:rsidRPr="003F1CE3">
        <w:rPr>
          <w:position w:val="-14"/>
        </w:rPr>
        <w:object w:dxaOrig="279" w:dyaOrig="400">
          <v:shape id="_x0000_i1033" type="#_x0000_t75" style="width:14.65pt;height:19.65pt" o:ole="">
            <v:imagedata r:id="rId26" o:title=""/>
          </v:shape>
          <o:OLEObject Type="Embed" ProgID="Equation.DSMT4" ShapeID="_x0000_i1033" DrawAspect="Content" ObjectID="_1474396900" r:id="rId27"/>
        </w:object>
      </w:r>
      <w:r>
        <w:t>:</w:t>
      </w:r>
    </w:p>
    <w:p w:rsidR="00C337BC" w:rsidRDefault="003F1CE3" w:rsidP="006819BB">
      <w:pPr>
        <w:spacing w:after="0" w:line="240" w:lineRule="auto"/>
        <w:jc w:val="center"/>
      </w:pPr>
      <w:r w:rsidRPr="003F1CE3">
        <w:rPr>
          <w:position w:val="-22"/>
        </w:rPr>
        <w:object w:dxaOrig="4500" w:dyaOrig="520">
          <v:shape id="_x0000_i1034" type="#_x0000_t75" style="width:223.55pt;height:26.8pt" o:ole="">
            <v:imagedata r:id="rId28" o:title=""/>
          </v:shape>
          <o:OLEObject Type="Embed" ProgID="Equation.DSMT4" ShapeID="_x0000_i1034" DrawAspect="Content" ObjectID="_1474396901" r:id="rId29"/>
        </w:object>
      </w:r>
      <w:r w:rsidR="00013EF3">
        <w:rPr>
          <w:rStyle w:val="FootnoteReference"/>
        </w:rPr>
        <w:footnoteReference w:id="1"/>
      </w:r>
    </w:p>
    <w:p w:rsidR="00165488" w:rsidRDefault="00165488" w:rsidP="00165488">
      <w:pPr>
        <w:spacing w:after="0" w:line="240" w:lineRule="auto"/>
      </w:pPr>
      <w:proofErr w:type="gramStart"/>
      <w:r>
        <w:t>for</w:t>
      </w:r>
      <w:proofErr w:type="gramEnd"/>
      <w:r>
        <w:t xml:space="preserve"> all </w:t>
      </w:r>
      <w:r w:rsidRPr="00C337BC">
        <w:rPr>
          <w:position w:val="-14"/>
        </w:rPr>
        <w:object w:dxaOrig="1380" w:dyaOrig="400">
          <v:shape id="_x0000_i1035" type="#_x0000_t75" style="width:68.65pt;height:19.65pt" o:ole="">
            <v:imagedata r:id="rId30" o:title=""/>
          </v:shape>
          <o:OLEObject Type="Embed" ProgID="Equation.DSMT4" ShapeID="_x0000_i1035" DrawAspect="Content" ObjectID="_1474396902" r:id="rId31"/>
        </w:object>
      </w:r>
      <w:r>
        <w:t>.</w:t>
      </w:r>
    </w:p>
    <w:p w:rsidR="00C337BC" w:rsidRDefault="00C337BC" w:rsidP="00C337BC">
      <w:pPr>
        <w:spacing w:after="0" w:line="240" w:lineRule="auto"/>
      </w:pPr>
    </w:p>
    <w:p w:rsidR="000D2ACC" w:rsidRPr="000D2ACC" w:rsidRDefault="000D2ACC" w:rsidP="00C337BC">
      <w:pPr>
        <w:spacing w:after="0" w:line="240" w:lineRule="auto"/>
        <w:rPr>
          <w:b/>
        </w:rPr>
      </w:pPr>
      <w:r w:rsidRPr="000D2ACC">
        <w:rPr>
          <w:b/>
        </w:rPr>
        <w:t>Step 1: Extrapolate Inputs</w:t>
      </w:r>
    </w:p>
    <w:p w:rsidR="000D2ACC" w:rsidRDefault="000D2ACC" w:rsidP="000D2ACC">
      <w:pPr>
        <w:spacing w:after="0" w:line="240" w:lineRule="auto"/>
      </w:pPr>
      <w:r>
        <w:t xml:space="preserve">Let </w:t>
      </w:r>
      <w:r w:rsidRPr="00C337BC">
        <w:rPr>
          <w:position w:val="-10"/>
        </w:rPr>
        <w:object w:dxaOrig="560" w:dyaOrig="320">
          <v:shape id="_x0000_i1036" type="#_x0000_t75" style="width:27.65pt;height:16.35pt" o:ole="">
            <v:imagedata r:id="rId32" o:title=""/>
          </v:shape>
          <o:OLEObject Type="Embed" ProgID="Equation.DSMT4" ShapeID="_x0000_i1036" DrawAspect="Content" ObjectID="_1474396903" r:id="rId33"/>
        </w:object>
      </w:r>
      <w:r>
        <w:t xml:space="preserve"> (correction counter</w:t>
      </w:r>
      <w:r w:rsidR="004123E5">
        <w:t xml:space="preserve">; </w:t>
      </w:r>
      <w:r w:rsidR="004123E5" w:rsidRPr="00C337BC">
        <w:rPr>
          <w:position w:val="-10"/>
        </w:rPr>
        <w:object w:dxaOrig="560" w:dyaOrig="320">
          <v:shape id="_x0000_i1037" type="#_x0000_t75" style="width:27.65pt;height:16.35pt" o:ole="">
            <v:imagedata r:id="rId32" o:title=""/>
          </v:shape>
          <o:OLEObject Type="Embed" ProgID="Equation.DSMT4" ShapeID="_x0000_i1037" DrawAspect="Content" ObjectID="_1474396904" r:id="rId34"/>
        </w:object>
      </w:r>
      <w:r w:rsidR="004123E5">
        <w:t xml:space="preserve"> represents the prediction</w:t>
      </w:r>
      <w:r>
        <w:t xml:space="preserve">) </w:t>
      </w:r>
      <w:r w:rsidR="008332C2">
        <w:t xml:space="preserve">and </w:t>
      </w:r>
      <w:r w:rsidR="008332C2" w:rsidRPr="008332C2">
        <w:rPr>
          <w:position w:val="-6"/>
        </w:rPr>
        <w:object w:dxaOrig="560" w:dyaOrig="279">
          <v:shape id="_x0000_i1038" type="#_x0000_t75" style="width:27.65pt;height:14.65pt" o:ole="">
            <v:imagedata r:id="rId35" o:title=""/>
          </v:shape>
          <o:OLEObject Type="Embed" ProgID="Equation.DSMT4" ShapeID="_x0000_i1038" DrawAspect="Content" ObjectID="_1474396905" r:id="rId36"/>
        </w:object>
      </w:r>
      <w:r w:rsidR="008332C2">
        <w:t xml:space="preserve"> (input-output-solve iteration counter) </w:t>
      </w:r>
      <w:r>
        <w:t>and extrapolate all inputs to yield predicted input values</w:t>
      </w:r>
      <w:r w:rsidR="008332C2">
        <w:t xml:space="preserve"> </w:t>
      </w:r>
      <w:proofErr w:type="gramStart"/>
      <w:r w:rsidR="008332C2">
        <w:t xml:space="preserve">at </w:t>
      </w:r>
      <w:proofErr w:type="gramEnd"/>
      <w:r w:rsidR="003F1CE3" w:rsidRPr="00CA2BAA">
        <w:rPr>
          <w:position w:val="-14"/>
        </w:rPr>
        <w:object w:dxaOrig="1520" w:dyaOrig="400">
          <v:shape id="_x0000_i1039" type="#_x0000_t75" style="width:75.35pt;height:19.65pt" o:ole="">
            <v:imagedata r:id="rId37" o:title=""/>
          </v:shape>
          <o:OLEObject Type="Embed" ProgID="Equation.DSMT4" ShapeID="_x0000_i1039" DrawAspect="Content" ObjectID="_1474396906" r:id="rId38"/>
        </w:object>
      </w:r>
      <w:r>
        <w:t>, i.e.,</w:t>
      </w:r>
    </w:p>
    <w:p w:rsidR="000D2ACC" w:rsidRDefault="003F1CE3" w:rsidP="000D2ACC">
      <w:pPr>
        <w:spacing w:after="0" w:line="240" w:lineRule="auto"/>
        <w:jc w:val="center"/>
      </w:pPr>
      <w:r w:rsidRPr="003F1CE3">
        <w:rPr>
          <w:position w:val="-24"/>
        </w:rPr>
        <w:object w:dxaOrig="6460" w:dyaOrig="600">
          <v:shape id="_x0000_i1040" type="#_x0000_t75" style="width:321.9pt;height:30.15pt" o:ole="">
            <v:imagedata r:id="rId39" o:title=""/>
          </v:shape>
          <o:OLEObject Type="Embed" ProgID="Equation.DSMT4" ShapeID="_x0000_i1040" DrawAspect="Content" ObjectID="_1474396907" r:id="rId40"/>
        </w:object>
      </w:r>
      <w:r w:rsidR="00697ADF">
        <w:t>,</w:t>
      </w:r>
    </w:p>
    <w:p w:rsidR="008332C2" w:rsidRDefault="008332C2" w:rsidP="008332C2">
      <w:pPr>
        <w:spacing w:after="0" w:line="240" w:lineRule="auto"/>
      </w:pPr>
      <w:proofErr w:type="gramStart"/>
      <w:r>
        <w:t>for</w:t>
      </w:r>
      <w:proofErr w:type="gramEnd"/>
      <w:r>
        <w:t xml:space="preserve"> all </w:t>
      </w:r>
      <w:r w:rsidRPr="00C337BC">
        <w:rPr>
          <w:position w:val="-14"/>
        </w:rPr>
        <w:object w:dxaOrig="1380" w:dyaOrig="400">
          <v:shape id="_x0000_i1041" type="#_x0000_t75" style="width:68.65pt;height:19.65pt" o:ole="">
            <v:imagedata r:id="rId30" o:title=""/>
          </v:shape>
          <o:OLEObject Type="Embed" ProgID="Equation.DSMT4" ShapeID="_x0000_i1041" DrawAspect="Content" ObjectID="_1474396908" r:id="rId41"/>
        </w:object>
      </w:r>
      <w:r>
        <w:t>.</w:t>
      </w:r>
    </w:p>
    <w:p w:rsidR="000D2ACC" w:rsidRDefault="000D2ACC" w:rsidP="00C337BC">
      <w:pPr>
        <w:spacing w:after="0" w:line="240" w:lineRule="auto"/>
      </w:pPr>
    </w:p>
    <w:p w:rsidR="006819BB" w:rsidRPr="006819BB" w:rsidRDefault="007E36F6" w:rsidP="007E36F6">
      <w:pPr>
        <w:spacing w:after="0" w:line="240" w:lineRule="auto"/>
        <w:rPr>
          <w:b/>
        </w:rPr>
      </w:pPr>
      <w:r>
        <w:rPr>
          <w:b/>
        </w:rPr>
        <w:t>Step</w:t>
      </w:r>
      <w:r w:rsidR="000532A9">
        <w:rPr>
          <w:b/>
        </w:rPr>
        <w:t xml:space="preserve"> </w:t>
      </w:r>
      <w:r w:rsidR="008332C2">
        <w:rPr>
          <w:b/>
        </w:rPr>
        <w:t>2</w:t>
      </w:r>
      <w:r>
        <w:rPr>
          <w:b/>
        </w:rPr>
        <w:t xml:space="preserve">: </w:t>
      </w:r>
      <w:r w:rsidR="000532A9">
        <w:rPr>
          <w:b/>
        </w:rPr>
        <w:t>Advance</w:t>
      </w:r>
      <w:r>
        <w:rPr>
          <w:b/>
        </w:rPr>
        <w:t xml:space="preserve"> States</w:t>
      </w:r>
    </w:p>
    <w:p w:rsidR="006819BB" w:rsidRDefault="008332C2" w:rsidP="007E36F6">
      <w:pPr>
        <w:spacing w:after="0" w:line="240" w:lineRule="auto"/>
      </w:pPr>
      <w:r>
        <w:t>A</w:t>
      </w:r>
      <w:r w:rsidR="001917CE">
        <w:t>dvance</w:t>
      </w:r>
      <w:r w:rsidR="006819BB">
        <w:t xml:space="preserve"> the state of all partitions to yield state and constraint values</w:t>
      </w:r>
      <w:r>
        <w:t xml:space="preserve"> </w:t>
      </w:r>
      <w:proofErr w:type="gramStart"/>
      <w:r>
        <w:t xml:space="preserve">at </w:t>
      </w:r>
      <w:proofErr w:type="gramEnd"/>
      <w:r w:rsidR="003F1CE3" w:rsidRPr="003F1CE3">
        <w:rPr>
          <w:position w:val="-14"/>
        </w:rPr>
        <w:object w:dxaOrig="400" w:dyaOrig="400">
          <v:shape id="_x0000_i1042" type="#_x0000_t75" style="width:19.65pt;height:19.65pt" o:ole="">
            <v:imagedata r:id="rId42" o:title=""/>
          </v:shape>
          <o:OLEObject Type="Embed" ProgID="Equation.DSMT4" ShapeID="_x0000_i1042" DrawAspect="Content" ObjectID="_1474396909" r:id="rId43"/>
        </w:object>
      </w:r>
      <w:r w:rsidR="006819BB">
        <w:t>, i.e.,</w:t>
      </w:r>
    </w:p>
    <w:p w:rsidR="007E36F6" w:rsidRDefault="003F1CE3" w:rsidP="006819BB">
      <w:pPr>
        <w:spacing w:after="0" w:line="240" w:lineRule="auto"/>
        <w:jc w:val="center"/>
      </w:pPr>
      <w:r w:rsidRPr="003F1CE3">
        <w:rPr>
          <w:position w:val="-24"/>
        </w:rPr>
        <w:object w:dxaOrig="9660" w:dyaOrig="600">
          <v:shape id="_x0000_i1043" type="#_x0000_t75" style="width:479.7pt;height:30.15pt" o:ole="">
            <v:imagedata r:id="rId44" o:title=""/>
          </v:shape>
          <o:OLEObject Type="Embed" ProgID="Equation.DSMT4" ShapeID="_x0000_i1043" DrawAspect="Content" ObjectID="_1474396910" r:id="rId45"/>
        </w:object>
      </w:r>
      <w:r w:rsidR="00697ADF">
        <w:t>,</w:t>
      </w:r>
    </w:p>
    <w:p w:rsidR="001917CE" w:rsidRDefault="001917CE" w:rsidP="001917CE">
      <w:pPr>
        <w:spacing w:after="0" w:line="240" w:lineRule="auto"/>
      </w:pPr>
      <w:proofErr w:type="gramStart"/>
      <w:r>
        <w:t>for</w:t>
      </w:r>
      <w:proofErr w:type="gramEnd"/>
      <w:r>
        <w:t xml:space="preserve"> all </w:t>
      </w:r>
      <w:r w:rsidRPr="00C337BC">
        <w:rPr>
          <w:position w:val="-14"/>
        </w:rPr>
        <w:object w:dxaOrig="1380" w:dyaOrig="400">
          <v:shape id="_x0000_i1044" type="#_x0000_t75" style="width:68.65pt;height:19.65pt" o:ole="">
            <v:imagedata r:id="rId30" o:title=""/>
          </v:shape>
          <o:OLEObject Type="Embed" ProgID="Equation.DSMT4" ShapeID="_x0000_i1044" DrawAspect="Content" ObjectID="_1474396911" r:id="rId46"/>
        </w:object>
      </w:r>
      <w:r w:rsidR="00734E0C">
        <w:t>.</w:t>
      </w:r>
    </w:p>
    <w:p w:rsidR="001917CE" w:rsidRDefault="001917CE" w:rsidP="001917CE">
      <w:pPr>
        <w:spacing w:after="0" w:line="240" w:lineRule="auto"/>
      </w:pPr>
      <w:r>
        <w:t xml:space="preserve">If </w:t>
      </w:r>
      <w:r w:rsidRPr="006819BB">
        <w:rPr>
          <w:position w:val="-14"/>
        </w:rPr>
        <w:object w:dxaOrig="1660" w:dyaOrig="400">
          <v:shape id="_x0000_i1045" type="#_x0000_t75" style="width:83.3pt;height:19.65pt" o:ole="">
            <v:imagedata r:id="rId47" o:title=""/>
          </v:shape>
          <o:OLEObject Type="Embed" ProgID="Equation.DSMT4" ShapeID="_x0000_i1045" DrawAspect="Content" ObjectID="_1474396912" r:id="rId48"/>
        </w:object>
      </w:r>
      <w:r>
        <w:t xml:space="preserve"> </w:t>
      </w:r>
      <w:r w:rsidR="008332C2">
        <w:t>needs</w:t>
      </w:r>
      <w:r>
        <w:t xml:space="preserve"> </w:t>
      </w:r>
      <w:r w:rsidR="00CC7B53" w:rsidRPr="00CC7B53">
        <w:rPr>
          <w:position w:val="-6"/>
        </w:rPr>
        <w:object w:dxaOrig="360" w:dyaOrig="340">
          <v:shape id="_x0000_i1046" type="#_x0000_t75" style="width:18pt;height:16.35pt" o:ole="">
            <v:imagedata r:id="rId49" o:title=""/>
          </v:shape>
          <o:OLEObject Type="Embed" ProgID="Equation.DSMT4" ShapeID="_x0000_i1046" DrawAspect="Content" ObjectID="_1474396913" r:id="rId50"/>
        </w:object>
      </w:r>
      <w:r w:rsidR="00EC3C3A">
        <w:t xml:space="preserve"> </w:t>
      </w:r>
      <w:proofErr w:type="gramStart"/>
      <w:r w:rsidR="00CC7B53">
        <w:t xml:space="preserve">for </w:t>
      </w:r>
      <w:proofErr w:type="gramEnd"/>
      <w:r w:rsidR="005A30C8" w:rsidRPr="005A30C8">
        <w:rPr>
          <w:position w:val="-14"/>
        </w:rPr>
        <w:object w:dxaOrig="1180" w:dyaOrig="400">
          <v:shape id="_x0000_i1047" type="#_x0000_t75" style="width:59pt;height:19.65pt" o:ole="">
            <v:imagedata r:id="rId51" o:title=""/>
          </v:shape>
          <o:OLEObject Type="Embed" ProgID="Equation.DSMT4" ShapeID="_x0000_i1047" DrawAspect="Content" ObjectID="_1474396914" r:id="rId52"/>
        </w:object>
      </w:r>
      <w:r w:rsidR="008332C2">
        <w:t>, these</w:t>
      </w:r>
      <w:r w:rsidR="00CC7B53">
        <w:t xml:space="preserve"> </w:t>
      </w:r>
      <w:r w:rsidR="00EC3C3A">
        <w:t xml:space="preserve">can be accessed by using an </w:t>
      </w:r>
      <w:r w:rsidR="008332C2">
        <w:t>interpolation</w:t>
      </w:r>
      <w:r w:rsidR="00EC3C3A">
        <w:t xml:space="preserve"> of inputs, i.e., </w:t>
      </w:r>
      <w:r w:rsidR="005A30C8" w:rsidRPr="005A30C8">
        <w:rPr>
          <w:position w:val="-24"/>
        </w:rPr>
        <w:object w:dxaOrig="6440" w:dyaOrig="600">
          <v:shape id="_x0000_i1048" type="#_x0000_t75" style="width:319.8pt;height:30.15pt" o:ole="">
            <v:imagedata r:id="rId53" o:title=""/>
          </v:shape>
          <o:OLEObject Type="Embed" ProgID="Equation.DSMT4" ShapeID="_x0000_i1048" DrawAspect="Content" ObjectID="_1474396915" r:id="rId54"/>
        </w:object>
      </w:r>
      <w:r w:rsidR="00EC3C3A">
        <w:t xml:space="preserve"> (but this is not needed if </w:t>
      </w:r>
      <w:r w:rsidR="00EC3C3A" w:rsidRPr="006819BB">
        <w:rPr>
          <w:position w:val="-14"/>
        </w:rPr>
        <w:object w:dxaOrig="1660" w:dyaOrig="400">
          <v:shape id="_x0000_i1049" type="#_x0000_t75" style="width:83.3pt;height:19.65pt" o:ole="">
            <v:imagedata r:id="rId47" o:title=""/>
          </v:shape>
          <o:OLEObject Type="Embed" ProgID="Equation.DSMT4" ShapeID="_x0000_i1049" DrawAspect="Content" ObjectID="_1474396916" r:id="rId55"/>
        </w:object>
      </w:r>
      <w:r w:rsidR="00EC3C3A">
        <w:t xml:space="preserve"> is explicit).</w:t>
      </w:r>
      <w:r w:rsidR="000532A9">
        <w:t xml:space="preserve">  If </w:t>
      </w:r>
      <w:r w:rsidR="000532A9" w:rsidRPr="006819BB">
        <w:rPr>
          <w:position w:val="-14"/>
        </w:rPr>
        <w:object w:dxaOrig="1660" w:dyaOrig="400">
          <v:shape id="_x0000_i1050" type="#_x0000_t75" style="width:83.3pt;height:19.65pt" o:ole="">
            <v:imagedata r:id="rId47" o:title=""/>
          </v:shape>
          <o:OLEObject Type="Embed" ProgID="Equation.DSMT4" ShapeID="_x0000_i1050" DrawAspect="Content" ObjectID="_1474396917" r:id="rId56"/>
        </w:object>
      </w:r>
      <w:r w:rsidR="000532A9">
        <w:t xml:space="preserve"> is explicit for all partitions, the correction will not improve anything (but the prediction is adequate).</w:t>
      </w:r>
    </w:p>
    <w:p w:rsidR="00267420" w:rsidRDefault="00267420" w:rsidP="001917CE">
      <w:pPr>
        <w:spacing w:after="0" w:line="240" w:lineRule="auto"/>
      </w:pPr>
      <w:r>
        <w:t>If a module has a</w:t>
      </w:r>
      <w:r w:rsidR="007E653E">
        <w:t>n intrinsic</w:t>
      </w:r>
      <w:r>
        <w:t xml:space="preserve"> time step less</w:t>
      </w:r>
      <w:r w:rsidR="00D40717">
        <w:t xml:space="preserve"> (by an integer multiple)</w:t>
      </w:r>
      <w:r>
        <w:t xml:space="preserve"> than the global time step</w:t>
      </w:r>
      <w:proofErr w:type="gramStart"/>
      <w:r w:rsidR="00D40717">
        <w:t xml:space="preserve">, </w:t>
      </w:r>
      <w:proofErr w:type="gramEnd"/>
      <w:r w:rsidR="00D40717" w:rsidRPr="00D40717">
        <w:rPr>
          <w:position w:val="-6"/>
        </w:rPr>
        <w:object w:dxaOrig="300" w:dyaOrig="279">
          <v:shape id="_x0000_i1051" type="#_x0000_t75" style="width:14.65pt;height:13.8pt" o:ole="">
            <v:imagedata r:id="rId57" o:title=""/>
          </v:shape>
          <o:OLEObject Type="Embed" ProgID="Equation.DSMT4" ShapeID="_x0000_i1051" DrawAspect="Content" ObjectID="_1474396918" r:id="rId58"/>
        </w:object>
      </w:r>
      <w:r>
        <w:t xml:space="preserve">, </w:t>
      </w:r>
      <w:r w:rsidRPr="006819BB">
        <w:rPr>
          <w:position w:val="-14"/>
        </w:rPr>
        <w:object w:dxaOrig="1660" w:dyaOrig="400">
          <v:shape id="_x0000_i1052" type="#_x0000_t75" style="width:83.3pt;height:19.65pt" o:ole="">
            <v:imagedata r:id="rId47" o:title=""/>
          </v:shape>
          <o:OLEObject Type="Embed" ProgID="Equation.DSMT4" ShapeID="_x0000_i1052" DrawAspect="Content" ObjectID="_1474396919" r:id="rId59"/>
        </w:object>
      </w:r>
      <w:r>
        <w:t xml:space="preserve"> would be called </w:t>
      </w:r>
      <w:r w:rsidR="001F3789">
        <w:t>repeatedly in succession</w:t>
      </w:r>
      <w:r w:rsidR="00D40717">
        <w:t xml:space="preserve"> to advance the states to </w:t>
      </w:r>
      <w:r w:rsidR="00D40717" w:rsidRPr="003F1CE3">
        <w:rPr>
          <w:position w:val="-14"/>
        </w:rPr>
        <w:object w:dxaOrig="400" w:dyaOrig="400">
          <v:shape id="_x0000_i1053" type="#_x0000_t75" style="width:19.65pt;height:19.65pt" o:ole="">
            <v:imagedata r:id="rId42" o:title=""/>
          </v:shape>
          <o:OLEObject Type="Embed" ProgID="Equation.DSMT4" ShapeID="_x0000_i1053" DrawAspect="Content" ObjectID="_1474396920" r:id="rId60"/>
        </w:object>
      </w:r>
      <w:r w:rsidR="00D40717">
        <w:t>.</w:t>
      </w:r>
    </w:p>
    <w:p w:rsidR="007E36F6" w:rsidRDefault="007E36F6" w:rsidP="00C337BC">
      <w:pPr>
        <w:spacing w:after="0" w:line="240" w:lineRule="auto"/>
      </w:pPr>
    </w:p>
    <w:p w:rsidR="006819BB" w:rsidRPr="006819BB" w:rsidRDefault="006819BB" w:rsidP="00C337BC">
      <w:pPr>
        <w:spacing w:after="0" w:line="240" w:lineRule="auto"/>
        <w:rPr>
          <w:b/>
        </w:rPr>
      </w:pPr>
      <w:r w:rsidRPr="006819BB">
        <w:rPr>
          <w:b/>
        </w:rPr>
        <w:t xml:space="preserve">Step </w:t>
      </w:r>
      <w:r w:rsidR="008332C2">
        <w:rPr>
          <w:b/>
        </w:rPr>
        <w:t>3</w:t>
      </w:r>
      <w:r w:rsidRPr="006819BB">
        <w:rPr>
          <w:b/>
        </w:rPr>
        <w:t>: Input-Output Solve</w:t>
      </w:r>
    </w:p>
    <w:p w:rsidR="00323887" w:rsidRPr="00323887" w:rsidRDefault="00EF45C4" w:rsidP="006819BB">
      <w:pPr>
        <w:spacing w:after="0" w:line="240" w:lineRule="auto"/>
        <w:rPr>
          <w:i/>
        </w:rPr>
      </w:pPr>
      <w:r w:rsidRPr="00323887">
        <w:rPr>
          <w:i/>
        </w:rPr>
        <w:t>Option 1</w:t>
      </w:r>
      <w:r w:rsidR="00BE49BA">
        <w:rPr>
          <w:i/>
        </w:rPr>
        <w:t>:</w:t>
      </w:r>
      <w:r w:rsidR="006609CB">
        <w:rPr>
          <w:i/>
        </w:rPr>
        <w:t xml:space="preserve"> Solve for consistent inputs and outputs, which is r</w:t>
      </w:r>
      <w:r w:rsidR="00323887" w:rsidRPr="00323887">
        <w:rPr>
          <w:i/>
        </w:rPr>
        <w:t>equired</w:t>
      </w:r>
      <w:r w:rsidR="006609CB">
        <w:rPr>
          <w:i/>
        </w:rPr>
        <w:t xml:space="preserve"> </w:t>
      </w:r>
      <w:r w:rsidR="00323887" w:rsidRPr="00323887">
        <w:rPr>
          <w:i/>
        </w:rPr>
        <w:t xml:space="preserve">when </w:t>
      </w:r>
      <w:r w:rsidR="00323887" w:rsidRPr="00323887">
        <w:rPr>
          <w:i/>
          <w:position w:val="-4"/>
        </w:rPr>
        <w:object w:dxaOrig="220" w:dyaOrig="260">
          <v:shape id="_x0000_i1054" type="#_x0000_t75" style="width:11.3pt;height:12.15pt" o:ole="">
            <v:imagedata r:id="rId61" o:title=""/>
          </v:shape>
          <o:OLEObject Type="Embed" ProgID="Equation.DSMT4" ShapeID="_x0000_i1054" DrawAspect="Content" ObjectID="_1474396921" r:id="rId62"/>
        </w:object>
      </w:r>
      <w:proofErr w:type="gramStart"/>
      <w:r w:rsidR="00323887" w:rsidRPr="00323887">
        <w:rPr>
          <w:i/>
        </w:rPr>
        <w:t xml:space="preserve"> has direct </w:t>
      </w:r>
      <w:proofErr w:type="spellStart"/>
      <w:r w:rsidR="00323887" w:rsidRPr="00323887">
        <w:rPr>
          <w:i/>
        </w:rPr>
        <w:t>feedthrough</w:t>
      </w:r>
      <w:proofErr w:type="spellEnd"/>
      <w:proofErr w:type="gramEnd"/>
      <w:r w:rsidR="00323887" w:rsidRPr="00323887">
        <w:rPr>
          <w:i/>
        </w:rPr>
        <w:t xml:space="preserve"> in modules coupled </w:t>
      </w:r>
      <w:r w:rsidR="006609CB">
        <w:rPr>
          <w:i/>
        </w:rPr>
        <w:t>together.</w:t>
      </w:r>
    </w:p>
    <w:p w:rsidR="006819BB" w:rsidRDefault="006819BB" w:rsidP="006819BB">
      <w:pPr>
        <w:spacing w:after="0" w:line="240" w:lineRule="auto"/>
      </w:pPr>
      <w:r>
        <w:lastRenderedPageBreak/>
        <w:t xml:space="preserve">Solve for consistent inputs and outputs </w:t>
      </w:r>
      <w:r w:rsidR="001917CE">
        <w:t xml:space="preserve">based on the states </w:t>
      </w:r>
      <w:r>
        <w:t xml:space="preserve">at </w:t>
      </w:r>
      <w:r w:rsidR="005A30C8" w:rsidRPr="005A30C8">
        <w:rPr>
          <w:position w:val="-14"/>
        </w:rPr>
        <w:object w:dxaOrig="400" w:dyaOrig="400">
          <v:shape id="_x0000_i1055" type="#_x0000_t75" style="width:19.65pt;height:19.65pt" o:ole="">
            <v:imagedata r:id="rId63" o:title=""/>
          </v:shape>
          <o:OLEObject Type="Embed" ProgID="Equation.DSMT4" ShapeID="_x0000_i1055" DrawAspect="Content" ObjectID="_1474396922" r:id="rId64"/>
        </w:object>
      </w:r>
      <w:r>
        <w:t xml:space="preserve"> using a root-finding algorithm, i.e.,</w:t>
      </w:r>
      <w:r w:rsidR="00202A64">
        <w:t xml:space="preserve"> solve</w:t>
      </w:r>
    </w:p>
    <w:p w:rsidR="007E36F6" w:rsidRDefault="00DE40D4" w:rsidP="006819BB">
      <w:pPr>
        <w:spacing w:after="0" w:line="240" w:lineRule="auto"/>
        <w:jc w:val="center"/>
      </w:pPr>
      <w:r w:rsidRPr="00DE40D4">
        <w:rPr>
          <w:position w:val="-24"/>
        </w:rPr>
        <w:object w:dxaOrig="2180" w:dyaOrig="580">
          <v:shape id="_x0000_i1056" type="#_x0000_t75" style="width:108.85pt;height:28.45pt" o:ole="">
            <v:imagedata r:id="rId65" o:title=""/>
          </v:shape>
          <o:OLEObject Type="Embed" ProgID="Equation.DSMT4" ShapeID="_x0000_i1056" DrawAspect="Content" ObjectID="_1474396923" r:id="rId66"/>
        </w:object>
      </w:r>
      <w:r>
        <w:t xml:space="preserve">, or equivalently, </w:t>
      </w:r>
      <w:r w:rsidR="00CB3518" w:rsidRPr="005A30C8">
        <w:rPr>
          <w:position w:val="-28"/>
        </w:rPr>
        <w:object w:dxaOrig="3960" w:dyaOrig="660">
          <v:shape id="_x0000_i1057" type="#_x0000_t75" style="width:197.15pt;height:31.8pt" o:ole="">
            <v:imagedata r:id="rId67" o:title=""/>
          </v:shape>
          <o:OLEObject Type="Embed" ProgID="Equation.DSMT4" ShapeID="_x0000_i1057" DrawAspect="Content" ObjectID="_1474396924" r:id="rId68"/>
        </w:object>
      </w:r>
    </w:p>
    <w:p w:rsidR="00BD07DA" w:rsidRDefault="00CC7B53" w:rsidP="00C337BC">
      <w:pPr>
        <w:spacing w:after="0" w:line="240" w:lineRule="auto"/>
      </w:pPr>
      <w:proofErr w:type="gramStart"/>
      <w:r>
        <w:t xml:space="preserve">for </w:t>
      </w:r>
      <w:proofErr w:type="gramEnd"/>
      <w:r w:rsidR="00CB3518" w:rsidRPr="00CC7B53">
        <w:rPr>
          <w:position w:val="-14"/>
        </w:rPr>
        <w:object w:dxaOrig="460" w:dyaOrig="440">
          <v:shape id="_x0000_i1058" type="#_x0000_t75" style="width:22.2pt;height:22.2pt" o:ole="">
            <v:imagedata r:id="rId69" o:title=""/>
          </v:shape>
          <o:OLEObject Type="Embed" ProgID="Equation.DSMT4" ShapeID="_x0000_i1058" DrawAspect="Content" ObjectID="_1474396925" r:id="rId70"/>
        </w:object>
      </w:r>
      <w:r>
        <w:t xml:space="preserve">, which also gives </w:t>
      </w:r>
      <w:r w:rsidR="00CB3518" w:rsidRPr="00CC7B53">
        <w:rPr>
          <w:position w:val="-14"/>
        </w:rPr>
        <w:object w:dxaOrig="480" w:dyaOrig="440">
          <v:shape id="_x0000_i1059" type="#_x0000_t75" style="width:24.7pt;height:22.2pt" o:ole="">
            <v:imagedata r:id="rId71" o:title=""/>
          </v:shape>
          <o:OLEObject Type="Embed" ProgID="Equation.DSMT4" ShapeID="_x0000_i1059" DrawAspect="Content" ObjectID="_1474396926" r:id="rId72"/>
        </w:object>
      </w:r>
      <w:r>
        <w:t xml:space="preserve">.  </w:t>
      </w:r>
      <w:r w:rsidR="006819BB" w:rsidRPr="006819BB">
        <w:rPr>
          <w:position w:val="-4"/>
        </w:rPr>
        <w:object w:dxaOrig="220" w:dyaOrig="260">
          <v:shape id="_x0000_i1060" type="#_x0000_t75" style="width:11.3pt;height:12.15pt" o:ole="">
            <v:imagedata r:id="rId61" o:title=""/>
          </v:shape>
          <o:OLEObject Type="Embed" ProgID="Equation.DSMT4" ShapeID="_x0000_i1060" DrawAspect="Content" ObjectID="_1474396927" r:id="rId73"/>
        </w:object>
      </w:r>
      <w:r w:rsidR="006819BB">
        <w:t xml:space="preserve"> </w:t>
      </w:r>
      <w:proofErr w:type="gramStart"/>
      <w:r w:rsidR="006819BB">
        <w:t>represents</w:t>
      </w:r>
      <w:proofErr w:type="gramEnd"/>
      <w:r w:rsidR="006819BB">
        <w:t xml:space="preserve"> a call to </w:t>
      </w:r>
      <w:r w:rsidR="0041173A">
        <w:t xml:space="preserve">each module’s </w:t>
      </w:r>
      <w:r w:rsidR="006819BB" w:rsidRPr="006819BB">
        <w:rPr>
          <w:position w:val="-14"/>
        </w:rPr>
        <w:object w:dxaOrig="1520" w:dyaOrig="400">
          <v:shape id="_x0000_i1061" type="#_x0000_t75" style="width:75.35pt;height:19.65pt" o:ole="">
            <v:imagedata r:id="rId74" o:title=""/>
          </v:shape>
          <o:OLEObject Type="Embed" ProgID="Equation.DSMT4" ShapeID="_x0000_i1061" DrawAspect="Content" ObjectID="_1474396928" r:id="rId75"/>
        </w:object>
      </w:r>
      <w:r w:rsidR="006819BB">
        <w:t>.  For Newton’</w:t>
      </w:r>
      <w:r w:rsidR="00697ADF">
        <w:t>s method this would be:</w:t>
      </w:r>
    </w:p>
    <w:p w:rsidR="00BD07DA" w:rsidRDefault="005A30C8" w:rsidP="00BD07DA">
      <w:pPr>
        <w:spacing w:after="0" w:line="240" w:lineRule="auto"/>
        <w:jc w:val="center"/>
      </w:pPr>
      <w:r w:rsidRPr="005A30C8">
        <w:rPr>
          <w:position w:val="-186"/>
        </w:rPr>
        <w:object w:dxaOrig="3820" w:dyaOrig="3840">
          <v:shape id="_x0000_i1062" type="#_x0000_t75" style="width:190.05pt;height:190.45pt" o:ole="">
            <v:imagedata r:id="rId76" o:title=""/>
          </v:shape>
          <o:OLEObject Type="Embed" ProgID="Equation.DSMT4" ShapeID="_x0000_i1062" DrawAspect="Content" ObjectID="_1474396929" r:id="rId77"/>
        </w:object>
      </w:r>
      <w:r w:rsidR="00697ADF">
        <w:t>.</w:t>
      </w:r>
    </w:p>
    <w:p w:rsidR="004C25D5" w:rsidRDefault="00C96BBA" w:rsidP="00C337BC">
      <w:pPr>
        <w:spacing w:after="0" w:line="240" w:lineRule="auto"/>
      </w:pPr>
      <w:r>
        <w:t xml:space="preserve">The </w:t>
      </w:r>
      <w:proofErr w:type="spellStart"/>
      <w:r>
        <w:t>Jacobian</w:t>
      </w:r>
      <w:proofErr w:type="spellEnd"/>
      <w:r>
        <w:t xml:space="preserve"> </w:t>
      </w:r>
      <w:r w:rsidRPr="00C96BBA">
        <w:rPr>
          <w:position w:val="-24"/>
        </w:rPr>
        <w:object w:dxaOrig="440" w:dyaOrig="620">
          <v:shape id="_x0000_i1063" type="#_x0000_t75" style="width:22.2pt;height:31pt" o:ole="">
            <v:imagedata r:id="rId78" o:title=""/>
          </v:shape>
          <o:OLEObject Type="Embed" ProgID="Equation.DSMT4" ShapeID="_x0000_i1063" DrawAspect="Content" ObjectID="_1474396930" r:id="rId79"/>
        </w:object>
      </w:r>
      <w:r>
        <w:t xml:space="preserve"> can be computed </w:t>
      </w:r>
      <w:r w:rsidR="006609CB">
        <w:t>directly</w:t>
      </w:r>
      <w:r>
        <w:t xml:space="preserve"> if all </w:t>
      </w:r>
      <w:proofErr w:type="spellStart"/>
      <w:r>
        <w:t>Jacobians</w:t>
      </w:r>
      <w:proofErr w:type="spellEnd"/>
      <w:r>
        <w:t xml:space="preserve"> are available to the glue code,</w:t>
      </w:r>
    </w:p>
    <w:p w:rsidR="00C96BBA" w:rsidRDefault="00C96BBA" w:rsidP="00C96BBA">
      <w:pPr>
        <w:spacing w:after="0" w:line="240" w:lineRule="auto"/>
        <w:jc w:val="center"/>
      </w:pPr>
      <w:r w:rsidRPr="00C96BBA">
        <w:rPr>
          <w:position w:val="-120"/>
        </w:rPr>
        <w:object w:dxaOrig="4300" w:dyaOrig="2520">
          <v:shape id="_x0000_i1064" type="#_x0000_t75" style="width:213.5pt;height:126pt" o:ole="">
            <v:imagedata r:id="rId80" o:title=""/>
          </v:shape>
          <o:OLEObject Type="Embed" ProgID="Equation.DSMT4" ShapeID="_x0000_i1064" DrawAspect="Content" ObjectID="_1474396931" r:id="rId81"/>
        </w:object>
      </w:r>
      <w:r w:rsidR="00697ADF">
        <w:t>,</w:t>
      </w:r>
    </w:p>
    <w:p w:rsidR="004C25D5" w:rsidRDefault="00C96BBA" w:rsidP="00C337BC">
      <w:pPr>
        <w:spacing w:after="0" w:line="240" w:lineRule="auto"/>
      </w:pPr>
      <w:proofErr w:type="gramStart"/>
      <w:r>
        <w:t>or</w:t>
      </w:r>
      <w:proofErr w:type="gramEnd"/>
      <w:r>
        <w:t xml:space="preserve"> numerically,</w:t>
      </w:r>
    </w:p>
    <w:p w:rsidR="00C96BBA" w:rsidRDefault="00DE40D4" w:rsidP="00C96BBA">
      <w:pPr>
        <w:spacing w:after="0" w:line="240" w:lineRule="auto"/>
        <w:jc w:val="center"/>
      </w:pPr>
      <w:r w:rsidRPr="00DE40D4">
        <w:rPr>
          <w:position w:val="-62"/>
        </w:rPr>
        <w:object w:dxaOrig="8340" w:dyaOrig="1540">
          <v:shape id="_x0000_i1065" type="#_x0000_t75" style="width:415.65pt;height:76.2pt" o:ole="">
            <v:imagedata r:id="rId82" o:title=""/>
          </v:shape>
          <o:OLEObject Type="Embed" ProgID="Equation.DSMT4" ShapeID="_x0000_i1065" DrawAspect="Content" ObjectID="_1474396932" r:id="rId83"/>
        </w:object>
      </w:r>
      <w:r>
        <w:t>,</w:t>
      </w:r>
    </w:p>
    <w:p w:rsidR="00DE40D4" w:rsidRPr="00DE40D4" w:rsidRDefault="00DE40D4" w:rsidP="00DE40D4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r w:rsidRPr="00DE40D4">
        <w:rPr>
          <w:position w:val="-14"/>
        </w:rPr>
        <w:object w:dxaOrig="460" w:dyaOrig="400">
          <v:shape id="_x0000_i1066" type="#_x0000_t75" style="width:23pt;height:19.65pt" o:ole="">
            <v:imagedata r:id="rId84" o:title=""/>
          </v:shape>
          <o:OLEObject Type="Embed" ProgID="Equation.DSMT4" ShapeID="_x0000_i1066" DrawAspect="Content" ObjectID="_1474396933" r:id="rId85"/>
        </w:object>
      </w:r>
      <w:r>
        <w:t xml:space="preserve"> is a vector of zeros with the </w:t>
      </w:r>
      <w:r w:rsidRPr="00DE40D4">
        <w:rPr>
          <w:position w:val="-6"/>
        </w:rPr>
        <w:object w:dxaOrig="139" w:dyaOrig="260">
          <v:shape id="_x0000_i1067" type="#_x0000_t75" style="width:7.55pt;height:12.15pt" o:ole="">
            <v:imagedata r:id="rId86" o:title=""/>
          </v:shape>
          <o:OLEObject Type="Embed" ProgID="Equation.DSMT4" ShapeID="_x0000_i1067" DrawAspect="Content" ObjectID="_1474396934" r:id="rId87"/>
        </w:object>
      </w:r>
      <w:proofErr w:type="spellStart"/>
      <w:r w:rsidRPr="00DE40D4">
        <w:rPr>
          <w:vertAlign w:val="superscript"/>
        </w:rPr>
        <w:t>th</w:t>
      </w:r>
      <w:proofErr w:type="spellEnd"/>
      <w:r>
        <w:t xml:space="preserve"> element equal to 1 and </w:t>
      </w:r>
      <w:r w:rsidRPr="00DE40D4">
        <w:rPr>
          <w:position w:val="-14"/>
        </w:rPr>
        <w:object w:dxaOrig="620" w:dyaOrig="400">
          <v:shape id="_x0000_i1068" type="#_x0000_t75" style="width:31pt;height:19.65pt" o:ole="">
            <v:imagedata r:id="rId88" o:title=""/>
          </v:shape>
          <o:OLEObject Type="Embed" ProgID="Equation.DSMT4" ShapeID="_x0000_i1068" DrawAspect="Content" ObjectID="_1474396935" r:id="rId89"/>
        </w:object>
      </w:r>
      <w:r>
        <w:t xml:space="preserve"> is a perturbation of the </w:t>
      </w:r>
      <w:r w:rsidRPr="00DE40D4">
        <w:rPr>
          <w:position w:val="-6"/>
        </w:rPr>
        <w:object w:dxaOrig="139" w:dyaOrig="260">
          <v:shape id="_x0000_i1069" type="#_x0000_t75" style="width:7.55pt;height:12.15pt" o:ole="">
            <v:imagedata r:id="rId86" o:title=""/>
          </v:shape>
          <o:OLEObject Type="Embed" ProgID="Equation.DSMT4" ShapeID="_x0000_i1069" DrawAspect="Content" ObjectID="_1474396936" r:id="rId90"/>
        </w:object>
      </w:r>
      <w:proofErr w:type="spellStart"/>
      <w:r w:rsidRPr="00DE40D4">
        <w:rPr>
          <w:vertAlign w:val="superscript"/>
        </w:rPr>
        <w:t>th</w:t>
      </w:r>
      <w:proofErr w:type="spellEnd"/>
      <w:r>
        <w:t xml:space="preserve"> input.</w:t>
      </w:r>
    </w:p>
    <w:p w:rsidR="00323887" w:rsidRPr="00323887" w:rsidRDefault="00323887" w:rsidP="00323887">
      <w:pPr>
        <w:spacing w:after="0" w:line="240" w:lineRule="auto"/>
        <w:rPr>
          <w:i/>
        </w:rPr>
      </w:pPr>
      <w:r w:rsidRPr="00323887">
        <w:rPr>
          <w:i/>
        </w:rPr>
        <w:t xml:space="preserve">Option </w:t>
      </w:r>
      <w:r>
        <w:rPr>
          <w:i/>
        </w:rPr>
        <w:t>2</w:t>
      </w:r>
      <w:r w:rsidRPr="00323887">
        <w:rPr>
          <w:i/>
        </w:rPr>
        <w:t xml:space="preserve">: </w:t>
      </w:r>
      <w:r w:rsidR="006609CB">
        <w:rPr>
          <w:i/>
        </w:rPr>
        <w:t>Solve inputs only based on the current outputs, which is an approach mu</w:t>
      </w:r>
      <w:r w:rsidR="0041173A">
        <w:rPr>
          <w:i/>
        </w:rPr>
        <w:t>ch</w:t>
      </w:r>
      <w:r w:rsidR="006609CB">
        <w:rPr>
          <w:i/>
        </w:rPr>
        <w:t xml:space="preserve"> faster than Option 1</w:t>
      </w:r>
      <w:r>
        <w:rPr>
          <w:i/>
        </w:rPr>
        <w:t xml:space="preserve"> </w:t>
      </w:r>
      <w:r w:rsidR="006D2BA2">
        <w:rPr>
          <w:i/>
        </w:rPr>
        <w:t xml:space="preserve">and can be used </w:t>
      </w:r>
      <w:r>
        <w:rPr>
          <w:i/>
        </w:rPr>
        <w:t>when the</w:t>
      </w:r>
      <w:r w:rsidRPr="00323887">
        <w:rPr>
          <w:i/>
        </w:rPr>
        <w:t xml:space="preserve"> modules coupled together</w:t>
      </w:r>
      <w:r>
        <w:rPr>
          <w:i/>
        </w:rPr>
        <w:t xml:space="preserve"> do not have direct </w:t>
      </w:r>
      <w:proofErr w:type="spellStart"/>
      <w:r>
        <w:rPr>
          <w:i/>
        </w:rPr>
        <w:t>feedthrough</w:t>
      </w:r>
      <w:proofErr w:type="spellEnd"/>
      <w:r w:rsidRPr="00323887">
        <w:rPr>
          <w:i/>
        </w:rPr>
        <w:t>.</w:t>
      </w:r>
    </w:p>
    <w:p w:rsidR="00EF45C4" w:rsidRDefault="00EF45C4" w:rsidP="00EF45C4">
      <w:pPr>
        <w:spacing w:after="0" w:line="240" w:lineRule="auto"/>
      </w:pPr>
      <w:r>
        <w:t xml:space="preserve">Solve for inputs from </w:t>
      </w:r>
      <w:r w:rsidR="006609CB">
        <w:t>current</w:t>
      </w:r>
      <w:r>
        <w:t xml:space="preserve"> outputs based on the states</w:t>
      </w:r>
      <w:r w:rsidR="00323887">
        <w:t xml:space="preserve"> and </w:t>
      </w:r>
      <w:r w:rsidR="006609CB">
        <w:t>current</w:t>
      </w:r>
      <w:r w:rsidR="00323887">
        <w:t xml:space="preserve"> inputs</w:t>
      </w:r>
      <w:r>
        <w:t xml:space="preserve"> at </w:t>
      </w:r>
      <w:r w:rsidR="005A30C8" w:rsidRPr="005A30C8">
        <w:rPr>
          <w:position w:val="-14"/>
        </w:rPr>
        <w:object w:dxaOrig="400" w:dyaOrig="400">
          <v:shape id="_x0000_i1070" type="#_x0000_t75" style="width:19.65pt;height:19.65pt" o:ole="">
            <v:imagedata r:id="rId91" o:title=""/>
          </v:shape>
          <o:OLEObject Type="Embed" ProgID="Equation.DSMT4" ShapeID="_x0000_i1070" DrawAspect="Content" ObjectID="_1474396937" r:id="rId92"/>
        </w:object>
      </w:r>
      <w:r>
        <w:t xml:space="preserve"> using a root-finding algorithm, i.e.,</w:t>
      </w:r>
      <w:r w:rsidR="00202A64">
        <w:t xml:space="preserve"> solve</w:t>
      </w:r>
    </w:p>
    <w:p w:rsidR="00EF45C4" w:rsidRDefault="00DE40D4" w:rsidP="00EF45C4">
      <w:pPr>
        <w:spacing w:after="0" w:line="240" w:lineRule="auto"/>
        <w:jc w:val="center"/>
      </w:pPr>
      <w:r w:rsidRPr="00DE40D4">
        <w:rPr>
          <w:position w:val="-24"/>
        </w:rPr>
        <w:object w:dxaOrig="2160" w:dyaOrig="580">
          <v:shape id="_x0000_i1071" type="#_x0000_t75" style="width:107.15pt;height:28.45pt" o:ole="">
            <v:imagedata r:id="rId93" o:title=""/>
          </v:shape>
          <o:OLEObject Type="Embed" ProgID="Equation.DSMT4" ShapeID="_x0000_i1071" DrawAspect="Content" ObjectID="_1474396938" r:id="rId94"/>
        </w:object>
      </w:r>
      <w:r>
        <w:t xml:space="preserve">, or equivalently, </w:t>
      </w:r>
      <w:r w:rsidR="00CB3518" w:rsidRPr="005A30C8">
        <w:rPr>
          <w:position w:val="-28"/>
        </w:rPr>
        <w:object w:dxaOrig="3940" w:dyaOrig="660">
          <v:shape id="_x0000_i1072" type="#_x0000_t75" style="width:196.35pt;height:31.8pt" o:ole="">
            <v:imagedata r:id="rId95" o:title=""/>
          </v:shape>
          <o:OLEObject Type="Embed" ProgID="Equation.DSMT4" ShapeID="_x0000_i1072" DrawAspect="Content" ObjectID="_1474396939" r:id="rId96"/>
        </w:object>
      </w:r>
    </w:p>
    <w:p w:rsidR="00EF45C4" w:rsidRDefault="00EF45C4" w:rsidP="00EF45C4">
      <w:pPr>
        <w:spacing w:after="0" w:line="240" w:lineRule="auto"/>
      </w:pPr>
      <w:proofErr w:type="gramStart"/>
      <w:r>
        <w:t xml:space="preserve">for </w:t>
      </w:r>
      <w:proofErr w:type="gramEnd"/>
      <w:r w:rsidR="00CB3518" w:rsidRPr="00CC7B53">
        <w:rPr>
          <w:position w:val="-14"/>
        </w:rPr>
        <w:object w:dxaOrig="460" w:dyaOrig="440">
          <v:shape id="_x0000_i1073" type="#_x0000_t75" style="width:22.2pt;height:22.2pt" o:ole="">
            <v:imagedata r:id="rId97" o:title=""/>
          </v:shape>
          <o:OLEObject Type="Embed" ProgID="Equation.DSMT4" ShapeID="_x0000_i1073" DrawAspect="Content" ObjectID="_1474396940" r:id="rId98"/>
        </w:object>
      </w:r>
      <w:r>
        <w:t xml:space="preserve">, which also gives </w:t>
      </w:r>
      <w:r w:rsidR="00DE40D4" w:rsidRPr="00CC7B53">
        <w:rPr>
          <w:position w:val="-14"/>
        </w:rPr>
        <w:object w:dxaOrig="1120" w:dyaOrig="440">
          <v:shape id="_x0000_i1074" type="#_x0000_t75" style="width:55.65pt;height:22.2pt" o:ole="">
            <v:imagedata r:id="rId99" o:title=""/>
          </v:shape>
          <o:OLEObject Type="Embed" ProgID="Equation.DSMT4" ShapeID="_x0000_i1074" DrawAspect="Content" ObjectID="_1474396941" r:id="rId100"/>
        </w:object>
      </w:r>
      <w:r>
        <w:t xml:space="preserve">.  </w:t>
      </w:r>
      <w:r w:rsidRPr="006819BB">
        <w:rPr>
          <w:position w:val="-4"/>
        </w:rPr>
        <w:object w:dxaOrig="220" w:dyaOrig="260">
          <v:shape id="_x0000_i1075" type="#_x0000_t75" style="width:11.3pt;height:12.15pt" o:ole="">
            <v:imagedata r:id="rId61" o:title=""/>
          </v:shape>
          <o:OLEObject Type="Embed" ProgID="Equation.DSMT4" ShapeID="_x0000_i1075" DrawAspect="Content" ObjectID="_1474396942" r:id="rId101"/>
        </w:object>
      </w:r>
      <w:r>
        <w:t xml:space="preserve"> </w:t>
      </w:r>
      <w:proofErr w:type="gramStart"/>
      <w:r>
        <w:t>represents</w:t>
      </w:r>
      <w:proofErr w:type="gramEnd"/>
      <w:r>
        <w:t xml:space="preserve"> a call to</w:t>
      </w:r>
      <w:r w:rsidR="0041173A">
        <w:t xml:space="preserve"> each module’s</w:t>
      </w:r>
      <w:r>
        <w:t xml:space="preserve"> </w:t>
      </w:r>
      <w:r w:rsidRPr="006819BB">
        <w:rPr>
          <w:position w:val="-14"/>
        </w:rPr>
        <w:object w:dxaOrig="1520" w:dyaOrig="400">
          <v:shape id="_x0000_i1076" type="#_x0000_t75" style="width:75.35pt;height:19.65pt" o:ole="">
            <v:imagedata r:id="rId74" o:title=""/>
          </v:shape>
          <o:OLEObject Type="Embed" ProgID="Equation.DSMT4" ShapeID="_x0000_i1076" DrawAspect="Content" ObjectID="_1474396943" r:id="rId102"/>
        </w:object>
      </w:r>
      <w:r>
        <w:t xml:space="preserve">.  </w:t>
      </w:r>
      <w:r w:rsidR="00C5303E">
        <w:t>This may be trivial to solve.</w:t>
      </w:r>
      <w:r w:rsidR="00202A64">
        <w:rPr>
          <w:rStyle w:val="FootnoteReference"/>
        </w:rPr>
        <w:footnoteReference w:id="2"/>
      </w:r>
      <w:r w:rsidR="00C5303E">
        <w:t xml:space="preserve">  Otherwise, f</w:t>
      </w:r>
      <w:r>
        <w:t>or Newton’s method this would be,</w:t>
      </w:r>
    </w:p>
    <w:p w:rsidR="006609CB" w:rsidRDefault="00832BB3" w:rsidP="006609CB">
      <w:pPr>
        <w:spacing w:after="0" w:line="240" w:lineRule="auto"/>
        <w:jc w:val="center"/>
      </w:pPr>
      <w:r w:rsidRPr="00832BB3">
        <w:rPr>
          <w:position w:val="-182"/>
        </w:rPr>
        <w:object w:dxaOrig="3800" w:dyaOrig="4400">
          <v:shape id="_x0000_i1077" type="#_x0000_t75" style="width:189.65pt;height:218.5pt" o:ole="">
            <v:imagedata r:id="rId103" o:title=""/>
          </v:shape>
          <o:OLEObject Type="Embed" ProgID="Equation.DSMT4" ShapeID="_x0000_i1077" DrawAspect="Content" ObjectID="_1474396944" r:id="rId104"/>
        </w:object>
      </w:r>
      <w:r w:rsidR="00697ADF">
        <w:t>,</w:t>
      </w:r>
    </w:p>
    <w:p w:rsidR="00EF45C4" w:rsidRPr="00EC3C3A" w:rsidRDefault="00EF45C4" w:rsidP="00EF45C4">
      <w:pPr>
        <w:spacing w:after="0" w:line="240" w:lineRule="auto"/>
      </w:pPr>
      <w:proofErr w:type="gramStart"/>
      <w:r>
        <w:t>which</w:t>
      </w:r>
      <w:proofErr w:type="gramEnd"/>
      <w:r>
        <w:t xml:space="preserve"> only requires </w:t>
      </w:r>
      <w:r w:rsidRPr="006819BB">
        <w:rPr>
          <w:position w:val="-14"/>
        </w:rPr>
        <w:object w:dxaOrig="1520" w:dyaOrig="400">
          <v:shape id="_x0000_i1078" type="#_x0000_t75" style="width:75.35pt;height:19.65pt" o:ole="">
            <v:imagedata r:id="rId74" o:title=""/>
          </v:shape>
          <o:OLEObject Type="Embed" ProgID="Equation.DSMT4" ShapeID="_x0000_i1078" DrawAspect="Content" ObjectID="_1474396945" r:id="rId105"/>
        </w:object>
      </w:r>
      <w:r>
        <w:t xml:space="preserve"> to be called once per module.</w:t>
      </w:r>
    </w:p>
    <w:p w:rsidR="001917CE" w:rsidRDefault="00C16D01" w:rsidP="00C337BC">
      <w:pPr>
        <w:spacing w:after="0" w:line="240" w:lineRule="auto"/>
      </w:pPr>
      <w:commentRangeStart w:id="2"/>
      <w:r>
        <w:t xml:space="preserve">Note: If Options 1 and 2 are used together (some module couplings using Option 1 and some using Option 2), then the modules coupled using Option </w:t>
      </w:r>
      <w:r w:rsidR="008D7BBA">
        <w:t>2</w:t>
      </w:r>
      <w:r>
        <w:t xml:space="preserve"> should be solved first.  In this case, </w:t>
      </w:r>
      <w:r w:rsidR="008D7BBA" w:rsidRPr="008332C2">
        <w:rPr>
          <w:position w:val="-6"/>
        </w:rPr>
        <w:object w:dxaOrig="200" w:dyaOrig="279">
          <v:shape id="_x0000_i1079" type="#_x0000_t75" style="width:9.65pt;height:14.65pt" o:ole="">
            <v:imagedata r:id="rId106" o:title=""/>
          </v:shape>
          <o:OLEObject Type="Embed" ProgID="Equation.DSMT4" ShapeID="_x0000_i1079" DrawAspect="Content" ObjectID="_1474396946" r:id="rId107"/>
        </w:object>
      </w:r>
      <w:r w:rsidR="008D7BBA">
        <w:t xml:space="preserve"> should be reset to 0 at the completion of Option 2, before starting Option 1</w:t>
      </w:r>
      <w:r>
        <w:t>.</w:t>
      </w:r>
      <w:commentRangeEnd w:id="2"/>
      <w:r w:rsidR="002F3D40">
        <w:rPr>
          <w:rStyle w:val="CommentReference"/>
        </w:rPr>
        <w:commentReference w:id="2"/>
      </w:r>
    </w:p>
    <w:p w:rsidR="00C16D01" w:rsidRPr="00165488" w:rsidRDefault="00C16D01" w:rsidP="00C337BC">
      <w:pPr>
        <w:spacing w:after="0" w:line="240" w:lineRule="auto"/>
      </w:pPr>
    </w:p>
    <w:p w:rsidR="001917CE" w:rsidRPr="00165488" w:rsidRDefault="001917CE" w:rsidP="00C337BC">
      <w:pPr>
        <w:spacing w:after="0" w:line="240" w:lineRule="auto"/>
        <w:rPr>
          <w:b/>
        </w:rPr>
      </w:pPr>
      <w:r w:rsidRPr="00165488">
        <w:rPr>
          <w:b/>
        </w:rPr>
        <w:t xml:space="preserve">Step </w:t>
      </w:r>
      <w:r w:rsidR="000532A9">
        <w:rPr>
          <w:b/>
        </w:rPr>
        <w:t>4</w:t>
      </w:r>
      <w:r w:rsidRPr="00165488">
        <w:rPr>
          <w:b/>
        </w:rPr>
        <w:t xml:space="preserve">: </w:t>
      </w:r>
      <w:r w:rsidR="001C22A7">
        <w:rPr>
          <w:b/>
        </w:rPr>
        <w:t>Correct</w:t>
      </w:r>
      <w:r w:rsidRPr="00165488">
        <w:rPr>
          <w:b/>
        </w:rPr>
        <w:t xml:space="preserve"> or Save</w:t>
      </w:r>
    </w:p>
    <w:p w:rsidR="000532A9" w:rsidRDefault="000532A9" w:rsidP="000532A9">
      <w:pPr>
        <w:spacing w:after="0" w:line="240" w:lineRule="auto"/>
      </w:pPr>
      <w:proofErr w:type="gramStart"/>
      <w:r>
        <w:t xml:space="preserve">If </w:t>
      </w:r>
      <w:proofErr w:type="gramEnd"/>
      <w:r w:rsidRPr="001917CE">
        <w:rPr>
          <w:position w:val="-12"/>
        </w:rPr>
        <w:object w:dxaOrig="800" w:dyaOrig="360">
          <v:shape id="_x0000_i1080" type="#_x0000_t75" style="width:40.2pt;height:18pt" o:ole="">
            <v:imagedata r:id="rId108" o:title=""/>
          </v:shape>
          <o:OLEObject Type="Embed" ProgID="Equation.DSMT4" ShapeID="_x0000_i1080" DrawAspect="Content" ObjectID="_1474396947" r:id="rId109"/>
        </w:object>
      </w:r>
      <w:r>
        <w:t xml:space="preserve">, let </w:t>
      </w:r>
      <w:r w:rsidR="00832BB3" w:rsidRPr="00832BB3">
        <w:rPr>
          <w:position w:val="-20"/>
        </w:rPr>
        <w:object w:dxaOrig="1560" w:dyaOrig="560">
          <v:shape id="_x0000_i1081" type="#_x0000_t75" style="width:77.85pt;height:27.65pt" o:ole="">
            <v:imagedata r:id="rId110" o:title=""/>
          </v:shape>
          <o:OLEObject Type="Embed" ProgID="Equation.DSMT4" ShapeID="_x0000_i1081" DrawAspect="Content" ObjectID="_1474396948" r:id="rId111"/>
        </w:object>
      </w:r>
      <w:r w:rsidR="000105D0">
        <w:t xml:space="preserve"> for all </w:t>
      </w:r>
      <w:r w:rsidR="000105D0" w:rsidRPr="00C337BC">
        <w:rPr>
          <w:position w:val="-14"/>
        </w:rPr>
        <w:object w:dxaOrig="1380" w:dyaOrig="400">
          <v:shape id="_x0000_i1082" type="#_x0000_t75" style="width:68.65pt;height:19.65pt" o:ole="">
            <v:imagedata r:id="rId30" o:title=""/>
          </v:shape>
          <o:OLEObject Type="Embed" ProgID="Equation.DSMT4" ShapeID="_x0000_i1082" DrawAspect="Content" ObjectID="_1474396949" r:id="rId112"/>
        </w:object>
      </w:r>
      <w:r w:rsidR="000105D0">
        <w:t xml:space="preserve">, </w:t>
      </w:r>
      <w:r w:rsidRPr="002D5636">
        <w:rPr>
          <w:position w:val="-10"/>
        </w:rPr>
        <w:object w:dxaOrig="859" w:dyaOrig="320">
          <v:shape id="_x0000_i1083" type="#_x0000_t75" style="width:43.55pt;height:16.35pt" o:ole="">
            <v:imagedata r:id="rId113" o:title=""/>
          </v:shape>
          <o:OLEObject Type="Embed" ProgID="Equation.DSMT4" ShapeID="_x0000_i1083" DrawAspect="Content" ObjectID="_1474396950" r:id="rId114"/>
        </w:object>
      </w:r>
      <w:r w:rsidR="000105D0">
        <w:t xml:space="preserve">, and </w:t>
      </w:r>
      <w:r w:rsidR="000105D0" w:rsidRPr="008332C2">
        <w:rPr>
          <w:position w:val="-6"/>
        </w:rPr>
        <w:object w:dxaOrig="560" w:dyaOrig="279">
          <v:shape id="_x0000_i1084" type="#_x0000_t75" style="width:27.65pt;height:14.65pt" o:ole="">
            <v:imagedata r:id="rId35" o:title=""/>
          </v:shape>
          <o:OLEObject Type="Embed" ProgID="Equation.DSMT4" ShapeID="_x0000_i1084" DrawAspect="Content" ObjectID="_1474396951" r:id="rId115"/>
        </w:object>
      </w:r>
      <w:r>
        <w:t xml:space="preserve">, </w:t>
      </w:r>
      <w:r w:rsidR="001C22A7">
        <w:t>perform a correction by</w:t>
      </w:r>
      <w:r>
        <w:t xml:space="preserve"> repeat</w:t>
      </w:r>
      <w:r w:rsidR="001C22A7">
        <w:t>ing</w:t>
      </w:r>
      <w:r>
        <w:t xml:space="preserve"> </w:t>
      </w:r>
      <w:r w:rsidR="00C16D01">
        <w:t>S</w:t>
      </w:r>
      <w:r>
        <w:t>teps 2-3.</w:t>
      </w:r>
    </w:p>
    <w:p w:rsidR="001917CE" w:rsidRDefault="001917CE" w:rsidP="00C337BC">
      <w:pPr>
        <w:spacing w:after="0" w:line="240" w:lineRule="auto"/>
      </w:pPr>
      <w:proofErr w:type="gramStart"/>
      <w:r>
        <w:t xml:space="preserve">If </w:t>
      </w:r>
      <w:proofErr w:type="gramEnd"/>
      <w:r w:rsidRPr="001917CE">
        <w:rPr>
          <w:position w:val="-12"/>
        </w:rPr>
        <w:object w:dxaOrig="800" w:dyaOrig="360">
          <v:shape id="_x0000_i1085" type="#_x0000_t75" style="width:40.2pt;height:18pt" o:ole="">
            <v:imagedata r:id="rId116" o:title=""/>
          </v:shape>
          <o:OLEObject Type="Embed" ProgID="Equation.DSMT4" ShapeID="_x0000_i1085" DrawAspect="Content" ObjectID="_1474396952" r:id="rId117"/>
        </w:object>
      </w:r>
      <w:r>
        <w:t>, save all the final variables,</w:t>
      </w:r>
    </w:p>
    <w:p w:rsidR="00165488" w:rsidRDefault="0073248C" w:rsidP="00165488">
      <w:pPr>
        <w:spacing w:after="0" w:line="240" w:lineRule="auto"/>
        <w:jc w:val="center"/>
      </w:pPr>
      <w:r w:rsidRPr="0073248C">
        <w:rPr>
          <w:position w:val="-134"/>
        </w:rPr>
        <w:object w:dxaOrig="1740" w:dyaOrig="2840">
          <v:shape id="_x0000_i1086" type="#_x0000_t75" style="width:87.5pt;height:140.65pt" o:ole="">
            <v:imagedata r:id="rId118" o:title=""/>
          </v:shape>
          <o:OLEObject Type="Embed" ProgID="Equation.DSMT4" ShapeID="_x0000_i1086" DrawAspect="Content" ObjectID="_1474396953" r:id="rId119"/>
        </w:object>
      </w:r>
      <w:r w:rsidR="00697ADF">
        <w:t>,</w:t>
      </w:r>
    </w:p>
    <w:p w:rsidR="00165488" w:rsidRDefault="00165488" w:rsidP="00165488">
      <w:pPr>
        <w:spacing w:after="0" w:line="240" w:lineRule="auto"/>
      </w:pPr>
      <w:proofErr w:type="gramStart"/>
      <w:r>
        <w:t>for</w:t>
      </w:r>
      <w:proofErr w:type="gramEnd"/>
      <w:r>
        <w:t xml:space="preserve"> all </w:t>
      </w:r>
      <w:r w:rsidRPr="00C337BC">
        <w:rPr>
          <w:position w:val="-14"/>
        </w:rPr>
        <w:object w:dxaOrig="1380" w:dyaOrig="400">
          <v:shape id="_x0000_i1087" type="#_x0000_t75" style="width:68.65pt;height:19.65pt" o:ole="">
            <v:imagedata r:id="rId30" o:title=""/>
          </v:shape>
          <o:OLEObject Type="Embed" ProgID="Equation.DSMT4" ShapeID="_x0000_i1087" DrawAspect="Content" ObjectID="_1474396954" r:id="rId120"/>
        </w:object>
      </w:r>
      <w:r w:rsidR="00E210BB">
        <w:t xml:space="preserve">, which completes solution advancement to time </w:t>
      </w:r>
      <w:r w:rsidR="005A6EE4" w:rsidRPr="005A6EE4">
        <w:rPr>
          <w:position w:val="-14"/>
        </w:rPr>
        <w:object w:dxaOrig="400" w:dyaOrig="400">
          <v:shape id="_x0000_i1088" type="#_x0000_t75" style="width:19.65pt;height:19.65pt" o:ole="">
            <v:imagedata r:id="rId121" o:title=""/>
          </v:shape>
          <o:OLEObject Type="Embed" ProgID="Equation.DSMT4" ShapeID="_x0000_i1088" DrawAspect="Content" ObjectID="_1474396955" r:id="rId122"/>
        </w:object>
      </w:r>
      <w:r w:rsidR="00E210BB">
        <w:t>.</w:t>
      </w:r>
    </w:p>
    <w:p w:rsidR="004C25D5" w:rsidRDefault="004C25D5" w:rsidP="00165488">
      <w:pPr>
        <w:spacing w:after="0" w:line="240" w:lineRule="auto"/>
      </w:pPr>
      <w:r>
        <w:t xml:space="preserve">To advance to the next step, set </w:t>
      </w:r>
      <w:r w:rsidRPr="004C25D5">
        <w:rPr>
          <w:position w:val="-6"/>
        </w:rPr>
        <w:object w:dxaOrig="859" w:dyaOrig="279">
          <v:shape id="_x0000_i1089" type="#_x0000_t75" style="width:43.55pt;height:14.65pt" o:ole="">
            <v:imagedata r:id="rId123" o:title=""/>
          </v:shape>
          <o:OLEObject Type="Embed" ProgID="Equation.DSMT4" ShapeID="_x0000_i1089" DrawAspect="Content" ObjectID="_1474396956" r:id="rId124"/>
        </w:object>
      </w:r>
      <w:r w:rsidR="00CA2BAA">
        <w:t xml:space="preserve"> and repeat </w:t>
      </w:r>
      <w:r w:rsidR="00C16D01">
        <w:t>S</w:t>
      </w:r>
      <w:r w:rsidR="00CA2BAA">
        <w:t>teps 1-4</w:t>
      </w:r>
      <w:r>
        <w:t>.</w:t>
      </w:r>
    </w:p>
    <w:p w:rsidR="00046335" w:rsidRDefault="00046335" w:rsidP="00165488">
      <w:pPr>
        <w:spacing w:after="0" w:line="240" w:lineRule="auto"/>
      </w:pPr>
    </w:p>
    <w:p w:rsidR="00046335" w:rsidRDefault="00046335" w:rsidP="00165488">
      <w:pPr>
        <w:pBdr>
          <w:bottom w:val="single" w:sz="6" w:space="1" w:color="auto"/>
        </w:pBdr>
        <w:spacing w:after="0" w:line="240" w:lineRule="auto"/>
      </w:pPr>
    </w:p>
    <w:p w:rsidR="00FB4549" w:rsidRDefault="00FB4549" w:rsidP="00165488">
      <w:pPr>
        <w:pBdr>
          <w:bottom w:val="single" w:sz="6" w:space="1" w:color="auto"/>
        </w:pBdr>
        <w:spacing w:after="0" w:line="240" w:lineRule="auto"/>
      </w:pPr>
    </w:p>
    <w:p w:rsidR="00FB4549" w:rsidRDefault="00FB4549" w:rsidP="00165488">
      <w:pPr>
        <w:pBdr>
          <w:bottom w:val="single" w:sz="6" w:space="1" w:color="auto"/>
        </w:pBdr>
        <w:spacing w:after="0" w:line="240" w:lineRule="auto"/>
      </w:pPr>
    </w:p>
    <w:p w:rsidR="00FB4549" w:rsidRDefault="00FB4549" w:rsidP="00165488">
      <w:pPr>
        <w:pBdr>
          <w:bottom w:val="single" w:sz="6" w:space="1" w:color="auto"/>
        </w:pBdr>
        <w:spacing w:after="0" w:line="240" w:lineRule="auto"/>
      </w:pPr>
    </w:p>
    <w:p w:rsidR="00FB4549" w:rsidRDefault="00FB4549" w:rsidP="00165488">
      <w:pPr>
        <w:pBdr>
          <w:bottom w:val="single" w:sz="6" w:space="1" w:color="auto"/>
        </w:pBdr>
        <w:spacing w:after="0" w:line="240" w:lineRule="auto"/>
      </w:pPr>
    </w:p>
    <w:p w:rsidR="00046335" w:rsidRDefault="00046335" w:rsidP="00046335">
      <w:pPr>
        <w:spacing w:after="0" w:line="240" w:lineRule="auto"/>
      </w:pPr>
    </w:p>
    <w:p w:rsidR="008D6522" w:rsidRDefault="00046335" w:rsidP="00046335">
      <w:pPr>
        <w:spacing w:after="0" w:line="240" w:lineRule="auto"/>
      </w:pPr>
      <w:r>
        <w:t>For modules with time steps larger than the coupling step</w:t>
      </w:r>
      <w:r w:rsidR="00925A24">
        <w:t xml:space="preserve"> (L = 1 for identical, L = 2 for two times, etc.)</w:t>
      </w:r>
      <w:r>
        <w:t xml:space="preserve">, </w:t>
      </w:r>
      <w:r w:rsidR="008D6522">
        <w:t>the following algorithm is suggested.</w:t>
      </w:r>
    </w:p>
    <w:p w:rsidR="008D6522" w:rsidRDefault="008D6522" w:rsidP="00046335">
      <w:pPr>
        <w:spacing w:after="0" w:line="240" w:lineRule="auto"/>
      </w:pPr>
    </w:p>
    <w:p w:rsidR="008D6522" w:rsidRDefault="008D6522" w:rsidP="00046335">
      <w:pPr>
        <w:spacing w:after="0" w:line="240" w:lineRule="auto"/>
      </w:pPr>
      <w:r>
        <w:t>Note:</w:t>
      </w:r>
    </w:p>
    <w:p w:rsidR="008D6522" w:rsidRDefault="008D6522" w:rsidP="00046335">
      <w:pPr>
        <w:spacing w:after="0" w:line="240" w:lineRule="auto"/>
      </w:pPr>
      <w:r>
        <w:t>*Corrections would be expensive (and may counter the benefit of a larger time step) because they would require N*(C+1) calls to _</w:t>
      </w:r>
      <w:proofErr w:type="spellStart"/>
      <w:r>
        <w:t>UpdateStates</w:t>
      </w:r>
      <w:proofErr w:type="spellEnd"/>
      <w:r>
        <w:t>, where N is the number of glue code time steps and C is the number of corrections (C=0 represents a prediction step only).  It may be preferable to not correct modules with a time step larger than the glue code time step, which then only requires N/L calls to _</w:t>
      </w:r>
      <w:proofErr w:type="spellStart"/>
      <w:r>
        <w:t>UpdateStates</w:t>
      </w:r>
      <w:proofErr w:type="spellEnd"/>
      <w:r>
        <w:t>.</w:t>
      </w:r>
      <w:r w:rsidR="00790454">
        <w:t xml:space="preserve">  That is</w:t>
      </w:r>
      <w:r w:rsidR="00321706">
        <w:t>,</w:t>
      </w:r>
      <w:r w:rsidR="00790454">
        <w:t xml:space="preserve"> adding corrections requires L*(C+1) times as many calls to _</w:t>
      </w:r>
      <w:proofErr w:type="spellStart"/>
      <w:r w:rsidR="00790454">
        <w:t>UpdateStates</w:t>
      </w:r>
      <w:proofErr w:type="spellEnd"/>
      <w:r w:rsidR="00321706">
        <w:t>.  Incident</w:t>
      </w:r>
      <w:r w:rsidR="00062E50">
        <w:t>al</w:t>
      </w:r>
      <w:r w:rsidR="00321706">
        <w:t>ly, this is the same number of calls to _</w:t>
      </w:r>
      <w:proofErr w:type="spellStart"/>
      <w:r w:rsidR="00321706">
        <w:t>UpdateStates</w:t>
      </w:r>
      <w:proofErr w:type="spellEnd"/>
      <w:r w:rsidR="00321706">
        <w:t xml:space="preserve"> that is required with time-step </w:t>
      </w:r>
      <w:proofErr w:type="spellStart"/>
      <w:r w:rsidR="00321706">
        <w:t>subcycling</w:t>
      </w:r>
      <w:proofErr w:type="spellEnd"/>
      <w:r w:rsidR="00321706">
        <w:t xml:space="preserve"> (where L is the integer number of module steps within the glue code step), but each step of the later is of a smaller time step</w:t>
      </w:r>
      <w:r w:rsidR="00790454">
        <w:t>.</w:t>
      </w:r>
    </w:p>
    <w:p w:rsidR="008D6522" w:rsidRDefault="008D6522" w:rsidP="00046335">
      <w:pPr>
        <w:spacing w:after="0" w:line="240" w:lineRule="auto"/>
      </w:pPr>
      <w:r>
        <w:t xml:space="preserve">*Option 2 would work poorly for modules with strong direct </w:t>
      </w:r>
      <w:proofErr w:type="spellStart"/>
      <w:r>
        <w:t>feedthrough</w:t>
      </w:r>
      <w:proofErr w:type="spellEnd"/>
      <w:r>
        <w:t>.</w:t>
      </w:r>
    </w:p>
    <w:p w:rsidR="008D6522" w:rsidRDefault="008D6522" w:rsidP="00046335">
      <w:pPr>
        <w:spacing w:after="0" w:line="240" w:lineRule="auto"/>
      </w:pPr>
    </w:p>
    <w:p w:rsidR="00046335" w:rsidRDefault="00046335" w:rsidP="00046335">
      <w:pPr>
        <w:pStyle w:val="ListParagraph"/>
        <w:numPr>
          <w:ilvl w:val="0"/>
          <w:numId w:val="1"/>
        </w:numPr>
        <w:spacing w:after="0" w:line="240" w:lineRule="auto"/>
      </w:pPr>
      <w:r>
        <w:t>Extrapolate inputs (likely based on inputs stored at the module’s time step)</w:t>
      </w:r>
    </w:p>
    <w:p w:rsidR="00A90BEB" w:rsidRDefault="00A90BEB" w:rsidP="00A90BEB">
      <w:pPr>
        <w:pStyle w:val="ListParagraph"/>
        <w:spacing w:after="0" w:line="240" w:lineRule="auto"/>
      </w:pPr>
      <w:r w:rsidRPr="00A90BEB">
        <w:rPr>
          <w:position w:val="-24"/>
        </w:rPr>
        <w:object w:dxaOrig="6600" w:dyaOrig="600">
          <v:shape id="_x0000_i1090" type="#_x0000_t75" style="width:329pt;height:29.3pt" o:ole="">
            <v:imagedata r:id="rId125" o:title=""/>
          </v:shape>
          <o:OLEObject Type="Embed" ProgID="Equation.DSMT4" ShapeID="_x0000_i1090" DrawAspect="Content" ObjectID="_1474396957" r:id="rId126"/>
        </w:object>
      </w:r>
    </w:p>
    <w:p w:rsidR="00716111" w:rsidRDefault="00716111" w:rsidP="00716111">
      <w:pPr>
        <w:pStyle w:val="ListParagraph"/>
        <w:spacing w:after="0" w:line="240" w:lineRule="auto"/>
      </w:pPr>
    </w:p>
    <w:p w:rsidR="00046335" w:rsidRDefault="00046335" w:rsidP="00046335">
      <w:pPr>
        <w:pStyle w:val="ListParagraph"/>
        <w:numPr>
          <w:ilvl w:val="0"/>
          <w:numId w:val="1"/>
        </w:numPr>
        <w:spacing w:after="0" w:line="240" w:lineRule="auto"/>
      </w:pPr>
      <w:r>
        <w:t>Advance states</w:t>
      </w:r>
    </w:p>
    <w:p w:rsidR="00A90BEB" w:rsidRDefault="00A90BEB" w:rsidP="00A90BEB">
      <w:pPr>
        <w:pStyle w:val="ListParagraph"/>
        <w:spacing w:after="0" w:line="240" w:lineRule="auto"/>
      </w:pPr>
      <w:r w:rsidRPr="003F1CE3">
        <w:rPr>
          <w:position w:val="-24"/>
        </w:rPr>
        <w:object w:dxaOrig="9920" w:dyaOrig="600">
          <v:shape id="_x0000_i1091" type="#_x0000_t75" style="width:492.7pt;height:30.15pt" o:ole="">
            <v:imagedata r:id="rId127" o:title=""/>
          </v:shape>
          <o:OLEObject Type="Embed" ProgID="Equation.DSMT4" ShapeID="_x0000_i1091" DrawAspect="Content" ObjectID="_1474396958" r:id="rId128"/>
        </w:object>
      </w:r>
    </w:p>
    <w:p w:rsidR="008D6522" w:rsidRDefault="00046335" w:rsidP="00A90BEB">
      <w:pPr>
        <w:pStyle w:val="ListParagraph"/>
        <w:numPr>
          <w:ilvl w:val="0"/>
          <w:numId w:val="1"/>
        </w:numPr>
        <w:spacing w:after="0" w:line="240" w:lineRule="auto"/>
      </w:pPr>
      <w:r>
        <w:t>Input-Output solve</w:t>
      </w:r>
    </w:p>
    <w:p w:rsidR="00046335" w:rsidRDefault="008D6522" w:rsidP="008D6522">
      <w:pPr>
        <w:pStyle w:val="ListParagraph"/>
        <w:spacing w:after="0" w:line="240" w:lineRule="auto"/>
      </w:pPr>
      <w:r>
        <w:t xml:space="preserve">Option 2: Solve for </w:t>
      </w:r>
      <w:proofErr w:type="spellStart"/>
      <w:r>
        <w:t>y_n+L</w:t>
      </w:r>
      <w:proofErr w:type="spellEnd"/>
      <w:r>
        <w:t>, interpolate to find y_n+1, then solve for u_n+1:</w:t>
      </w:r>
    </w:p>
    <w:p w:rsidR="00A90BEB" w:rsidRDefault="00A90BEB" w:rsidP="00A90BEB">
      <w:pPr>
        <w:spacing w:after="0" w:line="240" w:lineRule="auto"/>
        <w:ind w:firstLine="720"/>
      </w:pPr>
      <w:r w:rsidRPr="00A90BEB">
        <w:rPr>
          <w:position w:val="-20"/>
        </w:rPr>
        <w:object w:dxaOrig="3860" w:dyaOrig="520">
          <v:shape id="_x0000_i1092" type="#_x0000_t75" style="width:192.15pt;height:25.55pt" o:ole="">
            <v:imagedata r:id="rId129" o:title=""/>
          </v:shape>
          <o:OLEObject Type="Embed" ProgID="Equation.DSMT4" ShapeID="_x0000_i1092" DrawAspect="Content" ObjectID="_1474396959" r:id="rId130"/>
        </w:object>
      </w:r>
      <w:r>
        <w:tab/>
      </w:r>
      <w:r w:rsidRPr="00A90BEB">
        <w:rPr>
          <w:position w:val="-20"/>
        </w:rPr>
        <w:object w:dxaOrig="6399" w:dyaOrig="520">
          <v:shape id="_x0000_i1093" type="#_x0000_t75" style="width:318.55pt;height:25.55pt" o:ole="">
            <v:imagedata r:id="rId131" o:title=""/>
          </v:shape>
          <o:OLEObject Type="Embed" ProgID="Equation.DSMT4" ShapeID="_x0000_i1093" DrawAspect="Content" ObjectID="_1474396960" r:id="rId132"/>
        </w:object>
      </w:r>
    </w:p>
    <w:p w:rsidR="00A90BEB" w:rsidRDefault="00A90BEB" w:rsidP="00A90BEB">
      <w:pPr>
        <w:spacing w:after="0" w:line="240" w:lineRule="auto"/>
        <w:ind w:firstLine="720"/>
      </w:pPr>
      <w:r w:rsidRPr="00A90BEB">
        <w:rPr>
          <w:position w:val="-16"/>
        </w:rPr>
        <w:object w:dxaOrig="1600" w:dyaOrig="440">
          <v:shape id="_x0000_i1094" type="#_x0000_t75" style="width:79.55pt;height:22.2pt" o:ole="">
            <v:imagedata r:id="rId133" o:title=""/>
          </v:shape>
          <o:OLEObject Type="Embed" ProgID="Equation.DSMT4" ShapeID="_x0000_i1094" DrawAspect="Content" ObjectID="_1474396961" r:id="rId134"/>
        </w:object>
      </w:r>
    </w:p>
    <w:p w:rsidR="00716111" w:rsidRDefault="008D6522" w:rsidP="00716111">
      <w:pPr>
        <w:pStyle w:val="ListParagraph"/>
        <w:spacing w:after="0" w:line="240" w:lineRule="auto"/>
      </w:pPr>
      <w:r>
        <w:t>Option 1:</w:t>
      </w:r>
    </w:p>
    <w:p w:rsidR="008D6522" w:rsidRDefault="008D6522" w:rsidP="008D6522">
      <w:pPr>
        <w:spacing w:after="0" w:line="240" w:lineRule="auto"/>
        <w:ind w:left="720"/>
      </w:pPr>
      <w:r>
        <w:t xml:space="preserve">Solve for u and y at </w:t>
      </w:r>
      <w:proofErr w:type="spellStart"/>
      <w:r>
        <w:t>substeps</w:t>
      </w:r>
      <w:proofErr w:type="spellEnd"/>
      <w:r>
        <w:t xml:space="preserve"> t_n+1 where </w:t>
      </w:r>
      <w:proofErr w:type="spellStart"/>
      <w:r>
        <w:t>t_n</w:t>
      </w:r>
      <w:proofErr w:type="spellEnd"/>
      <w:r>
        <w:t xml:space="preserve"> &lt; t_n+1 &lt;= </w:t>
      </w:r>
      <w:proofErr w:type="spellStart"/>
      <w:r>
        <w:t>t_n+L</w:t>
      </w:r>
      <w:proofErr w:type="spellEnd"/>
      <w:r>
        <w:t xml:space="preserve"> by only calling </w:t>
      </w:r>
      <w:proofErr w:type="spellStart"/>
      <w:r>
        <w:t>CalcOutput</w:t>
      </w:r>
      <w:proofErr w:type="spellEnd"/>
      <w:r>
        <w:t xml:space="preserve"> at </w:t>
      </w:r>
      <w:proofErr w:type="spellStart"/>
      <w:r>
        <w:t>n+L</w:t>
      </w:r>
      <w:proofErr w:type="spellEnd"/>
      <w:r>
        <w:t>:</w:t>
      </w:r>
    </w:p>
    <w:p w:rsidR="008D6522" w:rsidRDefault="008D6522" w:rsidP="008D6522">
      <w:pPr>
        <w:spacing w:after="0" w:line="240" w:lineRule="auto"/>
        <w:ind w:firstLine="720"/>
      </w:pPr>
      <w:r w:rsidRPr="00925A24">
        <w:rPr>
          <w:position w:val="-76"/>
        </w:rPr>
        <w:object w:dxaOrig="10420" w:dyaOrig="1640">
          <v:shape id="_x0000_i1095" type="#_x0000_t75" style="width:519.05pt;height:80.35pt" o:ole="">
            <v:imagedata r:id="rId135" o:title=""/>
          </v:shape>
          <o:OLEObject Type="Embed" ProgID="Equation.DSMT4" ShapeID="_x0000_i1095" DrawAspect="Content" ObjectID="_1474396962" r:id="rId136"/>
        </w:object>
      </w:r>
    </w:p>
    <w:p w:rsidR="00046335" w:rsidRDefault="00321706" w:rsidP="000463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Correct (go back to 2) or </w:t>
      </w:r>
      <w:r w:rsidR="00046335">
        <w:t>Save</w:t>
      </w:r>
    </w:p>
    <w:p w:rsidR="00046335" w:rsidRDefault="00046335" w:rsidP="00046335">
      <w:pPr>
        <w:spacing w:after="0" w:line="240" w:lineRule="auto"/>
      </w:pPr>
    </w:p>
    <w:p w:rsidR="00046335" w:rsidRDefault="00046335" w:rsidP="00046335">
      <w:pPr>
        <w:spacing w:after="0" w:line="240" w:lineRule="auto"/>
      </w:pPr>
    </w:p>
    <w:p w:rsidR="00046335" w:rsidRDefault="00046335" w:rsidP="00046335">
      <w:pPr>
        <w:spacing w:after="0" w:line="240" w:lineRule="auto"/>
      </w:pPr>
    </w:p>
    <w:sectPr w:rsidR="00046335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jonkman" w:date="2014-03-28T09:33:00Z" w:initials="jmj">
    <w:p w:rsidR="00DE40D4" w:rsidRDefault="00DE40D4" w:rsidP="00DE40D4">
      <w:pPr>
        <w:pStyle w:val="CommentText"/>
      </w:pPr>
      <w:r>
        <w:rPr>
          <w:rStyle w:val="CommentReference"/>
        </w:rPr>
        <w:annotationRef/>
      </w:r>
      <w:r>
        <w:t>Another approach would be to extrapolate the states along with the inputs, do the input-out solve, then the state update, then the correction(s).</w:t>
      </w:r>
    </w:p>
    <w:p w:rsidR="00267420" w:rsidRDefault="00267420" w:rsidP="00DE40D4">
      <w:pPr>
        <w:pStyle w:val="CommentText"/>
      </w:pPr>
    </w:p>
    <w:p w:rsidR="00267420" w:rsidRPr="00DE40D4" w:rsidRDefault="00267420" w:rsidP="00DE40D4">
      <w:pPr>
        <w:pStyle w:val="CommentText"/>
      </w:pPr>
      <w:r>
        <w:t xml:space="preserve">This other approach wouldn’t work </w:t>
      </w:r>
      <w:r w:rsidR="00465DAD">
        <w:t xml:space="preserve">well </w:t>
      </w:r>
      <w:r>
        <w:t xml:space="preserve">though once </w:t>
      </w:r>
      <w:proofErr w:type="spellStart"/>
      <w:r>
        <w:t>MiscVar</w:t>
      </w:r>
      <w:proofErr w:type="spellEnd"/>
      <w:r>
        <w:t xml:space="preserve"> is split from </w:t>
      </w:r>
      <w:proofErr w:type="spellStart"/>
      <w:r>
        <w:t>OtherStates</w:t>
      </w:r>
      <w:proofErr w:type="spellEnd"/>
      <w:r>
        <w:t xml:space="preserve"> to </w:t>
      </w:r>
      <w:r w:rsidR="00465DAD">
        <w:t>have</w:t>
      </w:r>
      <w:r>
        <w:t xml:space="preserve"> states (only for loose coupling) that are not continuous, discrete, or constraint.  For example, if </w:t>
      </w:r>
      <w:proofErr w:type="spellStart"/>
      <w:r>
        <w:t>OtherStates</w:t>
      </w:r>
      <w:proofErr w:type="spellEnd"/>
      <w:r>
        <w:t xml:space="preserve"> </w:t>
      </w:r>
      <w:r w:rsidR="00560F1E">
        <w:t>has</w:t>
      </w:r>
      <w:r>
        <w:t xml:space="preserve"> logical</w:t>
      </w:r>
      <w:r w:rsidR="002B5C73">
        <w:t>/</w:t>
      </w:r>
      <w:r>
        <w:t>binary</w:t>
      </w:r>
      <w:r w:rsidR="00560F1E">
        <w:t>,</w:t>
      </w:r>
      <w:r>
        <w:t xml:space="preserve"> o</w:t>
      </w:r>
      <w:r w:rsidR="00560F1E">
        <w:t>r</w:t>
      </w:r>
      <w:r>
        <w:t xml:space="preserve"> integer states, it would not be possible to extrapolate</w:t>
      </w:r>
      <w:r w:rsidR="00582844">
        <w:t>/interpolate</w:t>
      </w:r>
      <w:r>
        <w:t xml:space="preserve"> states.  (Inputs, outputs, continuous states, discrete states, and constraint states must all be composed of real numbers.)</w:t>
      </w:r>
    </w:p>
  </w:comment>
  <w:comment w:id="2" w:author="jjonkman" w:date="2013-10-28T13:28:00Z" w:initials="jmj">
    <w:p w:rsidR="002F3D40" w:rsidRDefault="002F3D40">
      <w:pPr>
        <w:pStyle w:val="CommentText"/>
      </w:pPr>
      <w:r>
        <w:rPr>
          <w:rStyle w:val="CommentReference"/>
        </w:rPr>
        <w:annotationRef/>
      </w:r>
      <w:r>
        <w:t xml:space="preserve">One may also want to do Option 1 first if the modules coupled </w:t>
      </w:r>
      <w:r w:rsidR="000B0B4F">
        <w:t>using</w:t>
      </w:r>
      <w:r>
        <w:t xml:space="preserve"> Option 2 need accurate forces or accelerations from </w:t>
      </w:r>
      <w:proofErr w:type="spellStart"/>
      <w:r>
        <w:t>ElastoDyn</w:t>
      </w:r>
      <w:proofErr w:type="spellEnd"/>
      <w:r>
        <w:t>; Option 1 would also be called at the end in this case.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A4A" w:rsidRDefault="00A15A4A" w:rsidP="00F86D6F">
      <w:pPr>
        <w:spacing w:after="0" w:line="240" w:lineRule="auto"/>
      </w:pPr>
      <w:r>
        <w:separator/>
      </w:r>
    </w:p>
  </w:endnote>
  <w:endnote w:type="continuationSeparator" w:id="0">
    <w:p w:rsidR="00A15A4A" w:rsidRDefault="00A15A4A" w:rsidP="00F8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A4A" w:rsidRDefault="00A15A4A" w:rsidP="00F86D6F">
      <w:pPr>
        <w:spacing w:after="0" w:line="240" w:lineRule="auto"/>
      </w:pPr>
      <w:r>
        <w:separator/>
      </w:r>
    </w:p>
  </w:footnote>
  <w:footnote w:type="continuationSeparator" w:id="0">
    <w:p w:rsidR="00A15A4A" w:rsidRDefault="00A15A4A" w:rsidP="00F86D6F">
      <w:pPr>
        <w:spacing w:after="0" w:line="240" w:lineRule="auto"/>
      </w:pPr>
      <w:r>
        <w:continuationSeparator/>
      </w:r>
    </w:p>
  </w:footnote>
  <w:footnote w:id="1">
    <w:p w:rsidR="00013EF3" w:rsidRDefault="00013EF3">
      <w:pPr>
        <w:pStyle w:val="FootnoteText"/>
      </w:pPr>
      <w:r>
        <w:rPr>
          <w:rStyle w:val="FootnoteReference"/>
        </w:rPr>
        <w:footnoteRef/>
      </w:r>
      <w:r w:rsidR="003F1CE3" w:rsidRPr="003F1CE3">
        <w:rPr>
          <w:position w:val="-20"/>
        </w:rPr>
        <w:object w:dxaOrig="2180" w:dyaOrig="499">
          <v:shape id="_x0000_i1096" type="#_x0000_t75" style="width:108.85pt;height:25.55pt" o:ole="">
            <v:imagedata r:id="rId1" o:title=""/>
          </v:shape>
          <o:OLEObject Type="Embed" ProgID="Equation.DSMT4" ShapeID="_x0000_i1096" DrawAspect="Content" ObjectID="_1474396963" r:id="rId2"/>
        </w:object>
      </w:r>
      <w:r>
        <w:t xml:space="preserve"> </w:t>
      </w:r>
      <w:proofErr w:type="gramStart"/>
      <w:r>
        <w:t>may</w:t>
      </w:r>
      <w:proofErr w:type="gramEnd"/>
      <w:r>
        <w:t xml:space="preserve"> also be saved in </w:t>
      </w:r>
      <w:r w:rsidR="00202A64" w:rsidRPr="00202A64">
        <w:rPr>
          <w:position w:val="-6"/>
        </w:rPr>
        <w:object w:dxaOrig="1359" w:dyaOrig="340">
          <v:shape id="_x0000_i1097" type="#_x0000_t75" style="width:67.8pt;height:16.35pt" o:ole="">
            <v:imagedata r:id="rId3" o:title=""/>
          </v:shape>
          <o:OLEObject Type="Embed" ProgID="Equation.DSMT4" ShapeID="_x0000_i1097" DrawAspect="Content" ObjectID="_1474396964" r:id="rId4"/>
        </w:object>
      </w:r>
      <w:r>
        <w:t xml:space="preserve"> if a module uses a multi-step method.</w:t>
      </w:r>
    </w:p>
  </w:footnote>
  <w:footnote w:id="2">
    <w:p w:rsidR="00202A64" w:rsidRPr="00F86D6F" w:rsidRDefault="00202A64" w:rsidP="00202A64">
      <w:pPr>
        <w:pStyle w:val="FootnoteText"/>
      </w:pPr>
      <w:r>
        <w:rPr>
          <w:rStyle w:val="FootnoteReference"/>
        </w:rPr>
        <w:footnoteRef/>
      </w:r>
      <w:r>
        <w:t xml:space="preserve"> For a </w:t>
      </w:r>
      <w:proofErr w:type="gramStart"/>
      <w:r w:rsidRPr="00F86D6F">
        <w:t xml:space="preserve">trivial </w:t>
      </w:r>
      <w:proofErr w:type="gramEnd"/>
      <w:r w:rsidRPr="00F86D6F">
        <w:rPr>
          <w:position w:val="-6"/>
        </w:rPr>
        <w:object w:dxaOrig="260" w:dyaOrig="279">
          <v:shape id="_x0000_i1098" type="#_x0000_t75" style="width:13pt;height:13pt" o:ole="">
            <v:imagedata r:id="rId5" o:title=""/>
          </v:shape>
          <o:OLEObject Type="Embed" ProgID="Equation.DSMT4" ShapeID="_x0000_i1098" DrawAspect="Content" ObjectID="_1474396965" r:id="rId6"/>
        </w:object>
      </w:r>
      <w:r w:rsidRPr="00F86D6F">
        <w:t>, such as</w:t>
      </w:r>
      <w:r>
        <w:t xml:space="preserve"> </w:t>
      </w:r>
      <w:r w:rsidR="00CB3518" w:rsidRPr="00013EF3">
        <w:rPr>
          <w:position w:val="-14"/>
        </w:rPr>
        <w:object w:dxaOrig="1540" w:dyaOrig="400">
          <v:shape id="_x0000_i1099" type="#_x0000_t75" style="width:78.7pt;height:19.65pt" o:ole="">
            <v:imagedata r:id="rId7" o:title=""/>
          </v:shape>
          <o:OLEObject Type="Embed" ProgID="Equation.DSMT4" ShapeID="_x0000_i1099" DrawAspect="Content" ObjectID="_1474396966" r:id="rId8"/>
        </w:object>
      </w:r>
      <w:r>
        <w:t xml:space="preserve">, where </w:t>
      </w:r>
      <w:r w:rsidRPr="00F86D6F">
        <w:rPr>
          <w:position w:val="-24"/>
        </w:rPr>
        <w:object w:dxaOrig="780" w:dyaOrig="620">
          <v:shape id="_x0000_i1100" type="#_x0000_t75" style="width:40.2pt;height:30.15pt" o:ole="">
            <v:imagedata r:id="rId9" o:title=""/>
          </v:shape>
          <o:OLEObject Type="Embed" ProgID="Equation.DSMT4" ShapeID="_x0000_i1100" DrawAspect="Content" ObjectID="_1474396967" r:id="rId10"/>
        </w:object>
      </w:r>
      <w:r>
        <w:t xml:space="preserve">, this reduces to </w:t>
      </w:r>
      <w:r w:rsidR="00CB3518" w:rsidRPr="00832BB3">
        <w:rPr>
          <w:position w:val="-84"/>
        </w:rPr>
        <w:object w:dxaOrig="3180" w:dyaOrig="1540">
          <v:shape id="_x0000_i1101" type="#_x0000_t75" style="width:157pt;height:76.2pt" o:ole="">
            <v:imagedata r:id="rId11" o:title=""/>
          </v:shape>
          <o:OLEObject Type="Embed" ProgID="Equation.DSMT4" ShapeID="_x0000_i1101" DrawAspect="Content" ObjectID="_1474396968" r:id="rId12"/>
        </w:objec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F6633"/>
    <w:multiLevelType w:val="hybridMultilevel"/>
    <w:tmpl w:val="3B68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80"/>
    <w:rsid w:val="000105D0"/>
    <w:rsid w:val="00013EF3"/>
    <w:rsid w:val="0001440F"/>
    <w:rsid w:val="00046335"/>
    <w:rsid w:val="000532A9"/>
    <w:rsid w:val="00062E50"/>
    <w:rsid w:val="00083531"/>
    <w:rsid w:val="000A679B"/>
    <w:rsid w:val="000B0B4F"/>
    <w:rsid w:val="000D2ACC"/>
    <w:rsid w:val="000E1399"/>
    <w:rsid w:val="000E6118"/>
    <w:rsid w:val="000F36F1"/>
    <w:rsid w:val="00105D66"/>
    <w:rsid w:val="001120C4"/>
    <w:rsid w:val="001443F3"/>
    <w:rsid w:val="00165488"/>
    <w:rsid w:val="001917CE"/>
    <w:rsid w:val="001C22A7"/>
    <w:rsid w:val="001F3789"/>
    <w:rsid w:val="001F5B39"/>
    <w:rsid w:val="00202A64"/>
    <w:rsid w:val="00267420"/>
    <w:rsid w:val="002B5C73"/>
    <w:rsid w:val="002C7D24"/>
    <w:rsid w:val="002D0752"/>
    <w:rsid w:val="002D5636"/>
    <w:rsid w:val="002F3D40"/>
    <w:rsid w:val="00321706"/>
    <w:rsid w:val="00323887"/>
    <w:rsid w:val="003656E1"/>
    <w:rsid w:val="003814D4"/>
    <w:rsid w:val="003F1CE3"/>
    <w:rsid w:val="00407FCA"/>
    <w:rsid w:val="0041173A"/>
    <w:rsid w:val="004123E5"/>
    <w:rsid w:val="004228B4"/>
    <w:rsid w:val="004325E1"/>
    <w:rsid w:val="00465DAD"/>
    <w:rsid w:val="004B494E"/>
    <w:rsid w:val="004C25D5"/>
    <w:rsid w:val="00504BA0"/>
    <w:rsid w:val="0054316D"/>
    <w:rsid w:val="00560F1E"/>
    <w:rsid w:val="00582844"/>
    <w:rsid w:val="005A30C8"/>
    <w:rsid w:val="005A6EE4"/>
    <w:rsid w:val="005C397B"/>
    <w:rsid w:val="005F502B"/>
    <w:rsid w:val="006609CB"/>
    <w:rsid w:val="006755E3"/>
    <w:rsid w:val="006819BB"/>
    <w:rsid w:val="00697ADF"/>
    <w:rsid w:val="006D2BA2"/>
    <w:rsid w:val="00716111"/>
    <w:rsid w:val="0073248C"/>
    <w:rsid w:val="00734E0C"/>
    <w:rsid w:val="00790454"/>
    <w:rsid w:val="007B0C11"/>
    <w:rsid w:val="007C07A1"/>
    <w:rsid w:val="007E36F6"/>
    <w:rsid w:val="007E653E"/>
    <w:rsid w:val="00832BB3"/>
    <w:rsid w:val="008332C2"/>
    <w:rsid w:val="008D369E"/>
    <w:rsid w:val="008D6522"/>
    <w:rsid w:val="008D7BBA"/>
    <w:rsid w:val="008F16AC"/>
    <w:rsid w:val="00910A86"/>
    <w:rsid w:val="00916B02"/>
    <w:rsid w:val="00925A24"/>
    <w:rsid w:val="00952E25"/>
    <w:rsid w:val="009C1E80"/>
    <w:rsid w:val="009F2CFE"/>
    <w:rsid w:val="00A15A4A"/>
    <w:rsid w:val="00A236FE"/>
    <w:rsid w:val="00A62A81"/>
    <w:rsid w:val="00A66806"/>
    <w:rsid w:val="00A90BEB"/>
    <w:rsid w:val="00AA1DD0"/>
    <w:rsid w:val="00AA4B76"/>
    <w:rsid w:val="00BD07DA"/>
    <w:rsid w:val="00BD6954"/>
    <w:rsid w:val="00BE49BA"/>
    <w:rsid w:val="00BF2A05"/>
    <w:rsid w:val="00C03B2B"/>
    <w:rsid w:val="00C16D01"/>
    <w:rsid w:val="00C337BC"/>
    <w:rsid w:val="00C5303E"/>
    <w:rsid w:val="00C53EFF"/>
    <w:rsid w:val="00C84197"/>
    <w:rsid w:val="00C96BBA"/>
    <w:rsid w:val="00CA2755"/>
    <w:rsid w:val="00CA2BAA"/>
    <w:rsid w:val="00CB3518"/>
    <w:rsid w:val="00CC7B53"/>
    <w:rsid w:val="00D370FE"/>
    <w:rsid w:val="00D40717"/>
    <w:rsid w:val="00DD783C"/>
    <w:rsid w:val="00DD7C92"/>
    <w:rsid w:val="00DE40D4"/>
    <w:rsid w:val="00E10B32"/>
    <w:rsid w:val="00E210BB"/>
    <w:rsid w:val="00E3193E"/>
    <w:rsid w:val="00E86206"/>
    <w:rsid w:val="00E97D32"/>
    <w:rsid w:val="00EC3C3A"/>
    <w:rsid w:val="00EE7D80"/>
    <w:rsid w:val="00EF45C4"/>
    <w:rsid w:val="00F33491"/>
    <w:rsid w:val="00F86D6F"/>
    <w:rsid w:val="00F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1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1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3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9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6D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D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D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3E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3E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3E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10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1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1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3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9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6D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D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D6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3E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3E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3E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E1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67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4.bin"/><Relationship Id="rId133" Type="http://schemas.openxmlformats.org/officeDocument/2006/relationships/image" Target="media/image61.wmf"/><Relationship Id="rId138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73.bin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60.bin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26" Type="http://schemas.openxmlformats.org/officeDocument/2006/relationships/oleObject" Target="embeddings/oleObject72.bin"/><Relationship Id="rId134" Type="http://schemas.openxmlformats.org/officeDocument/2006/relationships/oleObject" Target="embeddings/oleObject76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comments" Target="comments.xml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image" Target="media/image50.wmf"/><Relationship Id="rId116" Type="http://schemas.openxmlformats.org/officeDocument/2006/relationships/image" Target="media/image53.wmf"/><Relationship Id="rId124" Type="http://schemas.openxmlformats.org/officeDocument/2006/relationships/oleObject" Target="embeddings/oleObject71.bin"/><Relationship Id="rId129" Type="http://schemas.openxmlformats.org/officeDocument/2006/relationships/image" Target="media/image59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68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70.bin"/><Relationship Id="rId130" Type="http://schemas.openxmlformats.org/officeDocument/2006/relationships/oleObject" Target="embeddings/oleObject74.bin"/><Relationship Id="rId135" Type="http://schemas.openxmlformats.org/officeDocument/2006/relationships/image" Target="media/image6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57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66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77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image" Target="media/image6.wmf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56.bin"/><Relationship Id="rId3" Type="http://schemas.openxmlformats.org/officeDocument/2006/relationships/image" Target="media/image12.wmf"/><Relationship Id="rId7" Type="http://schemas.openxmlformats.org/officeDocument/2006/relationships/image" Target="media/image45.wmf"/><Relationship Id="rId12" Type="http://schemas.openxmlformats.org/officeDocument/2006/relationships/oleObject" Target="embeddings/oleObject58.bin"/><Relationship Id="rId2" Type="http://schemas.openxmlformats.org/officeDocument/2006/relationships/oleObject" Target="embeddings/oleObject11.bin"/><Relationship Id="rId1" Type="http://schemas.openxmlformats.org/officeDocument/2006/relationships/image" Target="media/image11.wmf"/><Relationship Id="rId6" Type="http://schemas.openxmlformats.org/officeDocument/2006/relationships/oleObject" Target="embeddings/oleObject55.bin"/><Relationship Id="rId11" Type="http://schemas.openxmlformats.org/officeDocument/2006/relationships/image" Target="media/image47.wmf"/><Relationship Id="rId5" Type="http://schemas.openxmlformats.org/officeDocument/2006/relationships/image" Target="media/image44.wmf"/><Relationship Id="rId10" Type="http://schemas.openxmlformats.org/officeDocument/2006/relationships/oleObject" Target="embeddings/oleObject57.bin"/><Relationship Id="rId4" Type="http://schemas.openxmlformats.org/officeDocument/2006/relationships/oleObject" Target="embeddings/oleObject12.bin"/><Relationship Id="rId9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E064C-CC2D-4897-B276-6A47E3B2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jjonkman</dc:creator>
  <cp:lastModifiedBy>jjonkman</cp:lastModifiedBy>
  <cp:revision>1</cp:revision>
  <dcterms:created xsi:type="dcterms:W3CDTF">2014-03-27T21:57:00Z</dcterms:created>
  <dcterms:modified xsi:type="dcterms:W3CDTF">2014-10-10T03:55:00Z</dcterms:modified>
</cp:coreProperties>
</file>