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A02" w:rsidRDefault="00E065A1">
      <w:pPr>
        <w:pStyle w:val="PlainText"/>
      </w:pPr>
      <w:r>
        <w:rPr>
          <w:rFonts w:ascii="Times New Roman" w:hAnsi="Times New Roman" w:cs="Times New Roman"/>
          <w:sz w:val="24"/>
          <w:szCs w:val="24"/>
        </w:rPr>
        <w:t>Solution for West Nile Virus Prediction</w:t>
      </w:r>
    </w:p>
    <w:p w:rsidR="00053A02" w:rsidRDefault="00E065A1">
      <w:pPr>
        <w:pStyle w:val="PlainText"/>
      </w:pPr>
      <w:r>
        <w:rPr>
          <w:rFonts w:ascii="Times New Roman" w:hAnsi="Times New Roman" w:cs="Times New Roman"/>
          <w:sz w:val="24"/>
          <w:szCs w:val="24"/>
        </w:rPr>
        <w:t>https://www.kaggle.com/c/predict-west-nile-virus</w:t>
      </w:r>
    </w:p>
    <w:p w:rsidR="00053A02" w:rsidRDefault="00E065A1">
      <w:pPr>
        <w:pStyle w:val="PlainText"/>
        <w:pBdr>
          <w:bottom w:val="double" w:sz="6" w:space="1" w:color="00000A"/>
        </w:pBdr>
      </w:pPr>
      <w:r>
        <w:rPr>
          <w:rFonts w:ascii="Times New Roman" w:hAnsi="Times New Roman" w:cs="Times New Roman"/>
          <w:sz w:val="24"/>
          <w:szCs w:val="24"/>
        </w:rPr>
        <w:t>2nd place, Lucas Silva and Dmitry Efimov</w:t>
      </w:r>
    </w:p>
    <w:sdt>
      <w:sdtPr>
        <w:id w:val="-33042179"/>
        <w:docPartObj>
          <w:docPartGallery w:val="Table of Contents"/>
          <w:docPartUnique/>
        </w:docPartObj>
      </w:sdtPr>
      <w:sdtEndPr/>
      <w:sdtContent>
        <w:p w:rsidR="00053A02" w:rsidRDefault="00E065A1">
          <w:pPr>
            <w:pStyle w:val="ContentsHeading"/>
          </w:pPr>
          <w:r>
            <w:t>Contents</w:t>
          </w:r>
        </w:p>
      </w:sdtContent>
    </w:sdt>
    <w:p w:rsidR="00053A02" w:rsidRDefault="00E065A1">
      <w:pPr>
        <w:pStyle w:val="Contents1"/>
        <w:tabs>
          <w:tab w:val="right" w:leader="dot" w:pos="9227"/>
        </w:tabs>
        <w:rPr>
          <w:rFonts w:eastAsiaTheme="minorEastAsia"/>
        </w:rPr>
      </w:pPr>
      <w:r>
        <w:fldChar w:fldCharType="begin"/>
      </w:r>
      <w:r>
        <w:instrText>TOC \z \o "1-3" \u \h</w:instrText>
      </w:r>
      <w:r>
        <w:fldChar w:fldCharType="separate"/>
      </w:r>
      <w:hyperlink w:anchor="_Toc390819084">
        <w:r>
          <w:rPr>
            <w:webHidden/>
          </w:rPr>
          <w:fldChar w:fldCharType="begin"/>
        </w:r>
        <w:r>
          <w:rPr>
            <w:webHidden/>
          </w:rPr>
          <w:instrText>PAGEREF _Toc390819084 \h</w:instrText>
        </w:r>
        <w:r>
          <w:rPr>
            <w:webHidden/>
          </w:rPr>
        </w:r>
        <w:r>
          <w:rPr>
            <w:webHidden/>
          </w:rPr>
          <w:fldChar w:fldCharType="separate"/>
        </w:r>
        <w:r>
          <w:rPr>
            <w:rStyle w:val="IndexLink"/>
            <w:webHidden/>
          </w:rPr>
          <w:t>Section 1. Approach summary</w:t>
        </w:r>
        <w:r>
          <w:rPr>
            <w:rStyle w:val="IndexLink"/>
            <w:webHidden/>
          </w:rPr>
          <w:tab/>
          <w:t>1</w:t>
        </w:r>
        <w:r>
          <w:rPr>
            <w:webHidden/>
          </w:rPr>
          <w:fldChar w:fldCharType="end"/>
        </w:r>
      </w:hyperlink>
    </w:p>
    <w:p w:rsidR="00053A02" w:rsidRDefault="00204152">
      <w:pPr>
        <w:pStyle w:val="Contents1"/>
        <w:tabs>
          <w:tab w:val="right" w:leader="dot" w:pos="9227"/>
        </w:tabs>
      </w:pPr>
      <w:hyperlink w:anchor="_Toc390819085">
        <w:r w:rsidR="00E065A1">
          <w:rPr>
            <w:rStyle w:val="IndexLink"/>
            <w:webHidden/>
          </w:rPr>
          <w:t xml:space="preserve">Section 2. </w:t>
        </w:r>
        <w:r w:rsidR="00E065A1">
          <w:rPr>
            <w:rStyle w:val="IndexLink"/>
          </w:rPr>
          <w:t>Building datasets</w:t>
        </w:r>
        <w:r w:rsidR="00E065A1">
          <w:rPr>
            <w:rStyle w:val="IndexLink"/>
          </w:rPr>
          <w:tab/>
        </w:r>
      </w:hyperlink>
      <w:r w:rsidR="00E065A1">
        <w:t>1</w:t>
      </w:r>
    </w:p>
    <w:p w:rsidR="00053A02" w:rsidRDefault="00204152">
      <w:pPr>
        <w:pStyle w:val="Contents1"/>
        <w:tabs>
          <w:tab w:val="right" w:leader="dot" w:pos="9227"/>
        </w:tabs>
      </w:pPr>
      <w:hyperlink w:anchor="_Toc390819086">
        <w:r w:rsidR="00E065A1">
          <w:rPr>
            <w:rStyle w:val="IndexLink"/>
            <w:webHidden/>
          </w:rPr>
          <w:t>Section 3. Models</w:t>
        </w:r>
        <w:r w:rsidR="00E065A1">
          <w:rPr>
            <w:rStyle w:val="IndexLink"/>
            <w:webHidden/>
          </w:rPr>
          <w:tab/>
        </w:r>
      </w:hyperlink>
      <w:r w:rsidR="00E065A1">
        <w:rPr>
          <w:rStyle w:val="IndexLink"/>
        </w:rPr>
        <w:t>2</w:t>
      </w:r>
    </w:p>
    <w:p w:rsidR="00053A02" w:rsidRDefault="00204152">
      <w:pPr>
        <w:pStyle w:val="Contents1"/>
        <w:tabs>
          <w:tab w:val="right" w:leader="dot" w:pos="9227"/>
        </w:tabs>
      </w:pPr>
      <w:hyperlink w:anchor="_Toc390819087">
        <w:r w:rsidR="00E065A1">
          <w:rPr>
            <w:rStyle w:val="IndexLink"/>
            <w:webHidden/>
          </w:rPr>
          <w:t xml:space="preserve">Section 4. </w:t>
        </w:r>
        <w:r w:rsidR="00494713">
          <w:rPr>
            <w:rStyle w:val="IndexLink"/>
          </w:rPr>
          <w:t xml:space="preserve">Leaderboard feedback, </w:t>
        </w:r>
        <w:r w:rsidR="00E065A1">
          <w:rPr>
            <w:rStyle w:val="IndexLink"/>
          </w:rPr>
          <w:t>multipliers</w:t>
        </w:r>
        <w:r w:rsidR="00494713">
          <w:rPr>
            <w:rStyle w:val="IndexLink"/>
          </w:rPr>
          <w:t>, ensembling</w:t>
        </w:r>
        <w:r w:rsidR="00E065A1">
          <w:rPr>
            <w:rStyle w:val="IndexLink"/>
          </w:rPr>
          <w:tab/>
        </w:r>
      </w:hyperlink>
      <w:r w:rsidR="00E065A1">
        <w:t>3</w:t>
      </w:r>
    </w:p>
    <w:p w:rsidR="00053A02" w:rsidRDefault="00204152">
      <w:pPr>
        <w:pStyle w:val="Contents1"/>
        <w:tabs>
          <w:tab w:val="right" w:leader="dot" w:pos="9227"/>
        </w:tabs>
      </w:pPr>
      <w:hyperlink w:anchor="_Toc390819088">
        <w:r w:rsidR="00E065A1">
          <w:rPr>
            <w:rStyle w:val="IndexLink"/>
            <w:webHidden/>
          </w:rPr>
          <w:t xml:space="preserve">Section 5. </w:t>
        </w:r>
      </w:hyperlink>
      <w:hyperlink w:anchor="_Toc390819087">
        <w:r w:rsidR="00E065A1">
          <w:rPr>
            <w:webHidden/>
          </w:rPr>
          <w:fldChar w:fldCharType="begin"/>
        </w:r>
        <w:r w:rsidR="00E065A1">
          <w:rPr>
            <w:webHidden/>
          </w:rPr>
          <w:instrText>PAGEREF _Toc390819087 \h</w:instrText>
        </w:r>
        <w:r w:rsidR="00E065A1">
          <w:rPr>
            <w:webHidden/>
          </w:rPr>
        </w:r>
        <w:r w:rsidR="00E065A1">
          <w:rPr>
            <w:webHidden/>
          </w:rPr>
          <w:fldChar w:fldCharType="separate"/>
        </w:r>
        <w:r w:rsidR="00E065A1">
          <w:rPr>
            <w:rStyle w:val="IndexLink"/>
            <w:webHidden/>
          </w:rPr>
          <w:t>File list and training</w:t>
        </w:r>
        <w:r w:rsidR="00E065A1">
          <w:rPr>
            <w:webHidden/>
          </w:rPr>
          <w:fldChar w:fldCharType="end"/>
        </w:r>
      </w:hyperlink>
      <w:hyperlink w:anchor="_Toc390819088">
        <w:r w:rsidR="00E065A1">
          <w:rPr>
            <w:webHidden/>
          </w:rPr>
          <w:fldChar w:fldCharType="begin"/>
        </w:r>
        <w:r w:rsidR="00E065A1">
          <w:rPr>
            <w:webHidden/>
          </w:rPr>
          <w:instrText>PAGEREF _Toc390819088 \h</w:instrText>
        </w:r>
        <w:r w:rsidR="00E065A1">
          <w:rPr>
            <w:webHidden/>
          </w:rPr>
        </w:r>
        <w:r w:rsidR="00E065A1">
          <w:rPr>
            <w:webHidden/>
          </w:rPr>
          <w:fldChar w:fldCharType="separate"/>
        </w:r>
        <w:r w:rsidR="00E065A1">
          <w:rPr>
            <w:rStyle w:val="IndexLink"/>
            <w:webHidden/>
          </w:rPr>
          <w:tab/>
        </w:r>
        <w:r w:rsidR="002B4297">
          <w:rPr>
            <w:rStyle w:val="IndexLink"/>
            <w:webHidden/>
          </w:rPr>
          <w:t>5</w:t>
        </w:r>
        <w:r w:rsidR="00E065A1">
          <w:rPr>
            <w:webHidden/>
          </w:rPr>
          <w:fldChar w:fldCharType="end"/>
        </w:r>
      </w:hyperlink>
    </w:p>
    <w:p w:rsidR="00053A02" w:rsidRDefault="00E065A1">
      <w:pPr>
        <w:pStyle w:val="Contents1"/>
        <w:tabs>
          <w:tab w:val="right" w:leader="dot" w:pos="9227"/>
        </w:tabs>
      </w:pPr>
      <w:r>
        <w:rPr>
          <w:rStyle w:val="IndexLink"/>
        </w:rPr>
        <w:t>Section 6</w:t>
      </w:r>
      <w:hyperlink w:anchor="_Toc390819089">
        <w:r>
          <w:rPr>
            <w:rStyle w:val="IndexLink"/>
            <w:webHidden/>
          </w:rPr>
          <w:t xml:space="preserve">. </w:t>
        </w:r>
      </w:hyperlink>
      <w:hyperlink w:anchor="_Toc390819088">
        <w:r>
          <w:rPr>
            <w:webHidden/>
          </w:rPr>
          <w:fldChar w:fldCharType="begin"/>
        </w:r>
        <w:r>
          <w:rPr>
            <w:webHidden/>
          </w:rPr>
          <w:instrText>PAGEREF _Toc390819088 \h</w:instrText>
        </w:r>
        <w:r>
          <w:rPr>
            <w:webHidden/>
          </w:rPr>
        </w:r>
        <w:r>
          <w:rPr>
            <w:webHidden/>
          </w:rPr>
          <w:fldChar w:fldCharType="separate"/>
        </w:r>
        <w:r>
          <w:rPr>
            <w:rStyle w:val="IndexLink"/>
            <w:webHidden/>
          </w:rPr>
          <w:t>References</w:t>
        </w:r>
        <w:r>
          <w:rPr>
            <w:webHidden/>
          </w:rPr>
          <w:fldChar w:fldCharType="end"/>
        </w:r>
      </w:hyperlink>
      <w:hyperlink w:anchor="_Toc390819089">
        <w:r>
          <w:rPr>
            <w:webHidden/>
          </w:rPr>
          <w:fldChar w:fldCharType="begin"/>
        </w:r>
        <w:r>
          <w:rPr>
            <w:webHidden/>
          </w:rPr>
          <w:instrText>PAGEREF _Toc390819089 \h</w:instrText>
        </w:r>
        <w:r>
          <w:rPr>
            <w:webHidden/>
          </w:rPr>
        </w:r>
        <w:r>
          <w:rPr>
            <w:webHidden/>
          </w:rPr>
          <w:fldChar w:fldCharType="separate"/>
        </w:r>
        <w:r>
          <w:rPr>
            <w:rStyle w:val="IndexLink"/>
            <w:webHidden/>
          </w:rPr>
          <w:tab/>
        </w:r>
        <w:r>
          <w:rPr>
            <w:webHidden/>
          </w:rPr>
          <w:fldChar w:fldCharType="end"/>
        </w:r>
      </w:hyperlink>
      <w:r w:rsidR="00204152">
        <w:t>6</w:t>
      </w:r>
      <w:r>
        <w:fldChar w:fldCharType="end"/>
      </w:r>
      <w:bookmarkStart w:id="0" w:name="_GoBack"/>
      <w:bookmarkEnd w:id="0"/>
    </w:p>
    <w:p w:rsidR="00053A02" w:rsidRDefault="00E065A1">
      <w:pPr>
        <w:pStyle w:val="Heading1"/>
      </w:pPr>
      <w:bookmarkStart w:id="1" w:name="_Toc390819084"/>
      <w:bookmarkEnd w:id="1"/>
      <w:r>
        <w:t>Section 1. Approach summary</w:t>
      </w:r>
    </w:p>
    <w:p w:rsidR="00053A02" w:rsidRDefault="00E065A1">
      <w:pPr>
        <w:pStyle w:val="PlainText"/>
        <w:ind w:firstLine="432"/>
        <w:jc w:val="both"/>
      </w:pPr>
      <w:r>
        <w:rPr>
          <w:rFonts w:ascii="Times New Roman" w:hAnsi="Times New Roman" w:cs="Times New Roman"/>
          <w:sz w:val="24"/>
          <w:szCs w:val="24"/>
        </w:rPr>
        <w:t>The purpose of this challenge was to predict when and where different species of mosquitos will test positive for West Nile Virus. Our solution contains the following steps.</w:t>
      </w:r>
    </w:p>
    <w:p w:rsidR="00053A02" w:rsidRDefault="00053A02">
      <w:pPr>
        <w:pStyle w:val="PlainText"/>
        <w:ind w:firstLine="432"/>
        <w:jc w:val="both"/>
        <w:rPr>
          <w:rFonts w:ascii="Times New Roman" w:hAnsi="Times New Roman" w:cs="Times New Roman"/>
          <w:b/>
          <w:sz w:val="24"/>
          <w:szCs w:val="24"/>
        </w:rPr>
      </w:pPr>
    </w:p>
    <w:p w:rsidR="00053A02" w:rsidRDefault="00E065A1">
      <w:pPr>
        <w:pStyle w:val="PlainText"/>
        <w:ind w:firstLine="432"/>
        <w:jc w:val="both"/>
      </w:pPr>
      <w:r>
        <w:rPr>
          <w:rFonts w:ascii="Times New Roman" w:hAnsi="Times New Roman" w:cs="Times New Roman"/>
          <w:b/>
          <w:sz w:val="24"/>
          <w:szCs w:val="24"/>
        </w:rPr>
        <w:t>Step 1. Building datasets.</w:t>
      </w:r>
    </w:p>
    <w:p w:rsidR="00053A02" w:rsidRDefault="00E065A1">
      <w:pPr>
        <w:pStyle w:val="PlainText"/>
        <w:ind w:firstLine="432"/>
        <w:jc w:val="both"/>
      </w:pPr>
      <w:r>
        <w:rPr>
          <w:rFonts w:ascii="Times New Roman" w:hAnsi="Times New Roman" w:cs="Times New Roman"/>
          <w:b/>
          <w:sz w:val="24"/>
          <w:szCs w:val="24"/>
        </w:rPr>
        <w:t>Step 2. Models.</w:t>
      </w:r>
    </w:p>
    <w:p w:rsidR="00053A02" w:rsidRDefault="00E065A1">
      <w:pPr>
        <w:pStyle w:val="PlainText"/>
        <w:ind w:firstLine="432"/>
        <w:jc w:val="both"/>
      </w:pPr>
      <w:r>
        <w:rPr>
          <w:rFonts w:ascii="Times New Roman" w:hAnsi="Times New Roman" w:cs="Times New Roman"/>
          <w:b/>
          <w:sz w:val="24"/>
          <w:szCs w:val="24"/>
        </w:rPr>
        <w:t>Step 3. Leaderboard feedback and multipliers.</w:t>
      </w:r>
    </w:p>
    <w:p w:rsidR="00053A02" w:rsidRDefault="00E065A1">
      <w:pPr>
        <w:pStyle w:val="PlainText"/>
        <w:ind w:firstLine="432"/>
        <w:jc w:val="both"/>
      </w:pPr>
      <w:r>
        <w:rPr>
          <w:rFonts w:ascii="Times New Roman" w:hAnsi="Times New Roman" w:cs="Times New Roman"/>
          <w:b/>
          <w:sz w:val="24"/>
          <w:szCs w:val="24"/>
        </w:rPr>
        <w:t xml:space="preserve">Step 4. </w:t>
      </w:r>
      <w:proofErr w:type="spellStart"/>
      <w:r>
        <w:rPr>
          <w:rFonts w:ascii="Times New Roman" w:hAnsi="Times New Roman" w:cs="Times New Roman"/>
          <w:b/>
          <w:sz w:val="24"/>
          <w:szCs w:val="24"/>
        </w:rPr>
        <w:t>Ensembling</w:t>
      </w:r>
      <w:proofErr w:type="spellEnd"/>
      <w:r>
        <w:rPr>
          <w:rFonts w:ascii="Times New Roman" w:hAnsi="Times New Roman" w:cs="Times New Roman"/>
          <w:b/>
          <w:sz w:val="24"/>
          <w:szCs w:val="24"/>
        </w:rPr>
        <w:t>.</w:t>
      </w:r>
    </w:p>
    <w:p w:rsidR="00053A02" w:rsidRDefault="00E065A1">
      <w:pPr>
        <w:pStyle w:val="Heading1"/>
        <w:jc w:val="both"/>
      </w:pPr>
      <w:r>
        <w:t>Section 2. Building datasets</w:t>
      </w:r>
    </w:p>
    <w:p w:rsidR="00053A02" w:rsidRDefault="00E065A1">
      <w:pPr>
        <w:pStyle w:val="PlainText"/>
        <w:ind w:firstLine="432"/>
        <w:jc w:val="both"/>
      </w:pPr>
      <w:r>
        <w:rPr>
          <w:rFonts w:ascii="Times New Roman" w:hAnsi="Times New Roman" w:cs="Times New Roman"/>
          <w:sz w:val="24"/>
          <w:szCs w:val="24"/>
        </w:rPr>
        <w:t xml:space="preserve">We have constructed two different datasets with different sets of features. Groups of instances with similar Trap, Date and Species have been combined in one instance with target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calculated as </w:t>
      </w:r>
      <w:proofErr w:type="gramStart"/>
      <w:r>
        <w:rPr>
          <w:rFonts w:ascii="Times New Roman" w:hAnsi="Times New Roman" w:cs="Times New Roman"/>
          <w:sz w:val="24"/>
          <w:szCs w:val="24"/>
        </w:rPr>
        <w:t>max(</w:t>
      </w:r>
      <w:proofErr w:type="spellStart"/>
      <w:proofErr w:type="gramEnd"/>
      <w:r>
        <w:rPr>
          <w:rFonts w:ascii="Times New Roman" w:hAnsi="Times New Roman" w:cs="Times New Roman"/>
          <w:sz w:val="24"/>
          <w:szCs w:val="24"/>
        </w:rPr>
        <w:t>WnvPresent</w:t>
      </w:r>
      <w:proofErr w:type="spellEnd"/>
      <w:r>
        <w:rPr>
          <w:rFonts w:ascii="Times New Roman" w:hAnsi="Times New Roman" w:cs="Times New Roman"/>
          <w:sz w:val="24"/>
          <w:szCs w:val="24"/>
        </w:rPr>
        <w:t xml:space="preserve">) by all targets inside the group. Both datasets have been filtered by CULEX PIPIENS/RESTUANS, CULEX PIPIENS and CULEX RESTUANS species only (for the rest of species we have assigned zero probabilities for the final predictions). After that the original train set has been augmented by adding all </w:t>
      </w:r>
      <w:r w:rsidR="00494713">
        <w:rPr>
          <w:rFonts w:ascii="Times New Roman" w:hAnsi="Times New Roman" w:cs="Times New Roman"/>
          <w:sz w:val="24"/>
          <w:szCs w:val="24"/>
        </w:rPr>
        <w:t>non-existed</w:t>
      </w:r>
      <w:r>
        <w:rPr>
          <w:rFonts w:ascii="Times New Roman" w:hAnsi="Times New Roman" w:cs="Times New Roman"/>
          <w:sz w:val="24"/>
          <w:szCs w:val="24"/>
        </w:rPr>
        <w:t xml:space="preserve"> combinations of Trap, Species and Date for each year. Those added instances were not used for training but to calculate structural features and perform time and location smoothing.</w:t>
      </w:r>
    </w:p>
    <w:p w:rsidR="00053A02" w:rsidRDefault="00053A02">
      <w:pPr>
        <w:pStyle w:val="PlainText"/>
        <w:ind w:firstLine="432"/>
        <w:jc w:val="both"/>
      </w:pPr>
    </w:p>
    <w:p w:rsidR="00053A02" w:rsidRDefault="00E065A1">
      <w:pPr>
        <w:pStyle w:val="PlainText"/>
        <w:ind w:firstLine="432"/>
        <w:jc w:val="both"/>
      </w:pPr>
      <w:r>
        <w:rPr>
          <w:rFonts w:ascii="Times New Roman" w:hAnsi="Times New Roman" w:cs="Times New Roman"/>
          <w:sz w:val="24"/>
          <w:szCs w:val="24"/>
        </w:rPr>
        <w:t>The dataset for the Gradient Boosting Classifier contains the following features:</w:t>
      </w:r>
    </w:p>
    <w:p w:rsidR="00053A02" w:rsidRDefault="00053A02">
      <w:pPr>
        <w:pStyle w:val="PlainText"/>
        <w:ind w:firstLine="432"/>
        <w:jc w:val="both"/>
        <w:rPr>
          <w:rFonts w:ascii="Times New Roman" w:hAnsi="Times New Roman" w:cs="Times New Roman"/>
          <w:sz w:val="24"/>
          <w:szCs w:val="24"/>
        </w:rPr>
      </w:pPr>
    </w:p>
    <w:p w:rsidR="00053A02" w:rsidRDefault="00E065A1">
      <w:pPr>
        <w:pStyle w:val="PlainText"/>
        <w:ind w:firstLine="432"/>
      </w:pPr>
      <w:r>
        <w:rPr>
          <w:rFonts w:ascii="Times New Roman" w:hAnsi="Times New Roman" w:cs="Times New Roman"/>
          <w:sz w:val="24"/>
          <w:szCs w:val="24"/>
        </w:rPr>
        <w:t xml:space="preserve">1) </w:t>
      </w:r>
      <w:r>
        <w:rPr>
          <w:rFonts w:ascii="Times New Roman" w:hAnsi="Times New Roman" w:cs="Times New Roman"/>
          <w:b/>
          <w:bCs/>
          <w:sz w:val="24"/>
          <w:szCs w:val="24"/>
        </w:rPr>
        <w:t>Weather features:</w:t>
      </w:r>
      <w:r>
        <w:rPr>
          <w:rFonts w:ascii="Times New Roman" w:hAnsi="Times New Roman" w:cs="Times New Roman"/>
          <w:sz w:val="24"/>
          <w:szCs w:val="24"/>
        </w:rPr>
        <w:t xml:space="preserve"> TmaxSt1Smth02, TminSt1Smth02, TavgSt1Smth02, DepartSt1Smth02, DewPointSt1Smth02, HeatSt1Smth02, CoolSt1Smth02, PrecipTotalSt1Smth02, SnowFallSt1Smth02, ResultDirSt1Smth02, TmaxSt2Smth02, TminSt2Smth02, TavgSt2Smth02, DewPointSt2Smth02, PrecipTotalSt2Smth02, ResultDirSt2Smth02, SunriseSt1, </w:t>
      </w:r>
      <w:proofErr w:type="gramStart"/>
      <w:r>
        <w:rPr>
          <w:rFonts w:ascii="Times New Roman" w:hAnsi="Times New Roman" w:cs="Times New Roman"/>
          <w:sz w:val="24"/>
          <w:szCs w:val="24"/>
        </w:rPr>
        <w:t>SunsetSt1</w:t>
      </w:r>
      <w:proofErr w:type="gramEnd"/>
      <w:r>
        <w:rPr>
          <w:rFonts w:ascii="Times New Roman" w:hAnsi="Times New Roman" w:cs="Times New Roman"/>
          <w:sz w:val="24"/>
          <w:szCs w:val="24"/>
        </w:rPr>
        <w:t>.</w:t>
      </w:r>
    </w:p>
    <w:p w:rsidR="00053A02" w:rsidRDefault="00053A02">
      <w:pPr>
        <w:pStyle w:val="PlainText"/>
        <w:ind w:firstLine="432"/>
      </w:pPr>
    </w:p>
    <w:p w:rsidR="00053A02" w:rsidRDefault="00E065A1">
      <w:pPr>
        <w:pStyle w:val="PlainText"/>
        <w:ind w:firstLine="432"/>
      </w:pPr>
      <w:proofErr w:type="gramStart"/>
      <w:r>
        <w:rPr>
          <w:rFonts w:ascii="Times New Roman" w:hAnsi="Times New Roman" w:cs="Times New Roman"/>
          <w:sz w:val="24"/>
          <w:szCs w:val="24"/>
        </w:rPr>
        <w:t>The suffices</w:t>
      </w:r>
      <w:proofErr w:type="gramEnd"/>
      <w:r>
        <w:rPr>
          <w:rFonts w:ascii="Times New Roman" w:hAnsi="Times New Roman" w:cs="Times New Roman"/>
          <w:sz w:val="24"/>
          <w:szCs w:val="24"/>
        </w:rPr>
        <w:t xml:space="preserve"> St1, St2 in the feature names mean the weather information from the stations 1 and 2 correspondingly. The suffix Smth02 means that the feature has been smoothed inside the year with local polynomial regression fitting (function loess in R, [1]) with span = 0.4. </w:t>
      </w:r>
    </w:p>
    <w:p w:rsidR="00053A02" w:rsidRDefault="00053A02">
      <w:pPr>
        <w:pStyle w:val="PlainText"/>
        <w:ind w:firstLine="432"/>
        <w:rPr>
          <w:rFonts w:ascii="Times New Roman" w:hAnsi="Times New Roman" w:cs="Times New Roman"/>
          <w:sz w:val="24"/>
          <w:szCs w:val="24"/>
        </w:rPr>
      </w:pPr>
    </w:p>
    <w:p w:rsidR="00053A02" w:rsidRDefault="00E065A1">
      <w:pPr>
        <w:pStyle w:val="PlainText"/>
        <w:ind w:firstLine="432"/>
      </w:pPr>
      <w:r>
        <w:rPr>
          <w:rFonts w:ascii="Times New Roman" w:hAnsi="Times New Roman" w:cs="Times New Roman"/>
          <w:sz w:val="24"/>
          <w:szCs w:val="24"/>
        </w:rPr>
        <w:t xml:space="preserve">2) </w:t>
      </w:r>
      <w:r>
        <w:rPr>
          <w:rFonts w:ascii="Times New Roman" w:hAnsi="Times New Roman" w:cs="Times New Roman"/>
          <w:b/>
          <w:bCs/>
          <w:sz w:val="24"/>
          <w:szCs w:val="24"/>
        </w:rPr>
        <w:t>Basic features: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SpeciesTree</w:t>
      </w:r>
      <w:proofErr w:type="spellEnd"/>
      <w:r>
        <w:rPr>
          <w:rFonts w:ascii="Times New Roman" w:hAnsi="Times New Roman" w:cs="Times New Roman"/>
          <w:sz w:val="24"/>
          <w:szCs w:val="24"/>
        </w:rPr>
        <w:t xml:space="preserve"> (species coded as ordinal sorted by average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inside each Species), Block, Trap (traps coded as ordinal sorted by average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inside each Trap), Latitude, Longitude, </w:t>
      </w:r>
      <w:proofErr w:type="spellStart"/>
      <w:r>
        <w:rPr>
          <w:rFonts w:ascii="Times New Roman" w:hAnsi="Times New Roman" w:cs="Times New Roman"/>
          <w:sz w:val="24"/>
          <w:szCs w:val="24"/>
        </w:rPr>
        <w:t>AddressAccuracy</w:t>
      </w:r>
      <w:proofErr w:type="spellEnd"/>
      <w:r>
        <w:rPr>
          <w:rFonts w:ascii="Times New Roman" w:hAnsi="Times New Roman" w:cs="Times New Roman"/>
          <w:sz w:val="24"/>
          <w:szCs w:val="24"/>
        </w:rPr>
        <w:t xml:space="preserve">, Month, </w:t>
      </w:r>
      <w:proofErr w:type="gramStart"/>
      <w:r>
        <w:rPr>
          <w:rFonts w:ascii="Times New Roman" w:hAnsi="Times New Roman" w:cs="Times New Roman"/>
          <w:sz w:val="24"/>
          <w:szCs w:val="24"/>
        </w:rPr>
        <w:t>Year</w:t>
      </w:r>
      <w:proofErr w:type="gramEnd"/>
      <w:r>
        <w:rPr>
          <w:rFonts w:ascii="Times New Roman" w:hAnsi="Times New Roman" w:cs="Times New Roman"/>
          <w:sz w:val="24"/>
          <w:szCs w:val="24"/>
        </w:rPr>
        <w:t>.</w:t>
      </w:r>
    </w:p>
    <w:p w:rsidR="00053A02" w:rsidRDefault="00053A02">
      <w:pPr>
        <w:pStyle w:val="PlainText"/>
        <w:ind w:firstLine="432"/>
        <w:rPr>
          <w:rFonts w:ascii="Times New Roman" w:hAnsi="Times New Roman" w:cs="Times New Roman"/>
          <w:sz w:val="24"/>
          <w:szCs w:val="24"/>
        </w:rPr>
      </w:pPr>
    </w:p>
    <w:p w:rsidR="00053A02" w:rsidRDefault="00E065A1">
      <w:pPr>
        <w:pStyle w:val="PlainText"/>
        <w:ind w:firstLine="432"/>
      </w:pPr>
      <w:r>
        <w:rPr>
          <w:rFonts w:ascii="Times New Roman" w:hAnsi="Times New Roman" w:cs="Times New Roman"/>
          <w:sz w:val="24"/>
          <w:szCs w:val="24"/>
        </w:rPr>
        <w:t xml:space="preserve">3) </w:t>
      </w:r>
      <w:r>
        <w:rPr>
          <w:rFonts w:ascii="Times New Roman" w:hAnsi="Times New Roman" w:cs="Times New Roman"/>
          <w:b/>
          <w:bCs/>
          <w:sz w:val="24"/>
          <w:szCs w:val="24"/>
        </w:rPr>
        <w:t>Structural features: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(number of mosquitos batches for fixed Trap, Date, Species), </w:t>
      </w:r>
      <w:proofErr w:type="spellStart"/>
      <w:r>
        <w:rPr>
          <w:rFonts w:ascii="Times New Roman" w:hAnsi="Times New Roman" w:cs="Times New Roman"/>
          <w:sz w:val="24"/>
          <w:szCs w:val="24"/>
        </w:rPr>
        <w:t>TrapCountPrevAge</w:t>
      </w:r>
      <w:proofErr w:type="spellEnd"/>
      <w:r>
        <w:rPr>
          <w:rFonts w:ascii="Times New Roman" w:hAnsi="Times New Roman" w:cs="Times New Roman"/>
          <w:sz w:val="24"/>
          <w:szCs w:val="24"/>
        </w:rPr>
        <w:t xml:space="preserve"> (the age in days that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was previously not 0, capped at 90 days), </w:t>
      </w:r>
      <w:proofErr w:type="spellStart"/>
      <w:r>
        <w:rPr>
          <w:rFonts w:ascii="Times New Roman" w:hAnsi="Times New Roman" w:cs="Times New Roman"/>
          <w:sz w:val="24"/>
          <w:szCs w:val="24"/>
        </w:rPr>
        <w:t>TrapCountPrev</w:t>
      </w:r>
      <w:proofErr w:type="spellEnd"/>
      <w:r>
        <w:rPr>
          <w:rFonts w:ascii="Times New Roman" w:hAnsi="Times New Roman" w:cs="Times New Roman"/>
          <w:sz w:val="24"/>
          <w:szCs w:val="24"/>
        </w:rPr>
        <w:t xml:space="preserve"> (the value of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TrapCountPrevAge</w:t>
      </w:r>
      <w:proofErr w:type="spellEnd"/>
      <w:r>
        <w:rPr>
          <w:rFonts w:ascii="Times New Roman" w:hAnsi="Times New Roman" w:cs="Times New Roman"/>
          <w:sz w:val="24"/>
          <w:szCs w:val="24"/>
        </w:rPr>
        <w:t>).</w:t>
      </w:r>
    </w:p>
    <w:p w:rsidR="00053A02" w:rsidRDefault="00053A02">
      <w:pPr>
        <w:pStyle w:val="PlainText"/>
        <w:ind w:firstLine="432"/>
        <w:rPr>
          <w:rFonts w:ascii="Times New Roman" w:hAnsi="Times New Roman" w:cs="Times New Roman"/>
          <w:sz w:val="24"/>
          <w:szCs w:val="24"/>
        </w:rPr>
      </w:pPr>
    </w:p>
    <w:p w:rsidR="00053A02" w:rsidRDefault="00E065A1">
      <w:pPr>
        <w:ind w:firstLine="432"/>
      </w:pPr>
      <w:r>
        <w:rPr>
          <w:rFonts w:ascii="Times New Roman" w:hAnsi="Times New Roman" w:cs="Times New Roman"/>
          <w:sz w:val="24"/>
          <w:szCs w:val="24"/>
        </w:rPr>
        <w:t>The dataset for Regularized Greedy Forest contains the following features:</w:t>
      </w:r>
    </w:p>
    <w:p w:rsidR="00053A02" w:rsidRDefault="00E065A1">
      <w:pPr>
        <w:ind w:firstLine="432"/>
      </w:pPr>
      <w:r>
        <w:rPr>
          <w:rFonts w:ascii="Times New Roman" w:hAnsi="Times New Roman" w:cs="Times New Roman"/>
          <w:sz w:val="24"/>
          <w:szCs w:val="24"/>
        </w:rPr>
        <w:t xml:space="preserve">1) </w:t>
      </w:r>
      <w:r>
        <w:rPr>
          <w:rFonts w:ascii="Times New Roman" w:hAnsi="Times New Roman" w:cs="Times New Roman"/>
          <w:b/>
          <w:bCs/>
          <w:sz w:val="24"/>
          <w:szCs w:val="24"/>
        </w:rPr>
        <w:t>Weather features:</w:t>
      </w:r>
      <w:r>
        <w:rPr>
          <w:rFonts w:ascii="Times New Roman" w:hAnsi="Times New Roman" w:cs="Times New Roman"/>
          <w:sz w:val="24"/>
          <w:szCs w:val="24"/>
        </w:rPr>
        <w:t xml:space="preserve"> TS (binary feature, 1 if TS is present, 0, otherwise), </w:t>
      </w:r>
      <w:proofErr w:type="gramStart"/>
      <w:r>
        <w:rPr>
          <w:rFonts w:ascii="Times New Roman" w:hAnsi="Times New Roman" w:cs="Times New Roman"/>
          <w:sz w:val="24"/>
          <w:szCs w:val="24"/>
        </w:rPr>
        <w:t>FG(</w:t>
      </w:r>
      <w:proofErr w:type="gramEnd"/>
      <w:r>
        <w:rPr>
          <w:rFonts w:ascii="Times New Roman" w:hAnsi="Times New Roman" w:cs="Times New Roman"/>
          <w:sz w:val="24"/>
          <w:szCs w:val="24"/>
        </w:rPr>
        <w:t xml:space="preserve">binary feature, 1 if FG is present, 0 otherwise), </w:t>
      </w:r>
      <w:proofErr w:type="spellStart"/>
      <w:r>
        <w:rPr>
          <w:rFonts w:ascii="Times New Roman" w:hAnsi="Times New Roman" w:cs="Times New Roman"/>
          <w:sz w:val="24"/>
          <w:szCs w:val="24"/>
        </w:rPr>
        <w:t>DewPoint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Tmin</w:t>
      </w:r>
      <w:proofErr w:type="spellEnd"/>
      <w:r>
        <w:rPr>
          <w:rFonts w:ascii="Times New Roman" w:hAnsi="Times New Roman" w:cs="Times New Roman"/>
          <w:sz w:val="24"/>
          <w:szCs w:val="24"/>
        </w:rPr>
        <w:t>.</w:t>
      </w:r>
    </w:p>
    <w:p w:rsidR="00053A02" w:rsidRDefault="00E065A1">
      <w:pPr>
        <w:pStyle w:val="PlainText"/>
        <w:ind w:firstLine="432"/>
      </w:pPr>
      <w:r>
        <w:rPr>
          <w:rFonts w:ascii="Times New Roman" w:hAnsi="Times New Roman" w:cs="Times New Roman"/>
          <w:sz w:val="24"/>
          <w:szCs w:val="24"/>
        </w:rPr>
        <w:t>The weather information from the closest station has been collected for this dataset.</w:t>
      </w:r>
    </w:p>
    <w:p w:rsidR="00053A02" w:rsidRDefault="00053A02">
      <w:pPr>
        <w:pStyle w:val="PlainText"/>
        <w:ind w:firstLine="432"/>
      </w:pPr>
    </w:p>
    <w:p w:rsidR="00053A02" w:rsidRDefault="00E065A1">
      <w:pPr>
        <w:ind w:firstLine="432"/>
      </w:pPr>
      <w:r>
        <w:rPr>
          <w:rFonts w:ascii="Times New Roman" w:hAnsi="Times New Roman" w:cs="Times New Roman"/>
          <w:sz w:val="24"/>
          <w:szCs w:val="24"/>
        </w:rPr>
        <w:t xml:space="preserve">2) </w:t>
      </w:r>
      <w:r>
        <w:rPr>
          <w:rFonts w:ascii="Times New Roman" w:hAnsi="Times New Roman" w:cs="Times New Roman"/>
          <w:b/>
          <w:bCs/>
          <w:sz w:val="24"/>
          <w:szCs w:val="24"/>
        </w:rPr>
        <w:t>Basic features:</w:t>
      </w:r>
      <w:r>
        <w:rPr>
          <w:rFonts w:ascii="Times New Roman" w:hAnsi="Times New Roman" w:cs="Times New Roman"/>
          <w:sz w:val="24"/>
          <w:szCs w:val="24"/>
        </w:rPr>
        <w:t xml:space="preserve"> Longitude, </w:t>
      </w:r>
      <w:proofErr w:type="spellStart"/>
      <w:r>
        <w:rPr>
          <w:rFonts w:ascii="Times New Roman" w:hAnsi="Times New Roman" w:cs="Times New Roman"/>
          <w:sz w:val="24"/>
          <w:szCs w:val="24"/>
        </w:rPr>
        <w:t>Latititude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DayYear</w:t>
      </w:r>
      <w:proofErr w:type="spellEnd"/>
      <w:r>
        <w:rPr>
          <w:rFonts w:ascii="Times New Roman" w:hAnsi="Times New Roman" w:cs="Times New Roman"/>
          <w:sz w:val="24"/>
          <w:szCs w:val="24"/>
        </w:rPr>
        <w:t>, Species (set of binary features, corresponding to Species).</w:t>
      </w:r>
    </w:p>
    <w:p w:rsidR="00053A02" w:rsidRDefault="00E065A1">
      <w:pPr>
        <w:ind w:firstLine="432"/>
      </w:pPr>
      <w:r>
        <w:rPr>
          <w:rFonts w:ascii="Times New Roman" w:hAnsi="Times New Roman" w:cs="Times New Roman"/>
          <w:sz w:val="24"/>
          <w:szCs w:val="24"/>
        </w:rPr>
        <w:t xml:space="preserve">3) </w:t>
      </w:r>
      <w:r>
        <w:rPr>
          <w:rFonts w:ascii="Times New Roman" w:hAnsi="Times New Roman" w:cs="Times New Roman"/>
          <w:b/>
          <w:bCs/>
          <w:sz w:val="24"/>
          <w:szCs w:val="24"/>
        </w:rPr>
        <w:t>Structural features:</w:t>
      </w:r>
      <w:r>
        <w:rPr>
          <w:rFonts w:ascii="Times New Roman" w:hAnsi="Times New Roman" w:cs="Times New Roman"/>
          <w:sz w:val="24"/>
          <w:szCs w:val="24"/>
        </w:rPr>
        <w:t xml:space="preserve"> </w:t>
      </w:r>
      <w:proofErr w:type="spellStart"/>
      <w:r>
        <w:rPr>
          <w:rFonts w:ascii="Times New Roman" w:hAnsi="Times New Roman" w:cs="Times New Roman"/>
          <w:sz w:val="24"/>
          <w:szCs w:val="24"/>
        </w:rPr>
        <w:t>NumBatches</w:t>
      </w:r>
      <w:proofErr w:type="spellEnd"/>
      <w:r>
        <w:rPr>
          <w:rFonts w:ascii="Times New Roman" w:hAnsi="Times New Roman" w:cs="Times New Roman"/>
          <w:sz w:val="24"/>
          <w:szCs w:val="24"/>
        </w:rPr>
        <w:t xml:space="preserve"> (the same as </w:t>
      </w:r>
      <w:proofErr w:type="spellStart"/>
      <w:r>
        <w:rPr>
          <w:rFonts w:ascii="Times New Roman" w:hAnsi="Times New Roman" w:cs="Times New Roman"/>
          <w:sz w:val="24"/>
          <w:szCs w:val="24"/>
        </w:rPr>
        <w:t>TrapCount</w:t>
      </w:r>
      <w:proofErr w:type="spellEnd"/>
      <w:r>
        <w:rPr>
          <w:rFonts w:ascii="Times New Roman" w:hAnsi="Times New Roman" w:cs="Times New Roman"/>
          <w:sz w:val="24"/>
          <w:szCs w:val="24"/>
        </w:rPr>
        <w:t xml:space="preserve"> in the previous dataset), NumBatchesPrevious30Sum (sum of </w:t>
      </w:r>
      <w:proofErr w:type="spellStart"/>
      <w:r>
        <w:rPr>
          <w:rFonts w:ascii="Times New Roman" w:hAnsi="Times New Roman" w:cs="Times New Roman"/>
          <w:sz w:val="24"/>
          <w:szCs w:val="24"/>
        </w:rPr>
        <w:t>NumBatches</w:t>
      </w:r>
      <w:proofErr w:type="spellEnd"/>
      <w:r>
        <w:rPr>
          <w:rFonts w:ascii="Times New Roman" w:hAnsi="Times New Roman" w:cs="Times New Roman"/>
          <w:sz w:val="24"/>
          <w:szCs w:val="24"/>
        </w:rPr>
        <w:t xml:space="preserve"> by Trap and Species for the previous 30 days), NumBatchesPrevious30Max (max of </w:t>
      </w:r>
      <w:proofErr w:type="spellStart"/>
      <w:r>
        <w:rPr>
          <w:rFonts w:ascii="Times New Roman" w:hAnsi="Times New Roman" w:cs="Times New Roman"/>
          <w:sz w:val="24"/>
          <w:szCs w:val="24"/>
        </w:rPr>
        <w:t>NumBatches</w:t>
      </w:r>
      <w:proofErr w:type="spellEnd"/>
      <w:r>
        <w:rPr>
          <w:rFonts w:ascii="Times New Roman" w:hAnsi="Times New Roman" w:cs="Times New Roman"/>
          <w:sz w:val="24"/>
          <w:szCs w:val="24"/>
        </w:rPr>
        <w:t xml:space="preserve"> by Trap and Species for the previous 30 days).</w:t>
      </w:r>
    </w:p>
    <w:p w:rsidR="00053A02" w:rsidRDefault="00E065A1">
      <w:pPr>
        <w:pStyle w:val="Heading1"/>
        <w:jc w:val="both"/>
      </w:pPr>
      <w:r>
        <w:t>Section 3. Models</w:t>
      </w:r>
    </w:p>
    <w:p w:rsidR="00053A02" w:rsidRDefault="00E065A1">
      <w:pPr>
        <w:pStyle w:val="PlainText"/>
        <w:ind w:firstLine="432"/>
        <w:jc w:val="both"/>
      </w:pPr>
      <w:r>
        <w:rPr>
          <w:rFonts w:ascii="Times New Roman" w:hAnsi="Times New Roman" w:cs="Times New Roman"/>
          <w:sz w:val="24"/>
          <w:szCs w:val="24"/>
        </w:rPr>
        <w:t xml:space="preserve">Our prediction was obtained with two decision tree based algorithms: Gradient Boosting Classification Decision trees [2] (package </w:t>
      </w:r>
      <w:proofErr w:type="spellStart"/>
      <w:r>
        <w:rPr>
          <w:rFonts w:ascii="Times New Roman" w:hAnsi="Times New Roman" w:cs="Times New Roman"/>
          <w:i/>
          <w:sz w:val="24"/>
          <w:szCs w:val="24"/>
        </w:rPr>
        <w:t>scikit</w:t>
      </w:r>
      <w:proofErr w:type="spellEnd"/>
      <w:r>
        <w:rPr>
          <w:rFonts w:ascii="Times New Roman" w:hAnsi="Times New Roman" w:cs="Times New Roman"/>
          <w:i/>
          <w:sz w:val="24"/>
          <w:szCs w:val="24"/>
        </w:rPr>
        <w:t xml:space="preserve">-learn </w:t>
      </w:r>
      <w:r>
        <w:rPr>
          <w:rFonts w:ascii="Times New Roman" w:hAnsi="Times New Roman" w:cs="Times New Roman"/>
          <w:sz w:val="24"/>
          <w:szCs w:val="24"/>
        </w:rPr>
        <w:t xml:space="preserve">in </w:t>
      </w:r>
      <w:r>
        <w:rPr>
          <w:rFonts w:ascii="Times New Roman" w:hAnsi="Times New Roman" w:cs="Times New Roman"/>
          <w:i/>
          <w:sz w:val="24"/>
          <w:szCs w:val="24"/>
        </w:rPr>
        <w:t>python</w:t>
      </w:r>
      <w:r>
        <w:rPr>
          <w:rFonts w:ascii="Times New Roman" w:hAnsi="Times New Roman" w:cs="Times New Roman"/>
          <w:sz w:val="24"/>
          <w:szCs w:val="24"/>
        </w:rPr>
        <w:t>) and Regularized Greedy Forest [3].</w:t>
      </w:r>
    </w:p>
    <w:p w:rsidR="00053A02" w:rsidRDefault="00E065A1">
      <w:pPr>
        <w:pStyle w:val="PlainText"/>
        <w:ind w:firstLine="432"/>
        <w:jc w:val="both"/>
      </w:pPr>
      <w:r>
        <w:rPr>
          <w:rFonts w:ascii="Times New Roman" w:hAnsi="Times New Roman" w:cs="Times New Roman"/>
          <w:sz w:val="24"/>
          <w:szCs w:val="24"/>
        </w:rPr>
        <w:t>1) The list of parameters for Gradient Boosting Classifier:</w:t>
      </w:r>
    </w:p>
    <w:tbl>
      <w:tblPr>
        <w:tblW w:w="5718"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18"/>
        <w:gridCol w:w="2700"/>
      </w:tblGrid>
      <w:tr w:rsidR="00053A02" w:rsidTr="00383345">
        <w:trPr>
          <w:trHeight w:hRule="exact" w:val="546"/>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b/>
                <w:bCs/>
                <w:sz w:val="24"/>
                <w:szCs w:val="24"/>
              </w:rPr>
              <w:t>Parameter</w:t>
            </w:r>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b/>
                <w:bCs/>
                <w:sz w:val="24"/>
                <w:szCs w:val="24"/>
              </w:rPr>
              <w:t>Value</w:t>
            </w:r>
          </w:p>
        </w:tc>
      </w:tr>
      <w:tr w:rsidR="00053A02"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n_estimators</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1000</w:t>
            </w:r>
          </w:p>
        </w:tc>
      </w:tr>
      <w:tr w:rsidR="00053A02"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learning_rate</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0.0035</w:t>
            </w:r>
          </w:p>
        </w:tc>
      </w:tr>
      <w:tr w:rsidR="00053A02"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loss</w:t>
            </w:r>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deviance</w:t>
            </w:r>
          </w:p>
        </w:tc>
      </w:tr>
      <w:tr w:rsidR="00053A02"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max_features</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8</w:t>
            </w:r>
          </w:p>
        </w:tc>
      </w:tr>
      <w:tr w:rsidR="00053A02"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max_depth</w:t>
            </w:r>
            <w:proofErr w:type="spellEnd"/>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7</w:t>
            </w:r>
          </w:p>
        </w:tc>
      </w:tr>
      <w:tr w:rsidR="00053A02" w:rsidTr="0057341A">
        <w:trPr>
          <w:trHeight w:hRule="exact" w:val="360"/>
          <w:jc w:val="center"/>
        </w:trPr>
        <w:tc>
          <w:tcPr>
            <w:tcW w:w="3018"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subsample</w:t>
            </w:r>
          </w:p>
        </w:tc>
        <w:tc>
          <w:tcPr>
            <w:tcW w:w="2700"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1</w:t>
            </w:r>
          </w:p>
        </w:tc>
      </w:tr>
    </w:tbl>
    <w:p w:rsidR="00494713" w:rsidRDefault="00494713">
      <w:pPr>
        <w:pStyle w:val="PlainText"/>
        <w:jc w:val="both"/>
        <w:rPr>
          <w:rFonts w:ascii="Times New Roman" w:hAnsi="Times New Roman" w:cs="Times New Roman"/>
          <w:sz w:val="24"/>
          <w:szCs w:val="24"/>
        </w:rPr>
      </w:pPr>
    </w:p>
    <w:p w:rsidR="00053A02" w:rsidRDefault="00E065A1">
      <w:pPr>
        <w:pStyle w:val="PlainText"/>
        <w:ind w:firstLine="432"/>
        <w:jc w:val="both"/>
      </w:pPr>
      <w:r>
        <w:rPr>
          <w:rFonts w:ascii="Times New Roman" w:hAnsi="Times New Roman" w:cs="Times New Roman"/>
          <w:sz w:val="24"/>
          <w:szCs w:val="24"/>
        </w:rPr>
        <w:t>2) The list of parameters for Regularized Greedy Forest:</w:t>
      </w:r>
    </w:p>
    <w:tbl>
      <w:tblPr>
        <w:tblW w:w="5706" w:type="dxa"/>
        <w:jc w:val="center"/>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3060"/>
        <w:gridCol w:w="2646"/>
      </w:tblGrid>
      <w:tr w:rsidR="00053A02" w:rsidTr="00383345">
        <w:trPr>
          <w:trHeight w:hRule="exact" w:val="501"/>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b/>
                <w:bCs/>
                <w:sz w:val="24"/>
                <w:szCs w:val="24"/>
              </w:rPr>
              <w:t>Parameter</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b/>
                <w:bCs/>
                <w:sz w:val="24"/>
                <w:szCs w:val="24"/>
              </w:rPr>
              <w:t>Value</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reg_L2</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0.2</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lastRenderedPageBreak/>
              <w:t>reg_sL2</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0.07</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algorithm</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RGF</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loss</w:t>
            </w:r>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Log</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num_iteration_opt</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7</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num_tree_search</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1</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min_pop</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8</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opt_stepsize</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0.7</w:t>
            </w:r>
          </w:p>
        </w:tc>
      </w:tr>
      <w:tr w:rsidR="00053A02" w:rsidTr="0057341A">
        <w:trPr>
          <w:trHeight w:hRule="exact" w:val="360"/>
          <w:jc w:val="center"/>
        </w:trPr>
        <w:tc>
          <w:tcPr>
            <w:tcW w:w="3060" w:type="dxa"/>
            <w:tcBorders>
              <w:top w:val="single" w:sz="2" w:space="0" w:color="000001"/>
              <w:left w:val="single" w:sz="2" w:space="0" w:color="000001"/>
              <w:bottom w:val="single" w:sz="2" w:space="0" w:color="000001"/>
            </w:tcBorders>
            <w:shd w:val="clear" w:color="auto" w:fill="auto"/>
            <w:tcMar>
              <w:left w:w="48" w:type="dxa"/>
            </w:tcMar>
          </w:tcPr>
          <w:p w:rsidR="00053A02" w:rsidRDefault="00E065A1" w:rsidP="0057341A">
            <w:pPr>
              <w:pStyle w:val="TableContents"/>
              <w:jc w:val="center"/>
            </w:pPr>
            <w:proofErr w:type="spellStart"/>
            <w:r>
              <w:rPr>
                <w:rFonts w:ascii="Times New Roman" w:hAnsi="Times New Roman" w:cs="Times New Roman"/>
                <w:sz w:val="24"/>
                <w:szCs w:val="24"/>
              </w:rPr>
              <w:t>max_leaf_forest</w:t>
            </w:r>
            <w:proofErr w:type="spellEnd"/>
          </w:p>
        </w:tc>
        <w:tc>
          <w:tcPr>
            <w:tcW w:w="2646"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053A02" w:rsidRDefault="00E065A1" w:rsidP="0057341A">
            <w:pPr>
              <w:pStyle w:val="TableContents"/>
              <w:jc w:val="center"/>
            </w:pPr>
            <w:r>
              <w:rPr>
                <w:rFonts w:ascii="Times New Roman" w:hAnsi="Times New Roman" w:cs="Times New Roman"/>
                <w:sz w:val="24"/>
                <w:szCs w:val="24"/>
              </w:rPr>
              <w:t>1400</w:t>
            </w:r>
          </w:p>
        </w:tc>
      </w:tr>
    </w:tbl>
    <w:p w:rsidR="00053A02" w:rsidRDefault="00053A02">
      <w:pPr>
        <w:pStyle w:val="PlainText"/>
        <w:ind w:firstLine="432"/>
        <w:jc w:val="both"/>
      </w:pPr>
    </w:p>
    <w:p w:rsidR="00053A02" w:rsidRDefault="00E065A1" w:rsidP="00494713">
      <w:pPr>
        <w:pStyle w:val="PlainText"/>
        <w:ind w:firstLine="432"/>
        <w:jc w:val="both"/>
      </w:pPr>
      <w:r>
        <w:rPr>
          <w:rFonts w:ascii="Times New Roman" w:hAnsi="Times New Roman" w:cs="Times New Roman"/>
          <w:sz w:val="24"/>
          <w:szCs w:val="24"/>
        </w:rPr>
        <w:t xml:space="preserve">It is worth to notice that we tried a lot of other methods (such as Random Forest Classifier [4], generalized linear methods [5], </w:t>
      </w:r>
      <w:proofErr w:type="spellStart"/>
      <w:r>
        <w:rPr>
          <w:rFonts w:ascii="Times New Roman" w:hAnsi="Times New Roman" w:cs="Times New Roman"/>
          <w:sz w:val="24"/>
          <w:szCs w:val="24"/>
        </w:rPr>
        <w:t>ExtraTrees</w:t>
      </w:r>
      <w:proofErr w:type="spellEnd"/>
      <w:r>
        <w:rPr>
          <w:rFonts w:ascii="Times New Roman" w:hAnsi="Times New Roman" w:cs="Times New Roman"/>
          <w:sz w:val="24"/>
          <w:szCs w:val="24"/>
        </w:rPr>
        <w:t xml:space="preserve"> [6]). Some of them showed good results, but, unfortunately, did not improve the final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Also the single Regularized Greedy Forest model gives very good accuracy which is enough to save the second position on the leaderboard.</w:t>
      </w:r>
    </w:p>
    <w:p w:rsidR="00053A02" w:rsidRDefault="00E065A1">
      <w:pPr>
        <w:pStyle w:val="PlainText"/>
        <w:ind w:firstLine="432"/>
        <w:jc w:val="both"/>
      </w:pPr>
      <w:r>
        <w:rPr>
          <w:rFonts w:ascii="Times New Roman" w:hAnsi="Times New Roman" w:cs="Times New Roman"/>
          <w:sz w:val="24"/>
          <w:szCs w:val="24"/>
        </w:rPr>
        <w:t xml:space="preserve">We have applied the smoothing for the predictions based on the closest traps and dates. The </w:t>
      </w:r>
      <w:proofErr w:type="spellStart"/>
      <w:r>
        <w:rPr>
          <w:rFonts w:ascii="Times New Roman" w:hAnsi="Times New Roman" w:cs="Times New Roman"/>
          <w:sz w:val="24"/>
          <w:szCs w:val="24"/>
        </w:rPr>
        <w:t>Haversine</w:t>
      </w:r>
      <w:proofErr w:type="spellEnd"/>
      <w:r>
        <w:rPr>
          <w:rFonts w:ascii="Times New Roman" w:hAnsi="Times New Roman" w:cs="Times New Roman"/>
          <w:sz w:val="24"/>
          <w:szCs w:val="24"/>
        </w:rPr>
        <w:t xml:space="preserve"> distance [7] has been calculated to find the closest traps. </w:t>
      </w:r>
    </w:p>
    <w:p w:rsidR="00053A02" w:rsidRDefault="00E065A1">
      <w:pPr>
        <w:pStyle w:val="PlainText"/>
        <w:ind w:firstLine="432"/>
        <w:jc w:val="both"/>
      </w:pPr>
      <w:r>
        <w:rPr>
          <w:rFonts w:ascii="Times New Roman" w:hAnsi="Times New Roman" w:cs="Times New Roman"/>
          <w:sz w:val="24"/>
          <w:szCs w:val="24"/>
        </w:rPr>
        <w:t>For the Gradient Boosting Classifier model predictions from the 4 closest traps, 3 previous days and 3 future days have been added to the weighted linear combination (the closer trap (date), the higher weight of the prediction). For the Regularized Greedy Forest model predictions for the 6 closest traps, 11 previous and 7 future days have been added to the simple average, the original prediction for each Trap, Species, Date has been removed from this average (in RGF model only).</w:t>
      </w:r>
    </w:p>
    <w:p w:rsidR="00053A02" w:rsidRDefault="00E065A1">
      <w:pPr>
        <w:pStyle w:val="Heading1"/>
        <w:jc w:val="both"/>
        <w:rPr>
          <w:rFonts w:ascii="Cambria" w:hAnsi="Cambria"/>
        </w:rPr>
      </w:pPr>
      <w:r>
        <w:t>Sect</w:t>
      </w:r>
      <w:r w:rsidR="007726AA">
        <w:t xml:space="preserve">ion 4. Leaderboard feedback, </w:t>
      </w:r>
      <w:r>
        <w:t>multipliers</w:t>
      </w:r>
      <w:r w:rsidR="007726AA">
        <w:t xml:space="preserve">, </w:t>
      </w:r>
      <w:proofErr w:type="spellStart"/>
      <w:r w:rsidR="007726AA">
        <w:t>ensembling</w:t>
      </w:r>
      <w:proofErr w:type="spellEnd"/>
    </w:p>
    <w:p w:rsidR="002E0632" w:rsidRDefault="00E065A1">
      <w:pPr>
        <w:pStyle w:val="PlainText"/>
        <w:ind w:firstLine="432"/>
        <w:rPr>
          <w:rFonts w:ascii="Times New Roman" w:hAnsi="Times New Roman" w:cs="Times New Roman"/>
          <w:sz w:val="24"/>
          <w:szCs w:val="24"/>
        </w:rPr>
      </w:pPr>
      <w:r>
        <w:rPr>
          <w:rFonts w:ascii="Times New Roman" w:hAnsi="Times New Roman" w:cs="Times New Roman"/>
          <w:sz w:val="24"/>
          <w:szCs w:val="24"/>
        </w:rPr>
        <w:t xml:space="preserve">Two types of multipliers have been applied. AUC scores for each year have been obtained from the leaderboard. Using these AUC scores we have constructed the linear regression model to predict relative average </w:t>
      </w:r>
      <w:proofErr w:type="spellStart"/>
      <w:r w:rsidR="00494713">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year</w:t>
      </w:r>
      <w:proofErr w:type="spellEnd"/>
      <w:r w:rsidR="00494713">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WnvPresent</w:t>
      </w:r>
      <w:proofErr w:type="spellEnd"/>
      <w:r>
        <w:rPr>
          <w:rFonts w:ascii="Times New Roman" w:hAnsi="Times New Roman" w:cs="Times New Roman"/>
          <w:sz w:val="24"/>
          <w:szCs w:val="24"/>
        </w:rPr>
        <w:t xml:space="preserve"> for each year, the same way we have obtained the relative average </w:t>
      </w:r>
      <w:proofErr w:type="spellStart"/>
      <w:r w:rsidR="00494713">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month</w:t>
      </w:r>
      <w:proofErr w:type="spellEnd"/>
      <w:r w:rsidR="00494713">
        <w:rPr>
          <w:rFonts w:ascii="Times New Roman" w:hAnsi="Times New Roman" w:cs="Times New Roman"/>
          <w:sz w:val="24"/>
          <w:szCs w:val="24"/>
          <w:vertAlign w:val="subscript"/>
        </w:rPr>
        <w:t xml:space="preserve"> </w:t>
      </w:r>
      <w:r w:rsidR="002E0632">
        <w:rPr>
          <w:rFonts w:ascii="Times New Roman" w:hAnsi="Times New Roman" w:cs="Times New Roman"/>
          <w:sz w:val="24"/>
          <w:szCs w:val="24"/>
        </w:rPr>
        <w:t xml:space="preserve">of </w:t>
      </w:r>
      <w:proofErr w:type="spellStart"/>
      <w:r w:rsidR="002E0632">
        <w:rPr>
          <w:rFonts w:ascii="Times New Roman" w:hAnsi="Times New Roman" w:cs="Times New Roman"/>
          <w:sz w:val="24"/>
          <w:szCs w:val="24"/>
        </w:rPr>
        <w:t>WnvPresent</w:t>
      </w:r>
      <w:proofErr w:type="spellEnd"/>
      <w:r w:rsidR="002E0632">
        <w:rPr>
          <w:rFonts w:ascii="Times New Roman" w:hAnsi="Times New Roman" w:cs="Times New Roman"/>
          <w:sz w:val="24"/>
          <w:szCs w:val="24"/>
        </w:rPr>
        <w:t xml:space="preserve"> by months (see the tables).</w:t>
      </w:r>
    </w:p>
    <w:p w:rsidR="002E0632" w:rsidRDefault="002E0632" w:rsidP="002E0632">
      <w:pPr>
        <w:pStyle w:val="PlainText"/>
        <w:ind w:firstLine="432"/>
      </w:pPr>
    </w:p>
    <w:tbl>
      <w:tblPr>
        <w:tblW w:w="5998"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2519"/>
        <w:gridCol w:w="3479"/>
      </w:tblGrid>
      <w:tr w:rsidR="002E0632" w:rsidTr="00E966D1">
        <w:trPr>
          <w:trHeight w:hRule="exact" w:val="501"/>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rsidR="002E0632" w:rsidRPr="002E0632" w:rsidRDefault="002E0632" w:rsidP="002E0632">
            <w:pPr>
              <w:pStyle w:val="TableContents"/>
              <w:jc w:val="center"/>
              <w:rPr>
                <w:b/>
              </w:rPr>
            </w:pPr>
            <w:r w:rsidRPr="002E0632">
              <w:rPr>
                <w:b/>
              </w:rPr>
              <w:t>Year</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Pr="002E0632" w:rsidRDefault="002E0632" w:rsidP="002E0632">
            <w:pPr>
              <w:pStyle w:val="TableContents"/>
              <w:jc w:val="center"/>
              <w:rPr>
                <w:b/>
              </w:rPr>
            </w:pPr>
            <w:proofErr w:type="spellStart"/>
            <w:r w:rsidRPr="002E0632">
              <w:rPr>
                <w:b/>
              </w:rPr>
              <w:t>PA</w:t>
            </w:r>
            <w:r w:rsidRPr="002E0632">
              <w:rPr>
                <w:b/>
                <w:vertAlign w:val="subscript"/>
              </w:rPr>
              <w:t>year</w:t>
            </w:r>
            <w:proofErr w:type="spellEnd"/>
          </w:p>
        </w:tc>
      </w:tr>
      <w:tr w:rsidR="002E0632"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2008</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0.21311596</w:t>
            </w:r>
          </w:p>
        </w:tc>
      </w:tr>
      <w:tr w:rsidR="002E0632"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2010</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0.19412383</w:t>
            </w:r>
          </w:p>
        </w:tc>
      </w:tr>
      <w:tr w:rsidR="002E0632"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2012</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1.00000000</w:t>
            </w:r>
          </w:p>
        </w:tc>
      </w:tr>
      <w:tr w:rsidR="002E0632" w:rsidTr="00E966D1">
        <w:trPr>
          <w:trHeight w:hRule="exact" w:val="360"/>
          <w:jc w:val="center"/>
        </w:trPr>
        <w:tc>
          <w:tcPr>
            <w:tcW w:w="2519"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2014</w:t>
            </w:r>
          </w:p>
        </w:tc>
        <w:tc>
          <w:tcPr>
            <w:tcW w:w="347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0.39061037</w:t>
            </w:r>
          </w:p>
        </w:tc>
      </w:tr>
    </w:tbl>
    <w:p w:rsidR="002E0632" w:rsidRDefault="002E0632" w:rsidP="002E0632">
      <w:pPr>
        <w:pStyle w:val="TextBody"/>
      </w:pPr>
    </w:p>
    <w:tbl>
      <w:tblPr>
        <w:tblW w:w="6030"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561"/>
        <w:gridCol w:w="1859"/>
        <w:gridCol w:w="2610"/>
      </w:tblGrid>
      <w:tr w:rsidR="002E0632" w:rsidTr="00E966D1">
        <w:trPr>
          <w:trHeight w:hRule="exact" w:val="519"/>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Pr="002E0632" w:rsidRDefault="002E0632" w:rsidP="002E0632">
            <w:pPr>
              <w:pStyle w:val="TableContents"/>
              <w:jc w:val="center"/>
              <w:rPr>
                <w:b/>
              </w:rPr>
            </w:pPr>
            <w:r w:rsidRPr="002E0632">
              <w:rPr>
                <w:b/>
              </w:rPr>
              <w:t>Year</w:t>
            </w:r>
          </w:p>
        </w:tc>
        <w:tc>
          <w:tcPr>
            <w:tcW w:w="1859" w:type="dxa"/>
            <w:tcBorders>
              <w:top w:val="single" w:sz="2" w:space="0" w:color="000001"/>
              <w:left w:val="single" w:sz="2" w:space="0" w:color="000001"/>
              <w:bottom w:val="single" w:sz="2" w:space="0" w:color="000001"/>
            </w:tcBorders>
          </w:tcPr>
          <w:p w:rsidR="002E0632" w:rsidRPr="002E0632" w:rsidRDefault="002E0632" w:rsidP="002E0632">
            <w:pPr>
              <w:pStyle w:val="TableContents"/>
              <w:jc w:val="center"/>
              <w:rPr>
                <w:b/>
              </w:rPr>
            </w:pPr>
            <w:r w:rsidRPr="002E0632">
              <w:rPr>
                <w:b/>
              </w:rPr>
              <w:t>Month</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Pr="002E0632" w:rsidRDefault="002E0632" w:rsidP="002E0632">
            <w:pPr>
              <w:pStyle w:val="TableContents"/>
              <w:jc w:val="center"/>
              <w:rPr>
                <w:b/>
              </w:rPr>
            </w:pPr>
            <w:proofErr w:type="spellStart"/>
            <w:r w:rsidRPr="002E0632">
              <w:rPr>
                <w:b/>
              </w:rPr>
              <w:t>PA</w:t>
            </w:r>
            <w:r w:rsidRPr="002E0632">
              <w:rPr>
                <w:b/>
                <w:vertAlign w:val="subscript"/>
              </w:rPr>
              <w:t>month</w:t>
            </w:r>
            <w:proofErr w:type="spellEnd"/>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2008</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0.44132550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lastRenderedPageBreak/>
              <w:t>2008</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0.00000000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2008</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0.34004021</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2008</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1.00000000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0.60622771</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0.00000000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0.89552084</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0.83362353</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2010</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10</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1.00000000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0.06476890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1.00000000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0.89533165</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2012</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0.08189057</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6</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0.04161481</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7</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0.00000000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8</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1.00000000</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9</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0.57483363</w:t>
            </w:r>
          </w:p>
        </w:tc>
      </w:tr>
      <w:tr w:rsidR="002E0632" w:rsidTr="00E966D1">
        <w:trPr>
          <w:trHeight w:hRule="exact" w:val="360"/>
          <w:jc w:val="center"/>
        </w:trPr>
        <w:tc>
          <w:tcPr>
            <w:tcW w:w="1561" w:type="dxa"/>
            <w:tcBorders>
              <w:top w:val="single" w:sz="2" w:space="0" w:color="000001"/>
              <w:left w:val="single" w:sz="2" w:space="0" w:color="000001"/>
              <w:bottom w:val="single" w:sz="2" w:space="0" w:color="000001"/>
            </w:tcBorders>
            <w:shd w:val="clear" w:color="auto" w:fill="auto"/>
            <w:tcMar>
              <w:left w:w="51" w:type="dxa"/>
            </w:tcMar>
          </w:tcPr>
          <w:p w:rsidR="002E0632" w:rsidRDefault="002E0632" w:rsidP="002E0632">
            <w:pPr>
              <w:pStyle w:val="TableContents"/>
              <w:jc w:val="center"/>
            </w:pPr>
            <w:r>
              <w:t>2014</w:t>
            </w:r>
          </w:p>
        </w:tc>
        <w:tc>
          <w:tcPr>
            <w:tcW w:w="1859" w:type="dxa"/>
            <w:tcBorders>
              <w:top w:val="single" w:sz="2" w:space="0" w:color="000001"/>
              <w:left w:val="single" w:sz="2" w:space="0" w:color="000001"/>
              <w:bottom w:val="single" w:sz="2" w:space="0" w:color="000001"/>
            </w:tcBorders>
          </w:tcPr>
          <w:p w:rsidR="002E0632" w:rsidRDefault="002E0632" w:rsidP="002E0632">
            <w:pPr>
              <w:pStyle w:val="TableContents"/>
              <w:jc w:val="center"/>
            </w:pPr>
            <w:r>
              <w:t>10</w:t>
            </w:r>
          </w:p>
        </w:tc>
        <w:tc>
          <w:tcPr>
            <w:tcW w:w="261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Default="002E0632" w:rsidP="002E0632">
            <w:pPr>
              <w:pStyle w:val="TableContents"/>
              <w:jc w:val="center"/>
            </w:pPr>
            <w:r>
              <w:t>0.35872873</w:t>
            </w:r>
          </w:p>
        </w:tc>
      </w:tr>
    </w:tbl>
    <w:p w:rsidR="002E0632" w:rsidRDefault="002E0632">
      <w:pPr>
        <w:pStyle w:val="PlainText"/>
        <w:ind w:firstLine="432"/>
        <w:rPr>
          <w:rFonts w:ascii="Times New Roman" w:hAnsi="Times New Roman" w:cs="Times New Roman"/>
          <w:sz w:val="24"/>
          <w:szCs w:val="24"/>
        </w:rPr>
      </w:pPr>
    </w:p>
    <w:p w:rsidR="00053A02" w:rsidRDefault="00E065A1">
      <w:pPr>
        <w:pStyle w:val="PlainText"/>
        <w:ind w:firstLine="432"/>
      </w:pPr>
      <w:r>
        <w:rPr>
          <w:rFonts w:ascii="Times New Roman" w:hAnsi="Times New Roman" w:cs="Times New Roman"/>
          <w:sz w:val="24"/>
          <w:szCs w:val="24"/>
        </w:rPr>
        <w:t xml:space="preserve">For each model we have applied the multipliers calculated as </w:t>
      </w:r>
      <w:proofErr w:type="spellStart"/>
      <w:r>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year</w:t>
      </w:r>
      <w:proofErr w:type="spellEnd"/>
      <w:r>
        <w:rPr>
          <w:rFonts w:ascii="Times New Roman" w:hAnsi="Times New Roman" w:cs="Times New Roman"/>
          <w:sz w:val="24"/>
          <w:szCs w:val="24"/>
        </w:rPr>
        <w:t>/</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year</w:t>
      </w:r>
      <w:proofErr w:type="spellEnd"/>
      <w:r w:rsidR="00494713">
        <w:rPr>
          <w:rFonts w:ascii="Times New Roman" w:hAnsi="Times New Roman" w:cs="Times New Roman"/>
          <w:sz w:val="24"/>
          <w:szCs w:val="24"/>
        </w:rPr>
        <w:t xml:space="preserve">, where </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year</w:t>
      </w:r>
      <w:proofErr w:type="spellEnd"/>
      <w:r w:rsidR="00494713">
        <w:rPr>
          <w:rFonts w:ascii="Times New Roman" w:hAnsi="Times New Roman" w:cs="Times New Roman"/>
          <w:sz w:val="24"/>
          <w:szCs w:val="24"/>
        </w:rPr>
        <w:t xml:space="preserve"> is an average </w:t>
      </w:r>
      <w:r>
        <w:rPr>
          <w:rFonts w:ascii="Times New Roman" w:hAnsi="Times New Roman" w:cs="Times New Roman"/>
          <w:sz w:val="24"/>
          <w:szCs w:val="24"/>
        </w:rPr>
        <w:t>of prediction</w:t>
      </w:r>
      <w:r w:rsidR="00494713">
        <w:rPr>
          <w:rFonts w:ascii="Times New Roman" w:hAnsi="Times New Roman" w:cs="Times New Roman"/>
          <w:sz w:val="24"/>
          <w:szCs w:val="24"/>
        </w:rPr>
        <w:t>s</w:t>
      </w:r>
      <w:r>
        <w:rPr>
          <w:rFonts w:ascii="Times New Roman" w:hAnsi="Times New Roman" w:cs="Times New Roman"/>
          <w:sz w:val="24"/>
          <w:szCs w:val="24"/>
        </w:rPr>
        <w:t xml:space="preserve"> by years, after we have applied multipliers calculated as </w:t>
      </w:r>
      <w:proofErr w:type="spellStart"/>
      <w:r w:rsidR="00494713">
        <w:rPr>
          <w:rFonts w:ascii="Times New Roman" w:hAnsi="Times New Roman" w:cs="Times New Roman"/>
          <w:sz w:val="24"/>
          <w:szCs w:val="24"/>
        </w:rPr>
        <w:t>PA</w:t>
      </w:r>
      <w:r w:rsidR="00494713" w:rsidRPr="00494713">
        <w:rPr>
          <w:rFonts w:ascii="Times New Roman" w:hAnsi="Times New Roman" w:cs="Times New Roman"/>
          <w:sz w:val="24"/>
          <w:szCs w:val="24"/>
          <w:vertAlign w:val="subscript"/>
        </w:rPr>
        <w:t>month</w:t>
      </w:r>
      <w:proofErr w:type="spellEnd"/>
      <w:r>
        <w:rPr>
          <w:rFonts w:ascii="Times New Roman" w:hAnsi="Times New Roman" w:cs="Times New Roman"/>
          <w:sz w:val="24"/>
          <w:szCs w:val="24"/>
        </w:rPr>
        <w:t>/</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month</w:t>
      </w:r>
      <w:proofErr w:type="spellEnd"/>
      <w:r w:rsidR="00494713">
        <w:rPr>
          <w:rFonts w:ascii="Times New Roman" w:hAnsi="Times New Roman" w:cs="Times New Roman"/>
          <w:sz w:val="24"/>
          <w:szCs w:val="24"/>
        </w:rPr>
        <w:t xml:space="preserve">, where </w:t>
      </w:r>
      <w:proofErr w:type="spellStart"/>
      <w:r w:rsidR="00494713">
        <w:rPr>
          <w:rFonts w:ascii="Times New Roman" w:hAnsi="Times New Roman" w:cs="Times New Roman"/>
          <w:sz w:val="24"/>
          <w:szCs w:val="24"/>
        </w:rPr>
        <w:t>AP</w:t>
      </w:r>
      <w:r w:rsidR="00494713" w:rsidRPr="00494713">
        <w:rPr>
          <w:rFonts w:ascii="Times New Roman" w:hAnsi="Times New Roman" w:cs="Times New Roman"/>
          <w:sz w:val="24"/>
          <w:szCs w:val="24"/>
          <w:vertAlign w:val="subscript"/>
        </w:rPr>
        <w:t>month</w:t>
      </w:r>
      <w:proofErr w:type="spellEnd"/>
      <w:r w:rsidR="00494713">
        <w:rPr>
          <w:rFonts w:ascii="Times New Roman" w:hAnsi="Times New Roman" w:cs="Times New Roman"/>
          <w:sz w:val="24"/>
          <w:szCs w:val="24"/>
        </w:rPr>
        <w:t xml:space="preserve"> is an a</w:t>
      </w:r>
      <w:r>
        <w:rPr>
          <w:rFonts w:ascii="Times New Roman" w:hAnsi="Times New Roman" w:cs="Times New Roman"/>
          <w:sz w:val="24"/>
          <w:szCs w:val="24"/>
        </w:rPr>
        <w:t>verage of prediction</w:t>
      </w:r>
      <w:r w:rsidR="00494713">
        <w:rPr>
          <w:rFonts w:ascii="Times New Roman" w:hAnsi="Times New Roman" w:cs="Times New Roman"/>
          <w:sz w:val="24"/>
          <w:szCs w:val="24"/>
        </w:rPr>
        <w:t>s</w:t>
      </w:r>
      <w:r>
        <w:rPr>
          <w:rFonts w:ascii="Times New Roman" w:hAnsi="Times New Roman" w:cs="Times New Roman"/>
          <w:sz w:val="24"/>
          <w:szCs w:val="24"/>
        </w:rPr>
        <w:t xml:space="preserve"> by month</w:t>
      </w:r>
      <w:r w:rsidR="00494713">
        <w:rPr>
          <w:rFonts w:ascii="Times New Roman" w:hAnsi="Times New Roman" w:cs="Times New Roman"/>
          <w:sz w:val="24"/>
          <w:szCs w:val="24"/>
        </w:rPr>
        <w:t>s</w:t>
      </w:r>
      <w:r>
        <w:rPr>
          <w:rFonts w:ascii="Times New Roman" w:hAnsi="Times New Roman" w:cs="Times New Roman"/>
          <w:sz w:val="24"/>
          <w:szCs w:val="24"/>
        </w:rPr>
        <w:t xml:space="preserve">. We have constructed the </w:t>
      </w:r>
      <w:r w:rsidR="00494713">
        <w:rPr>
          <w:rFonts w:ascii="Times New Roman" w:hAnsi="Times New Roman" w:cs="Times New Roman"/>
          <w:sz w:val="24"/>
          <w:szCs w:val="24"/>
        </w:rPr>
        <w:t>1</w:t>
      </w:r>
      <w:r w:rsidR="00494713" w:rsidRPr="00494713">
        <w:rPr>
          <w:rFonts w:ascii="Times New Roman" w:hAnsi="Times New Roman" w:cs="Times New Roman"/>
          <w:sz w:val="24"/>
          <w:szCs w:val="24"/>
          <w:vertAlign w:val="superscript"/>
        </w:rPr>
        <w:t>st</w:t>
      </w:r>
      <w:r w:rsidR="00494713">
        <w:rPr>
          <w:rFonts w:ascii="Times New Roman" w:hAnsi="Times New Roman" w:cs="Times New Roman"/>
          <w:sz w:val="24"/>
          <w:szCs w:val="24"/>
        </w:rPr>
        <w:t xml:space="preserve"> level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xml:space="preserve"> as a linear combination</w:t>
      </w:r>
    </w:p>
    <w:p w:rsidR="00053A02" w:rsidRPr="00A122DA" w:rsidRDefault="00053A02">
      <w:pPr>
        <w:pStyle w:val="PlainText"/>
        <w:ind w:firstLine="432"/>
        <w:rPr>
          <w:rFonts w:ascii="Times New Roman" w:hAnsi="Times New Roman" w:cs="Times New Roman"/>
          <w:sz w:val="24"/>
          <w:szCs w:val="24"/>
        </w:rPr>
      </w:pPr>
    </w:p>
    <w:p w:rsidR="00494713" w:rsidRPr="00494713" w:rsidRDefault="00494713" w:rsidP="00A122DA">
      <w:pPr>
        <w:pStyle w:val="PlainText"/>
        <w:ind w:firstLine="432"/>
        <w:rPr>
          <w:rFonts w:ascii="Times New Roman" w:hAnsi="Times New Roman" w:cs="Times New Roman"/>
          <w:sz w:val="24"/>
          <w:szCs w:val="24"/>
        </w:rPr>
      </w:pPr>
      <w:r>
        <w:rPr>
          <w:rFonts w:ascii="Times New Roman" w:hAnsi="Times New Roman" w:cs="Times New Roman"/>
          <w:sz w:val="24"/>
          <w:szCs w:val="24"/>
        </w:rPr>
        <w:t>P1</w:t>
      </w:r>
      <w:r w:rsidR="00E065A1">
        <w:rPr>
          <w:rFonts w:ascii="Times New Roman" w:hAnsi="Times New Roman" w:cs="Times New Roman"/>
          <w:sz w:val="24"/>
          <w:szCs w:val="24"/>
        </w:rPr>
        <w:t xml:space="preserve"> = (</w:t>
      </w:r>
      <w:r>
        <w:rPr>
          <w:rFonts w:ascii="Times New Roman" w:hAnsi="Times New Roman" w:cs="Times New Roman"/>
          <w:sz w:val="24"/>
          <w:szCs w:val="24"/>
        </w:rPr>
        <w:t>P</w:t>
      </w:r>
      <w:r w:rsidR="00A122DA">
        <w:rPr>
          <w:rFonts w:ascii="Times New Roman" w:hAnsi="Times New Roman" w:cs="Times New Roman"/>
          <w:sz w:val="24"/>
          <w:szCs w:val="24"/>
        </w:rPr>
        <w:t xml:space="preserve"> </w:t>
      </w:r>
      <w:r>
        <w:rPr>
          <w:rFonts w:ascii="Times New Roman" w:hAnsi="Times New Roman" w:cs="Times New Roman"/>
          <w:sz w:val="24"/>
          <w:szCs w:val="24"/>
        </w:rPr>
        <w:t>*</w:t>
      </w:r>
      <w:r w:rsidR="00A122DA">
        <w:rPr>
          <w:rFonts w:ascii="Times New Roman" w:hAnsi="Times New Roman" w:cs="Times New Roman"/>
          <w:sz w:val="24"/>
          <w:szCs w:val="24"/>
        </w:rPr>
        <w:t xml:space="preserve"> (</w:t>
      </w:r>
      <w:proofErr w:type="spellStart"/>
      <w:r>
        <w:rPr>
          <w:rFonts w:ascii="Times New Roman" w:hAnsi="Times New Roman" w:cs="Times New Roman"/>
          <w:sz w:val="24"/>
          <w:szCs w:val="24"/>
        </w:rPr>
        <w:t>PA</w:t>
      </w:r>
      <w:r w:rsidRPr="00A122DA">
        <w:rPr>
          <w:rFonts w:ascii="Times New Roman" w:hAnsi="Times New Roman" w:cs="Times New Roman"/>
          <w:sz w:val="24"/>
          <w:szCs w:val="24"/>
          <w:vertAlign w:val="subscript"/>
        </w:rPr>
        <w:t>year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w:t>
      </w:r>
      <w:r w:rsidRPr="00A122DA">
        <w:rPr>
          <w:rFonts w:ascii="Times New Roman" w:hAnsi="Times New Roman" w:cs="Times New Roman"/>
          <w:sz w:val="24"/>
          <w:szCs w:val="24"/>
          <w:vertAlign w:val="subscript"/>
        </w:rPr>
        <w:t>year</w:t>
      </w:r>
      <w:proofErr w:type="spellEnd"/>
      <w:r w:rsidR="00A122DA">
        <w:rPr>
          <w:rFonts w:ascii="Times New Roman" w:hAnsi="Times New Roman" w:cs="Times New Roman"/>
          <w:sz w:val="24"/>
          <w:szCs w:val="24"/>
        </w:rPr>
        <w:t>)</w:t>
      </w:r>
      <w:r w:rsidR="00E065A1">
        <w:rPr>
          <w:rFonts w:ascii="Times New Roman" w:hAnsi="Times New Roman" w:cs="Times New Roman"/>
          <w:sz w:val="24"/>
          <w:szCs w:val="24"/>
        </w:rPr>
        <w:t xml:space="preserve"> + 6</w:t>
      </w:r>
      <w:r w:rsidR="00A122DA">
        <w:rPr>
          <w:rFonts w:ascii="Times New Roman" w:hAnsi="Times New Roman" w:cs="Times New Roman"/>
          <w:sz w:val="24"/>
          <w:szCs w:val="24"/>
        </w:rPr>
        <w:t xml:space="preserve"> </w:t>
      </w:r>
      <w:r w:rsidR="00E065A1">
        <w:rPr>
          <w:rFonts w:ascii="Times New Roman" w:hAnsi="Times New Roman" w:cs="Times New Roman"/>
          <w:sz w:val="24"/>
          <w:szCs w:val="24"/>
        </w:rPr>
        <w:t>*</w:t>
      </w:r>
      <w:r w:rsidR="00A122DA">
        <w:rPr>
          <w:rFonts w:ascii="Times New Roman" w:hAnsi="Times New Roman" w:cs="Times New Roman"/>
          <w:sz w:val="24"/>
          <w:szCs w:val="24"/>
        </w:rPr>
        <w:t xml:space="preserve"> </w:t>
      </w:r>
      <w:r>
        <w:rPr>
          <w:rFonts w:ascii="Times New Roman" w:hAnsi="Times New Roman" w:cs="Times New Roman"/>
          <w:sz w:val="24"/>
          <w:szCs w:val="24"/>
        </w:rPr>
        <w:t>P</w:t>
      </w:r>
      <w:r w:rsidR="00A122DA">
        <w:rPr>
          <w:rFonts w:ascii="Times New Roman" w:hAnsi="Times New Roman" w:cs="Times New Roman"/>
          <w:sz w:val="24"/>
          <w:szCs w:val="24"/>
        </w:rPr>
        <w:t xml:space="preserve"> </w:t>
      </w:r>
      <w:r>
        <w:rPr>
          <w:rFonts w:ascii="Times New Roman" w:hAnsi="Times New Roman" w:cs="Times New Roman"/>
          <w:sz w:val="24"/>
          <w:szCs w:val="24"/>
        </w:rPr>
        <w:t>*</w:t>
      </w:r>
      <w:r w:rsidR="00A122DA">
        <w:rPr>
          <w:rFonts w:ascii="Times New Roman" w:hAnsi="Times New Roman" w:cs="Times New Roman"/>
          <w:sz w:val="24"/>
          <w:szCs w:val="24"/>
        </w:rPr>
        <w:t xml:space="preserve"> (</w:t>
      </w:r>
      <w:proofErr w:type="spellStart"/>
      <w:r>
        <w:rPr>
          <w:rFonts w:ascii="Times New Roman" w:hAnsi="Times New Roman" w:cs="Times New Roman"/>
          <w:sz w:val="24"/>
          <w:szCs w:val="24"/>
        </w:rPr>
        <w:t>PA</w:t>
      </w:r>
      <w:r w:rsidRPr="00A122DA">
        <w:rPr>
          <w:rFonts w:ascii="Times New Roman" w:hAnsi="Times New Roman" w:cs="Times New Roman"/>
          <w:sz w:val="24"/>
          <w:szCs w:val="24"/>
          <w:vertAlign w:val="subscript"/>
        </w:rPr>
        <w:t>year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w:t>
      </w:r>
      <w:r w:rsidRPr="00A122DA">
        <w:rPr>
          <w:rFonts w:ascii="Times New Roman" w:hAnsi="Times New Roman" w:cs="Times New Roman"/>
          <w:sz w:val="24"/>
          <w:szCs w:val="24"/>
          <w:vertAlign w:val="subscript"/>
        </w:rPr>
        <w:t>year</w:t>
      </w:r>
      <w:proofErr w:type="spellEnd"/>
      <w:r w:rsidR="00A122DA">
        <w:rPr>
          <w:rFonts w:ascii="Times New Roman" w:hAnsi="Times New Roman" w:cs="Times New Roman"/>
          <w:sz w:val="24"/>
          <w:szCs w:val="24"/>
        </w:rPr>
        <w:t>)</w:t>
      </w:r>
      <w:r>
        <w:rPr>
          <w:rFonts w:ascii="Times New Roman" w:hAnsi="Times New Roman" w:cs="Times New Roman"/>
          <w:sz w:val="24"/>
          <w:szCs w:val="24"/>
        </w:rPr>
        <w:t xml:space="preserve"> * </w:t>
      </w:r>
      <w:r w:rsidR="00A122DA">
        <w:rPr>
          <w:rFonts w:ascii="Times New Roman" w:hAnsi="Times New Roman" w:cs="Times New Roman"/>
          <w:sz w:val="24"/>
          <w:szCs w:val="24"/>
        </w:rPr>
        <w:t>(</w:t>
      </w:r>
      <w:proofErr w:type="spellStart"/>
      <w:r>
        <w:rPr>
          <w:rFonts w:ascii="Times New Roman" w:hAnsi="Times New Roman" w:cs="Times New Roman"/>
          <w:sz w:val="24"/>
          <w:szCs w:val="24"/>
        </w:rPr>
        <w:t>PA</w:t>
      </w:r>
      <w:r w:rsidRPr="00A122DA">
        <w:rPr>
          <w:rFonts w:ascii="Times New Roman" w:hAnsi="Times New Roman" w:cs="Times New Roman"/>
          <w:sz w:val="24"/>
          <w:szCs w:val="24"/>
          <w:vertAlign w:val="subscript"/>
        </w:rPr>
        <w:t>month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AP</w:t>
      </w:r>
      <w:r w:rsidRPr="00A122DA">
        <w:rPr>
          <w:rFonts w:ascii="Times New Roman" w:hAnsi="Times New Roman" w:cs="Times New Roman"/>
          <w:sz w:val="24"/>
          <w:szCs w:val="24"/>
          <w:vertAlign w:val="subscript"/>
        </w:rPr>
        <w:t>month</w:t>
      </w:r>
      <w:proofErr w:type="spellEnd"/>
      <w:r w:rsidR="00E065A1">
        <w:rPr>
          <w:rFonts w:ascii="Times New Roman" w:hAnsi="Times New Roman" w:cs="Times New Roman"/>
          <w:sz w:val="24"/>
          <w:szCs w:val="24"/>
        </w:rPr>
        <w:t>)</w:t>
      </w:r>
      <w:r w:rsidR="00A122DA">
        <w:rPr>
          <w:rFonts w:ascii="Times New Roman" w:hAnsi="Times New Roman" w:cs="Times New Roman"/>
          <w:sz w:val="24"/>
          <w:szCs w:val="24"/>
        </w:rPr>
        <w:t>)</w:t>
      </w:r>
      <w:r w:rsidR="00E065A1">
        <w:rPr>
          <w:rFonts w:ascii="Times New Roman" w:hAnsi="Times New Roman" w:cs="Times New Roman"/>
          <w:sz w:val="24"/>
          <w:szCs w:val="24"/>
        </w:rPr>
        <w:t>/7</w:t>
      </w:r>
      <w:r>
        <w:rPr>
          <w:rFonts w:ascii="Times New Roman" w:hAnsi="Times New Roman" w:cs="Times New Roman"/>
          <w:sz w:val="24"/>
          <w:szCs w:val="24"/>
        </w:rPr>
        <w:t>,</w:t>
      </w:r>
    </w:p>
    <w:p w:rsidR="00494713" w:rsidRPr="00A122DA" w:rsidRDefault="00494713" w:rsidP="00A122DA">
      <w:pPr>
        <w:pStyle w:val="PlainText"/>
        <w:ind w:firstLine="432"/>
        <w:rPr>
          <w:rFonts w:ascii="Times New Roman" w:hAnsi="Times New Roman" w:cs="Times New Roman"/>
          <w:sz w:val="24"/>
          <w:szCs w:val="24"/>
        </w:rPr>
      </w:pPr>
    </w:p>
    <w:p w:rsidR="00053A02" w:rsidRPr="00A122DA" w:rsidRDefault="00494713" w:rsidP="00A122DA">
      <w:pPr>
        <w:pStyle w:val="PlainText"/>
        <w:rPr>
          <w:rFonts w:ascii="Times New Roman" w:hAnsi="Times New Roman" w:cs="Times New Roman"/>
          <w:sz w:val="24"/>
          <w:szCs w:val="24"/>
        </w:rPr>
      </w:pPr>
      <w:proofErr w:type="gramStart"/>
      <w:r w:rsidRPr="00A122DA">
        <w:rPr>
          <w:rFonts w:ascii="Times New Roman" w:hAnsi="Times New Roman" w:cs="Times New Roman"/>
          <w:sz w:val="24"/>
          <w:szCs w:val="24"/>
        </w:rPr>
        <w:t>where</w:t>
      </w:r>
      <w:proofErr w:type="gramEnd"/>
      <w:r w:rsidRPr="00A122DA">
        <w:rPr>
          <w:rFonts w:ascii="Times New Roman" w:hAnsi="Times New Roman" w:cs="Times New Roman"/>
          <w:sz w:val="24"/>
          <w:szCs w:val="24"/>
        </w:rPr>
        <w:t xml:space="preserve"> P is an original predictions from each algorithm.</w:t>
      </w:r>
    </w:p>
    <w:p w:rsidR="00494713" w:rsidRDefault="00494713">
      <w:pPr>
        <w:pStyle w:val="PlainText"/>
      </w:pPr>
    </w:p>
    <w:p w:rsidR="00053A02" w:rsidRDefault="00E065A1">
      <w:pPr>
        <w:pStyle w:val="PlainText"/>
      </w:pPr>
      <w:r>
        <w:rPr>
          <w:rFonts w:ascii="Times New Roman" w:hAnsi="Times New Roman" w:cs="Times New Roman"/>
          <w:sz w:val="24"/>
          <w:szCs w:val="24"/>
        </w:rPr>
        <w:t>We have applie</w:t>
      </w:r>
      <w:r w:rsidR="005C16ED">
        <w:rPr>
          <w:rFonts w:ascii="Times New Roman" w:hAnsi="Times New Roman" w:cs="Times New Roman"/>
          <w:sz w:val="24"/>
          <w:szCs w:val="24"/>
        </w:rPr>
        <w:t>d additional multipliers to P1</w:t>
      </w:r>
      <w:r>
        <w:rPr>
          <w:rFonts w:ascii="Times New Roman" w:hAnsi="Times New Roman" w:cs="Times New Roman"/>
          <w:sz w:val="24"/>
          <w:szCs w:val="24"/>
        </w:rPr>
        <w:t xml:space="preserve"> based on the following table (multipliers have been obtained based on the leaderboard feedback).</w:t>
      </w:r>
    </w:p>
    <w:p w:rsidR="00053A02" w:rsidRDefault="00053A02">
      <w:pPr>
        <w:pStyle w:val="PlainText"/>
        <w:ind w:firstLine="432"/>
      </w:pPr>
    </w:p>
    <w:tbl>
      <w:tblPr>
        <w:tblW w:w="6616" w:type="dxa"/>
        <w:jc w:val="center"/>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5080"/>
        <w:gridCol w:w="1536"/>
      </w:tblGrid>
      <w:tr w:rsidR="002E0632" w:rsidTr="00AE6557">
        <w:trPr>
          <w:trHeight w:hRule="exact" w:val="546"/>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2E0632" w:rsidRPr="002E0632" w:rsidRDefault="002E0632" w:rsidP="002E0632">
            <w:pPr>
              <w:pStyle w:val="TableContents"/>
              <w:jc w:val="center"/>
              <w:rPr>
                <w:b/>
              </w:rPr>
            </w:pPr>
            <w:r w:rsidRPr="002E0632">
              <w:rPr>
                <w:b/>
              </w:rPr>
              <w:t>Filter</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2E0632" w:rsidRPr="002E0632" w:rsidRDefault="002E0632" w:rsidP="002E0632">
            <w:pPr>
              <w:pStyle w:val="TableContents"/>
              <w:jc w:val="center"/>
              <w:rPr>
                <w:b/>
              </w:rPr>
            </w:pPr>
            <w:r w:rsidRPr="002E0632">
              <w:rPr>
                <w:b/>
              </w:rPr>
              <w:t>Multiplier</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Year = 2012 and Month = 7</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1.6</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Year = 2012 and Month = 9</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0.3</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Year = 2012 and Month = 8</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0.8</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Year = 2008 and Month = 9</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1.2</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Year = 2008 and Month = 7</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0.85</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lastRenderedPageBreak/>
              <w:t xml:space="preserve">Year = 2012 and Month = 8 and </w:t>
            </w:r>
            <w:proofErr w:type="spellStart"/>
            <w:r>
              <w:t>WeekYear</w:t>
            </w:r>
            <w:proofErr w:type="spellEnd"/>
            <w:r>
              <w:t xml:space="preserve"> = 35</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0.3</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 xml:space="preserve">Year = 2012 and Month = 8 and </w:t>
            </w:r>
            <w:proofErr w:type="spellStart"/>
            <w:r>
              <w:t>WeekYear</w:t>
            </w:r>
            <w:proofErr w:type="spellEnd"/>
            <w:r>
              <w:t xml:space="preserve"> = 34</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0.3</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 xml:space="preserve">Year = 2012 and </w:t>
            </w:r>
            <w:proofErr w:type="spellStart"/>
            <w:r>
              <w:t>WeekYear</w:t>
            </w:r>
            <w:proofErr w:type="spellEnd"/>
            <w:r>
              <w:t xml:space="preserve"> = 32</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0.7</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 xml:space="preserve">Year = 2012 and </w:t>
            </w:r>
            <w:proofErr w:type="spellStart"/>
            <w:r>
              <w:t>WeekYear</w:t>
            </w:r>
            <w:proofErr w:type="spellEnd"/>
            <w:r>
              <w:t xml:space="preserve"> = 31</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1.6</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 xml:space="preserve">Year = 2012 and </w:t>
            </w:r>
            <w:proofErr w:type="spellStart"/>
            <w:r>
              <w:t>WeekYear</w:t>
            </w:r>
            <w:proofErr w:type="spellEnd"/>
            <w:r>
              <w:t xml:space="preserve"> = 30</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1.6</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 xml:space="preserve">Year = 2012 and </w:t>
            </w:r>
            <w:proofErr w:type="spellStart"/>
            <w:r>
              <w:t>WeekYear</w:t>
            </w:r>
            <w:proofErr w:type="spellEnd"/>
            <w:r>
              <w:t xml:space="preserve"> = 29</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1.1</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 xml:space="preserve">Year = 2012 and Month = 7 and </w:t>
            </w:r>
            <w:proofErr w:type="spellStart"/>
            <w:r>
              <w:t>WeekYear</w:t>
            </w:r>
            <w:proofErr w:type="spellEnd"/>
            <w:r>
              <w:t xml:space="preserve"> = 28</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0.9</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Species = “CULEX PIPIENS”</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0.5</w:t>
            </w:r>
          </w:p>
        </w:tc>
      </w:tr>
      <w:tr w:rsidR="00053A02" w:rsidTr="00AE6557">
        <w:trPr>
          <w:trHeight w:hRule="exact" w:val="360"/>
          <w:jc w:val="center"/>
        </w:trPr>
        <w:tc>
          <w:tcPr>
            <w:tcW w:w="5080" w:type="dxa"/>
            <w:tcBorders>
              <w:top w:val="single" w:sz="2" w:space="0" w:color="000001"/>
              <w:left w:val="single" w:sz="2" w:space="0" w:color="000001"/>
              <w:bottom w:val="single" w:sz="2" w:space="0" w:color="000001"/>
            </w:tcBorders>
            <w:shd w:val="clear" w:color="auto" w:fill="auto"/>
            <w:tcMar>
              <w:left w:w="51" w:type="dxa"/>
            </w:tcMar>
          </w:tcPr>
          <w:p w:rsidR="00053A02" w:rsidRDefault="00E065A1" w:rsidP="002E0632">
            <w:pPr>
              <w:pStyle w:val="TableContents"/>
              <w:jc w:val="center"/>
            </w:pPr>
            <w:r>
              <w:t>Species = “CULEX RESTUANS”</w:t>
            </w:r>
          </w:p>
        </w:tc>
        <w:tc>
          <w:tcPr>
            <w:tcW w:w="1536"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053A02" w:rsidRDefault="00E065A1" w:rsidP="002E0632">
            <w:pPr>
              <w:pStyle w:val="TableContents"/>
              <w:jc w:val="center"/>
            </w:pPr>
            <w:r>
              <w:t>0.9</w:t>
            </w:r>
          </w:p>
        </w:tc>
      </w:tr>
    </w:tbl>
    <w:p w:rsidR="00053A02" w:rsidRDefault="00053A02">
      <w:pPr>
        <w:pStyle w:val="PlainText"/>
        <w:ind w:firstLine="432"/>
        <w:rPr>
          <w:rFonts w:ascii="Times New Roman" w:hAnsi="Times New Roman" w:cs="Times New Roman"/>
          <w:sz w:val="24"/>
          <w:szCs w:val="24"/>
        </w:rPr>
      </w:pPr>
    </w:p>
    <w:p w:rsidR="00053A02" w:rsidRDefault="00E065A1" w:rsidP="002E0632">
      <w:pPr>
        <w:pStyle w:val="PlainText"/>
        <w:ind w:firstLine="432"/>
        <w:jc w:val="both"/>
        <w:rPr>
          <w:rFonts w:ascii="Times New Roman" w:hAnsi="Times New Roman" w:cs="Times New Roman"/>
          <w:sz w:val="24"/>
          <w:szCs w:val="24"/>
        </w:rPr>
      </w:pPr>
      <w:r>
        <w:rPr>
          <w:rFonts w:ascii="Times New Roman" w:hAnsi="Times New Roman" w:cs="Times New Roman"/>
          <w:sz w:val="24"/>
          <w:szCs w:val="24"/>
        </w:rPr>
        <w:t xml:space="preserve">The final </w:t>
      </w:r>
      <w:proofErr w:type="spellStart"/>
      <w:r>
        <w:rPr>
          <w:rFonts w:ascii="Times New Roman" w:hAnsi="Times New Roman" w:cs="Times New Roman"/>
          <w:sz w:val="24"/>
          <w:szCs w:val="24"/>
        </w:rPr>
        <w:t>ensembling</w:t>
      </w:r>
      <w:proofErr w:type="spellEnd"/>
      <w:r>
        <w:rPr>
          <w:rFonts w:ascii="Times New Roman" w:hAnsi="Times New Roman" w:cs="Times New Roman"/>
          <w:sz w:val="24"/>
          <w:szCs w:val="24"/>
        </w:rPr>
        <w:t xml:space="preserve"> was </w:t>
      </w:r>
      <w:r w:rsidR="002E0632">
        <w:rPr>
          <w:rFonts w:ascii="Times New Roman" w:hAnsi="Times New Roman" w:cs="Times New Roman"/>
          <w:sz w:val="24"/>
          <w:szCs w:val="24"/>
        </w:rPr>
        <w:t xml:space="preserve">the linear combination of prediction ranks from two models, normalized to probabilities: </w:t>
      </w:r>
      <w:r>
        <w:rPr>
          <w:rFonts w:ascii="Times New Roman" w:hAnsi="Times New Roman" w:cs="Times New Roman"/>
          <w:sz w:val="24"/>
          <w:szCs w:val="24"/>
        </w:rPr>
        <w:t>3*</w:t>
      </w:r>
      <w:proofErr w:type="gramStart"/>
      <w:r>
        <w:rPr>
          <w:rFonts w:ascii="Times New Roman" w:hAnsi="Times New Roman" w:cs="Times New Roman"/>
          <w:sz w:val="24"/>
          <w:szCs w:val="24"/>
        </w:rPr>
        <w:t>rank(</w:t>
      </w:r>
      <w:proofErr w:type="gramEnd"/>
      <w:r w:rsidR="002E0632">
        <w:rPr>
          <w:rFonts w:ascii="Times New Roman" w:hAnsi="Times New Roman" w:cs="Times New Roman"/>
          <w:sz w:val="24"/>
          <w:szCs w:val="24"/>
        </w:rPr>
        <w:t>RGF</w:t>
      </w:r>
      <w:r>
        <w:rPr>
          <w:rFonts w:ascii="Times New Roman" w:hAnsi="Times New Roman" w:cs="Times New Roman"/>
          <w:sz w:val="24"/>
          <w:szCs w:val="24"/>
        </w:rPr>
        <w:t>) + 1*rank(</w:t>
      </w:r>
      <w:r w:rsidR="002E0632">
        <w:rPr>
          <w:rFonts w:ascii="Times New Roman" w:hAnsi="Times New Roman" w:cs="Times New Roman"/>
          <w:sz w:val="24"/>
          <w:szCs w:val="24"/>
        </w:rPr>
        <w:t>GBC</w:t>
      </w:r>
      <w:r>
        <w:rPr>
          <w:rFonts w:ascii="Times New Roman" w:hAnsi="Times New Roman" w:cs="Times New Roman"/>
          <w:sz w:val="24"/>
          <w:szCs w:val="24"/>
        </w:rPr>
        <w:t>)</w:t>
      </w:r>
      <w:r w:rsidR="002E0632">
        <w:rPr>
          <w:rFonts w:ascii="Times New Roman" w:hAnsi="Times New Roman" w:cs="Times New Roman"/>
          <w:sz w:val="24"/>
          <w:szCs w:val="24"/>
        </w:rPr>
        <w:t>.</w:t>
      </w:r>
    </w:p>
    <w:p w:rsidR="00053A02" w:rsidRDefault="00E065A1">
      <w:pPr>
        <w:pStyle w:val="Heading1"/>
      </w:pPr>
      <w:bookmarkStart w:id="2" w:name="_Toc390819087"/>
      <w:bookmarkEnd w:id="2"/>
      <w:r>
        <w:t>Section 5. File list and training</w:t>
      </w:r>
    </w:p>
    <w:tbl>
      <w:tblPr>
        <w:tblStyle w:val="TableGrid"/>
        <w:tblW w:w="10008" w:type="dxa"/>
        <w:tblInd w:w="-10" w:type="dxa"/>
        <w:tblCellMar>
          <w:left w:w="98" w:type="dxa"/>
        </w:tblCellMar>
        <w:tblLook w:val="04A0" w:firstRow="1" w:lastRow="0" w:firstColumn="1" w:lastColumn="0" w:noHBand="0" w:noVBand="1"/>
      </w:tblPr>
      <w:tblGrid>
        <w:gridCol w:w="1815"/>
        <w:gridCol w:w="2993"/>
        <w:gridCol w:w="5200"/>
      </w:tblGrid>
      <w:tr w:rsidR="00053A02">
        <w:tc>
          <w:tcPr>
            <w:tcW w:w="1815" w:type="dxa"/>
            <w:shd w:val="clear" w:color="auto" w:fill="auto"/>
            <w:tcMar>
              <w:left w:w="98" w:type="dxa"/>
            </w:tcMar>
          </w:tcPr>
          <w:p w:rsidR="00053A02" w:rsidRDefault="00E065A1">
            <w:pPr>
              <w:pStyle w:val="PlainText"/>
              <w:jc w:val="center"/>
              <w:rPr>
                <w:rFonts w:ascii="Times New Roman" w:hAnsi="Times New Roman" w:cs="Times New Roman"/>
                <w:b/>
                <w:sz w:val="24"/>
                <w:szCs w:val="24"/>
              </w:rPr>
            </w:pPr>
            <w:r>
              <w:rPr>
                <w:rFonts w:ascii="Times New Roman" w:hAnsi="Times New Roman" w:cs="Times New Roman"/>
                <w:b/>
                <w:sz w:val="24"/>
                <w:szCs w:val="24"/>
              </w:rPr>
              <w:t>Task</w:t>
            </w:r>
          </w:p>
        </w:tc>
        <w:tc>
          <w:tcPr>
            <w:tcW w:w="2993" w:type="dxa"/>
            <w:shd w:val="clear" w:color="auto" w:fill="auto"/>
            <w:tcMar>
              <w:left w:w="98" w:type="dxa"/>
            </w:tcMar>
          </w:tcPr>
          <w:p w:rsidR="00053A02" w:rsidRDefault="00E065A1">
            <w:pPr>
              <w:pStyle w:val="PlainText"/>
              <w:jc w:val="center"/>
              <w:rPr>
                <w:rFonts w:ascii="Times New Roman" w:hAnsi="Times New Roman" w:cs="Times New Roman"/>
                <w:b/>
                <w:sz w:val="24"/>
                <w:szCs w:val="24"/>
              </w:rPr>
            </w:pPr>
            <w:r>
              <w:rPr>
                <w:rFonts w:ascii="Times New Roman" w:hAnsi="Times New Roman" w:cs="Times New Roman"/>
                <w:b/>
                <w:sz w:val="24"/>
                <w:szCs w:val="24"/>
              </w:rPr>
              <w:t>File name</w:t>
            </w:r>
          </w:p>
        </w:tc>
        <w:tc>
          <w:tcPr>
            <w:tcW w:w="5200" w:type="dxa"/>
            <w:shd w:val="clear" w:color="auto" w:fill="auto"/>
            <w:tcMar>
              <w:left w:w="98" w:type="dxa"/>
            </w:tcMar>
          </w:tcPr>
          <w:p w:rsidR="00053A02" w:rsidRDefault="00E065A1">
            <w:pPr>
              <w:pStyle w:val="PlainText"/>
              <w:jc w:val="center"/>
              <w:rPr>
                <w:rFonts w:ascii="Times New Roman" w:hAnsi="Times New Roman" w:cs="Times New Roman"/>
                <w:b/>
                <w:sz w:val="24"/>
                <w:szCs w:val="24"/>
              </w:rPr>
            </w:pPr>
            <w:r>
              <w:rPr>
                <w:rFonts w:ascii="Times New Roman" w:hAnsi="Times New Roman" w:cs="Times New Roman"/>
                <w:b/>
                <w:sz w:val="24"/>
                <w:szCs w:val="24"/>
              </w:rPr>
              <w:t>Description</w:t>
            </w:r>
          </w:p>
        </w:tc>
      </w:tr>
      <w:tr w:rsidR="00053A02">
        <w:tc>
          <w:tcPr>
            <w:tcW w:w="1815" w:type="dxa"/>
            <w:shd w:val="clear" w:color="auto" w:fill="auto"/>
            <w:tcMar>
              <w:left w:w="98" w:type="dxa"/>
            </w:tcMar>
          </w:tcPr>
          <w:p w:rsidR="00053A02" w:rsidRDefault="00E065A1">
            <w:pPr>
              <w:pStyle w:val="PlainText"/>
              <w:rPr>
                <w:rFonts w:ascii="Times New Roman" w:hAnsi="Times New Roman" w:cs="Times New Roman"/>
                <w:b/>
                <w:sz w:val="24"/>
                <w:szCs w:val="24"/>
              </w:rPr>
            </w:pPr>
            <w:r>
              <w:rPr>
                <w:rFonts w:ascii="Times New Roman" w:hAnsi="Times New Roman" w:cs="Times New Roman"/>
                <w:b/>
                <w:sz w:val="24"/>
                <w:szCs w:val="24"/>
              </w:rPr>
              <w:t>Datasets building</w:t>
            </w:r>
          </w:p>
        </w:tc>
        <w:tc>
          <w:tcPr>
            <w:tcW w:w="2993" w:type="dxa"/>
            <w:shd w:val="clear" w:color="auto" w:fill="auto"/>
            <w:tcMar>
              <w:left w:w="98" w:type="dxa"/>
            </w:tcMar>
          </w:tcPr>
          <w:p w:rsidR="00053A02" w:rsidRDefault="00E065A1">
            <w:pPr>
              <w:pStyle w:val="PlainText"/>
            </w:pPr>
            <w:proofErr w:type="spellStart"/>
            <w:r>
              <w:rPr>
                <w:rFonts w:ascii="Times New Roman" w:hAnsi="Times New Roman" w:cs="Times New Roman"/>
                <w:sz w:val="24"/>
                <w:szCs w:val="24"/>
              </w:rPr>
              <w:t>data.build.gbc.R</w:t>
            </w:r>
            <w:proofErr w:type="spellEnd"/>
          </w:p>
          <w:p w:rsidR="00053A02" w:rsidRDefault="00E065A1">
            <w:pPr>
              <w:pStyle w:val="PlainText"/>
            </w:pPr>
            <w:proofErr w:type="spellStart"/>
            <w:r>
              <w:rPr>
                <w:rFonts w:ascii="Times New Roman" w:hAnsi="Times New Roman" w:cs="Times New Roman"/>
                <w:sz w:val="24"/>
                <w:szCs w:val="24"/>
              </w:rPr>
              <w:t>data.build.rgf.R</w:t>
            </w:r>
            <w:proofErr w:type="spellEnd"/>
          </w:p>
        </w:tc>
        <w:tc>
          <w:tcPr>
            <w:tcW w:w="5200" w:type="dxa"/>
            <w:shd w:val="clear" w:color="auto" w:fill="auto"/>
            <w:tcMar>
              <w:left w:w="98" w:type="dxa"/>
            </w:tcMar>
          </w:tcPr>
          <w:p w:rsidR="00053A02" w:rsidRDefault="00E065A1">
            <w:pPr>
              <w:pStyle w:val="PlainText"/>
            </w:pPr>
            <w:r>
              <w:rPr>
                <w:rFonts w:ascii="Times New Roman" w:hAnsi="Times New Roman" w:cs="Times New Roman"/>
                <w:b/>
                <w:sz w:val="24"/>
                <w:szCs w:val="24"/>
              </w:rPr>
              <w:t>Output:</w:t>
            </w:r>
            <w:r>
              <w:rPr>
                <w:rFonts w:ascii="Times New Roman" w:hAnsi="Times New Roman" w:cs="Times New Roman"/>
                <w:sz w:val="24"/>
                <w:szCs w:val="24"/>
              </w:rPr>
              <w:t xml:space="preserve"> data tables in the folder data/output-r</w:t>
            </w:r>
          </w:p>
        </w:tc>
      </w:tr>
      <w:tr w:rsidR="00053A02">
        <w:tc>
          <w:tcPr>
            <w:tcW w:w="1815" w:type="dxa"/>
            <w:shd w:val="clear" w:color="auto" w:fill="auto"/>
            <w:tcMar>
              <w:left w:w="98" w:type="dxa"/>
            </w:tcMar>
          </w:tcPr>
          <w:p w:rsidR="00053A02" w:rsidRDefault="00E065A1">
            <w:pPr>
              <w:pStyle w:val="PlainText"/>
              <w:rPr>
                <w:rFonts w:ascii="Times New Roman" w:hAnsi="Times New Roman" w:cs="Times New Roman"/>
                <w:b/>
                <w:sz w:val="24"/>
                <w:szCs w:val="24"/>
              </w:rPr>
            </w:pPr>
            <w:r>
              <w:rPr>
                <w:rFonts w:ascii="Times New Roman" w:hAnsi="Times New Roman" w:cs="Times New Roman"/>
                <w:b/>
                <w:sz w:val="24"/>
                <w:szCs w:val="24"/>
              </w:rPr>
              <w:t>Models training</w:t>
            </w:r>
          </w:p>
        </w:tc>
        <w:tc>
          <w:tcPr>
            <w:tcW w:w="2993" w:type="dxa"/>
            <w:shd w:val="clear" w:color="auto" w:fill="auto"/>
            <w:tcMar>
              <w:left w:w="98" w:type="dxa"/>
            </w:tcMar>
          </w:tcPr>
          <w:p w:rsidR="00053A02" w:rsidRDefault="00E065A1">
            <w:pPr>
              <w:pStyle w:val="PlainText"/>
            </w:pPr>
            <w:r>
              <w:rPr>
                <w:rFonts w:ascii="Times New Roman" w:hAnsi="Times New Roman" w:cs="Times New Roman"/>
                <w:sz w:val="24"/>
                <w:szCs w:val="24"/>
              </w:rPr>
              <w:t>01-train.gbc.01.R</w:t>
            </w:r>
          </w:p>
          <w:p w:rsidR="00053A02" w:rsidRDefault="00E065A1">
            <w:pPr>
              <w:pStyle w:val="PlainText"/>
            </w:pPr>
            <w:r>
              <w:rPr>
                <w:rFonts w:ascii="Times New Roman" w:hAnsi="Times New Roman" w:cs="Times New Roman"/>
                <w:sz w:val="24"/>
                <w:szCs w:val="24"/>
              </w:rPr>
              <w:t>02-train.rgf.02.R</w:t>
            </w:r>
          </w:p>
        </w:tc>
        <w:tc>
          <w:tcPr>
            <w:tcW w:w="5200" w:type="dxa"/>
            <w:shd w:val="clear" w:color="auto" w:fill="auto"/>
            <w:tcMar>
              <w:left w:w="98" w:type="dxa"/>
            </w:tcMar>
          </w:tcPr>
          <w:p w:rsidR="00053A02" w:rsidRDefault="00E065A1">
            <w:pPr>
              <w:pStyle w:val="PlainText"/>
            </w:pPr>
            <w:r>
              <w:rPr>
                <w:rFonts w:ascii="Times New Roman" w:hAnsi="Times New Roman" w:cs="Times New Roman"/>
                <w:b/>
                <w:sz w:val="24"/>
                <w:szCs w:val="24"/>
              </w:rPr>
              <w:t>Output:</w:t>
            </w:r>
            <w:r>
              <w:rPr>
                <w:rFonts w:ascii="Times New Roman" w:hAnsi="Times New Roman" w:cs="Times New Roman"/>
                <w:sz w:val="24"/>
                <w:szCs w:val="24"/>
              </w:rPr>
              <w:t xml:space="preserve"> data tables with predictions for the test set (saved in the folder data/output-r)</w:t>
            </w:r>
          </w:p>
        </w:tc>
      </w:tr>
      <w:tr w:rsidR="00053A02">
        <w:tc>
          <w:tcPr>
            <w:tcW w:w="1815" w:type="dxa"/>
            <w:shd w:val="clear" w:color="auto" w:fill="auto"/>
            <w:tcMar>
              <w:left w:w="98" w:type="dxa"/>
            </w:tcMar>
          </w:tcPr>
          <w:p w:rsidR="00053A02" w:rsidRDefault="00E065A1">
            <w:pPr>
              <w:pStyle w:val="PlainText"/>
              <w:rPr>
                <w:rFonts w:ascii="Times New Roman" w:hAnsi="Times New Roman" w:cs="Times New Roman"/>
                <w:b/>
                <w:sz w:val="24"/>
                <w:szCs w:val="24"/>
              </w:rPr>
            </w:pPr>
            <w:proofErr w:type="spellStart"/>
            <w:r>
              <w:rPr>
                <w:rFonts w:ascii="Times New Roman" w:hAnsi="Times New Roman" w:cs="Times New Roman"/>
                <w:b/>
                <w:sz w:val="24"/>
                <w:szCs w:val="24"/>
              </w:rPr>
              <w:t>Ensembling</w:t>
            </w:r>
            <w:proofErr w:type="spellEnd"/>
          </w:p>
        </w:tc>
        <w:tc>
          <w:tcPr>
            <w:tcW w:w="2993" w:type="dxa"/>
            <w:shd w:val="clear" w:color="auto" w:fill="auto"/>
            <w:tcMar>
              <w:left w:w="98" w:type="dxa"/>
            </w:tcMar>
          </w:tcPr>
          <w:p w:rsidR="00053A02" w:rsidRDefault="00E065A1">
            <w:pPr>
              <w:pStyle w:val="PlainText"/>
            </w:pPr>
            <w:r>
              <w:rPr>
                <w:rFonts w:ascii="Times New Roman" w:hAnsi="Times New Roman" w:cs="Times New Roman"/>
                <w:sz w:val="24"/>
                <w:szCs w:val="24"/>
              </w:rPr>
              <w:t>03-train.ens.R</w:t>
            </w:r>
          </w:p>
        </w:tc>
        <w:tc>
          <w:tcPr>
            <w:tcW w:w="5200" w:type="dxa"/>
            <w:shd w:val="clear" w:color="auto" w:fill="auto"/>
            <w:tcMar>
              <w:left w:w="98" w:type="dxa"/>
            </w:tcMar>
          </w:tcPr>
          <w:p w:rsidR="00053A02" w:rsidRDefault="00E065A1">
            <w:pPr>
              <w:pStyle w:val="PlainText"/>
            </w:pPr>
            <w:r>
              <w:rPr>
                <w:rFonts w:ascii="Times New Roman" w:hAnsi="Times New Roman" w:cs="Times New Roman"/>
                <w:b/>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ensembled</w:t>
            </w:r>
            <w:proofErr w:type="spellEnd"/>
            <w:r>
              <w:rPr>
                <w:rFonts w:ascii="Times New Roman" w:hAnsi="Times New Roman" w:cs="Times New Roman"/>
                <w:sz w:val="24"/>
                <w:szCs w:val="24"/>
              </w:rPr>
              <w:t xml:space="preserve"> prediction for the test set (saved to the file data.ens.all.pred.sub.csv.7z in the folder data/submission)</w:t>
            </w:r>
          </w:p>
        </w:tc>
      </w:tr>
      <w:tr w:rsidR="00053A02">
        <w:tc>
          <w:tcPr>
            <w:tcW w:w="1815" w:type="dxa"/>
            <w:shd w:val="clear" w:color="auto" w:fill="auto"/>
            <w:tcMar>
              <w:left w:w="98" w:type="dxa"/>
            </w:tcMar>
          </w:tcPr>
          <w:p w:rsidR="00053A02" w:rsidRDefault="00E065A1">
            <w:pPr>
              <w:pStyle w:val="PlainText"/>
              <w:rPr>
                <w:rFonts w:ascii="Times New Roman" w:hAnsi="Times New Roman" w:cs="Times New Roman"/>
                <w:b/>
                <w:sz w:val="24"/>
                <w:szCs w:val="24"/>
              </w:rPr>
            </w:pPr>
            <w:r>
              <w:rPr>
                <w:rFonts w:ascii="Times New Roman" w:hAnsi="Times New Roman" w:cs="Times New Roman"/>
                <w:b/>
                <w:sz w:val="24"/>
                <w:szCs w:val="24"/>
              </w:rPr>
              <w:t>Helper function</w:t>
            </w:r>
          </w:p>
        </w:tc>
        <w:tc>
          <w:tcPr>
            <w:tcW w:w="2993" w:type="dxa"/>
            <w:shd w:val="clear" w:color="auto" w:fill="auto"/>
            <w:tcMar>
              <w:left w:w="98" w:type="dxa"/>
            </w:tcMar>
          </w:tcPr>
          <w:p w:rsidR="00053A02" w:rsidRDefault="00E065A1">
            <w:pPr>
              <w:pStyle w:val="PlainText"/>
              <w:rPr>
                <w:rFonts w:ascii="Times New Roman" w:hAnsi="Times New Roman" w:cs="Times New Roman"/>
                <w:sz w:val="24"/>
                <w:szCs w:val="24"/>
              </w:rPr>
            </w:pPr>
            <w:proofErr w:type="spellStart"/>
            <w:r>
              <w:rPr>
                <w:rFonts w:ascii="Times New Roman" w:hAnsi="Times New Roman" w:cs="Times New Roman"/>
                <w:sz w:val="24"/>
                <w:szCs w:val="24"/>
              </w:rPr>
              <w:t>fn.base.R</w:t>
            </w:r>
            <w:proofErr w:type="spellEnd"/>
          </w:p>
        </w:tc>
        <w:tc>
          <w:tcPr>
            <w:tcW w:w="5200" w:type="dxa"/>
            <w:shd w:val="clear" w:color="auto" w:fill="auto"/>
            <w:tcMar>
              <w:left w:w="98" w:type="dxa"/>
            </w:tcMar>
          </w:tcPr>
          <w:p w:rsidR="00053A02" w:rsidRDefault="00E065A1">
            <w:pPr>
              <w:pStyle w:val="PlainText"/>
            </w:pPr>
            <w:r>
              <w:rPr>
                <w:rFonts w:ascii="Times New Roman" w:hAnsi="Times New Roman" w:cs="Times New Roman"/>
                <w:sz w:val="24"/>
                <w:szCs w:val="24"/>
              </w:rPr>
              <w:t>The set of helper functions</w:t>
            </w:r>
          </w:p>
        </w:tc>
      </w:tr>
    </w:tbl>
    <w:p w:rsidR="00053A02" w:rsidRDefault="00053A02">
      <w:pPr>
        <w:pStyle w:val="PlainText"/>
        <w:ind w:firstLine="432"/>
        <w:jc w:val="both"/>
        <w:rPr>
          <w:rFonts w:ascii="Times New Roman" w:hAnsi="Times New Roman" w:cs="Times New Roman"/>
          <w:b/>
          <w:sz w:val="24"/>
          <w:szCs w:val="24"/>
        </w:rPr>
      </w:pPr>
    </w:p>
    <w:p w:rsidR="00053A02" w:rsidRDefault="00E065A1">
      <w:pPr>
        <w:pStyle w:val="PlainText"/>
        <w:ind w:firstLine="432"/>
        <w:jc w:val="both"/>
        <w:rPr>
          <w:rFonts w:ascii="Times New Roman" w:hAnsi="Times New Roman" w:cs="Times New Roman"/>
          <w:b/>
          <w:sz w:val="24"/>
          <w:szCs w:val="24"/>
        </w:rPr>
      </w:pPr>
      <w:r>
        <w:rPr>
          <w:rFonts w:ascii="Times New Roman" w:hAnsi="Times New Roman" w:cs="Times New Roman"/>
          <w:b/>
          <w:sz w:val="24"/>
          <w:szCs w:val="24"/>
        </w:rPr>
        <w:t xml:space="preserve">To calculate the final </w:t>
      </w:r>
      <w:proofErr w:type="spellStart"/>
      <w:r>
        <w:rPr>
          <w:rFonts w:ascii="Times New Roman" w:hAnsi="Times New Roman" w:cs="Times New Roman"/>
          <w:b/>
          <w:sz w:val="24"/>
          <w:szCs w:val="24"/>
        </w:rPr>
        <w:t>ensembling</w:t>
      </w:r>
      <w:proofErr w:type="spellEnd"/>
      <w:r>
        <w:rPr>
          <w:rFonts w:ascii="Times New Roman" w:hAnsi="Times New Roman" w:cs="Times New Roman"/>
          <w:b/>
          <w:sz w:val="24"/>
          <w:szCs w:val="24"/>
        </w:rPr>
        <w:t>:</w:t>
      </w:r>
    </w:p>
    <w:p w:rsidR="00053A02" w:rsidRDefault="00E065A1">
      <w:pPr>
        <w:pStyle w:val="PlainText"/>
        <w:ind w:firstLine="432"/>
        <w:jc w:val="both"/>
        <w:rPr>
          <w:rFonts w:ascii="Times New Roman" w:hAnsi="Times New Roman" w:cs="Times New Roman"/>
          <w:sz w:val="24"/>
          <w:szCs w:val="24"/>
        </w:rPr>
      </w:pPr>
      <w:r>
        <w:rPr>
          <w:rFonts w:ascii="Times New Roman" w:hAnsi="Times New Roman" w:cs="Times New Roman"/>
          <w:sz w:val="24"/>
          <w:szCs w:val="24"/>
        </w:rPr>
        <w:t>1. Put all data files (extracted) into the "data/input" folder.</w:t>
      </w:r>
    </w:p>
    <w:p w:rsidR="00053A02" w:rsidRDefault="00E065A1">
      <w:pPr>
        <w:pStyle w:val="PlainText"/>
        <w:ind w:firstLine="432"/>
        <w:jc w:val="both"/>
      </w:pPr>
      <w:r>
        <w:rPr>
          <w:rFonts w:ascii="Times New Roman" w:hAnsi="Times New Roman" w:cs="Times New Roman"/>
          <w:sz w:val="24"/>
          <w:szCs w:val="24"/>
        </w:rPr>
        <w:t>2. Open R session with folder "west-</w:t>
      </w:r>
      <w:proofErr w:type="spellStart"/>
      <w:r>
        <w:rPr>
          <w:rFonts w:ascii="Times New Roman" w:hAnsi="Times New Roman" w:cs="Times New Roman"/>
          <w:sz w:val="24"/>
          <w:szCs w:val="24"/>
        </w:rPr>
        <w:t>niles</w:t>
      </w:r>
      <w:proofErr w:type="spellEnd"/>
      <w:r>
        <w:rPr>
          <w:rFonts w:ascii="Times New Roman" w:hAnsi="Times New Roman" w:cs="Times New Roman"/>
          <w:sz w:val="24"/>
          <w:szCs w:val="24"/>
        </w:rPr>
        <w:t>-virus-r" set as working dir.</w:t>
      </w:r>
    </w:p>
    <w:p w:rsidR="00053A02" w:rsidRDefault="00E065A1">
      <w:pPr>
        <w:pStyle w:val="PlainText"/>
        <w:ind w:firstLine="432"/>
        <w:jc w:val="both"/>
      </w:pPr>
      <w:r>
        <w:rPr>
          <w:rFonts w:ascii="Times New Roman" w:hAnsi="Times New Roman" w:cs="Times New Roman"/>
          <w:sz w:val="24"/>
          <w:szCs w:val="24"/>
        </w:rPr>
        <w:t>3. Run the R script files in the folder "west-</w:t>
      </w:r>
      <w:proofErr w:type="spellStart"/>
      <w:r>
        <w:rPr>
          <w:rFonts w:ascii="Times New Roman" w:hAnsi="Times New Roman" w:cs="Times New Roman"/>
          <w:sz w:val="24"/>
          <w:szCs w:val="24"/>
        </w:rPr>
        <w:t>niles</w:t>
      </w:r>
      <w:proofErr w:type="spellEnd"/>
      <w:r>
        <w:rPr>
          <w:rFonts w:ascii="Times New Roman" w:hAnsi="Times New Roman" w:cs="Times New Roman"/>
          <w:sz w:val="24"/>
          <w:szCs w:val="24"/>
        </w:rPr>
        <w:t>-virus-r" in the following order:</w:t>
      </w:r>
    </w:p>
    <w:p w:rsidR="00053A02" w:rsidRDefault="00E065A1">
      <w:pPr>
        <w:pStyle w:val="PlainText"/>
        <w:ind w:firstLine="432"/>
        <w:jc w:val="both"/>
      </w:pPr>
      <w:r>
        <w:rPr>
          <w:rFonts w:ascii="Times New Roman" w:hAnsi="Times New Roman" w:cs="Times New Roman"/>
          <w:sz w:val="24"/>
          <w:szCs w:val="24"/>
        </w:rPr>
        <w:tab/>
        <w:t xml:space="preserve">3.1. </w:t>
      </w:r>
      <w:r>
        <w:rPr>
          <w:rFonts w:ascii="Times New Roman" w:hAnsi="Times New Roman" w:cs="Times New Roman"/>
          <w:i/>
          <w:sz w:val="24"/>
          <w:szCs w:val="24"/>
        </w:rPr>
        <w:t>01-train.gbc.01.R</w:t>
      </w:r>
    </w:p>
    <w:p w:rsidR="00053A02" w:rsidRDefault="00E065A1">
      <w:pPr>
        <w:pStyle w:val="PlainText"/>
        <w:ind w:firstLine="432"/>
        <w:jc w:val="both"/>
      </w:pPr>
      <w:r>
        <w:rPr>
          <w:rFonts w:ascii="Times New Roman" w:hAnsi="Times New Roman" w:cs="Times New Roman"/>
          <w:sz w:val="24"/>
          <w:szCs w:val="24"/>
        </w:rPr>
        <w:tab/>
        <w:t xml:space="preserve">3.2. </w:t>
      </w:r>
      <w:r>
        <w:rPr>
          <w:rFonts w:ascii="Times New Roman" w:hAnsi="Times New Roman" w:cs="Times New Roman"/>
          <w:i/>
          <w:sz w:val="24"/>
          <w:szCs w:val="24"/>
        </w:rPr>
        <w:t>02-train.rgf.01.R</w:t>
      </w:r>
    </w:p>
    <w:p w:rsidR="00053A02" w:rsidRDefault="00E065A1">
      <w:pPr>
        <w:pStyle w:val="PlainText"/>
        <w:ind w:firstLine="432"/>
        <w:jc w:val="both"/>
        <w:rPr>
          <w:rFonts w:ascii="Times New Roman" w:hAnsi="Times New Roman" w:cs="Times New Roman"/>
          <w:sz w:val="24"/>
          <w:szCs w:val="24"/>
        </w:rPr>
      </w:pPr>
      <w:r>
        <w:rPr>
          <w:rFonts w:ascii="Times New Roman" w:hAnsi="Times New Roman" w:cs="Times New Roman"/>
          <w:sz w:val="24"/>
          <w:szCs w:val="24"/>
        </w:rPr>
        <w:tab/>
        <w:t xml:space="preserve">3.3. </w:t>
      </w:r>
      <w:r>
        <w:rPr>
          <w:rFonts w:ascii="Times New Roman" w:hAnsi="Times New Roman" w:cs="Times New Roman"/>
          <w:i/>
          <w:sz w:val="24"/>
          <w:szCs w:val="24"/>
        </w:rPr>
        <w:t>03-train.ens.R</w:t>
      </w:r>
    </w:p>
    <w:p w:rsidR="00053A02" w:rsidRDefault="00E065A1">
      <w:pPr>
        <w:pStyle w:val="PlainText"/>
        <w:ind w:firstLine="432"/>
        <w:jc w:val="both"/>
      </w:pPr>
      <w:r>
        <w:rPr>
          <w:rFonts w:ascii="Times New Roman" w:hAnsi="Times New Roman" w:cs="Times New Roman"/>
          <w:sz w:val="24"/>
          <w:szCs w:val="24"/>
        </w:rPr>
        <w:t>3. The predictions will be saved in the data/submission/data.ens.all.pred.sub.csv.7z after running 03_train.ens.R</w:t>
      </w:r>
    </w:p>
    <w:p w:rsidR="00053A02" w:rsidRDefault="00053A02">
      <w:pPr>
        <w:pStyle w:val="PlainText"/>
        <w:ind w:firstLine="432"/>
        <w:jc w:val="both"/>
        <w:rPr>
          <w:rFonts w:ascii="Times New Roman" w:hAnsi="Times New Roman" w:cs="Times New Roman"/>
          <w:sz w:val="24"/>
          <w:szCs w:val="24"/>
        </w:rPr>
      </w:pPr>
    </w:p>
    <w:p w:rsidR="00053A02" w:rsidRDefault="00E065A1">
      <w:pPr>
        <w:pStyle w:val="PlainText"/>
        <w:ind w:firstLine="432"/>
        <w:jc w:val="both"/>
        <w:rPr>
          <w:rFonts w:ascii="Times New Roman" w:hAnsi="Times New Roman" w:cs="Times New Roman"/>
          <w:b/>
          <w:sz w:val="24"/>
          <w:szCs w:val="24"/>
        </w:rPr>
      </w:pPr>
      <w:r>
        <w:rPr>
          <w:rFonts w:ascii="Times New Roman" w:hAnsi="Times New Roman" w:cs="Times New Roman"/>
          <w:b/>
          <w:sz w:val="24"/>
          <w:szCs w:val="24"/>
        </w:rPr>
        <w:t>Pre-requisites:</w:t>
      </w:r>
    </w:p>
    <w:p w:rsidR="00053A02" w:rsidRDefault="00E065A1">
      <w:pPr>
        <w:pStyle w:val="PlainText"/>
        <w:ind w:firstLine="432"/>
        <w:jc w:val="both"/>
      </w:pPr>
      <w:r>
        <w:rPr>
          <w:rFonts w:ascii="Times New Roman" w:hAnsi="Times New Roman" w:cs="Times New Roman"/>
          <w:sz w:val="24"/>
          <w:szCs w:val="24"/>
        </w:rPr>
        <w:t>All files consider the folder "west-</w:t>
      </w:r>
      <w:proofErr w:type="spellStart"/>
      <w:r>
        <w:rPr>
          <w:rFonts w:ascii="Times New Roman" w:hAnsi="Times New Roman" w:cs="Times New Roman"/>
          <w:sz w:val="24"/>
          <w:szCs w:val="24"/>
        </w:rPr>
        <w:t>niles</w:t>
      </w:r>
      <w:proofErr w:type="spellEnd"/>
      <w:r>
        <w:rPr>
          <w:rFonts w:ascii="Times New Roman" w:hAnsi="Times New Roman" w:cs="Times New Roman"/>
          <w:sz w:val="24"/>
          <w:szCs w:val="24"/>
        </w:rPr>
        <w:t xml:space="preserve">-virus-r" as the working dir. Using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and loading the project inside will do it.</w:t>
      </w:r>
    </w:p>
    <w:p w:rsidR="00053A02" w:rsidRDefault="00E065A1">
      <w:pPr>
        <w:pStyle w:val="PlainText"/>
        <w:ind w:firstLine="432"/>
        <w:jc w:val="both"/>
      </w:pPr>
      <w:r>
        <w:rPr>
          <w:rFonts w:ascii="Times New Roman" w:hAnsi="Times New Roman" w:cs="Times New Roman"/>
          <w:sz w:val="24"/>
          <w:szCs w:val="24"/>
        </w:rPr>
        <w:t xml:space="preserve">The model can be run on Linux Ubuntu 12.04 or Mac OS. </w:t>
      </w:r>
    </w:p>
    <w:p w:rsidR="00053A02" w:rsidRDefault="00053A02">
      <w:pPr>
        <w:pStyle w:val="PlainText"/>
        <w:ind w:firstLine="432"/>
        <w:jc w:val="both"/>
        <w:rPr>
          <w:rFonts w:ascii="Times New Roman" w:hAnsi="Times New Roman" w:cs="Times New Roman"/>
          <w:sz w:val="24"/>
          <w:szCs w:val="24"/>
        </w:rPr>
      </w:pPr>
    </w:p>
    <w:p w:rsidR="00053A02" w:rsidRDefault="00E065A1">
      <w:pPr>
        <w:pStyle w:val="PlainText"/>
        <w:ind w:firstLine="432"/>
        <w:jc w:val="both"/>
      </w:pPr>
      <w:r>
        <w:rPr>
          <w:rFonts w:ascii="Times New Roman" w:hAnsi="Times New Roman" w:cs="Times New Roman"/>
          <w:b/>
          <w:sz w:val="24"/>
          <w:szCs w:val="24"/>
        </w:rPr>
        <w:t>Dependencies:</w:t>
      </w:r>
    </w:p>
    <w:p w:rsidR="00053A02" w:rsidRDefault="00E065A1">
      <w:pPr>
        <w:pStyle w:val="PlainText"/>
        <w:ind w:firstLine="432"/>
        <w:jc w:val="both"/>
      </w:pPr>
      <w:r>
        <w:rPr>
          <w:rFonts w:ascii="Times New Roman" w:hAnsi="Times New Roman" w:cs="Times New Roman"/>
          <w:i/>
          <w:sz w:val="24"/>
          <w:szCs w:val="24"/>
        </w:rPr>
        <w:t>Python:</w:t>
      </w:r>
      <w:r>
        <w:rPr>
          <w:rFonts w:ascii="Times New Roman" w:hAnsi="Times New Roman" w:cs="Times New Roman"/>
          <w:sz w:val="24"/>
          <w:szCs w:val="24"/>
        </w:rPr>
        <w:t xml:space="preserve"> pandas 0.12.0, </w:t>
      </w: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1.8.0, </w:t>
      </w: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 0.16.1.</w:t>
      </w:r>
    </w:p>
    <w:p w:rsidR="00053A02" w:rsidRDefault="00E065A1">
      <w:pPr>
        <w:pStyle w:val="PlainText"/>
        <w:ind w:firstLine="432"/>
        <w:jc w:val="both"/>
      </w:pPr>
      <w:r>
        <w:rPr>
          <w:rFonts w:ascii="Times New Roman" w:hAnsi="Times New Roman" w:cs="Times New Roman"/>
          <w:i/>
          <w:sz w:val="24"/>
          <w:szCs w:val="24"/>
        </w:rPr>
        <w:lastRenderedPageBreak/>
        <w:t>R:</w:t>
      </w:r>
      <w:r>
        <w:rPr>
          <w:rFonts w:ascii="Times New Roman" w:hAnsi="Times New Roman" w:cs="Times New Roman"/>
          <w:sz w:val="24"/>
          <w:szCs w:val="24"/>
        </w:rPr>
        <w:t xml:space="preserve"> SOAR, </w:t>
      </w:r>
      <w:proofErr w:type="spellStart"/>
      <w:r>
        <w:rPr>
          <w:rFonts w:ascii="Times New Roman" w:hAnsi="Times New Roman" w:cs="Times New Roman"/>
          <w:sz w:val="24"/>
          <w:szCs w:val="24"/>
        </w:rPr>
        <w:t>doSNOW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foreach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cvTools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data.table</w:t>
      </w:r>
      <w:proofErr w:type="spellEnd"/>
      <w:r>
        <w:rPr>
          <w:rFonts w:ascii="Times New Roman" w:hAnsi="Times New Roman" w:cs="Times New Roman"/>
          <w:sz w:val="24"/>
          <w:szCs w:val="24"/>
        </w:rPr>
        <w:t xml:space="preserve">, parallel, </w:t>
      </w:r>
      <w:proofErr w:type="spellStart"/>
      <w:r>
        <w:rPr>
          <w:rFonts w:ascii="Times New Roman" w:hAnsi="Times New Roman" w:cs="Times New Roman"/>
          <w:sz w:val="24"/>
          <w:szCs w:val="24"/>
        </w:rPr>
        <w:t>rlecuyer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SparseM</w:t>
      </w:r>
      <w:proofErr w:type="spellEnd"/>
      <w:r>
        <w:rPr>
          <w:rFonts w:ascii="Times New Roman" w:hAnsi="Times New Roman" w:cs="Times New Roman"/>
          <w:sz w:val="24"/>
          <w:szCs w:val="24"/>
        </w:rPr>
        <w:t>, Matrix, geosphere.</w:t>
      </w:r>
    </w:p>
    <w:p w:rsidR="00053A02" w:rsidRDefault="00E065A1">
      <w:pPr>
        <w:pStyle w:val="PlainText"/>
        <w:ind w:firstLine="432"/>
        <w:jc w:val="both"/>
      </w:pPr>
      <w:r>
        <w:rPr>
          <w:rFonts w:ascii="Times New Roman" w:hAnsi="Times New Roman" w:cs="Times New Roman"/>
          <w:sz w:val="24"/>
          <w:szCs w:val="24"/>
        </w:rPr>
        <w:t>All the listed versions are the used ones. It will probably work with newer versions, but it was not tested. The R version used was 3.1.0, Python version used 2.7.3.</w:t>
      </w:r>
    </w:p>
    <w:p w:rsidR="00053A02" w:rsidRDefault="00E065A1">
      <w:pPr>
        <w:pStyle w:val="Heading1"/>
      </w:pPr>
      <w:bookmarkStart w:id="3" w:name="_Toc390819088"/>
      <w:bookmarkEnd w:id="3"/>
      <w:r>
        <w:t>Section 6. References</w:t>
      </w:r>
    </w:p>
    <w:p w:rsidR="00053A02" w:rsidRDefault="00E065A1">
      <w:pPr>
        <w:pStyle w:val="PlainText"/>
        <w:ind w:firstLine="432"/>
      </w:pPr>
      <w:r>
        <w:rPr>
          <w:rFonts w:ascii="Times New Roman" w:hAnsi="Times New Roman" w:cs="Times New Roman"/>
          <w:sz w:val="24"/>
          <w:szCs w:val="24"/>
        </w:rPr>
        <w:t xml:space="preserve">[1] W. S. Cleveland, E. Grosse and W. M. </w:t>
      </w:r>
      <w:proofErr w:type="spellStart"/>
      <w:r>
        <w:rPr>
          <w:rFonts w:ascii="Times New Roman" w:hAnsi="Times New Roman" w:cs="Times New Roman"/>
          <w:sz w:val="24"/>
          <w:szCs w:val="24"/>
        </w:rPr>
        <w:t>Shyu</w:t>
      </w:r>
      <w:proofErr w:type="spellEnd"/>
      <w:r>
        <w:rPr>
          <w:rFonts w:ascii="Times New Roman" w:hAnsi="Times New Roman" w:cs="Times New Roman"/>
          <w:sz w:val="24"/>
          <w:szCs w:val="24"/>
        </w:rPr>
        <w:t xml:space="preserve"> (1992). </w:t>
      </w:r>
      <w:r>
        <w:rPr>
          <w:rFonts w:ascii="Times New Roman" w:hAnsi="Times New Roman" w:cs="Times New Roman"/>
          <w:i/>
          <w:iCs/>
          <w:sz w:val="24"/>
          <w:szCs w:val="24"/>
        </w:rPr>
        <w:t>Local regression models. Chapter 8 of Statistical Models in S</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eds</w:t>
      </w:r>
      <w:proofErr w:type="spellEnd"/>
      <w:proofErr w:type="gramEnd"/>
      <w:r>
        <w:rPr>
          <w:rFonts w:ascii="Times New Roman" w:hAnsi="Times New Roman" w:cs="Times New Roman"/>
          <w:sz w:val="24"/>
          <w:szCs w:val="24"/>
        </w:rPr>
        <w:t xml:space="preserve"> J.M. Chambers and T.J. Hastie, Wadsworth &amp; Brooks/Cole.</w:t>
      </w:r>
    </w:p>
    <w:p w:rsidR="00053A02" w:rsidRDefault="00E065A1">
      <w:pPr>
        <w:pStyle w:val="PlainText"/>
        <w:ind w:firstLine="432"/>
      </w:pPr>
      <w:r>
        <w:rPr>
          <w:rFonts w:ascii="Times New Roman" w:hAnsi="Times New Roman" w:cs="Times New Roman"/>
          <w:sz w:val="24"/>
          <w:szCs w:val="24"/>
        </w:rPr>
        <w:t xml:space="preserve">[2] F. </w:t>
      </w:r>
      <w:proofErr w:type="spellStart"/>
      <w:r>
        <w:rPr>
          <w:rFonts w:ascii="Times New Roman" w:hAnsi="Times New Roman" w:cs="Times New Roman"/>
          <w:sz w:val="24"/>
          <w:szCs w:val="24"/>
        </w:rPr>
        <w:t>Pedregosa</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Varoquaux</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Gramfort</w:t>
      </w:r>
      <w:proofErr w:type="spellEnd"/>
      <w:r>
        <w:rPr>
          <w:rFonts w:ascii="Times New Roman" w:hAnsi="Times New Roman" w:cs="Times New Roman"/>
          <w:sz w:val="24"/>
          <w:szCs w:val="24"/>
        </w:rPr>
        <w:t xml:space="preserve">, V. Michel, B. </w:t>
      </w:r>
      <w:proofErr w:type="spellStart"/>
      <w:r>
        <w:rPr>
          <w:rFonts w:ascii="Times New Roman" w:hAnsi="Times New Roman" w:cs="Times New Roman"/>
          <w:sz w:val="24"/>
          <w:szCs w:val="24"/>
        </w:rPr>
        <w:t>Thirion</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Grisel</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Blondel</w:t>
      </w:r>
      <w:proofErr w:type="spellEnd"/>
      <w:r>
        <w:rPr>
          <w:rFonts w:ascii="Times New Roman" w:hAnsi="Times New Roman" w:cs="Times New Roman"/>
          <w:sz w:val="24"/>
          <w:szCs w:val="24"/>
        </w:rPr>
        <w:t xml:space="preserve">, P. </w:t>
      </w:r>
      <w:proofErr w:type="spellStart"/>
      <w:r>
        <w:rPr>
          <w:rFonts w:ascii="Times New Roman" w:hAnsi="Times New Roman" w:cs="Times New Roman"/>
          <w:sz w:val="24"/>
          <w:szCs w:val="24"/>
        </w:rPr>
        <w:t>Prettenhofer</w:t>
      </w:r>
      <w:proofErr w:type="spellEnd"/>
      <w:r>
        <w:rPr>
          <w:rFonts w:ascii="Times New Roman" w:hAnsi="Times New Roman" w:cs="Times New Roman"/>
          <w:sz w:val="24"/>
          <w:szCs w:val="24"/>
        </w:rPr>
        <w:t xml:space="preserve">, R. Weiss, V. </w:t>
      </w:r>
      <w:proofErr w:type="spellStart"/>
      <w:r>
        <w:rPr>
          <w:rFonts w:ascii="Times New Roman" w:hAnsi="Times New Roman" w:cs="Times New Roman"/>
          <w:sz w:val="24"/>
          <w:szCs w:val="24"/>
        </w:rPr>
        <w:t>Dubourg</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Vanderplas</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Passos</w:t>
      </w:r>
      <w:proofErr w:type="spellEnd"/>
      <w:r>
        <w:rPr>
          <w:rFonts w:ascii="Times New Roman" w:hAnsi="Times New Roman" w:cs="Times New Roman"/>
          <w:sz w:val="24"/>
          <w:szCs w:val="24"/>
        </w:rPr>
        <w:t xml:space="preserve">, D. </w:t>
      </w:r>
      <w:proofErr w:type="spellStart"/>
      <w:r>
        <w:rPr>
          <w:rFonts w:ascii="Times New Roman" w:hAnsi="Times New Roman" w:cs="Times New Roman"/>
          <w:sz w:val="24"/>
          <w:szCs w:val="24"/>
        </w:rPr>
        <w:t>Cournapeau</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Brucher</w:t>
      </w:r>
      <w:proofErr w:type="spellEnd"/>
      <w:r>
        <w:rPr>
          <w:rFonts w:ascii="Times New Roman" w:hAnsi="Times New Roman" w:cs="Times New Roman"/>
          <w:sz w:val="24"/>
          <w:szCs w:val="24"/>
        </w:rPr>
        <w:t xml:space="preserve">, M. Perrot and E. </w:t>
      </w:r>
      <w:proofErr w:type="spellStart"/>
      <w:r>
        <w:rPr>
          <w:rFonts w:ascii="Times New Roman" w:hAnsi="Times New Roman" w:cs="Times New Roman"/>
          <w:sz w:val="24"/>
          <w:szCs w:val="24"/>
        </w:rPr>
        <w:t>Duchesnay</w:t>
      </w:r>
      <w:proofErr w:type="spellEnd"/>
      <w:r>
        <w:rPr>
          <w:rFonts w:ascii="Times New Roman" w:hAnsi="Times New Roman" w:cs="Times New Roman"/>
          <w:sz w:val="24"/>
          <w:szCs w:val="24"/>
        </w:rPr>
        <w:t xml:space="preserve"> (2011). </w:t>
      </w:r>
      <w:proofErr w:type="spellStart"/>
      <w:r>
        <w:rPr>
          <w:rFonts w:ascii="Times New Roman" w:hAnsi="Times New Roman" w:cs="Times New Roman"/>
          <w:i/>
          <w:sz w:val="24"/>
          <w:szCs w:val="24"/>
        </w:rPr>
        <w:t>Scikit</w:t>
      </w:r>
      <w:proofErr w:type="spellEnd"/>
      <w:r>
        <w:rPr>
          <w:rFonts w:ascii="Times New Roman" w:hAnsi="Times New Roman" w:cs="Times New Roman"/>
          <w:i/>
          <w:sz w:val="24"/>
          <w:szCs w:val="24"/>
        </w:rPr>
        <w:t>-learn: Machine Learning in Python.</w:t>
      </w:r>
      <w:r>
        <w:rPr>
          <w:rFonts w:ascii="Times New Roman" w:hAnsi="Times New Roman" w:cs="Times New Roman"/>
          <w:sz w:val="24"/>
          <w:szCs w:val="24"/>
        </w:rPr>
        <w:t xml:space="preserve"> Journal of Machine Learning Research, 12, pp. 2825-2830.</w:t>
      </w:r>
    </w:p>
    <w:p w:rsidR="00053A02" w:rsidRDefault="00E065A1">
      <w:pPr>
        <w:pStyle w:val="PlainText"/>
        <w:ind w:firstLine="432"/>
      </w:pPr>
      <w:r>
        <w:rPr>
          <w:rFonts w:ascii="Times New Roman" w:hAnsi="Times New Roman" w:cs="Times New Roman"/>
          <w:sz w:val="24"/>
          <w:szCs w:val="24"/>
        </w:rPr>
        <w:t xml:space="preserve">[3] R. Johnson and T. Zhang (2011). </w:t>
      </w:r>
      <w:r>
        <w:rPr>
          <w:rFonts w:ascii="Times New Roman" w:hAnsi="Times New Roman" w:cs="Times New Roman"/>
          <w:i/>
          <w:iCs/>
          <w:sz w:val="24"/>
          <w:szCs w:val="24"/>
        </w:rPr>
        <w:t>Learning nonlinear functions using regularized greedy forest.</w:t>
      </w:r>
      <w:r>
        <w:rPr>
          <w:rFonts w:ascii="Times New Roman" w:hAnsi="Times New Roman" w:cs="Times New Roman"/>
          <w:sz w:val="24"/>
          <w:szCs w:val="24"/>
        </w:rPr>
        <w:t xml:space="preserve"> Technical report, Tech Report: arXiv</w:t>
      </w:r>
      <w:proofErr w:type="gramStart"/>
      <w:r>
        <w:rPr>
          <w:rFonts w:ascii="Times New Roman" w:hAnsi="Times New Roman" w:cs="Times New Roman"/>
          <w:sz w:val="24"/>
          <w:szCs w:val="24"/>
        </w:rPr>
        <w:t>:1109.0887</w:t>
      </w:r>
      <w:proofErr w:type="gramEnd"/>
      <w:r>
        <w:rPr>
          <w:rFonts w:ascii="Times New Roman" w:hAnsi="Times New Roman" w:cs="Times New Roman"/>
          <w:sz w:val="24"/>
          <w:szCs w:val="24"/>
        </w:rPr>
        <w:t>.</w:t>
      </w:r>
    </w:p>
    <w:p w:rsidR="00053A02" w:rsidRDefault="00E065A1">
      <w:pPr>
        <w:pStyle w:val="PlainText"/>
        <w:ind w:firstLine="432"/>
      </w:pPr>
      <w:r>
        <w:rPr>
          <w:rFonts w:ascii="Times New Roman" w:hAnsi="Times New Roman" w:cs="Times New Roman"/>
          <w:sz w:val="24"/>
          <w:szCs w:val="24"/>
        </w:rPr>
        <w:t xml:space="preserve">[4] L. </w:t>
      </w:r>
      <w:proofErr w:type="spellStart"/>
      <w:r>
        <w:rPr>
          <w:rFonts w:ascii="Times New Roman" w:hAnsi="Times New Roman" w:cs="Times New Roman"/>
          <w:sz w:val="24"/>
          <w:szCs w:val="24"/>
        </w:rPr>
        <w:t>Breiman</w:t>
      </w:r>
      <w:proofErr w:type="spellEnd"/>
      <w:r>
        <w:rPr>
          <w:rFonts w:ascii="Times New Roman" w:hAnsi="Times New Roman" w:cs="Times New Roman"/>
          <w:sz w:val="24"/>
          <w:szCs w:val="24"/>
        </w:rPr>
        <w:t xml:space="preserve"> (2001). </w:t>
      </w:r>
      <w:r>
        <w:rPr>
          <w:rFonts w:ascii="Times New Roman" w:hAnsi="Times New Roman" w:cs="Times New Roman"/>
          <w:i/>
          <w:sz w:val="24"/>
          <w:szCs w:val="24"/>
        </w:rPr>
        <w:t>Random Forests.</w:t>
      </w:r>
      <w:r>
        <w:rPr>
          <w:rFonts w:ascii="Times New Roman" w:hAnsi="Times New Roman" w:cs="Times New Roman"/>
          <w:sz w:val="24"/>
          <w:szCs w:val="24"/>
        </w:rPr>
        <w:t xml:space="preserve"> Machine Learning, pp.5-32.</w:t>
      </w:r>
    </w:p>
    <w:p w:rsidR="00053A02" w:rsidRDefault="00E065A1">
      <w:pPr>
        <w:pStyle w:val="PlainText"/>
        <w:ind w:firstLine="432"/>
      </w:pPr>
      <w:r>
        <w:rPr>
          <w:rFonts w:ascii="Times New Roman" w:hAnsi="Times New Roman" w:cs="Times New Roman"/>
          <w:sz w:val="24"/>
          <w:szCs w:val="24"/>
        </w:rPr>
        <w:t xml:space="preserve">[5] J. Friedman, T. Hastie and R. </w:t>
      </w:r>
      <w:proofErr w:type="spellStart"/>
      <w:r>
        <w:rPr>
          <w:rFonts w:ascii="Times New Roman" w:hAnsi="Times New Roman" w:cs="Times New Roman"/>
          <w:sz w:val="24"/>
          <w:szCs w:val="24"/>
        </w:rPr>
        <w:t>Tibshirani</w:t>
      </w:r>
      <w:proofErr w:type="spellEnd"/>
      <w:r>
        <w:rPr>
          <w:rFonts w:ascii="Times New Roman" w:hAnsi="Times New Roman" w:cs="Times New Roman"/>
          <w:sz w:val="24"/>
          <w:szCs w:val="24"/>
        </w:rPr>
        <w:t xml:space="preserve"> (2008). </w:t>
      </w:r>
      <w:r>
        <w:rPr>
          <w:rFonts w:ascii="Times New Roman" w:hAnsi="Times New Roman" w:cs="Times New Roman"/>
          <w:i/>
          <w:sz w:val="24"/>
          <w:szCs w:val="24"/>
        </w:rPr>
        <w:t>Regularization paths for generalized linear models via coordinate descent.</w:t>
      </w:r>
      <w:r>
        <w:rPr>
          <w:rFonts w:ascii="Times New Roman" w:hAnsi="Times New Roman" w:cs="Times New Roman"/>
          <w:sz w:val="24"/>
          <w:szCs w:val="24"/>
        </w:rPr>
        <w:t xml:space="preserve"> Journal of Statistical Software, Vol. 33(1), 1-22.</w:t>
      </w:r>
    </w:p>
    <w:p w:rsidR="00053A02" w:rsidRDefault="00E065A1">
      <w:pPr>
        <w:pStyle w:val="PlainText"/>
        <w:ind w:firstLine="432"/>
      </w:pPr>
      <w:r>
        <w:rPr>
          <w:rFonts w:ascii="Times New Roman" w:hAnsi="Times New Roman" w:cs="Times New Roman"/>
          <w:sz w:val="24"/>
          <w:szCs w:val="24"/>
        </w:rPr>
        <w:t xml:space="preserve">[6] J. </w:t>
      </w:r>
      <w:proofErr w:type="spellStart"/>
      <w:r>
        <w:rPr>
          <w:rFonts w:ascii="Times New Roman" w:hAnsi="Times New Roman" w:cs="Times New Roman"/>
          <w:sz w:val="24"/>
          <w:szCs w:val="24"/>
        </w:rPr>
        <w:t>Simm</w:t>
      </w:r>
      <w:proofErr w:type="spellEnd"/>
      <w:r>
        <w:rPr>
          <w:rFonts w:ascii="Times New Roman" w:hAnsi="Times New Roman" w:cs="Times New Roman"/>
          <w:sz w:val="24"/>
          <w:szCs w:val="24"/>
        </w:rPr>
        <w:t xml:space="preserve"> and I. </w:t>
      </w:r>
      <w:proofErr w:type="spellStart"/>
      <w:r>
        <w:rPr>
          <w:rFonts w:ascii="Times New Roman" w:hAnsi="Times New Roman" w:cs="Times New Roman"/>
          <w:sz w:val="24"/>
          <w:szCs w:val="24"/>
        </w:rPr>
        <w:t>Magrans</w:t>
      </w:r>
      <w:proofErr w:type="spellEnd"/>
      <w:r>
        <w:rPr>
          <w:rFonts w:ascii="Times New Roman" w:hAnsi="Times New Roman" w:cs="Times New Roman"/>
          <w:sz w:val="24"/>
          <w:szCs w:val="24"/>
        </w:rPr>
        <w:t xml:space="preserve"> de Abril (2013). </w:t>
      </w:r>
      <w:r>
        <w:rPr>
          <w:rFonts w:ascii="Times New Roman" w:hAnsi="Times New Roman" w:cs="Times New Roman"/>
          <w:i/>
          <w:sz w:val="24"/>
          <w:szCs w:val="24"/>
        </w:rPr>
        <w:t xml:space="preserve">Package for </w:t>
      </w:r>
      <w:proofErr w:type="spellStart"/>
      <w:r>
        <w:rPr>
          <w:rFonts w:ascii="Times New Roman" w:hAnsi="Times New Roman" w:cs="Times New Roman"/>
          <w:i/>
          <w:sz w:val="24"/>
          <w:szCs w:val="24"/>
        </w:rPr>
        <w:t>ExtraTrees</w:t>
      </w:r>
      <w:proofErr w:type="spellEnd"/>
      <w:r>
        <w:rPr>
          <w:rFonts w:ascii="Times New Roman" w:hAnsi="Times New Roman" w:cs="Times New Roman"/>
          <w:i/>
          <w:sz w:val="24"/>
          <w:szCs w:val="24"/>
        </w:rPr>
        <w:t xml:space="preserve"> method for classification and regression.</w:t>
      </w:r>
    </w:p>
    <w:p w:rsidR="00053A02" w:rsidRDefault="00E065A1">
      <w:pPr>
        <w:pStyle w:val="PlainText"/>
        <w:ind w:firstLine="432"/>
      </w:pPr>
      <w:r>
        <w:rPr>
          <w:rFonts w:ascii="Times New Roman" w:hAnsi="Times New Roman" w:cs="Times New Roman"/>
          <w:sz w:val="24"/>
          <w:szCs w:val="24"/>
        </w:rPr>
        <w:t xml:space="preserve">[7] R.W. </w:t>
      </w:r>
      <w:proofErr w:type="spellStart"/>
      <w:r>
        <w:rPr>
          <w:rFonts w:ascii="Times New Roman" w:hAnsi="Times New Roman" w:cs="Times New Roman"/>
          <w:sz w:val="24"/>
          <w:szCs w:val="24"/>
        </w:rPr>
        <w:t>Sinnott</w:t>
      </w:r>
      <w:proofErr w:type="spellEnd"/>
      <w:r>
        <w:rPr>
          <w:rFonts w:ascii="Times New Roman" w:hAnsi="Times New Roman" w:cs="Times New Roman"/>
          <w:sz w:val="24"/>
          <w:szCs w:val="24"/>
        </w:rPr>
        <w:t xml:space="preserve"> (1984). </w:t>
      </w:r>
      <w:r>
        <w:rPr>
          <w:rFonts w:ascii="Times New Roman" w:hAnsi="Times New Roman" w:cs="Times New Roman"/>
          <w:i/>
          <w:iCs/>
          <w:sz w:val="24"/>
          <w:szCs w:val="24"/>
        </w:rPr>
        <w:t xml:space="preserve">Virtues of the </w:t>
      </w:r>
      <w:proofErr w:type="spellStart"/>
      <w:r>
        <w:rPr>
          <w:rFonts w:ascii="Times New Roman" w:hAnsi="Times New Roman" w:cs="Times New Roman"/>
          <w:i/>
          <w:iCs/>
          <w:sz w:val="24"/>
          <w:szCs w:val="24"/>
        </w:rPr>
        <w:t>Haversine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Sky and Telescope, 68 (2), 159.</w:t>
      </w:r>
    </w:p>
    <w:p w:rsidR="00053A02" w:rsidRDefault="00053A02">
      <w:pPr>
        <w:pStyle w:val="PlainText"/>
        <w:ind w:firstLine="432"/>
        <w:jc w:val="both"/>
        <w:rPr>
          <w:rFonts w:ascii="Times New Roman" w:hAnsi="Times New Roman" w:cs="Times New Roman"/>
          <w:sz w:val="24"/>
          <w:szCs w:val="24"/>
        </w:rPr>
      </w:pPr>
    </w:p>
    <w:p w:rsidR="00053A02" w:rsidRDefault="00053A02">
      <w:pPr>
        <w:pStyle w:val="PlainText"/>
        <w:ind w:firstLine="432"/>
        <w:jc w:val="both"/>
        <w:rPr>
          <w:rFonts w:ascii="Times New Roman" w:hAnsi="Times New Roman" w:cs="Times New Roman"/>
          <w:i/>
          <w:sz w:val="24"/>
          <w:szCs w:val="24"/>
        </w:rPr>
      </w:pPr>
    </w:p>
    <w:p w:rsidR="00053A02" w:rsidRDefault="00053A02">
      <w:pPr>
        <w:pStyle w:val="PlainText"/>
        <w:ind w:firstLine="432"/>
        <w:jc w:val="both"/>
      </w:pPr>
    </w:p>
    <w:sectPr w:rsidR="00053A02">
      <w:footerReference w:type="default" r:id="rId7"/>
      <w:pgSz w:w="12240" w:h="15840"/>
      <w:pgMar w:top="1134" w:right="1502" w:bottom="1134" w:left="1501" w:header="0" w:footer="72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188" w:rsidRDefault="00E065A1">
      <w:pPr>
        <w:spacing w:after="0" w:line="240" w:lineRule="auto"/>
      </w:pPr>
      <w:r>
        <w:separator/>
      </w:r>
    </w:p>
  </w:endnote>
  <w:endnote w:type="continuationSeparator" w:id="0">
    <w:p w:rsidR="00650188" w:rsidRDefault="00E0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1"/>
    <w:family w:val="roman"/>
    <w:pitch w:val="variable"/>
  </w:font>
  <w:font w:name="Liberation Sans">
    <w:altName w:val="Arial"/>
    <w:charset w:val="01"/>
    <w:family w:val="swiss"/>
    <w:pitch w:val="variable"/>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2724103"/>
      <w:docPartObj>
        <w:docPartGallery w:val="Page Numbers (Bottom of Page)"/>
        <w:docPartUnique/>
      </w:docPartObj>
    </w:sdtPr>
    <w:sdtEndPr/>
    <w:sdtContent>
      <w:p w:rsidR="00053A02" w:rsidRDefault="00E065A1">
        <w:pPr>
          <w:pStyle w:val="Footer"/>
          <w:jc w:val="right"/>
        </w:pPr>
        <w:r>
          <w:fldChar w:fldCharType="begin"/>
        </w:r>
        <w:r>
          <w:instrText>PAGE</w:instrText>
        </w:r>
        <w:r>
          <w:fldChar w:fldCharType="separate"/>
        </w:r>
        <w:r w:rsidR="00204152">
          <w:rPr>
            <w:noProof/>
          </w:rPr>
          <w:t>6</w:t>
        </w:r>
        <w:r>
          <w:fldChar w:fldCharType="end"/>
        </w:r>
      </w:p>
    </w:sdtContent>
  </w:sdt>
  <w:p w:rsidR="00053A02" w:rsidRDefault="00053A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188" w:rsidRDefault="00E065A1">
      <w:pPr>
        <w:spacing w:after="0" w:line="240" w:lineRule="auto"/>
      </w:pPr>
      <w:r>
        <w:separator/>
      </w:r>
    </w:p>
  </w:footnote>
  <w:footnote w:type="continuationSeparator" w:id="0">
    <w:p w:rsidR="00650188" w:rsidRDefault="00E065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A02"/>
    <w:rsid w:val="00007D96"/>
    <w:rsid w:val="00053A02"/>
    <w:rsid w:val="00204152"/>
    <w:rsid w:val="002B4297"/>
    <w:rsid w:val="002E0632"/>
    <w:rsid w:val="00383345"/>
    <w:rsid w:val="00494713"/>
    <w:rsid w:val="0057341A"/>
    <w:rsid w:val="005C16ED"/>
    <w:rsid w:val="00650188"/>
    <w:rsid w:val="007726AA"/>
    <w:rsid w:val="00A122DA"/>
    <w:rsid w:val="00AE6557"/>
    <w:rsid w:val="00B230A1"/>
    <w:rsid w:val="00E065A1"/>
    <w:rsid w:val="00E966D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F9869F-0C2D-4375-AFBF-77D1DE0A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color w:val="00000A"/>
      <w:sz w:val="22"/>
    </w:rPr>
  </w:style>
  <w:style w:type="paragraph" w:styleId="Heading1">
    <w:name w:val="heading 1"/>
    <w:basedOn w:val="Normal"/>
    <w:next w:val="Normal"/>
    <w:link w:val="Heading1Char"/>
    <w:uiPriority w:val="9"/>
    <w:qFormat/>
    <w:rsid w:val="00CF2D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644E4"/>
    <w:pPr>
      <w:spacing w:before="280" w:after="280"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4D6F32"/>
    <w:rPr>
      <w:rFonts w:ascii="Consolas" w:hAnsi="Consolas"/>
      <w:sz w:val="21"/>
      <w:szCs w:val="21"/>
    </w:rPr>
  </w:style>
  <w:style w:type="character" w:styleId="PlaceholderText">
    <w:name w:val="Placeholder Text"/>
    <w:basedOn w:val="DefaultParagraphFont"/>
    <w:uiPriority w:val="99"/>
    <w:semiHidden/>
    <w:rsid w:val="00AE20D3"/>
    <w:rPr>
      <w:color w:val="808080"/>
    </w:rPr>
  </w:style>
  <w:style w:type="character" w:customStyle="1" w:styleId="BalloonTextChar">
    <w:name w:val="Balloon Text Char"/>
    <w:basedOn w:val="DefaultParagraphFont"/>
    <w:link w:val="BalloonText"/>
    <w:uiPriority w:val="99"/>
    <w:semiHidden/>
    <w:rsid w:val="00AE20D3"/>
    <w:rPr>
      <w:rFonts w:ascii="Tahoma" w:hAnsi="Tahoma" w:cs="Tahoma"/>
      <w:sz w:val="16"/>
      <w:szCs w:val="16"/>
    </w:rPr>
  </w:style>
  <w:style w:type="character" w:customStyle="1" w:styleId="InternetLink">
    <w:name w:val="Internet Link"/>
    <w:uiPriority w:val="99"/>
    <w:rsid w:val="00836720"/>
    <w:rPr>
      <w:color w:val="0000FF"/>
      <w:u w:val="single"/>
    </w:rPr>
  </w:style>
  <w:style w:type="character" w:customStyle="1" w:styleId="Heading2Char">
    <w:name w:val="Heading 2 Char"/>
    <w:basedOn w:val="DefaultParagraphFont"/>
    <w:link w:val="Heading2"/>
    <w:uiPriority w:val="9"/>
    <w:rsid w:val="000644E4"/>
    <w:rPr>
      <w:rFonts w:ascii="Times New Roman" w:eastAsia="Times New Roman" w:hAnsi="Times New Roman" w:cs="Times New Roman"/>
      <w:b/>
      <w:bCs/>
      <w:sz w:val="36"/>
      <w:szCs w:val="36"/>
    </w:rPr>
  </w:style>
  <w:style w:type="character" w:customStyle="1" w:styleId="HeaderChar">
    <w:name w:val="Header Char"/>
    <w:basedOn w:val="DefaultParagraphFont"/>
    <w:link w:val="Header"/>
    <w:uiPriority w:val="99"/>
    <w:rsid w:val="00CF2DF1"/>
  </w:style>
  <w:style w:type="character" w:customStyle="1" w:styleId="FooterChar">
    <w:name w:val="Footer Char"/>
    <w:basedOn w:val="DefaultParagraphFont"/>
    <w:link w:val="Footer"/>
    <w:uiPriority w:val="99"/>
    <w:rsid w:val="00CF2DF1"/>
  </w:style>
  <w:style w:type="character" w:customStyle="1" w:styleId="Heading1Char">
    <w:name w:val="Heading 1 Char"/>
    <w:basedOn w:val="DefaultParagraphFont"/>
    <w:link w:val="Heading1"/>
    <w:uiPriority w:val="9"/>
    <w:rsid w:val="00CF2DF1"/>
    <w:rPr>
      <w:rFonts w:asciiTheme="majorHAnsi" w:eastAsiaTheme="majorEastAsia" w:hAnsiTheme="majorHAnsi" w:cstheme="majorBidi"/>
      <w:b/>
      <w:bCs/>
      <w:color w:val="365F91" w:themeColor="accent1" w:themeShade="BF"/>
      <w:sz w:val="28"/>
      <w:szCs w:val="28"/>
    </w:rPr>
  </w:style>
  <w:style w:type="character" w:customStyle="1" w:styleId="ListLabel1">
    <w:name w:val="ListLabel 1"/>
    <w:rPr>
      <w:sz w:val="18"/>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A25C29"/>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PlainText">
    <w:name w:val="Plain Text"/>
    <w:basedOn w:val="Normal"/>
    <w:link w:val="PlainTextChar"/>
    <w:uiPriority w:val="99"/>
    <w:unhideWhenUsed/>
    <w:rsid w:val="004D6F32"/>
    <w:pPr>
      <w:spacing w:after="0" w:line="240" w:lineRule="auto"/>
    </w:pPr>
    <w:rPr>
      <w:rFonts w:ascii="Consolas" w:hAnsi="Consolas"/>
      <w:sz w:val="21"/>
      <w:szCs w:val="21"/>
    </w:rPr>
  </w:style>
  <w:style w:type="paragraph" w:styleId="NormalWeb">
    <w:name w:val="Normal (Web)"/>
    <w:basedOn w:val="Normal"/>
    <w:uiPriority w:val="99"/>
    <w:semiHidden/>
    <w:unhideWhenUsed/>
    <w:rsid w:val="00AA64B5"/>
    <w:pPr>
      <w:spacing w:before="280" w:after="280"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E20D3"/>
    <w:pPr>
      <w:spacing w:after="0" w:line="240" w:lineRule="auto"/>
    </w:pPr>
    <w:rPr>
      <w:rFonts w:ascii="Tahoma" w:hAnsi="Tahoma" w:cs="Tahoma"/>
      <w:sz w:val="16"/>
      <w:szCs w:val="16"/>
    </w:rPr>
  </w:style>
  <w:style w:type="paragraph" w:customStyle="1" w:styleId="References">
    <w:name w:val="References"/>
    <w:basedOn w:val="Normal"/>
    <w:rsid w:val="00836720"/>
    <w:pPr>
      <w:spacing w:after="80" w:line="240" w:lineRule="auto"/>
    </w:pPr>
    <w:rPr>
      <w:rFonts w:ascii="Times New Roman" w:eastAsia="Times New Roman" w:hAnsi="Times New Roman" w:cs="Times New Roman"/>
      <w:sz w:val="18"/>
      <w:szCs w:val="20"/>
    </w:rPr>
  </w:style>
  <w:style w:type="paragraph" w:styleId="Header">
    <w:name w:val="header"/>
    <w:basedOn w:val="Normal"/>
    <w:link w:val="HeaderChar"/>
    <w:uiPriority w:val="99"/>
    <w:unhideWhenUsed/>
    <w:rsid w:val="00CF2DF1"/>
    <w:pPr>
      <w:tabs>
        <w:tab w:val="center" w:pos="4844"/>
        <w:tab w:val="right" w:pos="9689"/>
      </w:tabs>
      <w:spacing w:after="0" w:line="240" w:lineRule="auto"/>
    </w:pPr>
  </w:style>
  <w:style w:type="paragraph" w:styleId="Footer">
    <w:name w:val="footer"/>
    <w:basedOn w:val="Normal"/>
    <w:link w:val="FooterChar"/>
    <w:uiPriority w:val="99"/>
    <w:unhideWhenUsed/>
    <w:rsid w:val="00CF2DF1"/>
    <w:pPr>
      <w:tabs>
        <w:tab w:val="center" w:pos="4844"/>
        <w:tab w:val="right" w:pos="9689"/>
      </w:tabs>
      <w:spacing w:after="0" w:line="240" w:lineRule="auto"/>
    </w:pPr>
  </w:style>
  <w:style w:type="paragraph" w:customStyle="1" w:styleId="ContentsHeading">
    <w:name w:val="Contents Heading"/>
    <w:basedOn w:val="Heading1"/>
    <w:next w:val="Normal"/>
    <w:uiPriority w:val="39"/>
    <w:semiHidden/>
    <w:unhideWhenUsed/>
    <w:qFormat/>
    <w:rsid w:val="00CF2DF1"/>
    <w:rPr>
      <w:lang w:eastAsia="ja-JP"/>
    </w:rPr>
  </w:style>
  <w:style w:type="paragraph" w:customStyle="1" w:styleId="Contents1">
    <w:name w:val="Contents 1"/>
    <w:basedOn w:val="Normal"/>
    <w:next w:val="Normal"/>
    <w:autoRedefine/>
    <w:uiPriority w:val="39"/>
    <w:unhideWhenUsed/>
    <w:rsid w:val="00CF2DF1"/>
    <w:pPr>
      <w:spacing w:after="100"/>
    </w:pPr>
  </w:style>
  <w:style w:type="paragraph" w:customStyle="1" w:styleId="TableContents">
    <w:name w:val="Table Contents"/>
    <w:basedOn w:val="Normal"/>
  </w:style>
  <w:style w:type="table" w:styleId="TableGrid">
    <w:name w:val="Table Grid"/>
    <w:basedOn w:val="TableNormal"/>
    <w:uiPriority w:val="59"/>
    <w:rsid w:val="008623D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FBF8F9-CE49-4E68-9B49-33A095C9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145179</TotalTime>
  <Pages>6</Pages>
  <Words>1506</Words>
  <Characters>8586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dc:creator>
  <cp:lastModifiedBy>Dmitry  Efimov</cp:lastModifiedBy>
  <cp:revision>441</cp:revision>
  <dcterms:created xsi:type="dcterms:W3CDTF">2013-12-29T19:50:00Z</dcterms:created>
  <dcterms:modified xsi:type="dcterms:W3CDTF">2015-06-24T13:39:00Z</dcterms:modified>
  <dc:language>en-US</dc:language>
</cp:coreProperties>
</file>