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218.png" ContentType="image/png"/>
  <Override PartName="/word/media/rId176.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Früherer</w:t>
      </w:r>
      <w:r>
        <w:t xml:space="preserve"> </w:t>
      </w:r>
      <w:r>
        <w:t xml:space="preserve">Stand</w:t>
      </w:r>
      <w:r>
        <w:t xml:space="preserve"> </w:t>
      </w:r>
      <w:r>
        <w:t xml:space="preserve">der</w:t>
      </w:r>
      <w:r>
        <w:t xml:space="preserve"> </w:t>
      </w:r>
      <w:r>
        <w:t xml:space="preserve">OParl</w:t>
      </w:r>
      <w:r>
        <w:t xml:space="preserve"> </w:t>
      </w:r>
      <w:r>
        <w:t xml:space="preserve">Schnittstellen-Spezifikation</w:t>
      </w:r>
      <w:r>
        <w:t xml:space="preserve"> </w:t>
      </w:r>
      <w:r>
        <w:t xml:space="preserve">(Entwurf</w:t>
      </w:r>
      <w:r>
        <w:t xml:space="preserve"> </w:t>
      </w:r>
      <w:r>
        <w:t xml:space="preserve">16.6.2014),</w:t>
      </w:r>
      <w:r>
        <w:t xml:space="preserve"> </w:t>
      </w:r>
      <w:r>
        <w:t xml:space="preserve">eine</w:t>
      </w:r>
      <w:r>
        <w:t xml:space="preserve"> </w:t>
      </w:r>
      <w:r>
        <w:t xml:space="preserve">Grundlage</w:t>
      </w:r>
      <w:r>
        <w:t xml:space="preserve"> </w:t>
      </w:r>
      <w:r>
        <w:t xml:space="preserve">von</w:t>
      </w:r>
      <w:r>
        <w:t xml:space="preserve"> </w:t>
      </w:r>
      <w:r>
        <w:t xml:space="preserve">OpenGovLD</w:t>
      </w:r>
    </w:p>
    <w:p>
      <w:r>
        <w:t xml:space="preserve">Lizenz: Creative Commons CC-BY-SA</w:t>
      </w:r>
    </w:p>
    <w:bookmarkStart w:id="21" w:name="einleitung"/>
    <w:p>
      <w:pPr>
        <w:pStyle w:val="Heading1"/>
      </w:pPr>
      <w:r>
        <w:t xml:space="preserve">Einleitung</w:t>
      </w:r>
    </w:p>
    <w:bookmarkEnd w:id="21"/>
    <w:p>
      <w:r>
        <w:t xml:space="preserve">Dieses Dokument enthält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was-ist-oparl-in-kürze"/>
    <w:p>
      <w:pPr>
        <w:pStyle w:val="Heading2"/>
      </w:pPr>
      <w:r>
        <w:t xml:space="preserve">Was ist OParl in Kürze?</w:t>
      </w:r>
    </w:p>
    <w:bookmarkEnd w:id="23"/>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Spezifikaiton zum OParl-Standard.</w:t>
      </w:r>
    </w:p>
    <w:bookmarkStart w:id="24" w:name="zielsetzung-von-oparl"/>
    <w:p>
      <w:pPr>
        <w:pStyle w:val="Heading2"/>
      </w:pPr>
      <w:r>
        <w:t xml:space="preserve">Zielsetzung von OParl</w:t>
      </w:r>
    </w:p>
    <w:bookmarkEnd w:id="24"/>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Gremieni,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(Fraunhofer FOKUS) und Marian Steinbach als Sachverständige eingeladen. Sie beschließen,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technischer Workshop zur Arbeit an der Spezifikation statt.</w:t>
      </w:r>
    </w:p>
    <w:p>
      <w:r>
        <w:t xml:space="preserve">TODO: April bis Juni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2" w:name="zukunft-von-oparl"/>
    <w:p>
      <w:pPr>
        <w:pStyle w:val="Heading2"/>
      </w:pPr>
      <w:r>
        <w:t xml:space="preserve">Zukunft von OParl</w:t>
      </w:r>
    </w:p>
    <w:bookmarkEnd w:id="42"/>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3"/>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4"/>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45"/>
      </w:r>
      <w:r>
        <w:t xml:space="preserve"> </w:t>
      </w:r>
      <w:r>
        <w:t xml:space="preserve">des W3C und das Hydra Core Vocabulary</w:t>
      </w:r>
      <w:r>
        <w:rPr>
          <w:rStyle w:val="FootnoteRef"/>
        </w:rPr>
        <w:footnoteReference w:id="46"/>
      </w:r>
      <w:r>
        <w:t xml:space="preserve"> </w:t>
      </w:r>
      <w:r>
        <w:t xml:space="preserve">beobachtet.</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7"/>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p>
      <w:pPr>
        <w:numPr>
          <w:numId w:val="6"/>
          <w:ilvl w:val="0"/>
        </w:numPr>
      </w:pPr>
      <w:r>
        <w:t xml:space="preserve">IT-Planungsrat: Dieser kann die Verbindlichkeit von Standards wie OParl für Deutschland beschliessen.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0"/>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1"/>
      </w:r>
      <w:r>
        <w:t xml:space="preserve"> </w:t>
      </w:r>
      <w:r>
        <w:t xml:space="preserve">- Ian Hickson</w:t>
      </w:r>
    </w:p>
    <w:bookmarkStart w:id="53" w:name="nomenklatur-der-spezifikation-und-satzkonventionen"/>
    <w:p>
      <w:pPr>
        <w:pStyle w:val="Heading2"/>
      </w:pPr>
      <w:r>
        <w:t xml:space="preserve">Nomenklatur der Spezifikation und Satzkonventionen</w:t>
      </w:r>
    </w:p>
    <w:bookmarkEnd w:id="53"/>
    <w:bookmarkStart w:id="54" w:name="muss_soll_darf"/>
    <w:p>
      <w:pPr>
        <w:pStyle w:val="Heading3"/>
      </w:pPr>
      <w:r>
        <w:t xml:space="preserve">Zwingende, empfohlene und optionale Anforderungen</w:t>
      </w:r>
    </w:p>
    <w:bookmarkEnd w:id="54"/>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5"/>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7" w:name="geschlechterspezifische-begrifflichkeiten"/>
    <w:p>
      <w:pPr>
        <w:pStyle w:val="Heading3"/>
      </w:pPr>
      <w:r>
        <w:t xml:space="preserve">Geschlechterspezifische Begrifflichkeiten</w:t>
      </w:r>
    </w:p>
    <w:bookmarkEnd w:id="57"/>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58" w:name="codebeispiele"/>
    <w:p>
      <w:pPr>
        <w:pStyle w:val="Heading3"/>
      </w:pPr>
      <w:r>
        <w:t xml:space="preserve">Codebeispiele</w:t>
      </w:r>
    </w:p>
    <w:bookmarkEnd w:id="58"/>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grundsätzlichlich die Verwendung von Unicode-Zeichneketten vorsieht.</w:t>
      </w:r>
    </w:p>
    <w:p>
      <w:r>
        <w:t xml:space="preserve">In JSON-LD-Beispielen wird der URL-Präfix</w:t>
      </w:r>
      <w:r>
        <w:t xml:space="preserve"> </w:t>
      </w:r>
      <w:r>
        <w:rPr>
          <w:rStyle w:val="VerbatimChar"/>
        </w:rPr>
        <w:t xml:space="preserve">beispielris:</w:t>
      </w:r>
      <w:r>
        <w:t xml:space="preserve"> </w:t>
      </w:r>
      <w:r>
        <w:t xml:space="preserve">genutzt, um die Beispiel-URL</w:t>
      </w:r>
      <w:r>
        <w:t xml:space="preserve"> </w:t>
      </w:r>
      <w:r>
        <w:rPr>
          <w:rStyle w:val="VerbatimChar"/>
        </w:rPr>
        <w:t xml:space="preserve">https://oparl.example.org/</w:t>
      </w:r>
      <w:r>
        <w:t xml:space="preserve"> </w:t>
      </w:r>
      <w:r>
        <w:t xml:space="preserve">abzukürzen.</w:t>
      </w:r>
    </w:p>
    <w:bookmarkStart w:id="59" w:name="initiatoren"/>
    <w:p>
      <w:pPr>
        <w:pStyle w:val="Heading2"/>
      </w:pPr>
      <w:r>
        <w:t xml:space="preserve">Initiatoren</w:t>
      </w:r>
    </w:p>
    <w:bookmarkEnd w:id="59"/>
    <w:p>
      <w:r>
        <w:t xml:space="preserve">OParl wurde initiiert von Marian Steinbach</w:t>
      </w:r>
      <w:r>
        <w:rPr>
          <w:rStyle w:val="FootnoteRef"/>
        </w:rPr>
        <w:footnoteReference w:id="60"/>
      </w:r>
      <w:r>
        <w:t xml:space="preserve">, Jens Klessmann</w:t>
      </w:r>
      <w:r>
        <w:rPr>
          <w:rStyle w:val="FootnoteRef"/>
        </w:rPr>
        <w:footnoteReference w:id="62"/>
      </w:r>
      <w:r>
        <w:t xml:space="preserve">, Marianne Wulff und Christine Siegfried</w:t>
      </w:r>
      <w:r>
        <w:rPr>
          <w:rStyle w:val="FootnoteRef"/>
        </w:rPr>
        <w:footnoteReference w:id="64"/>
      </w:r>
      <w:r>
        <w:t xml:space="preserve">.</w:t>
      </w:r>
    </w:p>
    <w:bookmarkStart w:id="66" w:name="unterstützer"/>
    <w:p>
      <w:pPr>
        <w:pStyle w:val="Heading2"/>
      </w:pPr>
      <w:r>
        <w:t xml:space="preserve">Unterstützer</w:t>
      </w:r>
    </w:p>
    <w:bookmarkEnd w:id="66"/>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7">
              <w:r>
                <w:rPr>
                  <w:rStyle w:val="Link"/>
                </w:rPr>
                <w:t xml:space="preserve">CC e-Gov GmbH</w:t>
              </w:r>
            </w:hyperlink>
          </w:p>
        </w:tc>
        <w:tc>
          <w:p>
            <w:pPr>
              <w:pStyle w:val="Compact"/>
              <w:jc w:val="left"/>
            </w:pPr>
            <w:r>
              <w:t xml:space="preserve">RIS-Hersteller</w:t>
            </w:r>
          </w:p>
        </w:tc>
      </w:tr>
      <w:tr>
        <w:tc>
          <w:p>
            <w:pPr>
              <w:pStyle w:val="Compact"/>
              <w:jc w:val="left"/>
            </w:pPr>
            <w:hyperlink r:id="rId68">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9">
              <w:r>
                <w:rPr>
                  <w:rStyle w:val="Link"/>
                </w:rPr>
                <w:t xml:space="preserve">ITDZ Berlin</w:t>
              </w:r>
            </w:hyperlink>
          </w:p>
        </w:tc>
        <w:tc>
          <w:p>
            <w:pPr>
              <w:pStyle w:val="Compact"/>
              <w:jc w:val="left"/>
            </w:pPr>
            <w:r>
              <w:t xml:space="preserve">Kommunale Dienstleister</w:t>
            </w:r>
          </w:p>
        </w:tc>
      </w:tr>
      <w:tr>
        <w:tc>
          <w:p>
            <w:pPr>
              <w:pStyle w:val="Compact"/>
              <w:jc w:val="left"/>
            </w:pPr>
            <w:hyperlink r:id="rId70">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1">
              <w:r>
                <w:rPr>
                  <w:rStyle w:val="Link"/>
                </w:rPr>
                <w:t xml:space="preserve">KDVZ Rhein-Erft-Rur</w:t>
              </w:r>
            </w:hyperlink>
          </w:p>
        </w:tc>
        <w:tc>
          <w:p>
            <w:pPr>
              <w:pStyle w:val="Compact"/>
              <w:jc w:val="left"/>
            </w:pPr>
            <w:r>
              <w:t xml:space="preserve">Kommunale Dienstleister</w:t>
            </w:r>
          </w:p>
        </w:tc>
      </w:tr>
      <w:tr>
        <w:tc>
          <w:p>
            <w:pPr>
              <w:pStyle w:val="Compact"/>
              <w:jc w:val="left"/>
            </w:pPr>
            <w:hyperlink r:id="rId72">
              <w:r>
                <w:rPr>
                  <w:rStyle w:val="Link"/>
                </w:rPr>
                <w:t xml:space="preserve">KRZN</w:t>
              </w:r>
            </w:hyperlink>
          </w:p>
        </w:tc>
        <w:tc>
          <w:p>
            <w:pPr>
              <w:pStyle w:val="Compact"/>
              <w:jc w:val="left"/>
            </w:pPr>
            <w:r>
              <w:t xml:space="preserve">Kommunale Dienstleister</w:t>
            </w:r>
          </w:p>
        </w:tc>
      </w:tr>
      <w:tr>
        <w:tc>
          <w:p>
            <w:pPr>
              <w:pStyle w:val="Compact"/>
              <w:jc w:val="left"/>
            </w:pPr>
            <w:hyperlink r:id="rId73">
              <w:r>
                <w:rPr>
                  <w:rStyle w:val="Link"/>
                </w:rPr>
                <w:t xml:space="preserve">Open Knowledge Foundation e. V.</w:t>
              </w:r>
            </w:hyperlink>
          </w:p>
        </w:tc>
        <w:tc>
          <w:p>
            <w:pPr>
              <w:pStyle w:val="Compact"/>
              <w:jc w:val="left"/>
            </w:pPr>
            <w:r>
              <w:t xml:space="preserve">Initiativen</w:t>
            </w:r>
          </w:p>
        </w:tc>
      </w:tr>
      <w:tr>
        <w:tc>
          <w:p>
            <w:pPr>
              <w:pStyle w:val="Compact"/>
              <w:jc w:val="left"/>
            </w:pPr>
            <w:hyperlink r:id="rId74">
              <w:r>
                <w:rPr>
                  <w:rStyle w:val="Link"/>
                </w:rPr>
                <w:t xml:space="preserve">OpenRuhr</w:t>
              </w:r>
            </w:hyperlink>
          </w:p>
        </w:tc>
        <w:tc>
          <w:p>
            <w:pPr>
              <w:pStyle w:val="Compact"/>
              <w:jc w:val="left"/>
            </w:pPr>
            <w:r>
              <w:t xml:space="preserve">Initiativen</w:t>
            </w:r>
          </w:p>
        </w:tc>
      </w:tr>
      <w:tr>
        <w:tc>
          <w:p>
            <w:pPr>
              <w:pStyle w:val="Compact"/>
              <w:jc w:val="left"/>
            </w:pPr>
            <w:hyperlink r:id="rId75">
              <w:r>
                <w:rPr>
                  <w:rStyle w:val="Link"/>
                </w:rPr>
                <w:t xml:space="preserve">Parlamentwatch e. V.</w:t>
              </w:r>
            </w:hyperlink>
          </w:p>
        </w:tc>
        <w:tc>
          <w:p>
            <w:pPr>
              <w:pStyle w:val="Compact"/>
              <w:jc w:val="left"/>
            </w:pPr>
            <w:r>
              <w:t xml:space="preserve">Initiativen</w:t>
            </w:r>
          </w:p>
        </w:tc>
      </w:tr>
      <w:tr>
        <w:tc>
          <w:p>
            <w:pPr>
              <w:pStyle w:val="Compact"/>
              <w:jc w:val="left"/>
            </w:pPr>
            <w:hyperlink r:id="rId76">
              <w:r>
                <w:rPr>
                  <w:rStyle w:val="Link"/>
                </w:rPr>
                <w:t xml:space="preserve">Piratenpartei</w:t>
              </w:r>
            </w:hyperlink>
          </w:p>
        </w:tc>
        <w:tc>
          <w:p>
            <w:pPr>
              <w:pStyle w:val="Compact"/>
              <w:jc w:val="left"/>
            </w:pPr>
            <w:r>
              <w:t xml:space="preserve">Initiativen</w:t>
            </w:r>
          </w:p>
        </w:tc>
      </w:tr>
      <w:tr>
        <w:tc>
          <w:p>
            <w:pPr>
              <w:pStyle w:val="Compact"/>
              <w:jc w:val="left"/>
            </w:pPr>
            <w:hyperlink r:id="rId77">
              <w:r>
                <w:rPr>
                  <w:rStyle w:val="Link"/>
                </w:rPr>
                <w:t xml:space="preserve">PROVOX Systemplanung GmbH</w:t>
              </w:r>
            </w:hyperlink>
          </w:p>
        </w:tc>
        <w:tc>
          <w:p>
            <w:pPr>
              <w:pStyle w:val="Compact"/>
              <w:jc w:val="left"/>
            </w:pPr>
            <w:r>
              <w:t xml:space="preserve">RIS-Hersteller</w:t>
            </w:r>
          </w:p>
        </w:tc>
      </w:tr>
      <w:tr>
        <w:tc>
          <w:p>
            <w:pPr>
              <w:pStyle w:val="Compact"/>
              <w:jc w:val="left"/>
            </w:pPr>
            <w:hyperlink r:id="rId78">
              <w:r>
                <w:rPr>
                  <w:rStyle w:val="Link"/>
                </w:rPr>
                <w:t xml:space="preserve">QuinScape GmbH</w:t>
              </w:r>
            </w:hyperlink>
          </w:p>
        </w:tc>
        <w:tc>
          <w:p>
            <w:pPr>
              <w:pStyle w:val="Compact"/>
              <w:jc w:val="left"/>
            </w:pPr>
            <w:r>
              <w:t xml:space="preserve">RIS-Hersteller</w:t>
            </w:r>
          </w:p>
        </w:tc>
      </w:tr>
      <w:tr>
        <w:tc>
          <w:p>
            <w:pPr>
              <w:pStyle w:val="Compact"/>
              <w:jc w:val="left"/>
            </w:pPr>
            <w:hyperlink r:id="rId79">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0">
              <w:r>
                <w:rPr>
                  <w:rStyle w:val="Link"/>
                </w:rPr>
                <w:t xml:space="preserve">Somacos GmbH und Co. KG</w:t>
              </w:r>
            </w:hyperlink>
          </w:p>
        </w:tc>
        <w:tc>
          <w:p>
            <w:pPr>
              <w:pStyle w:val="Compact"/>
              <w:jc w:val="left"/>
            </w:pPr>
            <w:r>
              <w:t xml:space="preserve">RIS-Hersteller</w:t>
            </w:r>
          </w:p>
        </w:tc>
      </w:tr>
      <w:tr>
        <w:tc>
          <w:p>
            <w:pPr>
              <w:pStyle w:val="Compact"/>
              <w:jc w:val="left"/>
            </w:pPr>
            <w:hyperlink r:id="rId81">
              <w:r>
                <w:rPr>
                  <w:rStyle w:val="Link"/>
                </w:rPr>
                <w:t xml:space="preserve">Stadt Bonn</w:t>
              </w:r>
            </w:hyperlink>
          </w:p>
        </w:tc>
        <w:tc>
          <w:p>
            <w:pPr>
              <w:pStyle w:val="Compact"/>
              <w:jc w:val="left"/>
            </w:pPr>
            <w:r>
              <w:t xml:space="preserve">Kommune</w:t>
            </w:r>
          </w:p>
        </w:tc>
      </w:tr>
      <w:tr>
        <w:tc>
          <w:p>
            <w:pPr>
              <w:pStyle w:val="Compact"/>
              <w:jc w:val="left"/>
            </w:pPr>
            <w:hyperlink r:id="rId82">
              <w:r>
                <w:rPr>
                  <w:rStyle w:val="Link"/>
                </w:rPr>
                <w:t xml:space="preserve">Stadt Köln</w:t>
              </w:r>
            </w:hyperlink>
          </w:p>
        </w:tc>
        <w:tc>
          <w:p>
            <w:pPr>
              <w:pStyle w:val="Compact"/>
              <w:jc w:val="left"/>
            </w:pPr>
            <w:r>
              <w:t xml:space="preserve">Kommune</w:t>
            </w:r>
          </w:p>
        </w:tc>
      </w:tr>
      <w:tr>
        <w:tc>
          <w:p>
            <w:pPr>
              <w:pStyle w:val="Compact"/>
              <w:jc w:val="left"/>
            </w:pPr>
            <w:hyperlink r:id="rId83">
              <w:r>
                <w:rPr>
                  <w:rStyle w:val="Link"/>
                </w:rPr>
                <w:t xml:space="preserve">Stadt Moers</w:t>
              </w:r>
            </w:hyperlink>
          </w:p>
        </w:tc>
        <w:tc>
          <w:p>
            <w:pPr>
              <w:pStyle w:val="Compact"/>
              <w:jc w:val="left"/>
            </w:pPr>
            <w:r>
              <w:t xml:space="preserve">Kommune</w:t>
            </w:r>
          </w:p>
        </w:tc>
      </w:tr>
      <w:tr>
        <w:tc>
          <w:p>
            <w:pPr>
              <w:pStyle w:val="Compact"/>
              <w:jc w:val="left"/>
            </w:pPr>
            <w:hyperlink r:id="rId84">
              <w:r>
                <w:rPr>
                  <w:rStyle w:val="Link"/>
                </w:rPr>
                <w:t xml:space="preserve">Sternberg Software-Technik GmbH</w:t>
              </w:r>
            </w:hyperlink>
          </w:p>
        </w:tc>
        <w:tc>
          <w:p>
            <w:pPr>
              <w:pStyle w:val="Compact"/>
              <w:jc w:val="left"/>
            </w:pPr>
            <w:r>
              <w:t xml:space="preserve">RIS-Hersteller</w:t>
            </w:r>
          </w:p>
        </w:tc>
      </w:tr>
      <w:tr>
        <w:tc>
          <w:p>
            <w:pPr>
              <w:pStyle w:val="Compact"/>
              <w:jc w:val="left"/>
            </w:pPr>
            <w:hyperlink r:id="rId85">
              <w:r>
                <w:rPr>
                  <w:rStyle w:val="Link"/>
                </w:rPr>
                <w:t xml:space="preserve">Wikimedia Deutschland</w:t>
              </w:r>
            </w:hyperlink>
          </w:p>
        </w:tc>
        <w:tc>
          <w:p>
            <w:pPr>
              <w:pStyle w:val="Compact"/>
              <w:jc w:val="left"/>
            </w:pPr>
            <w:r>
              <w:t xml:space="preserve">Initiativen</w:t>
            </w:r>
          </w:p>
        </w:tc>
      </w:tr>
    </w:tbl>
    <w:bookmarkStart w:id="86" w:name="autoren"/>
    <w:p>
      <w:pPr>
        <w:pStyle w:val="Heading2"/>
      </w:pPr>
      <w:r>
        <w:t xml:space="preserve">Autoren</w:t>
      </w:r>
    </w:p>
    <w:bookmarkEnd w:id="86"/>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7" w:name="architektur"/>
    <w:p>
      <w:pPr>
        <w:pStyle w:val="Heading1"/>
      </w:pPr>
      <w:r>
        <w:t xml:space="preserve">Architektur</w:t>
      </w:r>
    </w:p>
    <w:bookmarkEnd w:id="8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8"/>
      </w:r>
    </w:p>
    <w:bookmarkStart w:id="90" w:name="überblick"/>
    <w:p>
      <w:pPr>
        <w:pStyle w:val="Heading2"/>
      </w:pPr>
      <w:r>
        <w:t xml:space="preserve">Überblick</w:t>
      </w:r>
    </w:p>
    <w:bookmarkEnd w:id="9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92" w:name="parlamentarisches_infosystem"/>
    <w:p>
      <w:pPr>
        <w:pStyle w:val="Heading2"/>
      </w:pPr>
      <w:r>
        <w:t xml:space="preserve">Parlamentarisches Informationssystem</w:t>
      </w:r>
    </w:p>
    <w:bookmarkEnd w:id="92"/>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3" w:name="server"/>
    <w:p>
      <w:pPr>
        <w:pStyle w:val="Heading2"/>
      </w:pPr>
      <w:r>
        <w:t xml:space="preserve">Server</w:t>
      </w:r>
    </w:p>
    <w:bookmarkEnd w:id="9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94" w:name="api"/>
    <w:p>
      <w:pPr>
        <w:pStyle w:val="Heading2"/>
      </w:pPr>
      <w:r>
        <w:t xml:space="preserve">API</w:t>
      </w:r>
    </w:p>
    <w:bookmarkEnd w:id="94"/>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5" w:name="client"/>
    <w:p>
      <w:pPr>
        <w:pStyle w:val="Heading2"/>
      </w:pPr>
      <w:r>
        <w:t xml:space="preserve">Client</w:t>
      </w:r>
    </w:p>
    <w:bookmarkEnd w:id="95"/>
    <w:p>
      <w:r>
        <w:t xml:space="preserve">Der Begriff "Client" steht für eine Software, die über die OParl-API mit dem Server kommuniziert. Da die API auf dem HTTP-Protokoll aufbaut, handelt es sich bei dem Client um eine spezielle Form eines HTTP-Clients.</w:t>
      </w:r>
    </w:p>
    <w:bookmarkStart w:id="96" w:name="cache"/>
    <w:p>
      <w:pPr>
        <w:pStyle w:val="Heading2"/>
      </w:pPr>
      <w:r>
        <w:t xml:space="preserve">Cache</w:t>
      </w:r>
    </w:p>
    <w:bookmarkEnd w:id="9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geschont als auch die Nutzung von Netzwerkbandbreite reduziert werden kann. Die Nutzung eines Cache kann auch zur Verbesserung der Nutzerfreundlichkeit eines Clients beitragen, indem Wartezeiten zur Bereitstellung einer Ressource verkürzt werden.</w:t>
      </w:r>
    </w:p>
    <w:bookmarkStart w:id="97" w:name="nutzerin"/>
    <w:p>
      <w:pPr>
        <w:pStyle w:val="Heading2"/>
      </w:pPr>
      <w:r>
        <w:t xml:space="preserve">Nutzerin oder Nutzer</w:t>
      </w:r>
    </w:p>
    <w:bookmarkEnd w:id="97"/>
    <w:p>
      <w:r>
        <w:t xml:space="preserve">Mit einer Nutzerin oder einem Nutzer ist in diesem Fall eine natürliche Person gemeint, die mittels eines OParl-Clients auf parlamentarische Informationen zugreift.</w:t>
      </w:r>
    </w:p>
    <w:bookmarkStart w:id="98" w:name="objekt"/>
    <w:p>
      <w:pPr>
        <w:pStyle w:val="Heading2"/>
      </w:pPr>
      <w:r>
        <w:t xml:space="preserve">Objekt</w:t>
      </w:r>
    </w:p>
    <w:bookmarkEnd w:id="98"/>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99" w:name="nutzungsszenarien"/>
    <w:p>
      <w:pPr>
        <w:pStyle w:val="Heading1"/>
      </w:pPr>
      <w:r>
        <w:t xml:space="preserve">Nutzungsszenarien</w:t>
      </w:r>
    </w:p>
    <w:bookmarkEnd w:id="99"/>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0" w:name="szenario_mobile_client"/>
    <w:p>
      <w:pPr>
        <w:pStyle w:val="Heading2"/>
      </w:pPr>
      <w:r>
        <w:t xml:space="preserve">Szenario 1: Mobile Client-Anwendung</w:t>
      </w:r>
    </w:p>
    <w:bookmarkEnd w:id="10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1" w:name="szenario_web_portal"/>
    <w:p>
      <w:pPr>
        <w:pStyle w:val="Heading2"/>
      </w:pPr>
      <w:r>
        <w:t xml:space="preserve">Szenario 2: Integration in Web-Portal</w:t>
      </w:r>
    </w:p>
    <w:bookmarkEnd w:id="101"/>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2" w:name="szenario_meta_suche"/>
    <w:p>
      <w:pPr>
        <w:pStyle w:val="Heading2"/>
      </w:pPr>
      <w:r>
        <w:t xml:space="preserve">Szenario 3: Meta-Suche</w:t>
      </w:r>
    </w:p>
    <w:bookmarkEnd w:id="102"/>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3"/>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04" w:name="szenario_forschung"/>
    <w:p>
      <w:pPr>
        <w:pStyle w:val="Heading2"/>
      </w:pPr>
      <w:r>
        <w:t xml:space="preserve">Szenario 4: Forschungsprojekt Themen- und Sprachanalyse</w:t>
      </w:r>
    </w:p>
    <w:bookmarkEnd w:id="104"/>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5" w:name="prinzipien-und-funktionen-des-schnittstelle"/>
    <w:p>
      <w:pPr>
        <w:pStyle w:val="Heading1"/>
      </w:pPr>
      <w:r>
        <w:t xml:space="preserve">Prinzipien und Funktionen des Schnittstelle</w:t>
      </w:r>
    </w:p>
    <w:bookmarkEnd w:id="105"/>
    <w:p>
      <w:r>
        <w:t xml:space="preserve">In diesem Kapitel werden grundlegende Funktionsprinzipien einer OParl-Schnittstelle beschrieben.</w:t>
      </w:r>
    </w:p>
    <w:bookmarkStart w:id="106" w:name="designprinzipien"/>
    <w:p>
      <w:pPr>
        <w:pStyle w:val="Heading2"/>
      </w:pPr>
      <w:r>
        <w:t xml:space="preserve">Designprinzipien</w:t>
      </w:r>
    </w:p>
    <w:bookmarkEnd w:id="106"/>
    <w:bookmarkStart w:id="107" w:name="aufbauen-auf-gängiger-praxis"/>
    <w:p>
      <w:pPr>
        <w:pStyle w:val="Heading3"/>
      </w:pPr>
      <w:r>
        <w:t xml:space="preserve">Aufbauen auf gängiger Praxis</w:t>
      </w:r>
    </w:p>
    <w:bookmarkEnd w:id="107"/>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8" w:name="verbesserung-gegenüber-dem-status-quo-wo-möglich"/>
    <w:p>
      <w:pPr>
        <w:pStyle w:val="Heading3"/>
      </w:pPr>
      <w:r>
        <w:t xml:space="preserve">Verbesserung gegenüber dem Status Quo wo möglich</w:t>
      </w:r>
    </w:p>
    <w:bookmarkEnd w:id="108"/>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9"/>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1" w:name="restful"/>
    <w:p>
      <w:pPr>
        <w:pStyle w:val="Heading3"/>
      </w:pPr>
      <w:r>
        <w:t xml:space="preserve">RESTful</w:t>
      </w:r>
    </w:p>
    <w:bookmarkEnd w:id="111"/>
    <w:p>
      <w:r>
        <w:t xml:space="preserve">Die Bezeichnung "REST" (für "Representational State Transfer") wurde im Jahr 2000 von Roy Fielding eingeführt</w:t>
      </w:r>
      <w:r>
        <w:rPr>
          <w:rStyle w:val="FootnoteRef"/>
        </w:rPr>
        <w:footnoteReference w:id="112"/>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14" w:name="selbstbeschreibungsfähigkeit"/>
    <w:p>
      <w:pPr>
        <w:pStyle w:val="Heading3"/>
      </w:pPr>
      <w:r>
        <w:t xml:space="preserve">Selbstbeschreibungsfähigkeit</w:t>
      </w:r>
    </w:p>
    <w:bookmarkEnd w:id="114"/>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15" w:name="erweiterbarkeit"/>
    <w:p>
      <w:pPr>
        <w:pStyle w:val="Heading3"/>
      </w:pPr>
      <w:r>
        <w:t xml:space="preserve">Erweiterbarkeit</w:t>
      </w:r>
    </w:p>
    <w:bookmarkEnd w:id="115"/>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6" w:name="browseability_verlinkung"/>
    <w:p>
      <w:pPr>
        <w:pStyle w:val="Heading3"/>
      </w:pPr>
      <w:r>
        <w:t xml:space="preserve">Browseability/Verlinkung</w:t>
      </w:r>
    </w:p>
    <w:bookmarkEnd w:id="116"/>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17"/>
      </w:r>
      <w:r>
        <w:t xml:space="preserve"> </w:t>
      </w:r>
      <w:r>
        <w:t xml:space="preserve">genannt.</w:t>
      </w:r>
    </w:p>
    <w:bookmarkStart w:id="119" w:name="linked_data"/>
    <w:p>
      <w:pPr>
        <w:pStyle w:val="Heading3"/>
      </w:pPr>
      <w:r>
        <w:t xml:space="preserve">Linked Data</w:t>
      </w:r>
    </w:p>
    <w:bookmarkEnd w:id="119"/>
    <w:p>
      <w:r>
        <w:t xml:space="preserve">Der Begriff "Linked Data" steht für die Beschreibung von Daten in einer Form, die diese über ihren ursprünglichen Kontext hinaus verständlich macht.</w:t>
      </w:r>
      <w:r>
        <w:rPr>
          <w:rStyle w:val="FootnoteRef"/>
        </w:rPr>
        <w:footnoteReference w:id="120"/>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21"/>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24"/>
      </w:r>
      <w:r>
        <w:t xml:space="preserve"> </w:t>
      </w:r>
      <w:r>
        <w:t xml:space="preserve">und somit erkennbar zu machen, zu welcher Partei diese Fraktion gehört. Ebenso finden sich viele inhaltliche Ähnlichkeiten bei Gremien wie zum Beispiel Ausschüssen (z. B. Hauptausschuss, Verkehrsausschuss etc.) oder bei Arten von Drucksachen (z. 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7" w:name="kriterien-für-die-aufnahme-von-klassen-und-eigenschaften"/>
    <w:p>
      <w:pPr>
        <w:pStyle w:val="Heading3"/>
      </w:pPr>
      <w:r>
        <w:t xml:space="preserve">Kriterien für die Aufnahme von Klassen und Eigenschaften</w:t>
      </w:r>
    </w:p>
    <w:bookmarkEnd w:id="127"/>
    <w:p>
      <w:r>
        <w:t xml:space="preserve">Bei der Erstellung des Vokabulars (Klassen und Eigenschaften) gab es viel Input von mehreren RIS-Herstellern und Anwendern der berücksichtigt werden musste.</w:t>
      </w:r>
    </w:p>
    <w:p>
      <w:r>
        <w:t xml:space="preserve">Dies ist eine keineswegs abschliessende Liste von Kriterien die dabei eine Rolle gespielt haben:</w:t>
      </w:r>
    </w:p>
    <w:p>
      <w:pPr>
        <w:pStyle w:val="Compact"/>
        <w:numPr>
          <w:numId w:val="13"/>
          <w:ilvl w:val="0"/>
        </w:numPr>
      </w:pPr>
      <w:r>
        <w:t xml:space="preserve">Erforderlichkeit für Formulierung relevanter Informationen</w:t>
      </w:r>
    </w:p>
    <w:p>
      <w:pPr>
        <w:pStyle w:val="Compact"/>
        <w:numPr>
          <w:numId w:val="13"/>
          <w:ilvl w:val="0"/>
        </w:numPr>
      </w:pPr>
      <w:r>
        <w:t xml:space="preserve">Verständlichkeit der Semantik</w:t>
      </w:r>
    </w:p>
    <w:p>
      <w:pPr>
        <w:pStyle w:val="Compact"/>
        <w:numPr>
          <w:numId w:val="13"/>
          <w:ilvl w:val="0"/>
        </w:numPr>
      </w:pPr>
      <w:r>
        <w:t xml:space="preserve">Vermeidung von Redundanzen</w:t>
      </w:r>
    </w:p>
    <w:p>
      <w:pPr>
        <w:pStyle w:val="Compact"/>
        <w:numPr>
          <w:numId w:val="13"/>
          <w:ilvl w:val="0"/>
        </w:numPr>
      </w:pPr>
      <w:r>
        <w:t xml:space="preserve">Kompatibilität mit anderen Vokabularen und Spezifikationen</w:t>
      </w:r>
    </w:p>
    <w:p>
      <w:pPr>
        <w:pStyle w:val="Compact"/>
        <w:numPr>
          <w:numId w:val="13"/>
          <w:ilvl w:val="0"/>
        </w:numPr>
      </w:pPr>
      <w:r>
        <w:t xml:space="preserve">Konsistenz der Benennung</w:t>
      </w:r>
    </w:p>
    <w:p>
      <w:pPr>
        <w:pStyle w:val="Compact"/>
        <w:numPr>
          <w:numId w:val="13"/>
          <w:ilvl w:val="0"/>
        </w:numPr>
      </w:pPr>
      <w:r>
        <w:t xml:space="preserve">Konsistenz verwendeter Mechanismen</w:t>
      </w:r>
    </w:p>
    <w:p>
      <w:pPr>
        <w:pStyle w:val="Compact"/>
        <w:numPr>
          <w:numId w:val="13"/>
          <w:ilvl w:val="0"/>
        </w:numPr>
      </w:pPr>
      <w:r>
        <w:t xml:space="preserve">Speicherbedarf auf Client-Seite (Cache)</w:t>
      </w:r>
    </w:p>
    <w:p>
      <w:pPr>
        <w:pStyle w:val="Compact"/>
        <w:numPr>
          <w:numId w:val="13"/>
          <w:ilvl w:val="0"/>
        </w:numPr>
      </w:pPr>
      <w:r>
        <w:t xml:space="preserve">benötigte Netz-Bandbreite</w:t>
      </w:r>
    </w:p>
    <w:p>
      <w:pPr>
        <w:pStyle w:val="Compact"/>
        <w:numPr>
          <w:numId w:val="13"/>
          <w:ilvl w:val="0"/>
        </w:numPr>
      </w:pPr>
      <w:r>
        <w:t xml:space="preserve">Anzahl http-Requests bis Client alle benötigten Daten hat</w:t>
      </w:r>
    </w:p>
    <w:p>
      <w:r>
        <w:t xml:space="preserve">Diese Kriterien können je nach Einsatzszenario von sehr unterschiedlichem Gewicht sein und sich widersprechen. Bei den Entscheidungen mussten deshalb regelmääßig Abwägungen vorgenommen werden und auch neue Lösungen entwickelt werden, die so bisher in keinem RIS umgesetzt sind - aber nach Überzeugung der Autoren mit akzeptablem Aufwand umsetzbar sind.</w:t>
      </w:r>
    </w:p>
    <w:p>
      <w:r>
        <w:t xml:space="preserve">Bei der Erstellung der Spezifikation wurde auch versucht, Dokumente des W3C zur Erstellung hochwertiger Spezifikationen</w:t>
      </w:r>
      <w:r>
        <w:rPr>
          <w:rStyle w:val="FootnoteRef"/>
        </w:rPr>
        <w:footnoteReference w:id="128"/>
      </w:r>
      <w:r>
        <w:t xml:space="preserve"> </w:t>
      </w:r>
      <w:r>
        <w:t xml:space="preserve">zu berücksichtigen.</w:t>
      </w:r>
    </w:p>
    <w:bookmarkStart w:id="131" w:name="zukunftssicherheit"/>
    <w:p>
      <w:pPr>
        <w:pStyle w:val="Heading2"/>
      </w:pPr>
      <w:r>
        <w:t xml:space="preserve">Zukunftssicherheit</w:t>
      </w:r>
    </w:p>
    <w:bookmarkEnd w:id="131"/>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4"/>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4"/>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4"/>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4"/>
          <w:ilvl w:val="0"/>
        </w:numPr>
      </w:pPr>
      <w:r>
        <w:t xml:space="preserve">Die Firma, die den OParl-Server von Beispielstadt entwickelt hat, liefert ein Update.</w:t>
      </w:r>
    </w:p>
    <w:p>
      <w:pPr>
        <w:numPr>
          <w:numId w:val="14"/>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4"/>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4"/>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4"/>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4"/>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5"/>
          <w:ilvl w:val="0"/>
        </w:numPr>
      </w:pPr>
      <w:r>
        <w:t xml:space="preserve">Dedizierte API-Endpunkt-URLs für jede OParl-Version</w:t>
      </w:r>
    </w:p>
    <w:p>
      <w:pPr>
        <w:numPr>
          <w:numId w:val="15"/>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32" w:name="http-und-https"/>
    <w:p>
      <w:pPr>
        <w:pStyle w:val="Heading2"/>
      </w:pPr>
      <w:r>
        <w:t xml:space="preserve">HTTP und HTTPS</w:t>
      </w:r>
    </w:p>
    <w:bookmarkEnd w:id="132"/>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6"/>
          <w:ilvl w:val="0"/>
        </w:numPr>
      </w:pPr>
      <w:r>
        <w:t xml:space="preserve">unter der URL ist kein Webserver erreichbar, oder</w:t>
      </w:r>
    </w:p>
    <w:p>
      <w:pPr>
        <w:numPr>
          <w:numId w:val="16"/>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7"/>
          <w:ilvl w:val="0"/>
        </w:numPr>
      </w:pPr>
      <w:r>
        <w:t xml:space="preserve">Entweder ist unter den entsprechenden HTTPS-URLs kein Webserver erreichbar</w:t>
      </w:r>
    </w:p>
    <w:p>
      <w:pPr>
        <w:numPr>
          <w:numId w:val="17"/>
          <w:ilvl w:val="0"/>
        </w:numPr>
      </w:pPr>
      <w:r>
        <w:t xml:space="preserve">oder Anfragen an die HTTPS-URLs werden mit Redirects auf die entsprechenden HTTP-URLs beantwortet (FRAGE: ist das ein sinnvolles Szenario?).</w:t>
      </w:r>
    </w:p>
    <w:bookmarkStart w:id="133" w:name="urls"/>
    <w:p>
      <w:pPr>
        <w:pStyle w:val="Heading2"/>
      </w:pPr>
      <w:r>
        <w:t xml:space="preserve">URLs, IRIs und URIs</w:t>
      </w:r>
    </w:p>
    <w:bookmarkEnd w:id="133"/>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34"/>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6"/>
      </w:r>
      <w:r>
        <w:t xml:space="preserve">. Darauf aufbauend sind hier die Bestandteile einer beispielhaften URL mit den Bezeichnungen beschriftet, mit denen sie in diesem Dokument benannt werden:</w:t>
      </w:r>
    </w:p>
    <w:p>
      <w:r>
        <w:drawing>
          <wp:inline>
            <wp:extent cx="86233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8"/>
                    <a:stretch>
                      <a:fillRect/>
                    </a:stretch>
                  </pic:blipFill>
                  <pic:spPr bwMode="auto">
                    <a:xfrm>
                      <a:off x="0" y="0"/>
                      <a:ext cx="86233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9" w:name="url_kanonisierung"/>
    <w:p>
      <w:pPr>
        <w:pStyle w:val="Heading3"/>
      </w:pPr>
      <w:r>
        <w:t xml:space="preserve">URL-Kanonisierung</w:t>
      </w:r>
    </w:p>
    <w:bookmarkEnd w:id="139"/>
    <w:p>
      <w:r>
        <w:t xml:space="preserve">Absicht ist, dass jedes benannte Objekt</w:t>
      </w:r>
      <w:r>
        <w:rPr>
          <w:rStyle w:val="FootnoteRef"/>
        </w:rPr>
        <w:footnoteReference w:id="140"/>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8"/>
          <w:ilvl w:val="0"/>
        </w:numPr>
      </w:pPr>
      <w:r>
        <w:t xml:space="preserve">Nutzerinnen können Host-Namen lesen und interpretieren</w:t>
      </w:r>
    </w:p>
    <w:p>
      <w:pPr>
        <w:pStyle w:val="Compact"/>
        <w:numPr>
          <w:numId w:val="18"/>
          <w:ilvl w:val="0"/>
        </w:numPr>
      </w:pPr>
      <w:r>
        <w:t xml:space="preserve">In Kombination mit der richtigen Domain (oder Subdomain) kann der Hostname kommunizieren, wer der Betreiber ist.</w:t>
      </w:r>
    </w:p>
    <w:p>
      <w:pPr>
        <w:pStyle w:val="Compact"/>
        <w:numPr>
          <w:numId w:val="18"/>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JSON-LD 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9"/>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9"/>
          <w:ilvl w:val="0"/>
        </w:numPr>
      </w:pPr>
      <w:r>
        <w:t xml:space="preserve">Der Server ist neben dem Host-Namen auch über die IP-Adresse erreichbar.</w:t>
      </w:r>
    </w:p>
    <w:p>
      <w:pPr>
        <w:numPr>
          <w:numId w:val="19"/>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0"/>
          <w:ilvl w:val="0"/>
        </w:numPr>
      </w:pPr>
      <w:r>
        <w:t xml:space="preserve">https://83.123.89.102/</w:t>
      </w:r>
    </w:p>
    <w:p>
      <w:pPr>
        <w:pStyle w:val="Compact"/>
        <w:numPr>
          <w:numId w:val="20"/>
          <w:ilvl w:val="0"/>
        </w:numPr>
      </w:pPr>
      <w:r>
        <w:t xml:space="preserve">https://oparl.stadtrat.stadtkoeln.de/</w:t>
      </w:r>
    </w:p>
    <w:p>
      <w:pPr>
        <w:pStyle w:val="Compact"/>
        <w:numPr>
          <w:numId w:val="20"/>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41" w:name="langlebigkeit"/>
    <w:p>
      <w:pPr>
        <w:pStyle w:val="Heading3"/>
      </w:pPr>
      <w:r>
        <w:t xml:space="preserve">Langlebigkeit</w:t>
      </w:r>
    </w:p>
    <w:bookmarkEnd w:id="14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1"/>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1"/>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42"/>
      </w:r>
      <w:r>
        <w:t xml:space="preserve"> </w:t>
      </w:r>
      <w:r>
        <w:t xml:space="preserve">sowie die Europäische Kommission</w:t>
      </w:r>
      <w:r>
        <w:rPr>
          <w:rStyle w:val="FootnoteRef"/>
        </w:rPr>
        <w:footnoteReference w:id="144"/>
      </w:r>
      <w:r>
        <w:t xml:space="preserve">.</w:t>
      </w:r>
    </w:p>
    <w:bookmarkStart w:id="146" w:name="serialisierung-mittels-json-ld-und-jsonp"/>
    <w:p>
      <w:pPr>
        <w:pStyle w:val="Heading2"/>
      </w:pPr>
      <w:r>
        <w:t xml:space="preserve">Serialisierung mittels JSON-LD und JSONP</w:t>
      </w:r>
    </w:p>
    <w:bookmarkEnd w:id="146"/>
    <w:p>
      <w:r>
        <w:t xml:space="preserve">Eine OParl-konforme API gibt Objekte in Form von JSON aus. Die Objekte werden dabei entsprechend der JSON-LD-Spezifikation um Kontexte erweitert, welche die Selbstbeschreibungsfähigkeit der ausgegebenen Daten verbessert. Auf Anforderung des Clients wird darüber hinaus JSONP unterstützt.</w:t>
      </w:r>
    </w:p>
    <w:bookmarkStart w:id="147" w:name="json"/>
    <w:p>
      <w:pPr>
        <w:pStyle w:val="Heading3"/>
      </w:pPr>
      <w:r>
        <w:t xml:space="preserve">JSON</w:t>
      </w:r>
    </w:p>
    <w:bookmarkEnd w:id="147"/>
    <w:p>
      <w:r>
        <w:t xml:space="preserve">Die Abkürzung JSON steht für "JavaScript Object Notation". Das JSON-Format ist in RFC4627</w:t>
      </w:r>
      <w:r>
        <w:rPr>
          <w:rStyle w:val="FootnoteRef"/>
        </w:rPr>
        <w:footnoteReference w:id="14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2"/>
          <w:ilvl w:val="0"/>
        </w:numPr>
      </w:pPr>
      <w:r>
        <w:rPr>
          <w:i/>
        </w:rPr>
        <w:t xml:space="preserve">Zeichenkette</w:t>
      </w:r>
      <w:r>
        <w:t xml:space="preserve"> </w:t>
      </w:r>
      <w:r>
        <w:t xml:space="preserve">(Unicode)</w:t>
      </w:r>
    </w:p>
    <w:p>
      <w:pPr>
        <w:pStyle w:val="Compact"/>
        <w:numPr>
          <w:numId w:val="22"/>
          <w:ilvl w:val="0"/>
        </w:numPr>
      </w:pPr>
      <w:r>
        <w:rPr>
          <w:i/>
        </w:rPr>
        <w:t xml:space="preserve">Zahl</w:t>
      </w:r>
      <w:r>
        <w:t xml:space="preserve"> </w:t>
      </w:r>
      <w:r>
        <w:t xml:space="preserve">(sowohl Ganzzahlen als auch Fließkommazahlen)</w:t>
      </w:r>
    </w:p>
    <w:p>
      <w:pPr>
        <w:pStyle w:val="Compact"/>
        <w:numPr>
          <w:numId w:val="22"/>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2"/>
          <w:ilvl w:val="0"/>
        </w:numPr>
      </w:pPr>
      <w:r>
        <w:rPr>
          <w:i/>
        </w:rPr>
        <w:t xml:space="preserve">Null</w:t>
      </w:r>
    </w:p>
    <w:p>
      <w:r>
        <w:t xml:space="preserve">Darüber hinaus werden zwei komplexe Datentypen unterstützt:</w:t>
      </w:r>
    </w:p>
    <w:p>
      <w:pPr>
        <w:pStyle w:val="Compact"/>
        <w:numPr>
          <w:numId w:val="23"/>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3"/>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50" w:name="jsonld"/>
    <w:p>
      <w:pPr>
        <w:pStyle w:val="Heading3"/>
      </w:pPr>
      <w:r>
        <w:t xml:space="preserve">JSON-LD</w:t>
      </w:r>
    </w:p>
    <w:bookmarkEnd w:id="150"/>
    <w:p>
      <w:r>
        <w:t xml:space="preserve">OParl nutzt JSON-LD als Ausgabeformat. In diesem Abschnitt werden einige grundlegenden Prinzipien von JSON-LD erläutert. Im nächsten Abschnitt werden dann spezifische Anforderungen an JSON-LD im Einsatz für OParl beschrieben.</w:t>
      </w:r>
    </w:p>
    <w:p>
      <w:r>
        <w:t xml:space="preserve">Das Kürzel</w:t>
      </w:r>
      <w:r>
        <w:t xml:space="preserve"> </w:t>
      </w:r>
      <w:r>
        <w:rPr>
          <w:i/>
        </w:rPr>
        <w:t xml:space="preserve">LD</w:t>
      </w:r>
      <w:r>
        <w:t xml:space="preserve"> </w:t>
      </w:r>
      <w:r>
        <w:t xml:space="preserve">im Namen</w:t>
      </w:r>
      <w:r>
        <w:t xml:space="preserve"> </w:t>
      </w:r>
      <w:r>
        <w:rPr>
          <w:i/>
        </w:rPr>
        <w:t xml:space="preserve">JSON-LD</w:t>
      </w:r>
      <w:r>
        <w:t xml:space="preserve"> </w:t>
      </w:r>
      <w:r>
        <w:t xml:space="preserve">steht für</w:t>
      </w:r>
      <w:r>
        <w:t xml:space="preserve"> </w:t>
      </w:r>
      <w:r>
        <w:rPr>
          <w:i/>
        </w:rPr>
        <w:t xml:space="preserve">Linked Data</w:t>
      </w:r>
      <w:r>
        <w:rPr>
          <w:rStyle w:val="FootnoteRef"/>
        </w:rPr>
        <w:footnoteReference w:id="151"/>
      </w:r>
      <w:r>
        <w:t xml:space="preserve">. Entsprechend erweitert die JSON-LD-Spezifikation</w:t>
      </w:r>
      <w:r>
        <w:rPr>
          <w:rStyle w:val="FootnoteRef"/>
        </w:rPr>
        <w:footnoteReference w:id="152"/>
      </w:r>
      <w:r>
        <w:t xml:space="preserve"> </w:t>
      </w:r>
      <w:r>
        <w:t xml:space="preserve">das JSON-Format um die Möglichkeit,</w:t>
      </w:r>
    </w:p>
    <w:p>
      <w:pPr>
        <w:pStyle w:val="Compact"/>
        <w:numPr>
          <w:numId w:val="24"/>
          <w:ilvl w:val="0"/>
        </w:numPr>
      </w:pPr>
      <w:r>
        <w:t xml:space="preserve">Objekte mit anderen Objekten zu verknüpfen,</w:t>
      </w:r>
    </w:p>
    <w:p>
      <w:pPr>
        <w:pStyle w:val="Compact"/>
        <w:numPr>
          <w:numId w:val="24"/>
          <w:ilvl w:val="0"/>
        </w:numPr>
      </w:pPr>
      <w:r>
        <w:t xml:space="preserve">Objekte und Eigenschaften bestimmten Typen zuzuordnen und damit</w:t>
      </w:r>
    </w:p>
    <w:p>
      <w:pPr>
        <w:pStyle w:val="Compact"/>
        <w:numPr>
          <w:numId w:val="24"/>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ein solches Dokument um einen oder mehrere sogenannte Kontexte erweitert werden. Diese lassen sich als Meta-Informationen zu den Eigenschaften des JSON-Dokuments verstehen. Integriert werden diese Kontexte über eine zusätzliche Eigenschaft mit dem Namen</w:t>
      </w:r>
      <w:r>
        <w:t xml:space="preserve"> </w:t>
      </w:r>
      <w:r>
        <w:rPr>
          <w:rStyle w:val="VerbatimChar"/>
        </w:rPr>
        <w:t xml:space="preserve">@context</w:t>
      </w:r>
      <w:r>
        <w:t xml:space="preserve">. Nachfolgend wird das zuvor gezeigte JSON-Beispiel um einen solchen JSON-LD-Kontext erweitert: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Der Kontext weist jedem der Schlüssel des JSON-Dokuments weitere Informationen zu. So wird beispielsweise die Eigenschaft</w:t>
      </w:r>
      <w:r>
        <w:t xml:space="preserve"> </w:t>
      </w:r>
      <w:r>
        <w:rPr>
          <w:rStyle w:val="VerbatimChar"/>
        </w:rPr>
        <w:t xml:space="preserve">name</w:t>
      </w:r>
      <w:r>
        <w:t xml:space="preserve"> </w:t>
      </w:r>
      <w:r>
        <w:t xml:space="preserve">mit der URL</w:t>
      </w:r>
      <w:r>
        <w:t xml:space="preserve"> </w:t>
      </w:r>
      <w:r>
        <w:rPr>
          <w:rStyle w:val="VerbatimChar"/>
        </w:rPr>
        <w:t xml:space="preserve">http://xmlns.com/foaf/0.1/name</w:t>
      </w:r>
      <w:r>
        <w:t xml:space="preserve"> </w:t>
      </w:r>
      <w:r>
        <w:t xml:space="preserve">gleichgesetzt. Dies teilt dem Client mit, dass die Eigenschaft</w:t>
      </w:r>
      <w:r>
        <w:t xml:space="preserve"> </w:t>
      </w:r>
      <w:r>
        <w:rPr>
          <w:rStyle w:val="VerbatimChar"/>
        </w:rPr>
        <w:t xml:space="preserve">name</w:t>
      </w:r>
      <w:r>
        <w:t xml:space="preserve"> </w:t>
      </w:r>
      <w:r>
        <w:t xml:space="preserve">dieses Objekts dieselbe Bedeutung hat, wie die Eigenschaft</w:t>
      </w:r>
      <w:r>
        <w:t xml:space="preserve"> </w:t>
      </w:r>
      <w:r>
        <w:rPr>
          <w:rStyle w:val="VerbatimChar"/>
        </w:rPr>
        <w:t xml:space="preserve">name</w:t>
      </w:r>
      <w:r>
        <w:t xml:space="preserve"> </w:t>
      </w:r>
      <w:r>
        <w:t xml:space="preserve">des FOAF Schemas</w:t>
      </w:r>
      <w:r>
        <w:rPr>
          <w:rStyle w:val="FootnoteRef"/>
        </w:rPr>
        <w:footnoteReference w:id="154"/>
      </w:r>
      <w:r>
        <w:t xml:space="preserve">.</w:t>
      </w:r>
    </w:p>
    <w:p>
      <w:r>
        <w:t xml:space="preserve">Der Inhalt der</w:t>
      </w:r>
      <w:r>
        <w:t xml:space="preserve"> </w:t>
      </w:r>
      <w:r>
        <w:rPr>
          <w:rStyle w:val="VerbatimChar"/>
        </w:rPr>
        <w:t xml:space="preserve">@context</w:t>
      </w:r>
      <w:r>
        <w:t xml:space="preserve">-Eigenschaft darf laut JSON-LD-Spezifikation in eine externe Ressource ausgelagert werden, die wiederum über eine URL eingebunden wird. Damit können mehrere Objekte, die denselben JSON-LD-Kontext benötigen, auf eine gemeinsame Kontext-URL verweise. Clients können diese im Cache vorhalten und nur bei Bedarf neu laden. Das folgende Beispiel zeigt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Im Sinne der JSON-LD-Spezifikation sind Objekte mit eingebettetem und externem Kontext inhaltlich identisch.</w:t>
      </w:r>
    </w:p>
    <w:p>
      <w:r>
        <w:t xml:space="preserve">JSON-LD ermöglicht es, für ein Objekt einen</w:t>
      </w:r>
      <w:r>
        <w:t xml:space="preserve"> </w:t>
      </w:r>
      <w:r>
        <w:rPr>
          <w:b/>
        </w:rPr>
        <w:t xml:space="preserve">Objekttyp</w:t>
      </w:r>
      <w:r>
        <w:t xml:space="preserve"> </w:t>
      </w:r>
      <w:r>
        <w:t xml:space="preserve">zu kommunizieren. Dazu wird eine Eigenschaft mit dem Schlüssel</w:t>
      </w:r>
      <w:r>
        <w:t xml:space="preserve"> </w:t>
      </w:r>
      <w:r>
        <w:rPr>
          <w:rStyle w:val="VerbatimChar"/>
        </w:rPr>
        <w:t xml:space="preserve">@type</w:t>
      </w:r>
      <w:r>
        <w:t xml:space="preserve"> </w:t>
      </w:r>
      <w:r>
        <w:t xml:space="preserve">gesetzt, deren Wert eine URL ist. Das folgende Beispiel zeigt, wie mit dieser Methode das bereits gezeigte Objekt mit einem Typ versehen wird: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JSON-LD kennt für dieselbe Information verschiedene</w:t>
      </w:r>
      <w:r>
        <w:t xml:space="preserve"> </w:t>
      </w:r>
      <w:r>
        <w:rPr>
          <w:b/>
        </w:rPr>
        <w:t xml:space="preserve">syntaktische Formen</w:t>
      </w:r>
      <w:r>
        <w:t xml:space="preserve">. Das obige Beispiel zeigt die</w:t>
      </w:r>
      <w:r>
        <w:t xml:space="preserve"> </w:t>
      </w:r>
      <w:r>
        <w:rPr>
          <w:i/>
        </w:rPr>
        <w:t xml:space="preserve">komprimierte Form</w:t>
      </w:r>
      <w:r>
        <w:t xml:space="preserve"> </w:t>
      </w:r>
      <w:r>
        <w:t xml:space="preserve">(engl.: "Compacted Form"). Die Daten dieses Dokuments lassen durch Anwenden des sich Information im obigen Beispiel ließe sich mit der in JSON-LD-Spezifikation als</w:t>
      </w:r>
      <w:r>
        <w:t xml:space="preserve"> </w:t>
      </w:r>
      <w:r>
        <w:rPr>
          <w:i/>
        </w:rPr>
        <w:t xml:space="preserve">Expanded Form</w:t>
      </w:r>
      <w:r>
        <w:t xml:space="preserve"> </w:t>
      </w:r>
      <w:r>
        <w:t xml:space="preserve">(hier:</w:t>
      </w:r>
      <w:r>
        <w:t xml:space="preserve"> </w:t>
      </w:r>
      <w:r>
        <w:rPr>
          <w:i/>
        </w:rPr>
        <w:t xml:space="preserve">expandierte Form</w:t>
      </w:r>
      <w:r>
        <w:t xml:space="preserve">) bezeichneten Form ausführlich so darstellen: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"http://schema.org/Person"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"http://xmlns.com/foaf/0.1/homepage"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"http://manu.sporny.org/"</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"http://xmlns.com/foaf/0.1/img"</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"http://manu.sporny.org/images/manu.png"</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"http://xmlns.com/foaf/0.1/name"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"Manu Sporny"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p>
      <w:r>
        <w:t xml:space="preserve">Wie zu sehen ist, entfällt in der expandierten Form die</w:t>
      </w:r>
      <w:r>
        <w:t xml:space="preserve"> </w:t>
      </w:r>
      <w:r>
        <w:rPr>
          <w:rStyle w:val="VerbatimChar"/>
        </w:rPr>
        <w:t xml:space="preserve">@context</w:t>
      </w:r>
      <w:r>
        <w:t xml:space="preserve">-Eigenschaft. Sämtliche für das Objekt relevanten Informationen aus dem Kontext sind stattdessen direkt in das Objekt selbst eingebunden. Beispielsweise trägt der Schlüssel, der in der komprimierten Form</w:t>
      </w:r>
      <w:r>
        <w:t xml:space="preserve"> </w:t>
      </w:r>
      <w:r>
        <w:rPr>
          <w:rStyle w:val="VerbatimChar"/>
        </w:rPr>
        <w:t xml:space="preserve">name</w:t>
      </w:r>
      <w:r>
        <w:t xml:space="preserve"> </w:t>
      </w:r>
      <w:r>
        <w:t xml:space="preserve">heißt, hier die ausführliche URL</w:t>
      </w:r>
      <w:r>
        <w:t xml:space="preserve"> </w:t>
      </w:r>
      <w:r>
        <w:rPr>
          <w:rStyle w:val="VerbatimChar"/>
        </w:rPr>
        <w:t xml:space="preserve">http://xmlns.com/foaf/0.1/name</w:t>
      </w:r>
      <w:r>
        <w:t xml:space="preserve"> </w:t>
      </w:r>
      <w:r>
        <w:t xml:space="preserve">als Namen, wie es der Gleichsetzung im Kontext, weiter oben beschrieben, entspricht.</w:t>
      </w:r>
    </w:p>
    <w:p>
      <w:r>
        <w:t xml:space="preserve">Die obige Darstellung der expandierten Form zeigt auch, dass alle Eigenschaften in JSON-LD als Arrays interpretiert werden, also mehrere Werte haben können.</w:t>
      </w:r>
    </w:p>
    <w:p>
      <w:r>
        <w:t xml:space="preserve">Zuvor wurde gezeigt, wie die Namen von Eigenschaften in JSON-LD-Objekten tatsächlich URLs sind, die in der komprimierten Form mit Hilfe der Kontext-Informationen gegen kürzere Namen ausgetauscht werden. Auch auf der Seite der Werte von Eigenschaften gibt es in JSON-LD die Möglichkeit, ausführliche URLs zu verkürzen und somit die Ausgabe kompakter oder leserlicher zu gestalten. Hierzu dienen</w:t>
      </w:r>
      <w:r>
        <w:t xml:space="preserve"> </w:t>
      </w:r>
      <w:r>
        <w:rPr>
          <w:b/>
        </w:rPr>
        <w:t xml:space="preserve">Präfixe</w:t>
      </w:r>
      <w:r>
        <w:t xml:space="preserve">.</w:t>
      </w:r>
    </w:p>
    <w:p>
      <w:r>
        <w:t xml:space="preserve">Diese Präfixe werden im JSON-LD-Kontext definiert und können dann sowohl in den Schlüsseln (Namen) als auch den Werten von Eigenschaften eingesetzt werden. Eine Präfix-Definition kann beispielsweise so aussehen:</w:t>
      </w:r>
    </w:p>
    <w:p>
      <w:pPr>
        <w:pStyle w:val="SourceCode"/>
      </w:pPr>
      <w:r>
        <w:rPr>
          <w:rStyle w:val="VerbatimChar"/>
        </w:rPr>
        <w:t xml:space="preserve">    "foaf": "http://xmlns.com/foaf/0.1/"</w:t>
      </w:r>
    </w:p>
    <w:p>
      <w:r>
        <w:t xml:space="preserve">An anderer Stelle kann der so definierte Präfix</w:t>
      </w:r>
      <w:r>
        <w:t xml:space="preserve"> </w:t>
      </w:r>
      <w:r>
        <w:rPr>
          <w:rStyle w:val="VerbatimChar"/>
        </w:rPr>
        <w:t xml:space="preserve">foaf</w:t>
      </w:r>
      <w:r>
        <w:t xml:space="preserve"> </w:t>
      </w:r>
      <w:r>
        <w:t xml:space="preserve">so eingesetzt werden, um die URL</w:t>
      </w:r>
      <w:r>
        <w:t xml:space="preserve"> </w:t>
      </w:r>
      <w:r>
        <w:rPr>
          <w:rStyle w:val="VerbatimChar"/>
        </w:rPr>
        <w:t xml:space="preserve">http://xmlns.com/foaf/0.1/name</w:t>
      </w:r>
      <w:r>
        <w:t xml:space="preserve"> </w:t>
      </w:r>
      <w:r>
        <w:t xml:space="preserve">zu repräsentieren:</w:t>
      </w:r>
    </w:p>
    <w:p>
      <w:pPr>
        <w:pStyle w:val="SourceCode"/>
      </w:pPr>
      <w:r>
        <w:rPr>
          <w:rStyle w:val="VerbatimChar"/>
        </w:rPr>
        <w:t xml:space="preserve">    "foaf:name"</w:t>
      </w:r>
    </w:p>
    <w:p>
      <w:r>
        <w:t xml:space="preserve">Die JSON-LD-Spezifikation stellt noch weitere Anforderungen, von denen nachfolgend die wichtigsten zusammengefasst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Listen DÜRFEN NICHT verschachtelt werden</w:t>
      </w:r>
      <w:r>
        <w:t xml:space="preserve">: JSON-LD erlaubt keine Listen, die wiederum Listen als Werte enthalten.</w:t>
      </w:r>
    </w:p>
    <w:bookmarkStart w:id="156" w:name="jsonld_oparl"/>
    <w:p>
      <w:pPr>
        <w:pStyle w:val="Heading3"/>
      </w:pPr>
      <w:r>
        <w:t xml:space="preserve">JSON-LD in OParl</w:t>
      </w:r>
    </w:p>
    <w:bookmarkEnd w:id="156"/>
    <w:p>
      <w:r>
        <w:t xml:space="preserve">Ein OParl-Server MUSS in der Regel als Antwort auf eine Anfrage ein valides JSON-LD-Objekt ausgeben. Ausnahmen von dieser Regel sind:</w:t>
      </w:r>
    </w:p>
    <w:p>
      <w:pPr>
        <w:pStyle w:val="Compact"/>
        <w:numPr>
          <w:numId w:val="26"/>
          <w:ilvl w:val="0"/>
        </w:numPr>
      </w:pPr>
      <w:r>
        <w:t xml:space="preserve">Zugriffe auf Dateien (vgl.</w:t>
      </w:r>
      <w:r>
        <w:t xml:space="preserve"> </w:t>
      </w:r>
      <w:hyperlink w:anchor="dateizugriff">
        <w:r>
          <w:rPr>
            <w:rStyle w:val="Link"/>
          </w:rPr>
          <w:t xml:space="preserve">Dateizugriffe</w:t>
        </w:r>
      </w:hyperlink>
      <w:r>
        <w:t xml:space="preserve">)</w:t>
      </w:r>
    </w:p>
    <w:p>
      <w:pPr>
        <w:pStyle w:val="Compact"/>
        <w:numPr>
          <w:numId w:val="26"/>
          <w:ilvl w:val="0"/>
        </w:numPr>
      </w:pPr>
      <w:r>
        <w:t xml:space="preserve">Fehlerfälle, in denen der Server kein Objekt ausgeben kann (vgl.</w:t>
      </w:r>
      <w:r>
        <w:t xml:space="preserve"> </w:t>
      </w:r>
      <w:hyperlink w:anchor="ausnahmebehandlung">
        <w:r>
          <w:rPr>
            <w:rStyle w:val="Link"/>
          </w:rPr>
          <w:t xml:space="preserve">Ausnahmebehandlung</w:t>
        </w:r>
      </w:hyperlink>
      <w:r>
        <w:t xml:space="preserve">)</w:t>
      </w:r>
    </w:p>
    <w:p>
      <w:r>
        <w:t xml:space="preserve">Jede Anfrage eines Clients, die mit einem JSON-LD-Objekt beantwortet wird, MUSS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beantwortet werden.</w:t>
      </w:r>
    </w:p>
    <w:p>
      <w:r>
        <w:t xml:space="preserve">Im Abschnitt</w:t>
      </w:r>
      <w:r>
        <w:t xml:space="preserve"> </w:t>
      </w:r>
      <w:hyperlink w:anchor="schema">
        <w:r>
          <w:rPr>
            <w:rStyle w:val="Link"/>
          </w:rPr>
          <w:t xml:space="preserve">Schema</w:t>
        </w:r>
      </w:hyperlink>
      <w:r>
        <w:t xml:space="preserve"> </w:t>
      </w:r>
      <w:r>
        <w:t xml:space="preserve">der Spezifikation werden die von OParl definierten Objekttypen beschrieben. Zur eindeutigen Kennzeichnung über die</w:t>
      </w:r>
      <w:r>
        <w:t xml:space="preserve"> </w:t>
      </w:r>
      <w:r>
        <w:rPr>
          <w:rStyle w:val="VerbatimChar"/>
        </w:rPr>
        <w:t xml:space="preserve">@type</w:t>
      </w:r>
      <w:r>
        <w:t xml:space="preserve">-Eigenschaft wird jeder Objekttyp mit einer eigenen URL versehen. Z. B. wird der Objekttyp für eine Körperschaft (Body) durch die URL</w:t>
      </w:r>
    </w:p>
    <w:p>
      <w:pPr>
        <w:pStyle w:val="SourceCode"/>
      </w:pPr>
      <w:r>
        <w:rPr>
          <w:rStyle w:val="VerbatimChar"/>
        </w:rPr>
        <w:t xml:space="preserve">    http://oparl.org/schema/1.0/Body</w:t>
      </w:r>
    </w:p>
    <w:p>
      <w:r>
        <w:t xml:space="preserve">gekennzeichnet</w:t>
      </w:r>
      <w:r>
        <w:rPr>
          <w:rStyle w:val="FootnoteRef"/>
        </w:rPr>
        <w:footnoteReference w:id="157"/>
      </w:r>
      <w:r>
        <w:t xml:space="preserve">. So erkennen Clients leicht, welche Informationen sie in einem Objekt erwarten können und welche Eigenschaften verpflichtend gesetzt sein müssen. Ein Server MUSS deshalb den Typ des Objekts durch Ausgabe der entsprechenden URL angeben.</w:t>
      </w:r>
    </w:p>
    <w:p>
      <w:r>
        <w:t xml:space="preserve">Ferner werden unter</w:t>
      </w:r>
      <w:r>
        <w:t xml:space="preserve"> </w:t>
      </w:r>
      <w:r>
        <w:rPr>
          <w:rStyle w:val="VerbatimChar"/>
        </w:rPr>
        <w:t xml:space="preserve">oparl.org</w:t>
      </w:r>
      <w:r>
        <w:t xml:space="preserve"> </w:t>
      </w:r>
      <w:r>
        <w:t xml:space="preserve">für jeden Objekttypen eigene Kontext-Ressourcen vorgehalten, die Auskunft über die Bedeutung der Eigenschaften des jeweiligen Objekttyps geben. Auch diese werden im Anhang aufgelistet. Ein Server MUSS von diesen Ressourcen durch Einbindung ihrer URLs im</w:t>
      </w:r>
      <w:r>
        <w:t xml:space="preserve"> </w:t>
      </w:r>
      <w:r>
        <w:rPr>
          <w:rStyle w:val="VerbatimChar"/>
        </w:rPr>
        <w:t xml:space="preserve">@context</w:t>
      </w:r>
      <w:r>
        <w:t xml:space="preserve">-Teil Gebrauch machen.</w:t>
      </w:r>
    </w:p>
    <w:p>
      <w:r>
        <w:t xml:space="preserve">Diese auf</w:t>
      </w:r>
      <w:r>
        <w:t xml:space="preserve"> </w:t>
      </w:r>
      <w:r>
        <w:rPr>
          <w:rStyle w:val="VerbatimChar"/>
        </w:rPr>
        <w:t xml:space="preserve">oparl.org</w:t>
      </w:r>
      <w:r>
        <w:t xml:space="preserve"> </w:t>
      </w:r>
      <w:r>
        <w:t xml:space="preserve">vorgehaltenen Kontext-Ressourcen enthalten auch grundsätzlich die folgenden Definitionen von URL-Präfixen:</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Bedeutung</w:t>
            </w:r>
          </w:p>
        </w:tc>
      </w:tr>
      <w:tr>
        <w:tc>
          <w:p>
            <w:pPr>
              <w:pStyle w:val="Compact"/>
              <w:jc w:val="left"/>
            </w:pPr>
            <w:r>
              <w:rPr>
                <w:rStyle w:val="VerbatimChar"/>
              </w:rPr>
              <w:t xml:space="preserve">oparl</w:t>
            </w:r>
          </w:p>
        </w:tc>
        <w:tc>
          <w:p>
            <w:pPr>
              <w:pStyle w:val="Compact"/>
              <w:jc w:val="left"/>
            </w:pPr>
            <w:r>
              <w:rPr>
                <w:rStyle w:val="VerbatimChar"/>
              </w:rPr>
              <w:t xml:space="preserve">http://oparl.org/specs/1.0/</w:t>
            </w:r>
          </w:p>
        </w:tc>
      </w:tr>
      <w:tr>
        <w:tc>
          <w:p>
            <w:pPr>
              <w:pStyle w:val="Compact"/>
              <w:jc w:val="left"/>
            </w:pPr>
            <w:r>
              <w:rPr>
                <w:rStyle w:val="VerbatimChar"/>
              </w:rPr>
              <w:t xml:space="preserve">dc</w:t>
            </w:r>
          </w:p>
        </w:tc>
        <w:tc>
          <w:p>
            <w:pPr>
              <w:pStyle w:val="Compact"/>
              <w:jc w:val="left"/>
            </w:pPr>
            <w:r>
              <w:rPr>
                <w:rStyle w:val="VerbatimChar"/>
              </w:rPr>
              <w:t xml:space="preserve">http://purl.org/dc/terms/</w:t>
            </w:r>
          </w:p>
        </w:tc>
        <w:tc>
          <w:p>
            <w:pPr>
              <w:pStyle w:val="Compact"/>
              <w:jc w:val="left"/>
            </w:pPr>
            <w:r>
              <w:t xml:space="preserve">Dublin Core</w:t>
            </w:r>
          </w:p>
        </w:tc>
      </w:tr>
      <w:tr>
        <w:tc>
          <w:p>
            <w:pPr>
              <w:pStyle w:val="Compact"/>
              <w:jc w:val="left"/>
            </w:pPr>
            <w:r>
              <w:rPr>
                <w:rStyle w:val="VerbatimChar"/>
              </w:rPr>
              <w:t xml:space="preserve">dcat</w:t>
            </w:r>
          </w:p>
        </w:tc>
        <w:tc>
          <w:p>
            <w:pPr>
              <w:pStyle w:val="Compact"/>
              <w:jc w:val="left"/>
            </w:pPr>
            <w:r>
              <w:rPr>
                <w:rStyle w:val="VerbatimChar"/>
              </w:rPr>
              <w:t xml:space="preserve">http://www.w3.org/ns/dcat#</w:t>
            </w:r>
          </w:p>
        </w:tc>
        <w:tc>
          <w:p>
            <w:pPr>
              <w:pStyle w:val="Compact"/>
              <w:jc w:val="left"/>
            </w:pPr>
            <w:r>
              <w:t xml:space="preserve">Data Catalog Vocabulary (DCAT)</w:t>
            </w:r>
            <w:r>
              <w:rPr>
                <w:rStyle w:val="FootnoteRef"/>
              </w:rPr>
              <w:footnoteReference w:id="158"/>
            </w:r>
          </w:p>
        </w:tc>
      </w:tr>
      <w:tr>
        <w:tc>
          <w:p>
            <w:pPr>
              <w:pStyle w:val="Compact"/>
              <w:jc w:val="left"/>
            </w:pPr>
            <w:r>
              <w:rPr>
                <w:rStyle w:val="VerbatimChar"/>
              </w:rPr>
              <w:t xml:space="preserve">foaf</w:t>
            </w:r>
          </w:p>
        </w:tc>
        <w:tc>
          <w:p>
            <w:pPr>
              <w:pStyle w:val="Compact"/>
              <w:jc w:val="left"/>
            </w:pPr>
            <w:r>
              <w:rPr>
                <w:rStyle w:val="VerbatimChar"/>
              </w:rPr>
              <w:t xml:space="preserve">http://xmlns.com/foaf/0.1/</w:t>
            </w:r>
          </w:p>
        </w:tc>
        <w:tc>
          <w:p>
            <w:pPr>
              <w:pStyle w:val="Compact"/>
              <w:jc w:val="left"/>
            </w:pPr>
            <w:r>
              <w:t xml:space="preserve">Friend Of A Friend</w:t>
            </w:r>
          </w:p>
        </w:tc>
      </w:tr>
      <w:tr>
        <w:tc>
          <w:p>
            <w:pPr>
              <w:pStyle w:val="Compact"/>
              <w:jc w:val="left"/>
            </w:pPr>
            <w:r>
              <w:rPr>
                <w:rStyle w:val="VerbatimChar"/>
              </w:rPr>
              <w:t xml:space="preserve">prov</w:t>
            </w:r>
          </w:p>
        </w:tc>
        <w:tc>
          <w:p>
            <w:pPr>
              <w:pStyle w:val="Compact"/>
              <w:jc w:val="left"/>
            </w:pPr>
            <w:r>
              <w:rPr>
                <w:rStyle w:val="VerbatimChar"/>
              </w:rPr>
              <w:t xml:space="preserve">http://www.w3.org/ns/prov#</w:t>
            </w:r>
          </w:p>
        </w:tc>
        <w:tc>
          <w:p>
            <w:pPr>
              <w:pStyle w:val="Compact"/>
              <w:jc w:val="left"/>
            </w:pPr>
            <w:r>
              <w:t xml:space="preserve">PROV Ontology</w:t>
            </w:r>
            <w:r>
              <w:rPr>
                <w:rStyle w:val="FootnoteRef"/>
              </w:rPr>
              <w:footnoteReference w:id="161"/>
            </w:r>
          </w:p>
        </w:tc>
      </w:tr>
      <w:tr>
        <w:tc>
          <w:p>
            <w:pPr>
              <w:pStyle w:val="Compact"/>
              <w:jc w:val="left"/>
            </w:pPr>
            <w:r>
              <w:rPr>
                <w:rStyle w:val="VerbatimChar"/>
              </w:rPr>
              <w:t xml:space="preserve">schmorg</w:t>
            </w:r>
          </w:p>
        </w:tc>
        <w:tc>
          <w:p>
            <w:pPr>
              <w:pStyle w:val="Compact"/>
              <w:jc w:val="left"/>
            </w:pPr>
            <w:r>
              <w:rPr>
                <w:rStyle w:val="VerbatimChar"/>
              </w:rPr>
              <w:t xml:space="preserve">http://schema.org/</w:t>
            </w:r>
          </w:p>
        </w:tc>
      </w:tr>
      <w:tr>
        <w:tc>
          <w:p>
            <w:pPr>
              <w:pStyle w:val="Compact"/>
              <w:jc w:val="left"/>
            </w:pPr>
            <w:r>
              <w:rPr>
                <w:rStyle w:val="VerbatimChar"/>
              </w:rPr>
              <w:t xml:space="preserve">skos</w:t>
            </w:r>
          </w:p>
        </w:tc>
        <w:tc>
          <w:p>
            <w:pPr>
              <w:pStyle w:val="Compact"/>
              <w:jc w:val="left"/>
            </w:pPr>
            <w:r>
              <w:rPr>
                <w:rStyle w:val="VerbatimChar"/>
              </w:rPr>
              <w:t xml:space="preserve">http://www.w3.org/2004/02/skos/core#</w:t>
            </w:r>
          </w:p>
        </w:tc>
      </w:tr>
      <w:tr>
        <w:tc>
          <w:p>
            <w:pPr>
              <w:pStyle w:val="Compact"/>
              <w:jc w:val="left"/>
            </w:pPr>
            <w:r>
              <w:rPr>
                <w:rStyle w:val="VerbatimChar"/>
              </w:rPr>
              <w:t xml:space="preserve">vcard</w:t>
            </w:r>
          </w:p>
        </w:tc>
        <w:tc>
          <w:p>
            <w:pPr>
              <w:pStyle w:val="Compact"/>
              <w:jc w:val="left"/>
            </w:pPr>
            <w:r>
              <w:rPr>
                <w:rStyle w:val="VerbatimChar"/>
              </w:rPr>
              <w:t xml:space="preserve">http://www.w3.org/2006/vcard/ns#</w:t>
            </w:r>
          </w:p>
        </w:tc>
      </w:tr>
      <w:tr>
        <w:tc>
          <w:p>
            <w:pPr>
              <w:pStyle w:val="Compact"/>
              <w:jc w:val="left"/>
            </w:pPr>
            <w:r>
              <w:rPr>
                <w:rStyle w:val="VerbatimChar"/>
              </w:rPr>
              <w:t xml:space="preserve">xsd</w:t>
            </w:r>
          </w:p>
        </w:tc>
        <w:tc>
          <w:p>
            <w:pPr>
              <w:pStyle w:val="Compact"/>
              <w:jc w:val="left"/>
            </w:pPr>
            <w:r>
              <w:rPr>
                <w:rStyle w:val="VerbatimChar"/>
              </w:rPr>
              <w:t xml:space="preserve">http://www.w3.org/2001/XMLSchema#</w:t>
            </w:r>
          </w:p>
        </w:tc>
      </w:tr>
      <w:tr>
        <w:tc>
          <w:p>
            <w:pPr>
              <w:pStyle w:val="Compact"/>
              <w:jc w:val="left"/>
            </w:pPr>
            <w:r>
              <w:rPr>
                <w:rStyle w:val="VerbatimChar"/>
              </w:rPr>
              <w:t xml:space="preserve">ogc</w:t>
            </w:r>
          </w:p>
        </w:tc>
        <w:tc>
          <w:p>
            <w:pPr>
              <w:pStyle w:val="Compact"/>
              <w:jc w:val="left"/>
            </w:pPr>
            <w:r>
              <w:rPr>
                <w:rStyle w:val="VerbatimChar"/>
              </w:rPr>
              <w:t xml:space="preserve">http://www.opengis.net/ont/geosparql#</w:t>
            </w:r>
          </w:p>
        </w:tc>
      </w:tr>
    </w:tbl>
    <w:p>
      <w:r>
        <w:t xml:space="preserve">Durch Verwendung dieser URL-Präfixe SOLLEN die entsprechenden URLs wo immer möglich abgekürzt werden.</w:t>
      </w:r>
    </w:p>
    <w:p>
      <w:r>
        <w:t xml:space="preserve">OParl-Server SOLLEN JSON-LD-Daten in der komprimierten Form (engl.</w:t>
      </w:r>
      <w:r>
        <w:t xml:space="preserve"> </w:t>
      </w:r>
      <w:r>
        <w:rPr>
          <w:i/>
        </w:rPr>
        <w:t xml:space="preserve">compacted form</w:t>
      </w:r>
      <w:r>
        <w:t xml:space="preserve">) ausgeben.</w:t>
      </w:r>
    </w:p>
    <w:p>
      <w:r>
        <w:t xml:space="preserve">Das folgende Beispiel zeigt ein JSON-LD-Objekt zur Beschreibung eines OParl-Systems (</w:t>
      </w:r>
      <w:r>
        <w:rPr>
          <w:rStyle w:val="VerbatimChar"/>
        </w:rPr>
        <w:t xml:space="preserve">oparl:System</w:t>
      </w:r>
      <w:r>
        <w:t xml:space="preserve">), wie es von einem Server unter der URL</w:t>
      </w:r>
      <w:r>
        <w:t xml:space="preserve"> </w:t>
      </w:r>
      <w:r>
        <w:rPr>
          <w:rStyle w:val="VerbatimChar"/>
        </w:rPr>
        <w:t xml:space="preserve">https://oparl.example.org/</w:t>
      </w:r>
      <w:r>
        <w:t xml:space="preserve"> </w:t>
      </w:r>
      <w:r>
        <w:t xml:space="preserve">ausgegeben werden könnte: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"http://oparl.org/schema/1.0/System"</w:t>
      </w:r>
      <w:r>
        <w:rPr>
          <w:rStyle w:val="OtherTok"/>
        </w:rPr>
        <w:t xml:space="preserve">,</w:t>
      </w:r>
      <w:r>
        <w:br w:type="textWrapping"/>
      </w:r>
      <w:r>
        <w:rPr>
          <w:rStyle w:val="NormalTok"/>
        </w:rPr>
        <w:t xml:space="preserve">        </w:t>
      </w:r>
      <w:r>
        <w:rPr>
          <w:rStyle w:val="StringTok"/>
        </w:rPr>
        <w:t xml:space="preserve">"https://oparl.example.org/oparl-context"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Wie im Beispiel zu sehen, werden im</w:t>
      </w:r>
      <w:r>
        <w:t xml:space="preserve"> </w:t>
      </w:r>
      <w:r>
        <w:rPr>
          <w:rStyle w:val="VerbatimChar"/>
        </w:rPr>
        <w:t xml:space="preserve">@context</w:t>
      </w:r>
      <w:r>
        <w:t xml:space="preserve">-Teil zwei URLs eingebunden. Die eine ist die zum jeweils ausgelieferten OParl-Objekttyp gehörige. Die zweite ist eine vom Server bestimmte URL einer zusätzlichen Kontext-Ressource. Wie der Inhalt dieser zusätzlichen Kontext-Ressource aussehen könnte, zeigt das folgende Beispiel:</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br w:type="textWrapping"/>
      </w:r>
      <w:r>
        <w:rPr>
          <w:rStyle w:val="NormalTok"/>
        </w:rPr>
        <w:t xml:space="preserve">    </w:t>
      </w:r>
      <w:r>
        <w:rPr>
          <w:rStyle w:val="FunctionTok"/>
        </w:rPr>
        <w:t xml:space="preserve">}</w:t>
      </w:r>
      <w:r>
        <w:br w:type="textWrapping"/>
      </w:r>
      <w:r>
        <w:rPr>
          <w:rStyle w:val="FunctionTok"/>
        </w:rPr>
        <w:t xml:space="preserve">}</w:t>
      </w:r>
    </w:p>
    <w:p>
      <w:r>
        <w:t xml:space="preserve">Hier wird ein URL-Präfix</w:t>
      </w:r>
      <w:r>
        <w:t xml:space="preserve"> </w:t>
      </w:r>
      <w:r>
        <w:rPr>
          <w:rStyle w:val="VerbatimChar"/>
        </w:rPr>
        <w:t xml:space="preserve">beispielris:</w:t>
      </w:r>
      <w:r>
        <w:t xml:space="preserve"> </w:t>
      </w:r>
      <w:r>
        <w:t xml:space="preserve">definiert, das dazu dient, die ausgegebenen URLs innerhalb dieses Systems zu verkürzen. Es wird grundsätzlich EMPFOHLEN, dass jeder Server durch Einbindung einer eigenen Kontext-Ressource einen URL-Präfix für die URL des eigenen Systems definiert.</w:t>
      </w:r>
    </w:p>
    <w:p>
      <w:r>
        <w:t xml:space="preserve">Betreiber oder Implementierer von OParl-Servern haben die Möglichkeit, Objekte mit Eigenschaften auszugeben, die nicht im Schema-Teil dieser Spezifikation beschrieben sind. So können zusätzliche Anforderungen umgesetzt werden. Hierzu muss zum einen ein zusätzlicher Objekttyp über die Eigenschaft</w:t>
      </w:r>
      <w:r>
        <w:t xml:space="preserve"> </w:t>
      </w:r>
      <w:r>
        <w:rPr>
          <w:rStyle w:val="VerbatimChar"/>
        </w:rPr>
        <w:t xml:space="preserve">@type</w:t>
      </w:r>
      <w:r>
        <w:t xml:space="preserve"> </w:t>
      </w:r>
      <w:r>
        <w:t xml:space="preserve">angegeben werden und außerdem die eingebundene(n) Kontext-Ressource(n) die zusätzlichen Eigenschaften beschreiben.</w:t>
      </w:r>
    </w:p>
    <w:p>
      <w:r>
        <w:t xml:space="preserve">Für das folgende Beispiel nehmen wir an, dass der Betreiber das System-Objekt um eine weitere Eigenschaft erweitern möchte, welche die aktuelle Uhrzeit auf dem Server ausgibt. Das Objekt selbst könnte (verkürzt) so aussehen:</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"http://oparl.org/schema/1.0/System"</w:t>
      </w:r>
      <w:r>
        <w:rPr>
          <w:rStyle w:val="OtherTok"/>
        </w:rPr>
        <w:t xml:space="preserve">,</w:t>
      </w:r>
      <w:r>
        <w:br w:type="textWrapping"/>
      </w:r>
      <w:r>
        <w:rPr>
          <w:rStyle w:val="NormalTok"/>
        </w:rPr>
        <w:t xml:space="preserve">        </w:t>
      </w:r>
      <w:r>
        <w:rPr>
          <w:rStyle w:val="StringTok"/>
        </w:rPr>
        <w:t xml:space="preserve">"https://oparl.example.org/oparl-context"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"oparl:System"</w:t>
      </w:r>
      <w:r>
        <w:rPr>
          <w:rStyle w:val="OtherTok"/>
        </w:rPr>
        <w:t xml:space="preserve">,</w:t>
      </w:r>
      <w:r>
        <w:br w:type="textWrapping"/>
      </w:r>
      <w:r>
        <w:rPr>
          <w:rStyle w:val="NormalTok"/>
        </w:rPr>
        <w:t xml:space="preserve">        </w:t>
      </w:r>
      <w:r>
        <w:rPr>
          <w:rStyle w:val="StringTok"/>
        </w:rPr>
        <w:t xml:space="preserve">"beispielris:BeispielRisSystem"</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"beispielris:currentTime"</w:t>
      </w:r>
      <w:r>
        <w:rPr>
          <w:rStyle w:val="FunctionTok"/>
        </w:rPr>
        <w:t xml:space="preserve">:</w:t>
      </w:r>
      <w:r>
        <w:rPr>
          <w:rStyle w:val="NormalTok"/>
        </w:rPr>
        <w:t xml:space="preserve"> </w:t>
      </w:r>
      <w:r>
        <w:rPr>
          <w:rStyle w:val="StringTok"/>
        </w:rPr>
        <w:t xml:space="preserve">"2014-07-03T12:41:28.402+0200"</w:t>
      </w:r>
      <w:r>
        <w:br w:type="textWrapping"/>
      </w:r>
      <w:r>
        <w:rPr>
          <w:rStyle w:val="FunctionTok"/>
        </w:rPr>
        <w:t xml:space="preserve">}</w:t>
      </w:r>
    </w:p>
    <w:p>
      <w:r>
        <w:t xml:space="preserve">Der Inhalt der eigenen Kontext-Ressource (</w:t>
      </w:r>
      <w:r>
        <w:rPr>
          <w:rStyle w:val="VerbatimChar"/>
        </w:rPr>
        <w:t xml:space="preserve">https://oparl.example.org/oparl-context</w:t>
      </w:r>
      <w:r>
        <w:t xml:space="preserve">) könnte nun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"beispielris:currentTime"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r>
        <w:t xml:space="preserve">Besonders zu beachten ist hier die Kombination aus zwei Angaben innerhalb der Eigenschaft</w:t>
      </w:r>
      <w:r>
        <w:t xml:space="preserve"> </w:t>
      </w:r>
      <w:r>
        <w:rPr>
          <w:rStyle w:val="VerbatimChar"/>
        </w:rPr>
        <w:t xml:space="preserve">@type</w:t>
      </w:r>
      <w:r>
        <w:t xml:space="preserve">. Die Typangabe</w:t>
      </w:r>
      <w:r>
        <w:t xml:space="preserve"> </w:t>
      </w:r>
      <w:r>
        <w:rPr>
          <w:rStyle w:val="VerbatimChar"/>
        </w:rPr>
        <w:t xml:space="preserve">beispielris:BeispielRisSystem</w:t>
      </w:r>
      <w:r>
        <w:t xml:space="preserve"> </w:t>
      </w:r>
      <w:r>
        <w:t xml:space="preserve">wird vom Server frei definiert. Durch Auflösung des URL-Präfix</w:t>
      </w:r>
      <w:r>
        <w:t xml:space="preserve"> </w:t>
      </w:r>
      <w:r>
        <w:rPr>
          <w:rStyle w:val="VerbatimChar"/>
        </w:rPr>
        <w:t xml:space="preserve">beispielris:</w:t>
      </w:r>
      <w:r>
        <w:t xml:space="preserve"> </w:t>
      </w:r>
      <w:r>
        <w:t xml:space="preserve">wird daraus die URL</w:t>
      </w:r>
      <w:r>
        <w:t xml:space="preserve"> </w:t>
      </w:r>
      <w:r>
        <w:rPr>
          <w:rStyle w:val="VerbatimChar"/>
        </w:rPr>
        <w:t xml:space="preserve">https://oparl.example.org/BeispielRisSystem</w:t>
      </w:r>
      <w:r>
        <w:t xml:space="preserve">.</w:t>
      </w:r>
    </w:p>
    <w:p>
      <w:r>
        <w:t xml:space="preserve">Clients DÜRFEN NICHT erwarten, dass unter einer solchen Typ-URL tatsächlich verwertbare Informationen abrufbar sind. Die URL dient zunächst lediglich der eindeutigen Festlegung von Objekttypen.</w:t>
      </w:r>
    </w:p>
    <w:p>
      <w:r>
        <w:t xml:space="preserve">Bei der Definition eigener Eigenschaften über eine Kontext-Ressource DARF der Server NICHT die bereits von OParl definierten Schlüsselwörter (URL-Präfixe, Eigenschaften etc.) verwenden. Dies könnte, abhängig von der Reihenfolge, in der die Kontext-Ressourcen eingebunden werden, zu einem Überschreiben der Definitionen aus dem OParl-Kontext führen. Dies würde für Clients zu nicht vorhersagbaren Ergebnissen führen und ist daher ausgeschlossen. Um dies zu vermeiden, wird EMPFOHLEN, die Namen der selbst definierten Eigenschaften (die Schlüssel) mit einem eigenen Präfix zu versehen, wie auch im obigen Beispiel gezeigt. Damit wird auch dem Problem vorgebeugt, dass bestimmte Schlüssel von zukünftigen OParl-Versionen vereinnamt werden und damit ein Namenskonflikt entsteht.</w:t>
      </w:r>
    </w:p>
    <w:bookmarkStart w:id="163" w:name="jsonp"/>
    <w:p>
      <w:pPr>
        <w:pStyle w:val="Heading3"/>
      </w:pPr>
      <w:r>
        <w:t xml:space="preserve">JSONP</w:t>
      </w:r>
    </w:p>
    <w:bookmarkEnd w:id="163"/>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64"/>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VerbatimChar"/>
        </w:rPr>
        <w:t xml:space="preserve">mycallback({</w:t>
      </w:r>
      <w:r>
        <w:br w:type="textWrapping"/>
      </w:r>
      <w:r>
        <w:rPr>
          <w:rStyle w:val="VerbatimChar"/>
        </w:rPr>
        <w:t xml:space="preserve">    "foo": "bar"</w:t>
      </w:r>
      <w:r>
        <w:br w:type="textWrapping"/>
      </w:r>
      <w:r>
        <w:rPr>
          <w:rStyle w:val="VerbatimChar"/>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JSONP-Unterstützung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 (FRAGE: Sind Umlaute erlaubt?)</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66" w:name="benannte_anonyme_objekte"/>
    <w:p>
      <w:pPr>
        <w:pStyle w:val="Heading2"/>
      </w:pPr>
      <w:r>
        <w:t xml:space="preserve">Benannte und anonyme Objekte</w:t>
      </w:r>
    </w:p>
    <w:bookmarkEnd w:id="166"/>
    <w:p>
      <w:r>
        <w:t xml:space="preserve">Die JSON-LD-Spezifikation unterscheidet zwischen benannten und anonymen Objekten. Da die Unterscheidung auch für OParl von Bedeutung ist, wird sie hier genauer erläutert.</w:t>
      </w:r>
    </w:p>
    <w:bookmarkStart w:id="167" w:name="benannte_objekte"/>
    <w:p>
      <w:pPr>
        <w:pStyle w:val="Heading3"/>
      </w:pPr>
      <w:r>
        <w:t xml:space="preserve">Benannte Objekte</w:t>
      </w:r>
    </w:p>
    <w:bookmarkEnd w:id="167"/>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https://oparl.example.org/bodies/0/committees/1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68" w:name="anonyme_objekte"/>
    <w:p>
      <w:pPr>
        <w:pStyle w:val="Heading3"/>
      </w:pPr>
      <w:r>
        <w:t xml:space="preserve">Anonyme Objekte (Blank Nodes)</w:t>
      </w:r>
    </w:p>
    <w:bookmarkEnd w:id="168"/>
    <w:p>
      <w:r>
        <w:t xml:space="preserve">Im Gegensatz dazu können Objekte existieren, die keine eigene URL haben. Solche Objekte werden über die Werte von Eigenschaften anderer Objekte ausgegeben.</w:t>
      </w:r>
    </w:p>
    <w:p>
      <w:r>
        <w:t xml:space="preserve">Ein Beispiel dafür ist die Eigenschaft</w:t>
      </w:r>
      <w:r>
        <w:t xml:space="preserve"> </w:t>
      </w:r>
      <w:r>
        <w:rPr>
          <w:rStyle w:val="VerbatimChar"/>
        </w:rPr>
        <w:t xml:space="preserve">location</w:t>
      </w:r>
      <w:r>
        <w:t xml:space="preserve"> </w:t>
      </w:r>
      <w:r>
        <w:t xml:space="preserve">innerhalb einer Drucksache (`oparl:Paper):</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Eigenschaft</w:t>
      </w:r>
      <w:r>
        <w:t xml:space="preserve"> </w:t>
      </w:r>
      <w:r>
        <w:rPr>
          <w:rStyle w:val="VerbatimChar"/>
        </w:rPr>
        <w:t xml:space="preserve">location</w:t>
      </w:r>
      <w:r>
        <w:t xml:space="preserve"> </w:t>
      </w:r>
      <w:r>
        <w:t xml:space="preserve">ist eine Liste mit einem oder mehreren Objekten vom Typ</w:t>
      </w:r>
      <w:r>
        <w:t xml:space="preserve"> </w:t>
      </w:r>
      <w:r>
        <w:rPr>
          <w:rStyle w:val="VerbatimChar"/>
        </w:rPr>
        <w:t xml:space="preserve">oparl:Location</w:t>
      </w:r>
      <w:r>
        <w:t xml:space="preserve">. Diese Objekte spiegeln wieder, mit welchen Orten sich eine Drucksache befasst.</w:t>
      </w:r>
    </w:p>
    <w:p>
      <w:r>
        <w:t xml:space="preserve">Die einzelnen</w:t>
      </w:r>
      <w:r>
        <w:t xml:space="preserve"> </w:t>
      </w:r>
      <w:r>
        <w:rPr>
          <w:rStyle w:val="VerbatimChar"/>
        </w:rPr>
        <w:t xml:space="preserve">location</w:t>
      </w:r>
      <w:r>
        <w:t xml:space="preserve">-Objekte innerhalb der Liste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Wenn solche Blank Nodes im Semantic Web verwendet werden, dann führen sie zu erheblichen Problemen. Sandro Hawke (W3C) hat diese so zusammengefasst:</w:t>
      </w:r>
    </w:p>
    <w:p>
      <w:pPr>
        <w:pStyle w:val="SourceCode"/>
      </w:pPr>
      <w:r>
        <w:rPr>
          <w:rStyle w:val="VerbatimChar"/>
        </w:rPr>
        <w:t xml:space="preserve">In general, blank nodes are a convenience for the content</w:t>
      </w:r>
      <w:r>
        <w:br w:type="textWrapping"/>
      </w:r>
      <w:r>
        <w:rPr>
          <w:rStyle w:val="VerbatimChar"/>
        </w:rPr>
        <w:t xml:space="preserve">provider and a burden on the content consumer. Higher quality</w:t>
      </w:r>
      <w:r>
        <w:br w:type="textWrapping"/>
      </w:r>
      <w:r>
        <w:rPr>
          <w:rStyle w:val="VerbatimChar"/>
        </w:rPr>
        <w:t xml:space="preserve">data feeds use fewer blank nodes, or none. Instead, they have</w:t>
      </w:r>
      <w:r>
        <w:br w:type="textWrapping"/>
      </w:r>
      <w:r>
        <w:rPr>
          <w:rStyle w:val="VerbatimChar"/>
        </w:rPr>
        <w:t xml:space="preserve">a clear concept of identity and service for every entity in </w:t>
      </w:r>
      <w:r>
        <w:br w:type="textWrapping"/>
      </w:r>
      <w:r>
        <w:rPr>
          <w:rStyle w:val="VerbatimChar"/>
        </w:rPr>
        <w:t xml:space="preserve">their data.</w:t>
      </w:r>
      <w:r>
        <w:br w:type="textWrapping"/>
      </w:r>
      <w:r>
        <w:rPr>
          <w:rStyle w:val="VerbatimChar"/>
        </w:rPr>
        <w:t xml:space="preserve"/>
      </w:r>
      <w:r>
        <w:br w:type="textWrapping"/>
      </w:r>
      <w:r>
        <w:rPr>
          <w:rStyle w:val="VerbatimChar"/>
        </w:rPr>
        <w:t xml:space="preserve">If someone in the middle tries to convert (Skolemize) blank </w:t>
      </w:r>
      <w:r>
        <w:br w:type="textWrapping"/>
      </w:r>
      <w:r>
        <w:rPr>
          <w:rStyle w:val="VerbatimChar"/>
        </w:rPr>
        <w:t xml:space="preserve">nodes, it’s a large burden on them. Specifically, they should</w:t>
      </w:r>
      <w:r>
        <w:br w:type="textWrapping"/>
      </w:r>
      <w:r>
        <w:rPr>
          <w:rStyle w:val="VerbatimChar"/>
        </w:rPr>
        <w:t xml:space="preserve">provide web service for those new URIs, and if they get updated</w:t>
      </w:r>
      <w:r>
        <w:br w:type="textWrapping"/>
      </w:r>
      <w:r>
        <w:rPr>
          <w:rStyle w:val="VerbatimChar"/>
        </w:rPr>
        <w:t xml:space="preserve">data from their sources, they’re going to have a very hard</w:t>
      </w:r>
      <w:r>
        <w:br w:type="textWrapping"/>
      </w:r>
      <w:r>
        <w:rPr>
          <w:rStyle w:val="VerbatimChar"/>
        </w:rPr>
        <w:t xml:space="preserve">[perhaps impossible] time understanding what really changed.</w:t>
      </w:r>
    </w:p>
    <w:p>
      <w:r>
        <w:rPr>
          <w:rStyle w:val="FootnoteRef"/>
        </w:rPr>
        <w:footnoteReference w:id="169"/>
      </w:r>
    </w:p>
    <w:p>
      <w:r>
        <w:t xml:space="preserve">Ein Ziel bei der Entwicklung der Spezifikation war es, möglichst wenige Blank Nodes zu erzeugen. Zukünftige Versionen können hier sicherlich noch einen weiteren Beitrag leisten.</w:t>
      </w:r>
    </w:p>
    <w:bookmarkStart w:id="171" w:name="objektlisten"/>
    <w:p>
      <w:pPr>
        <w:pStyle w:val="Heading2"/>
      </w:pPr>
      <w:r>
        <w:t xml:space="preserve">Objektlisten</w:t>
      </w:r>
    </w:p>
    <w:bookmarkEnd w:id="171"/>
    <w:p>
      <w:r>
        <w:t xml:space="preserve">Über die OParl-API können entweder einzelne (benannte) Objekte, beispielsweise eine bestimmte Drucksache, oder Listen von Objekten, etwa die Liste aller Sitzungen einer Körperschaft, abgefragt werden.</w:t>
      </w:r>
    </w:p>
    <w:p>
      <w:r>
        <w:t xml:space="preserve">Es gibt mehrere Möglichkeiten, Listen von Objekten auszugeben. Welche gewählt wird, hängt von verschiedenen Kriterien ab, die nachfolgend beschrieben werden.</w:t>
      </w:r>
    </w:p>
    <w:p>
      <w:r>
        <w:t xml:space="preserve">In jedem Fall werden die einzelnen Objekte, die Bestandteile der Liste sind (wie z. B. die einzelnen Drucksachen) durch die URL des jeweiligen Objekts repräsentiert. Objektlisten sind also tatsächlich immer Listen von URLs.</w:t>
      </w:r>
    </w:p>
    <w:bookmarkStart w:id="172" w:name="vollständige-listenausgabe"/>
    <w:p>
      <w:pPr>
        <w:pStyle w:val="Heading3"/>
      </w:pPr>
      <w:r>
        <w:t xml:space="preserve">Vollständige Listenausgabe</w:t>
      </w:r>
    </w:p>
    <w:bookmarkEnd w:id="172"/>
    <w:p>
      <w:r>
        <w:t xml:space="preserve">In der einfachsten Form wird eine Objektliste als JSON-Liste ausgegeben. Die Elemente dieser nicht geordneten Liste (Menge)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"hydra"</w:t>
      </w:r>
      <w:r>
        <w:rPr>
          <w:rStyle w:val="FunctionTok"/>
        </w:rPr>
        <w:t xml:space="preserve">:</w:t>
      </w:r>
      <w:r>
        <w:rPr>
          <w:rStyle w:val="NormalTok"/>
        </w:rPr>
        <w:t xml:space="preserve"> </w:t>
      </w:r>
      <w:r>
        <w:rPr>
          <w:rStyle w:val="StringTok"/>
        </w:rPr>
        <w:t xml:space="preserve">"http://www.w3.org/ns/hydra/core#"</w:t>
      </w:r>
      <w:r>
        <w:rPr>
          <w:rStyle w:val="FunctionTok"/>
        </w:rPr>
        <w:t xml:space="preserve">,</w:t>
      </w:r>
      <w:r>
        <w:br w:type="textWrapping"/>
      </w:r>
      <w:r>
        <w:rPr>
          <w:rStyle w:val="NormalTok"/>
        </w:rPr>
        <w:t xml:space="preserve">        </w:t>
      </w:r>
      <w:r>
        <w:rPr>
          <w:rStyle w:val="DataTypeTok"/>
        </w:rPr>
        <w:t xml:space="preserve">"prov"</w:t>
      </w:r>
      <w:r>
        <w:rPr>
          <w:rStyle w:val="FunctionTok"/>
        </w:rPr>
        <w:t xml:space="preserve">:</w:t>
      </w:r>
      <w:r>
        <w:rPr>
          <w:rStyle w:val="NormalTok"/>
        </w:rPr>
        <w:t xml:space="preserve"> </w:t>
      </w:r>
      <w:r>
        <w:rPr>
          <w:rStyle w:val="StringTok"/>
        </w:rPr>
        <w:t xml:space="preserve">"http://www.w3.org/ns/prov#"</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"hydra:member"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"beispielris:collection2345"</w:t>
      </w:r>
      <w:r>
        <w:rPr>
          <w:rStyle w:val="FunctionTok"/>
        </w:rPr>
        <w:t xml:space="preserve">,</w:t>
      </w:r>
      <w:r>
        <w:br w:type="textWrapping"/>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@id</w:t>
      </w:r>
      <w:r>
        <w:rPr>
          <w:rStyle w:val="NormalTok"/>
        </w:rPr>
        <w:t xml:space="preserve"> </w:t>
      </w:r>
      <w:r>
        <w:rPr>
          <w:rStyle w:val="ErrorTok"/>
        </w:rPr>
        <w:t xml:space="preserve">ZWINGEND</w:t>
      </w:r>
      <w:r>
        <w:rPr>
          <w:rStyle w:val="Function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EMPFOHLEN</w:t>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StringTok"/>
        </w:rPr>
        <w:t xml:space="preserve">"2014-06-11T12:59:11.038+0100"</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"beispielris:bodies/0/papers/5"</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"beispielris:bodies/0/papers/7"</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Die vollständige Listenausgabe SOLL nur für Listen verwendet werden, die bis zu 100 Einträge umfassen. Links zu solch kurzen Listen wir jedoch in OParl-Objekten in der Regel nicht enthalten.</w:t>
      </w:r>
    </w:p>
    <w:bookmarkStart w:id="173" w:name="paginierung"/>
    <w:p>
      <w:pPr>
        <w:pStyle w:val="Heading3"/>
      </w:pPr>
      <w:r>
        <w:t xml:space="preserve">Paginierung</w:t>
      </w:r>
    </w:p>
    <w:bookmarkEnd w:id="173"/>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74"/>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&lt;https://oparl.example.org/bodies/0/papers/?skip_id=7&gt;;rel=next</w:t>
      </w:r>
    </w:p>
    <w:p>
      <w:r>
        <w:t xml:space="preserve">Im oben gezeigten Beispiel besteht der Wert des Link-Headers aus zwei Bestandteilen, die durch ein Semikolon von einander getrennt sind:</w:t>
      </w:r>
    </w:p>
    <w:p>
      <w:pPr>
        <w:pStyle w:val="SourceCode"/>
      </w:pPr>
      <w:r>
        <w:rPr>
          <w:rStyle w:val="VerbatimChar"/>
        </w:rPr>
        <w:t xml:space="preserve">&lt;https://oparl.example.org/bodies/0/papers/?skip_id=7&gt;;rel=next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beliebig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76"/>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splche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77" w:name="listen-als-eigenschaften-von-objekten"/>
    <w:p>
      <w:pPr>
        <w:pStyle w:val="Heading3"/>
      </w:pPr>
      <w:r>
        <w:t xml:space="preserve">Listen als Eigenschaften von Objekten</w:t>
      </w:r>
    </w:p>
    <w:bookmarkEnd w:id="177"/>
    <w:p>
      <w:r>
        <w:t xml:space="preserve">Listen von Objekten können auch als Werte von Objekteigenschaften auftreten</w:t>
      </w:r>
      <w:r>
        <w:rPr>
          <w:rStyle w:val="FootnoteRef"/>
        </w:rPr>
        <w:footnoteReference w:id="178"/>
      </w:r>
      <w:r>
        <w:t xml:space="preserve">.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body</w:t>
      </w:r>
      <w:r>
        <w:t xml:space="preserve"> </w:t>
      </w:r>
      <w:r>
        <w:t xml:space="preserve">des</w:t>
      </w:r>
      <w:r>
        <w:t xml:space="preserve"> </w:t>
      </w:r>
      <w:r>
        <w:rPr>
          <w:rStyle w:val="VerbatimChar"/>
        </w:rPr>
        <w:t xml:space="preserve">oparl:System</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 Ausgabe des vorangegangenen Beispiel dann aussieht. Diese Konstruktion wurde durch das Hydra Projekt erarbeitet</w:t>
      </w:r>
      <w:r>
        <w:rPr>
          <w:rStyle w:val="FootnoteRef"/>
        </w:rPr>
        <w:footnoteReference w:id="179"/>
      </w:r>
      <w: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br w:type="textWrapping"/>
      </w:r>
      <w:r>
        <w:rPr>
          <w:rStyle w:val="NormalTok"/>
        </w:rPr>
        <w:t xml:space="preserve">    </w:t>
      </w:r>
      <w:r>
        <w:rPr>
          <w:rStyle w:val="DataTypeTok"/>
        </w:rPr>
        <w:t xml:space="preserve">"hydra:hasCollection"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"hydra:manages"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"hydra:property"</w:t>
      </w:r>
      <w:r>
        <w:rPr>
          <w:rStyle w:val="FunctionTok"/>
        </w:rPr>
        <w:t xml:space="preserve">:</w:t>
      </w:r>
      <w:r>
        <w:rPr>
          <w:rStyle w:val="NormalTok"/>
        </w:rPr>
        <w:t xml:space="preserve"> </w:t>
      </w:r>
      <w:r>
        <w:rPr>
          <w:rStyle w:val="StringTok"/>
        </w:rPr>
        <w:t xml:space="preserve">"body"</w:t>
      </w:r>
      <w:r>
        <w:rPr>
          <w:rStyle w:val="FunctionTok"/>
        </w:rPr>
        <w:t xml:space="preserve">,</w:t>
      </w:r>
      <w:r>
        <w:br w:type="textWrapping"/>
      </w:r>
      <w:r>
        <w:rPr>
          <w:rStyle w:val="NormalTok"/>
        </w:rPr>
        <w:t xml:space="preserve">            </w:t>
      </w:r>
      <w:r>
        <w:rPr>
          <w:rStyle w:val="DataTypeTok"/>
        </w:rPr>
        <w:t xml:space="preserve">"hydra:subject"</w:t>
      </w:r>
      <w:r>
        <w:rPr>
          <w:rStyle w:val="FunctionTok"/>
        </w:rPr>
        <w:t xml:space="preserve">:</w:t>
      </w:r>
      <w:r>
        <w:rPr>
          <w:rStyle w:val="NormalTok"/>
        </w:rPr>
        <w:t xml:space="preserve"> </w:t>
      </w:r>
      <w:r>
        <w:rPr>
          <w:rStyle w:val="StringTok"/>
        </w:rPr>
        <w:t xml:space="preserve">"https://oparl.example.org/"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Konstruktion sieht auf den ersten Blick möglicherweise unnötig komplex aus. Dies ist jedoch u.a. ein Ergebnis davon, dass die semantischen Informationen so auch maschinenlesbar sind</w:t>
      </w:r>
      <w:r>
        <w:rPr>
          <w:rStyle w:val="FootnoteRef"/>
        </w:rPr>
        <w:footnoteReference w:id="181"/>
      </w:r>
      <w:r>
        <w:t xml:space="preserve">.</w:t>
      </w:r>
    </w:p>
    <w:p>
      <w:r>
        <w:t xml:space="preserve">"hydra:property" hat als Wert den Namen der Eigenschaft, die auf eine Liste verweisen soll.</w:t>
      </w:r>
    </w:p>
    <w:p>
      <w:r>
        <w:t xml:space="preserve">Der Wert der</w:t>
      </w:r>
      <w:r>
        <w:t xml:space="preserve"> </w:t>
      </w:r>
      <w:r>
        <w:rPr>
          <w:rStyle w:val="VerbatimChar"/>
        </w:rPr>
        <w:t xml:space="preserve">subject</w:t>
      </w:r>
      <w:r>
        <w:t xml:space="preserve">-Eigenschaft muss identisch zum Identifikator des äußeren Objekts (also des "Subjekts") sein. Dass "https://oparl.example.org/" an zwei Stellen auftritt ist deshalb zwingend.</w:t>
      </w:r>
    </w:p>
    <w:p>
      <w:r>
        <w:t xml:space="preserve">"https://oparl.example.org/bodies/" verweist auf eine Objekt-Liste.</w:t>
      </w:r>
      <w:r>
        <w:rPr>
          <w:rStyle w:val="FootnoteRef"/>
        </w:rPr>
        <w:footnoteReference w:id="183"/>
      </w:r>
    </w:p>
    <w:bookmarkStart w:id="184" w:name="feeds"/>
    <w:p>
      <w:pPr>
        <w:pStyle w:val="Heading2"/>
      </w:pPr>
      <w:r>
        <w:t xml:space="preserve">Feeds</w:t>
      </w:r>
    </w:p>
    <w:bookmarkEnd w:id="184"/>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29"/>
          <w:ilvl w:val="0"/>
        </w:numPr>
      </w:pPr>
      <w:r>
        <w:t xml:space="preserve">Der Feed</w:t>
      </w:r>
      <w:r>
        <w:t xml:space="preserve"> </w:t>
      </w:r>
      <w:r>
        <w:rPr>
          <w:i/>
        </w:rPr>
        <w:t xml:space="preserve">Neue Objekte</w:t>
      </w:r>
    </w:p>
    <w:p>
      <w:pPr>
        <w:pStyle w:val="Compact"/>
        <w:numPr>
          <w:numId w:val="29"/>
          <w:ilvl w:val="0"/>
        </w:numPr>
      </w:pPr>
      <w:r>
        <w:t xml:space="preserve">Der Feed</w:t>
      </w:r>
      <w:r>
        <w:t xml:space="preserve"> </w:t>
      </w:r>
      <w:r>
        <w:rPr>
          <w:i/>
        </w:rPr>
        <w:t xml:space="preserve">Geänderte Objekte</w:t>
      </w:r>
    </w:p>
    <w:p>
      <w:pPr>
        <w:pStyle w:val="Compact"/>
        <w:numPr>
          <w:numId w:val="29"/>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85"/>
      </w:r>
      <w:r>
        <w:t xml:space="preserve"> </w:t>
      </w:r>
      <w:r>
        <w:t xml:space="preserve">oder Atom-Feeds</w:t>
      </w:r>
      <w:r>
        <w:rPr>
          <w:rStyle w:val="FootnoteRef"/>
        </w:rPr>
        <w:footnoteReference w:id="187"/>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 (FRAGE: Wie werden Clients darüber informiert, wie weit ein Feed zurück reicht?)</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89" w:name="feed_neue_objekte"/>
    <w:p>
      <w:pPr>
        <w:pStyle w:val="Heading3"/>
      </w:pPr>
      <w:r>
        <w:t xml:space="preserve">Der Feed "Neue Objekte"</w:t>
      </w:r>
    </w:p>
    <w:bookmarkEnd w:id="18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"hydra"</w:t>
      </w:r>
      <w:r>
        <w:rPr>
          <w:rStyle w:val="FunctionTok"/>
        </w:rPr>
        <w:t xml:space="preserve">:</w:t>
      </w:r>
      <w:r>
        <w:rPr>
          <w:rStyle w:val="NormalTok"/>
        </w:rPr>
        <w:t xml:space="preserve"> </w:t>
      </w:r>
      <w:r>
        <w:rPr>
          <w:rStyle w:val="StringTok"/>
        </w:rPr>
        <w:t xml:space="preserve">"http://www.w3.org/ns/hydra/core#"</w:t>
      </w:r>
      <w:r>
        <w:rPr>
          <w:rStyle w:val="FunctionTok"/>
        </w:rPr>
        <w:t xml:space="preserve">,</w:t>
      </w:r>
      <w:r>
        <w:br w:type="textWrapping"/>
      </w:r>
      <w:r>
        <w:rPr>
          <w:rStyle w:val="NormalTok"/>
        </w:rPr>
        <w:t xml:space="preserve">                </w:t>
      </w:r>
      <w:r>
        <w:rPr>
          <w:rStyle w:val="DataTypeTok"/>
        </w:rPr>
        <w:t xml:space="preserve">"prov"</w:t>
      </w:r>
      <w:r>
        <w:rPr>
          <w:rStyle w:val="FunctionTok"/>
        </w:rPr>
        <w:t xml:space="preserve">:</w:t>
      </w:r>
      <w:r>
        <w:rPr>
          <w:rStyle w:val="NormalTok"/>
        </w:rPr>
        <w:t xml:space="preserve"> </w:t>
      </w:r>
      <w:r>
        <w:rPr>
          <w:rStyle w:val="StringTok"/>
        </w:rPr>
        <w:t xml:space="preserve">"http://www.w3.org/ns/prov#"</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"hydra:member"</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"beispielris:collection2349"</w:t>
      </w:r>
      <w:r>
        <w:rPr>
          <w:rStyle w:val="FunctionTok"/>
        </w:rPr>
        <w:t xml:space="preserve">,</w:t>
      </w:r>
      <w:r>
        <w:br w:type="textWrapping"/>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@id</w:t>
      </w:r>
      <w:r>
        <w:rPr>
          <w:rStyle w:val="NormalTok"/>
        </w:rPr>
        <w:t xml:space="preserve"> </w:t>
      </w:r>
      <w:r>
        <w:rPr>
          <w:rStyle w:val="ErrorTok"/>
        </w:rPr>
        <w:t xml:space="preserve">ZWINGEND</w:t>
      </w:r>
      <w:r>
        <w:rPr>
          <w:rStyle w:val="Function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EMPFOHLEN</w:t>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StringTok"/>
        </w:rPr>
        <w:t xml:space="preserve">"2014-06-11T12:59:01.038+0100"</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im Beispiel zu sehen ist, handelt es sich um eine JSON-Liste, deren Elemente benannte Objekte sind. Jedes der Objekte in der 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90" w:name="feed_geaenderte_objekte"/>
    <w:p>
      <w:pPr>
        <w:pStyle w:val="Heading3"/>
      </w:pPr>
      <w:r>
        <w:t xml:space="preserve">Der Feed "Geänderte Objekte"</w:t>
      </w:r>
    </w:p>
    <w:bookmarkEnd w:id="190"/>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ErrorTok"/>
        </w:rPr>
        <w:t xml:space="preserve">,</w:t>
      </w:r>
      <w:r>
        <w:br w:type="textWrapping"/>
      </w:r>
      <w:r>
        <w:rPr>
          <w:rStyle w:val="Erro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Auch hier gilt, dass der als</w:t>
      </w:r>
      <w:r>
        <w:t xml:space="preserve"> </w:t>
      </w:r>
      <w:r>
        <w:rPr>
          <w:rStyle w:val="VerbatimChar"/>
        </w:rPr>
        <w:t xml:space="preserve">modified</w:t>
      </w:r>
      <w:r>
        <w:t xml:space="preserve"> </w:t>
      </w:r>
      <w:r>
        <w:t xml:space="preserve">ausgegebene Zeitpunkt auch als Sortierkriterium der Liste gelten SOLL.</w:t>
      </w:r>
    </w:p>
    <w:bookmarkStart w:id="191" w:name="feed_entfernte_objekte"/>
    <w:p>
      <w:pPr>
        <w:pStyle w:val="Heading3"/>
      </w:pPr>
      <w:r>
        <w:t xml:space="preserve">Der Feed "Entfernte Objekte"</w:t>
      </w:r>
    </w:p>
    <w:bookmarkEnd w:id="19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ErrorTok"/>
        </w:rPr>
        <w:t xml:space="preserve">,</w:t>
      </w:r>
      <w:r>
        <w:br w:type="textWrapping"/>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92" w:name="daten-dump-bulk-download"/>
    <w:p>
      <w:pPr>
        <w:pStyle w:val="Heading2"/>
      </w:pPr>
      <w:r>
        <w:t xml:space="preserve">Daten Dump / bulk download</w:t>
      </w:r>
    </w:p>
    <w:bookmarkEnd w:id="192"/>
    <w:p>
      <w:r>
        <w:t xml:space="preserve">Als Alternative zu dem eher fein-granularen Zugriff auf einzelne OParl-Objekte kann es sinnvoll sein, wenn alle Objekte in einem Vorgang abgerufen werden können. Gründe dafür können sein:</w:t>
      </w:r>
    </w:p>
    <w:p>
      <w:pPr>
        <w:pStyle w:val="Compact"/>
        <w:numPr>
          <w:numId w:val="32"/>
          <w:ilvl w:val="1"/>
        </w:numPr>
      </w:pPr>
      <w:r>
        <w:t xml:space="preserve">B. für Auswertungen wird ein großer Teil aller Objekte benötigt</w:t>
      </w:r>
    </w:p>
    <w:p>
      <w:pPr>
        <w:pStyle w:val="Compact"/>
        <w:numPr>
          <w:numId w:val="31"/>
          <w:ilvl w:val="0"/>
        </w:numPr>
      </w:pPr>
      <w:r>
        <w:t xml:space="preserve">Anzahl erforderlicher http-Zugriffe sinkt drastisch</w:t>
      </w:r>
    </w:p>
    <w:p>
      <w:pPr>
        <w:pStyle w:val="Compact"/>
        <w:numPr>
          <w:numId w:val="31"/>
          <w:ilvl w:val="0"/>
        </w:numPr>
      </w:pPr>
      <w:r>
        <w:t xml:space="preserve">die Last auf dem Server (z. B. für Datenbank) kann reduziert werden</w:t>
      </w:r>
    </w:p>
    <w:p>
      <w:r>
        <w:t xml:space="preserve">Für die Implementierung gibt es mehrere Anforderungen: * weitgehende Nutzung ohnehin bereits in OParl genutzter Techniken * Verwendung etablierter Vokabulare</w:t>
      </w:r>
    </w:p>
    <w:p>
      <w:r>
        <w:t xml:space="preserve">Bei Betrachtung der OParl-Daten als Tripel geht es hier um eine Abfrage nach allen Objekten, deren Subjekt, Prädikat und Objekt nicht eingeschränkt ist.</w:t>
      </w:r>
      <w:r>
        <w:t xml:space="preserve"> </w:t>
      </w:r>
      <w:r>
        <w:rPr>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rPr>
        <w:t xml:space="preserve">https://oparl.example.org/ldf?subject=&amp;predicate=&amp;object=</w:t>
      </w:r>
      <w:r>
        <w:rPr>
          <w:vertAlign w:val="subscript"/>
          <w:vertAlign w:val="subscript"/>
          <w:vertAlign w:val="subscript"/>
          <w:vertAlign w:val="subscript"/>
          <w:vertAlign w:val="subscript"/>
        </w:rPr>
        <w:t xml:space="preserve"> </w:t>
      </w:r>
    </w:p>
    <w:p>
      <w:r>
        <w:t xml:space="preserve">Zum Vergleich: Bei einer Abfrage von</w:t>
      </w:r>
      <w:r>
        <w:t xml:space="preserve"> </w:t>
      </w:r>
      <w:hyperlink w:anchor="objektlisten">
        <w:r>
          <w:rPr>
            <w:rStyle w:val="Link"/>
          </w:rPr>
          <w:t xml:space="preserve">Objektlisten</w:t>
        </w:r>
      </w:hyperlink>
      <w:r>
        <w:t xml:space="preserve"> </w:t>
      </w:r>
      <w:r>
        <w:t xml:space="preserve">sind Subjekt und Prädikat durch die Abfrage festgelegt, nur das Objekt ist variabel.</w:t>
      </w:r>
    </w:p>
    <w:p>
      <w:r>
        <w:t xml:space="preserve">Für die Spezifikation des Formats der downloadbaren Dateien wird also auf das Objektlisten-Format zurückgegriffen.</w:t>
      </w:r>
    </w:p>
    <w:p>
      <w:r>
        <w:t xml:space="preserve">Wenn das Ergebnis dieser Abfrage in eine Datei geschrieben und als solche zum Download angeboten wird, dann kann und soll auf</w:t>
      </w:r>
      <w:r>
        <w:t xml:space="preserve"> </w:t>
      </w:r>
      <w:hyperlink w:anchor="paginierung">
        <w:r>
          <w:rPr>
            <w:rStyle w:val="Link"/>
          </w:rPr>
          <w:t xml:space="preserve">Paginierung</w:t>
        </w:r>
      </w:hyperlink>
      <w:r>
        <w:t xml:space="preserve"> </w:t>
      </w:r>
      <w:r>
        <w:t xml:space="preserve">in dieser Datei jedoch verzichtet werden, da diesei Daten nur stören würden.</w:t>
      </w:r>
    </w:p>
    <w:p>
      <w:r>
        <w:t xml:space="preserve">TODO: Beispiel und Besonderheiten TODO: SOLL-Anforderung</w:t>
      </w:r>
    </w:p>
    <w:p>
      <w:r>
        <w:t xml:space="preserve">In dieser Version von OParl werden keine Festlegungen getroffen, wie ein Client über die URLs der downloadbaren Dateien informiert wird. In Frage kommen aber z. B. Links, die auf HTML-Seiten plaziert werden.</w:t>
      </w:r>
    </w:p>
    <w:bookmarkStart w:id="193" w:name="dateizugriff"/>
    <w:p>
      <w:pPr>
        <w:pStyle w:val="Heading2"/>
      </w:pPr>
      <w:r>
        <w:t xml:space="preserve">Dateizugriff</w:t>
      </w:r>
    </w:p>
    <w:bookmarkEnd w:id="193"/>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94"/>
      </w:r>
      <w:r>
        <w:t xml:space="preserve"> </w:t>
      </w:r>
      <w:r>
        <w:t xml:space="preserve">zu finden.</w:t>
      </w:r>
    </w:p>
    <w:bookmarkStart w:id="198" w:name="get-und-head-anfragen"/>
    <w:p>
      <w:pPr>
        <w:pStyle w:val="Heading3"/>
      </w:pPr>
      <w:r>
        <w:t xml:space="preserve">GET und HEAD Anfragen</w:t>
      </w:r>
    </w:p>
    <w:bookmarkEnd w:id="198"/>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99" w:name="allgemeiner-zugriff-und-expliziter-download"/>
    <w:p>
      <w:pPr>
        <w:pStyle w:val="Heading3"/>
      </w:pPr>
      <w:r>
        <w:t xml:space="preserve">Allgemeiner Zugriff und expliziter Download</w:t>
      </w:r>
    </w:p>
    <w:bookmarkEnd w:id="199"/>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200"/>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202" w:name="obligatorische-und-empfohlene-header"/>
    <w:p>
      <w:pPr>
        <w:pStyle w:val="Heading3"/>
      </w:pPr>
      <w:r>
        <w:t xml:space="preserve">Obligatorische und empfohlene Header</w:t>
      </w:r>
    </w:p>
    <w:bookmarkEnd w:id="202"/>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3"/>
          <w:ilvl w:val="0"/>
        </w:numPr>
      </w:pPr>
      <w:r>
        <w:rPr>
          <w:rStyle w:val="VerbatimChar"/>
        </w:rPr>
        <w:t xml:space="preserve">Content-Length</w:t>
      </w:r>
      <w:r>
        <w:t xml:space="preserve">: Die Größe des Dateiinhalts</w:t>
      </w:r>
    </w:p>
    <w:p>
      <w:pPr>
        <w:pStyle w:val="Compact"/>
        <w:numPr>
          <w:numId w:val="33"/>
          <w:ilvl w:val="0"/>
        </w:numPr>
      </w:pPr>
      <w:r>
        <w:rPr>
          <w:rStyle w:val="VerbatimChar"/>
        </w:rPr>
        <w:t xml:space="preserve">ETag</w:t>
      </w:r>
      <w:r>
        <w:t xml:space="preserve">: Entity Tag</w:t>
      </w:r>
    </w:p>
    <w:bookmarkStart w:id="203" w:name="conditional-get"/>
    <w:p>
      <w:pPr>
        <w:pStyle w:val="Heading3"/>
      </w:pPr>
      <w:r>
        <w:t xml:space="preserve">Conditional GET</w:t>
      </w:r>
    </w:p>
    <w:bookmarkEnd w:id="203"/>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4"/>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4"/>
          <w:ilvl w:val="0"/>
        </w:numPr>
      </w:pPr>
      <w:r>
        <w:rPr>
          <w:rStyle w:val="VerbatimChar"/>
        </w:rPr>
        <w:t xml:space="preserve">If-None-Match</w:t>
      </w:r>
      <w:r>
        <w:t xml:space="preserve">: Erlaubt die Formulierung der Bedingung anhand eines Entity-Tags.</w:t>
      </w:r>
    </w:p>
    <w:bookmarkStart w:id="204" w:name="zustandsloser-dateizugriff"/>
    <w:p>
      <w:pPr>
        <w:pStyle w:val="Heading3"/>
      </w:pPr>
      <w:r>
        <w:t xml:space="preserve">Zustandsloser Dateizugriff</w:t>
      </w:r>
    </w:p>
    <w:bookmarkEnd w:id="204"/>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205" w:name="weiterleitungen"/>
    <w:p>
      <w:pPr>
        <w:pStyle w:val="Heading3"/>
      </w:pPr>
      <w:r>
        <w:t xml:space="preserve">Weiterleitungen</w:t>
      </w:r>
    </w:p>
    <w:bookmarkEnd w:id="205"/>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5"/>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5"/>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206" w:name="entfernte-dateien"/>
    <w:p>
      <w:pPr>
        <w:pStyle w:val="Heading3"/>
      </w:pPr>
      <w:r>
        <w:t xml:space="preserve">Entfernte Dateien</w:t>
      </w:r>
    </w:p>
    <w:bookmarkEnd w:id="206"/>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207" w:name="content_negotiation"/>
    <w:p>
      <w:pPr>
        <w:pStyle w:val="Heading2"/>
      </w:pPr>
      <w:r>
        <w:t xml:space="preserve">Content Negotiation</w:t>
      </w:r>
    </w:p>
    <w:bookmarkEnd w:id="207"/>
    <w:p>
      <w:r>
        <w:t xml:space="preserve">Das Prinzip</w:t>
      </w:r>
      <w:r>
        <w:t xml:space="preserve"> </w:t>
      </w:r>
      <w:r>
        <w:rPr>
          <w:i/>
        </w:rPr>
        <w:t xml:space="preserve">Content Negotiation</w:t>
      </w:r>
      <w:r>
        <w:t xml:space="preserve"> </w:t>
      </w:r>
      <w:r>
        <w:t xml:space="preserve">wurde bereits in RFC2295</w:t>
      </w:r>
      <w:r>
        <w:rPr>
          <w:rStyle w:val="FootnoteRef"/>
        </w:rPr>
        <w:footnoteReference w:id="208"/>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210"/>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212" w:name="http-kompression"/>
    <w:p>
      <w:pPr>
        <w:pStyle w:val="Heading2"/>
      </w:pPr>
      <w:r>
        <w:t xml:space="preserve">HTTP-Kompression</w:t>
      </w:r>
    </w:p>
    <w:bookmarkEnd w:id="212"/>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213"/>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6"/>
          <w:ilvl w:val="0"/>
        </w:numPr>
      </w:pPr>
      <w:r>
        <w:t xml:space="preserve">gzip</w:t>
      </w:r>
    </w:p>
    <w:p>
      <w:pPr>
        <w:pStyle w:val="Compact"/>
        <w:numPr>
          <w:numId w:val="36"/>
          <w:ilvl w:val="0"/>
        </w:numPr>
      </w:pPr>
      <w:r>
        <w:t xml:space="preserve">compress</w:t>
      </w:r>
    </w:p>
    <w:p>
      <w:pPr>
        <w:pStyle w:val="Compact"/>
        <w:numPr>
          <w:numId w:val="36"/>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215" w:name="ausnahmebehandlung"/>
    <w:p>
      <w:pPr>
        <w:pStyle w:val="Heading2"/>
      </w:pPr>
      <w:r>
        <w:t xml:space="preserve">Ausnahmebehandlung</w:t>
      </w:r>
    </w:p>
    <w:bookmarkEnd w:id="215"/>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7"/>
          <w:ilvl w:val="0"/>
        </w:numPr>
      </w:pPr>
      <w:r>
        <w:t xml:space="preserve">Eine angefragte Ressource existiert nicht</w:t>
      </w:r>
    </w:p>
    <w:p>
      <w:pPr>
        <w:numPr>
          <w:numId w:val="37"/>
          <w:ilvl w:val="0"/>
        </w:numPr>
      </w:pPr>
      <w:r>
        <w:t xml:space="preserve">Der Client nutzt eine nicht unterstützte HTTP-Methode, z. B.</w:t>
      </w:r>
      <w:r>
        <w:t xml:space="preserve"> </w:t>
      </w:r>
      <w:r>
        <w:rPr>
          <w:rStyle w:val="VerbatimChar"/>
        </w:rPr>
        <w:t xml:space="preserve">POST</w:t>
      </w:r>
    </w:p>
    <w:p>
      <w:pPr>
        <w:numPr>
          <w:numId w:val="37"/>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216" w:name="liste-reservierter-url-parameter"/>
    <w:p>
      <w:pPr>
        <w:pStyle w:val="Heading2"/>
      </w:pPr>
      <w:r>
        <w:t xml:space="preserve">Liste reservierter URL-Parameter</w:t>
      </w:r>
    </w:p>
    <w:bookmarkEnd w:id="216"/>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subject</w:t>
      </w:r>
      <w:r>
        <w:t xml:space="preserve">:</w:t>
      </w:r>
    </w:p>
    <w:p>
      <w:pPr>
        <w:pStyle w:val="Compact"/>
        <w:pStyle w:val="Definition"/>
      </w:pPr>
      <w:r>
        <w:t xml:space="preserve">Eventuelle Verwendung für Linked Data Fragments</w:t>
      </w:r>
    </w:p>
    <w:p>
      <w:pPr>
        <w:pStyle w:val="DefinitionTerm"/>
      </w:pPr>
      <w:r>
        <w:rPr>
          <w:rStyle w:val="VerbatimChar"/>
        </w:rPr>
        <w:t xml:space="preserve">predicate</w:t>
      </w:r>
      <w:r>
        <w:t xml:space="preserve">:</w:t>
      </w:r>
    </w:p>
    <w:p>
      <w:pPr>
        <w:pStyle w:val="Compact"/>
        <w:pStyle w:val="Definition"/>
      </w:pPr>
      <w:r>
        <w:t xml:space="preserve">Eventuelle Verwendung für Linked Data Fragments</w:t>
      </w:r>
    </w:p>
    <w:p>
      <w:pPr>
        <w:pStyle w:val="DefinitionTerm"/>
      </w:pPr>
      <w:r>
        <w:rPr>
          <w:rStyle w:val="VerbatimChar"/>
        </w:rPr>
        <w:t xml:space="preserve">object</w:t>
      </w:r>
      <w:r>
        <w:t xml:space="preserve">:</w:t>
      </w:r>
    </w:p>
    <w:p>
      <w:pPr>
        <w:pStyle w:val="Compact"/>
        <w:pStyle w:val="Definition"/>
      </w:pPr>
      <w:r>
        <w:t xml:space="preserve">Eventuelle Verwendung für Linked Data Fragments</w:t>
      </w:r>
    </w:p>
    <w:bookmarkStart w:id="217" w:name="schema"/>
    <w:p>
      <w:pPr>
        <w:pStyle w:val="Heading1"/>
      </w:pPr>
      <w:r>
        <w:t xml:space="preserve">Schema</w:t>
      </w:r>
    </w:p>
    <w:bookmarkEnd w:id="217"/>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80100" cy="39243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218"/>
                    <a:stretch>
                      <a:fillRect/>
                    </a:stretch>
                  </pic:blipFill>
                  <pic:spPr bwMode="auto">
                    <a:xfrm>
                      <a:off x="0" y="0"/>
                      <a:ext cx="5880100" cy="3924300"/>
                    </a:xfrm>
                    <a:prstGeom prst="rect">
                      <a:avLst/>
                    </a:prstGeom>
                    <a:noFill/>
                    <a:ln w="9525">
                      <a:noFill/>
                      <a:headEnd/>
                      <a:tailEnd/>
                    </a:ln>
                  </pic:spPr>
                </pic:pic>
              </a:graphicData>
            </a:graphic>
          </wp:inline>
        </w:drawing>
      </w:r>
    </w:p>
    <w:p>
      <w:pPr>
        <w:pStyle w:val="ImageCaption"/>
      </w:pPr>
      <w:r>
        <w:t xml:space="preserve">OParl Objekttypen: Ein Überblick</w:t>
      </w:r>
    </w:p>
    <w:bookmarkStart w:id="219" w:name="übergreifende-aspekte"/>
    <w:p>
      <w:pPr>
        <w:pStyle w:val="Heading2"/>
      </w:pPr>
      <w:r>
        <w:t xml:space="preserve">Übergreifende Aspekte</w:t>
      </w:r>
    </w:p>
    <w:bookmarkEnd w:id="219"/>
    <w:bookmarkStart w:id="220" w:name="unicode_zeichenketten"/>
    <w:p>
      <w:pPr>
        <w:pStyle w:val="Heading3"/>
      </w:pPr>
      <w:r>
        <w:t xml:space="preserve">Unicode-Zeichenketten als Standard</w:t>
      </w:r>
    </w:p>
    <w:bookmarkEnd w:id="220"/>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221" w:name="null-werte-und-leere-werte"/>
    <w:p>
      <w:pPr>
        <w:pStyle w:val="Heading3"/>
      </w:pPr>
      <w:r>
        <w:rPr>
          <w:rStyle w:val="VerbatimChar"/>
        </w:rPr>
        <w:t xml:space="preserve">null</w:t>
      </w:r>
      <w:r>
        <w:t xml:space="preserve">-Werte und "leere" Werte</w:t>
      </w:r>
    </w:p>
    <w:bookmarkEnd w:id="221"/>
    <w:p>
      <w:r>
        <w:t xml:space="preserve">JSON erlaubt es grundsätzlich, Eigenschaften mit dem Wert</w:t>
      </w:r>
      <w:r>
        <w:t xml:space="preserve"> </w:t>
      </w:r>
      <w:r>
        <w:rPr>
          <w:rStyle w:val="VerbatimChar"/>
        </w:rPr>
        <w:t xml:space="preserve">null</w:t>
      </w:r>
      <w:r>
        <w:t xml:space="preserve"> </w:t>
      </w:r>
      <w:r>
        <w:t xml:space="preserve">zu versehen. Im Rahmen dieser Spezifikation DARF das bei durch einen</w:t>
      </w:r>
      <w:r>
        <w:t xml:space="preserve"> </w:t>
      </w:r>
      <w:r>
        <w:rPr>
          <w:i/>
        </w:rPr>
        <w:t xml:space="preserve">Server</w:t>
      </w:r>
      <w:r>
        <w:t xml:space="preserve"> </w:t>
      </w:r>
      <w:r>
        <w:t xml:space="preserve">gelieferten Objekten nur dann der Fall sein, wenn es gemäß JSON-LD-Spezifikation erfolgt. Das gilt auch für OPTIONALE oder EMPFOHLENE Eigenschaften.</w:t>
      </w:r>
    </w:p>
    <w:p>
      <w:r>
        <w:t xml:space="preserve">Ein</w:t>
      </w:r>
      <w:r>
        <w:t xml:space="preserve"> </w:t>
      </w:r>
      <w:r>
        <w:rPr>
          <w:i/>
        </w:rPr>
        <w:t xml:space="preserve">Client</w:t>
      </w:r>
      <w:r>
        <w:t xml:space="preserve"> </w:t>
      </w:r>
      <w:r>
        <w:t xml:space="preserve">MUSS</w:t>
      </w:r>
      <w:r>
        <w:t xml:space="preserve"> </w:t>
      </w:r>
      <w:r>
        <w:rPr>
          <w:rStyle w:val="VerbatimChar"/>
        </w:rPr>
        <w:t xml:space="preserve">null</w:t>
      </w:r>
      <w:r>
        <w:t xml:space="preserve">-Werte tolerieren und SOLL diese Eigenschaften nicht anders anzeigen, als nicht vorhandene Eigenschaften.</w:t>
      </w:r>
    </w:p>
    <w:p>
      <w:r>
        <w:t xml:space="preserve">Entsprechendes gilt für leere Wertemengen oder -listen, also</w:t>
      </w:r>
      <w:r>
        <w:t xml:space="preserve"> </w:t>
      </w:r>
      <w:r>
        <w:rPr>
          <w:rStyle w:val="VerbatimChar"/>
        </w:rPr>
        <w:t xml:space="preserve">[]</w:t>
      </w:r>
      <w:r>
        <w:t xml:space="preserve">, und leere Objekte, also</w:t>
      </w:r>
      <w:r>
        <w:t xml:space="preserve"> </w:t>
      </w:r>
      <w:r>
        <w:rPr>
          <w:rStyle w:val="VerbatimChar"/>
        </w:rPr>
        <w:t xml:space="preserve">{}</w:t>
      </w:r>
      <w:r>
        <w:t xml:space="preserve">.</w:t>
      </w:r>
    </w:p>
    <w:p>
      <w:r>
        <w:t xml:space="preserve">Dafür gibt es zwei Gründe. Einerseits wird dadurch die Umgehung des Zwangs zur Angabe von Werten bei ZWINGENDEN Eigenschaften ausgeschlossen. Andererseits enthalten solche Leerkonstruktionen keine verwendbare Information.</w:t>
      </w:r>
    </w:p>
    <w:bookmarkStart w:id="222" w:name="urls-der-eigenschaften"/>
    <w:p>
      <w:pPr>
        <w:pStyle w:val="Heading3"/>
      </w:pPr>
      <w:r>
        <w:t xml:space="preserve">URLs der Eigenschaften</w:t>
      </w:r>
    </w:p>
    <w:bookmarkEnd w:id="222"/>
    <w:p>
      <w:r>
        <w:t xml:space="preserve">Jede Eigenschaft ist unter einer URL identifizierbar.</w:t>
      </w:r>
    </w:p>
    <w:bookmarkStart w:id="223" w:name="verwendung-externer-eigenschaften-abgeleitete-eigenschaften"/>
    <w:p>
      <w:pPr>
        <w:pStyle w:val="Heading3"/>
      </w:pPr>
      <w:r>
        <w:t xml:space="preserve">Verwendung externer Eigenschaften / abgeleitete Eigenschaften</w:t>
      </w:r>
    </w:p>
    <w:bookmarkEnd w:id="223"/>
    <w:p>
      <w:r>
        <w:t xml:space="preserve">Verschiedene Eigenschaften sind nicht in OParl selbst definiert, sondern in anderen externen Vokabularen. Dabei legt die Oparl-Spezifikation jeweils fest, ob die Original-Eigenschaft verwendet wird oder ob für OParl eine abgeleitete Eigenschaft verwendet wird.</w:t>
      </w:r>
    </w:p>
    <w:p>
      <w:r>
        <w:t xml:space="preserve">So ist für eine Eigenschaft</w:t>
      </w:r>
      <w:r>
        <w:t xml:space="preserve"> </w:t>
      </w:r>
      <w:r>
        <w:rPr>
          <w:rStyle w:val="VerbatimChar"/>
        </w:rPr>
        <w:t xml:space="preserve">classification" von Gruppierungen eine Verwendung von</w:t>
      </w:r>
      <w:r>
        <w:t xml:space="preserve">org:classification</w:t>
      </w:r>
      <w:r>
        <w:rPr>
          <w:rStyle w:val="VerbatimChar"/>
        </w:rPr>
        <w:t xml:space="preserve">ebenso denkbar wir die Verwendung von</w:t>
      </w:r>
      <w:r>
        <w:t xml:space="preserve">oparl:classification`. Im zweiten Fall wird die Eigenschaft als Untereigenschaft der Ausgangseigenschaft definiert. Die Ausgangseigenschaft wird dann jeweils hinter "Abgeleitet von:" angeben.</w:t>
      </w:r>
    </w:p>
    <w:p>
      <w:r>
        <w:t xml:space="preserve">Auf die Bedeutung dieses Unterschiedes und der Untereigenschafts-Beziehung wird an dieser Stelle nicht weiter eingegangen Stichwort:</w:t>
      </w:r>
      <w:r>
        <w:t xml:space="preserve"> </w:t>
      </w:r>
      <w:r>
        <w:rPr>
          <w:rStyle w:val="VerbatimChar"/>
        </w:rPr>
        <w:t xml:space="preserve">owl:subPropertyOf</w:t>
      </w:r>
      <w:r>
        <w:t xml:space="preserve">). Unterschiede kann es z.B. bei den Wertebereichen geben.</w:t>
      </w:r>
    </w:p>
    <w:p>
      <w:r>
        <w:t xml:space="preserve">Der Name der Ausdgangseigenschaft muss nicht übernommen werden. In OParl wird aber in der Regel der jeweilige Ausgangsname verwendet.</w:t>
      </w:r>
    </w:p>
    <w:bookmarkStart w:id="224" w:name="kardinalität"/>
    <w:p>
      <w:pPr>
        <w:pStyle w:val="Heading3"/>
      </w:pPr>
      <w:r>
        <w:t xml:space="preserve">Kardinalität</w:t>
      </w:r>
    </w:p>
    <w:bookmarkEnd w:id="224"/>
    <w:p>
      <w:r>
        <w:t xml:space="preserve">Viele Eigenschaften erlauben es, entweder einen einzelnen Wert (z. B. eine Zeichenkette, eine URL, eine Zahl) oder alternativ eine Liste mit mehreren Elementen des jeweils erlaubten Typs auszugeben. Die entsprechende Regel ist in der Schema-Beschreibung unter dem Stichwort</w:t>
      </w:r>
      <w:r>
        <w:t xml:space="preserve"> </w:t>
      </w:r>
      <w:r>
        <w:rPr>
          <w:i/>
        </w:rPr>
        <w:t xml:space="preserve">Kardinalität</w:t>
      </w:r>
      <w:r>
        <w:t xml:space="preserve"> </w:t>
      </w:r>
      <w:r>
        <w:t xml:space="preserve">angegeben. Dabei sind verschiedene Angaben zur Eigenschaft möglich:</w:t>
      </w:r>
    </w:p>
    <w:p>
      <w:pPr>
        <w:numPr>
          <w:numId w:val="38"/>
          <w:ilvl w:val="0"/>
        </w:numPr>
      </w:pPr>
      <w:r>
        <w:t xml:space="preserve">0 bis 1: OPTIONAL und MUSS NICHT gesetzt sein. Wenn sie gesetzt ist, DARF sie genau einen Wert haben.</w:t>
      </w:r>
    </w:p>
    <w:p>
      <w:pPr>
        <w:numPr>
          <w:numId w:val="38"/>
          <w:ilvl w:val="0"/>
        </w:numPr>
      </w:pPr>
      <w:r>
        <w:t xml:space="preserve">1: MUSS gesetzt sein und genau einen Wert haben.</w:t>
      </w:r>
    </w:p>
    <w:p>
      <w:pPr>
        <w:numPr>
          <w:numId w:val="38"/>
          <w:ilvl w:val="0"/>
        </w:numPr>
      </w:pPr>
      <w:r>
        <w:t xml:space="preserve">0 bis *: OPTIONAL und MUSS NICHT gesetzt sein. Wenn sie gesetzt ist, DARF sie beliebig viele Werte haben.</w:t>
      </w:r>
    </w:p>
    <w:p>
      <w:pPr>
        <w:numPr>
          <w:numId w:val="38"/>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225" w:name="datums--und-zeitangaben"/>
    <w:p>
      <w:pPr>
        <w:pStyle w:val="Heading3"/>
      </w:pPr>
      <w:r>
        <w:t xml:space="preserve">Datums- und Zeitangaben</w:t>
      </w:r>
    </w:p>
    <w:bookmarkEnd w:id="225"/>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226"/>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228" w:name="mehrsprachigkeit"/>
    <w:p>
      <w:pPr>
        <w:pStyle w:val="Heading3"/>
      </w:pPr>
      <w:r>
        <w:t xml:space="preserve">Mehrsprachigkeit</w:t>
      </w:r>
    </w:p>
    <w:bookmarkEnd w:id="228"/>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229" w:name="vokabulare_klassifizierung"/>
    <w:p>
      <w:pPr>
        <w:pStyle w:val="Heading3"/>
      </w:pPr>
      <w:r>
        <w:t xml:space="preserve">Vokabulare zur Klassifizierung</w:t>
      </w:r>
    </w:p>
    <w:bookmarkEnd w:id="229"/>
    <w:p>
      <w:r>
        <w:t xml:space="preserve">Einige Objekttypen besitzen Eigenschaften zum Zweck der Klassifizierung von Objekten. Im Einzelnen sind dies:</w:t>
      </w:r>
    </w:p>
    <w:p>
      <w:pPr>
        <w:pStyle w:val="Compact"/>
        <w:numPr>
          <w:numId w:val="39"/>
          <w:ilvl w:val="0"/>
        </w:numPr>
      </w:pPr>
      <w:r>
        <w:t xml:space="preserve">die Eigenschaft</w:t>
      </w:r>
      <w:r>
        <w:t xml:space="preserve"> </w:t>
      </w: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9"/>
          <w:ilvl w:val="0"/>
        </w:numPr>
      </w:pPr>
      <w:r>
        <w:t xml:space="preserve">die Eigenschaft</w:t>
      </w:r>
      <w:r>
        <w:t xml:space="preserve"> </w:t>
      </w: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9"/>
          <w:ilvl w:val="0"/>
        </w:numPr>
      </w:pPr>
      <w:r>
        <w:t xml:space="preserve">die Eigenschaft</w:t>
      </w:r>
      <w:r>
        <w:t xml:space="preserve"> </w:t>
      </w: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9"/>
          <w:ilvl w:val="0"/>
        </w:numPr>
      </w:pPr>
      <w:r>
        <w:t xml:space="preserve">die Eigenschaft</w:t>
      </w:r>
      <w:r>
        <w:t xml:space="preserve"> </w:t>
      </w: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9"/>
          <w:ilvl w:val="0"/>
        </w:numPr>
      </w:pPr>
      <w:r>
        <w:t xml:space="preserve">die Eigenschaft</w:t>
      </w:r>
      <w:r>
        <w:t xml:space="preserve"> </w:t>
      </w: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9"/>
          <w:ilvl w:val="0"/>
        </w:numPr>
      </w:pPr>
      <w:r>
        <w:t xml:space="preserve">die Eigenschaft</w:t>
      </w:r>
      <w:r>
        <w:t xml:space="preserve"> </w:t>
      </w: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9"/>
          <w:ilvl w:val="0"/>
        </w:numPr>
      </w:pPr>
      <w:r>
        <w:t xml:space="preserve">die Eigenschaft</w:t>
      </w:r>
      <w:r>
        <w:t xml:space="preserve"> </w:t>
      </w: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9"/>
          <w:ilvl w:val="0"/>
        </w:numPr>
      </w:pPr>
      <w:r>
        <w:t xml:space="preserve">die Eigenschaft</w:t>
      </w:r>
      <w:r>
        <w:t xml:space="preserve"> </w:t>
      </w:r>
      <w:r>
        <w:rPr>
          <w:rStyle w:val="VerbatimChar"/>
        </w:rPr>
        <w:t xml:space="preserve">keyword</w:t>
      </w:r>
      <w:r>
        <w:t xml:space="preserve"> </w:t>
      </w:r>
      <w:r>
        <w:t xml:space="preserve">in mehreren Objekttypen</w:t>
      </w:r>
    </w:p>
    <w:p>
      <w:r>
        <w:t xml:space="preserve">Diese Eigenschaften können wahlweise mit einfachen Zeichenketten befüllt werden (z. B. "Beantwortung einer Anfrage") oder mit URLs zu Begriffen aus Vokabularen. Ein Begriff SOLL, wenn er per URL referenziert wird, in Form eines</w:t>
      </w:r>
      <w:r>
        <w:t xml:space="preserve"> </w:t>
      </w:r>
      <w:r>
        <w:rPr>
          <w:rStyle w:val="VerbatimChar"/>
        </w:rPr>
        <w:t xml:space="preserve">skos:Concept</w:t>
      </w:r>
      <w:r>
        <w:t xml:space="preserve"> </w:t>
      </w:r>
      <w:r>
        <w:t xml:space="preserve">Objekts vorliegen, das über eine</w:t>
      </w:r>
      <w:r>
        <w:t xml:space="preserve"> </w:t>
      </w:r>
      <w:r>
        <w:rPr>
          <w:rStyle w:val="VerbatimChar"/>
        </w:rPr>
        <w:t xml:space="preserve">skos:prefLabel</w:t>
      </w:r>
      <w:r>
        <w:t xml:space="preserve"> </w:t>
      </w:r>
      <w:r>
        <w:t xml:space="preserve">Eigenschaft verfügt. Diese Konstrukte entstammen dem</w:t>
      </w:r>
      <w:r>
        <w:t xml:space="preserve"> </w:t>
      </w:r>
      <w:r>
        <w:rPr>
          <w:i/>
        </w:rPr>
        <w:t xml:space="preserve">Simple Knowledge Organization System</w:t>
      </w:r>
      <w:r>
        <w:t xml:space="preserve"> </w:t>
      </w:r>
      <w:r>
        <w:t xml:space="preserve">(SKOS).</w:t>
      </w:r>
      <w:r>
        <w:rPr>
          <w:rStyle w:val="FootnoteRef"/>
        </w:rPr>
        <w:footnoteReference w:id="230"/>
      </w:r>
    </w:p>
    <w:p>
      <w:r>
        <w:t xml:space="preserve">Die Verwendung eines übergreifenden Vokabulars soll dazu beitragen, dass die automatisierte Auswertung von parlamentarischen Informationen über die Grenzen einzelner Systeme hinweg deutlich erleichtert wird. So könnte beispielsweise eine bestimmte Art von Antrag über Systemgrenzen hinweg als solcher erkannt werden, wenn die Systeme auf das selbe</w:t>
      </w:r>
      <w:r>
        <w:t xml:space="preserve"> </w:t>
      </w:r>
      <w:r>
        <w:rPr>
          <w:rStyle w:val="VerbatimChar"/>
        </w:rPr>
        <w:t xml:space="preserve">skos:Concept</w:t>
      </w:r>
      <w:r>
        <w:t xml:space="preserve"> </w:t>
      </w:r>
      <w:r>
        <w:t xml:space="preserve">verweisen.</w:t>
      </w:r>
    </w:p>
    <w:p>
      <w:r>
        <w:t xml:space="preserve">Zukünftig ist vorstellbar, dass OParl hierzu Vokabulare mit entsprechenden SKOS-Objekten zur Verfügung stellt, die dann von Datenanbietern per URL referenziert werden können.</w:t>
      </w:r>
    </w:p>
    <w:bookmarkStart w:id="232" w:name="herstellerspezifische-erweiterungen"/>
    <w:p>
      <w:pPr>
        <w:pStyle w:val="Heading3"/>
      </w:pPr>
      <w:r>
        <w:t xml:space="preserve">Herstellerspezifische Erweiterungen</w:t>
      </w:r>
    </w:p>
    <w:bookmarkEnd w:id="232"/>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33" w:name="url-pfade-in-den-beispielen"/>
    <w:p>
      <w:pPr>
        <w:pStyle w:val="Heading3"/>
      </w:pPr>
      <w:r>
        <w:t xml:space="preserve">URL-Pfade in den Beispielen</w:t>
      </w:r>
    </w:p>
    <w:bookmarkEnd w:id="233"/>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https://ratsmitglied-max-mustermann.example.org/mein-oparl-datensatz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 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 B. dies</w:t>
      </w:r>
      <w:r>
        <w:t xml:space="preserve"> </w:t>
      </w:r>
      <w:r>
        <w:rPr>
          <w:vertAlign w:val="subscript"/>
          <w:vertAlign w:val="subscript"/>
        </w:rPr>
        <w:t xml:space="preserve">~</w:t>
      </w:r>
      <w:r>
        <w:rPr>
          <w:vertAlign w:val="subscript"/>
        </w:rPr>
        <w:t xml:space="preserve">~</w:t>
      </w:r>
      <w:r>
        <w:t xml:space="preserve">~~ LfyIfvCWq8SpBQj0MiyHaxDZwGJ</w:t>
      </w:r>
      <w:r>
        <w:t xml:space="preserve"> </w:t>
      </w:r>
      <w:r>
        <w:rPr>
          <w:vertAlign w:val="subscript"/>
          <w:vertAlign w:val="subscript"/>
        </w:rPr>
        <w:t xml:space="preserve">~</w:t>
      </w:r>
      <w:r>
        <w:rPr>
          <w:vertAlign w:val="subscript"/>
        </w:rPr>
        <w:t xml:space="preserve">~</w:t>
      </w:r>
      <w:r>
        <w:t xml:space="preserve">~~</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34" w:name="eigenschaften-mit-verwendung-in-mehreren-objekttypen"/>
    <w:p>
      <w:pPr>
        <w:pStyle w:val="Heading2"/>
      </w:pPr>
      <w:r>
        <w:t xml:space="preserve">Eigenschaften mit Verwendung in mehreren Objekttypen</w:t>
      </w:r>
    </w:p>
    <w:bookmarkEnd w:id="234"/>
    <w:bookmarkStart w:id="235" w:name="id"/>
    <w:p>
      <w:pPr>
        <w:pStyle w:val="Heading3"/>
      </w:pPr>
      <w:r>
        <w:rPr>
          <w:rStyle w:val="VerbatimChar"/>
        </w:rPr>
        <w:t xml:space="preserve">@id</w:t>
      </w:r>
    </w:p>
    <w:bookmarkEnd w:id="235"/>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36" w:name="type"/>
    <w:p>
      <w:pPr>
        <w:pStyle w:val="Heading3"/>
      </w:pPr>
      <w:r>
        <w:rPr>
          <w:rStyle w:val="VerbatimChar"/>
        </w:rPr>
        <w:t xml:space="preserve">@type</w:t>
      </w:r>
    </w:p>
    <w:bookmarkEnd w:id="236"/>
    <w:p>
      <w:r>
        <w:t xml:space="preserve">Objekttypenangabe des Objekts im Sinne von JSON-LD. ZWINGEND für jedes Objekt. Der Wert ist (in Verbindung mit dem JSON-LD-Kontext eines Objekts) eine URL, unter der weitere Informationen über den Objekttyp angeboten werden KÖNNEN.</w:t>
      </w:r>
    </w:p>
    <w:bookmarkStart w:id="237"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37"/>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offizielle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SOLLEN nicht identisch sein.</w:t>
      </w:r>
    </w:p>
    <w:bookmarkStart w:id="238" w:name="license"/>
    <w:p>
      <w:pPr>
        <w:pStyle w:val="Heading3"/>
      </w:pPr>
      <w:r>
        <w:rPr>
          <w:rStyle w:val="VerbatimChar"/>
        </w:rPr>
        <w:t xml:space="preserve">license</w:t>
      </w:r>
    </w:p>
    <w:bookmarkEnd w:id="238"/>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39"/>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42"/>
      </w:r>
    </w:p>
    <w:bookmarkStart w:id="244" w:name="created"/>
    <w:p>
      <w:pPr>
        <w:pStyle w:val="Heading3"/>
      </w:pPr>
      <w:r>
        <w:rPr>
          <w:rStyle w:val="VerbatimChar"/>
        </w:rPr>
        <w:t xml:space="preserve">created</w:t>
      </w:r>
    </w:p>
    <w:bookmarkEnd w:id="244"/>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45" w:name="modified"/>
    <w:p>
      <w:pPr>
        <w:pStyle w:val="Heading3"/>
      </w:pPr>
      <w:r>
        <w:rPr>
          <w:rStyle w:val="VerbatimChar"/>
        </w:rPr>
        <w:t xml:space="preserve">modified</w:t>
      </w:r>
    </w:p>
    <w:bookmarkEnd w:id="24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46" w:name="keyword"/>
    <w:p>
      <w:pPr>
        <w:pStyle w:val="Heading3"/>
      </w:pPr>
      <w:r>
        <w:rPr>
          <w:rStyle w:val="VerbatimChar"/>
        </w:rPr>
        <w:t xml:space="preserve">keyword</w:t>
      </w:r>
    </w:p>
    <w:bookmarkEnd w:id="246"/>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47" w:name="oparl_system"/>
    <w:p>
      <w:pPr>
        <w:pStyle w:val="Heading2"/>
      </w:pPr>
      <w:r>
        <w:t xml:space="preserve">oparl:System (System)</w:t>
      </w:r>
    </w:p>
    <w:bookmarkEnd w:id="247"/>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bookmarkStart w:id="248" w:name="beispiel"/>
    <w:p>
      <w:pPr>
        <w:pStyle w:val="Heading3"/>
      </w:pPr>
      <w:r>
        <w:t xml:space="preserve">Beispiel</w:t>
      </w:r>
    </w:p>
    <w:bookmarkEnd w:id="248"/>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"http://oparl.org/specs/1.0/schema/"</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"oparl:oparlVersion"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"oparl:website"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"oparl:contactName"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"oparl:vendor"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"oparl:product"</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"oparl:body"</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"oparl:newObjects"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"oparl:updatedObjects"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"oparl:removedObjects"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r>
        <w:t xml:space="preserve">Und das System-Objekt in kompakter Form unter Verwendung des Kontexts: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"TODO"</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"beispielris:specs/1.0/"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bookmarkStart w:id="249" w:name="anmerkungen"/>
    <w:p>
      <w:pPr>
        <w:pStyle w:val="Heading3"/>
      </w:pPr>
      <w:r>
        <w:t xml:space="preserve">Anmerkungen</w:t>
      </w:r>
    </w:p>
    <w:bookmarkEnd w:id="249"/>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bookmarkStart w:id="250" w:name="eigenschaften"/>
    <w:p>
      <w:pPr>
        <w:pStyle w:val="Heading3"/>
      </w:pPr>
      <w:r>
        <w:t xml:space="preserve">Eigenschaften</w:t>
      </w:r>
    </w:p>
    <w:bookmarkEnd w:id="25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E-Mail-Adresse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Informationssystems.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51" w:name="oparl_body"/>
    <w:p>
      <w:pPr>
        <w:pStyle w:val="Heading2"/>
      </w:pPr>
      <w:r>
        <w:t xml:space="preserve">oparl:Body (Körperschaft)</w:t>
      </w:r>
    </w:p>
    <w:bookmarkEnd w:id="25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bookmarkStart w:id="252" w:name="beispiel-1"/>
    <w:p>
      <w:pPr>
        <w:pStyle w:val="Heading3"/>
      </w:pPr>
      <w:r>
        <w:t xml:space="preserve">Beispiel</w:t>
      </w:r>
    </w:p>
    <w:bookmarkEnd w:id="252"/>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"oparl:contactName"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"rgs"</w:t>
      </w:r>
      <w:r>
        <w:rPr>
          <w:rStyle w:val="Error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"oparl:rgs"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"skos:exactMatch"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NormalTok"/>
        </w:rPr>
        <w:t xml:space="preserve"> </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"oparl:shortName"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"xsd:sting"</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rPr>
          <w:rStyle w:val="NormalTok"/>
        </w:rPr>
        <w:t xml:space="preserve"> </w:t>
      </w:r>
      <w:r>
        <w:rPr>
          <w:rStyle w:val="ErrorTok"/>
        </w:rPr>
        <w:t xml:space="preserve">TODO</w:t>
      </w:r>
      <w:r>
        <w:rPr>
          <w:rStyle w:val="NormalTok"/>
        </w:rPr>
        <w:t xml:space="preserve"> </w:t>
      </w:r>
      <w:r>
        <w:rPr>
          <w:rStyle w:val="ErrorTok"/>
        </w:rPr>
        <w:t xml:space="preserve">wirklich?</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"oparl:website"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"dc:license"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"oparl:licenseValidSince"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"oparl:organization"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"oparl:meeting"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"oparl:member"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"oparl:classification"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"beispielris:"</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"beispielris:body/0/person/"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53" w:name="anmerkungen-1"/>
    <w:p>
      <w:pPr>
        <w:pStyle w:val="Heading3"/>
      </w:pPr>
      <w:r>
        <w:t xml:space="preserve">Anmerkungen</w:t>
      </w:r>
    </w:p>
    <w:bookmarkEnd w:id="253"/>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bookmarkStart w:id="254" w:name="eigenschaften-1"/>
    <w:p>
      <w:pPr>
        <w:pStyle w:val="Heading3"/>
      </w:pPr>
      <w:r>
        <w:t xml:space="preserve">Eigenschaften</w:t>
      </w:r>
    </w:p>
    <w:bookmarkEnd w:id="254"/>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55"/>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57"/>
      </w:r>
      <w:r>
        <w:t xml:space="preserve">, der DBPedia</w:t>
      </w:r>
      <w:r>
        <w:rPr>
          <w:rStyle w:val="FootnoteRef"/>
        </w:rPr>
        <w:footnoteReference w:id="259"/>
      </w:r>
      <w:r>
        <w:t xml:space="preserve"> </w:t>
      </w:r>
      <w:r>
        <w:t xml:space="preserve">oder der Wikipedia</w:t>
      </w:r>
      <w:r>
        <w:rPr>
          <w:rStyle w:val="FootnoteRef"/>
        </w:rPr>
        <w:footnoteReference w:id="261"/>
      </w:r>
      <w:r>
        <w:t xml:space="preserve"> </w:t>
      </w:r>
      <w:r>
        <w:t xml:space="preserve">angegeben werden. Typ: URL.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E-Mail-Adresse inklusive "mailto:".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 unter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oparl:Paper</w:t>
      </w:r>
      <w:r>
        <w:t xml:space="preserve">. Kardinalität: 0 bis *. ZWINGEND.</w:t>
      </w:r>
    </w:p>
    <w:p>
      <w:pPr>
        <w:pStyle w:val="DefinitionTerm"/>
      </w:pPr>
      <w:r>
        <w:rPr>
          <w:rStyle w:val="VerbatimChar"/>
        </w:rPr>
        <w:t xml:space="preserve">member</w:t>
      </w:r>
    </w:p>
    <w:p>
      <w:pPr>
        <w:pStyle w:val="Definition"/>
      </w:pPr>
      <w:r>
        <w:t xml:space="preserve">Person in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oparl:Person</w:t>
      </w:r>
      <w:r>
        <w:t xml:space="preserve">. Kardinalität: 0 bis *. ZWINGEND.</w:t>
      </w:r>
    </w:p>
    <w:p>
      <w:pPr>
        <w:pStyle w:val="DefinitionTerm"/>
      </w:pPr>
      <w:r>
        <w:rPr>
          <w:rStyle w:val="VerbatimChar"/>
        </w:rPr>
        <w:t xml:space="preserve">meeting</w:t>
      </w:r>
    </w:p>
    <w:p>
      <w:pPr>
        <w:pStyle w:val="Definition"/>
      </w:pPr>
      <w:r>
        <w:t xml:space="preserve">Sitzung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oparl:Meeting</w:t>
      </w:r>
      <w:r>
        <w:t xml:space="preserve">. Kardinalität: 0 bis *. ZWINGEND.</w:t>
      </w:r>
    </w:p>
    <w:p>
      <w:pPr>
        <w:pStyle w:val="DefinitionTerm"/>
      </w:pPr>
      <w:r>
        <w:rPr>
          <w:rStyle w:val="VerbatimChar"/>
        </w:rPr>
        <w:t xml:space="preserve">organization</w:t>
      </w:r>
    </w:p>
    <w:p>
      <w:pPr>
        <w:pStyle w:val="Definition"/>
      </w:pPr>
      <w:r>
        <w:t xml:space="preserve">Gruppierung in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oparl:Organization</w:t>
      </w:r>
      <w:r>
        <w:t xml:space="preserve">. Kardinalität: 0 bis *. ZWINGEND.</w:t>
      </w:r>
    </w:p>
    <w:p>
      <w:pPr>
        <w:pStyle w:val="DefinitionTerm"/>
      </w:pPr>
      <w:r>
        <w:rPr>
          <w:rStyle w:val="VerbatimChar"/>
        </w:rPr>
        <w:t xml:space="preserve">legislativeTerm</w:t>
      </w:r>
    </w:p>
    <w:p>
      <w:pPr>
        <w:pStyle w:val="Definition"/>
      </w:pPr>
      <w:r>
        <w:t xml:space="preserve">Wahlperiode. Typ:</w:t>
      </w:r>
      <w:r>
        <w:t xml:space="preserve"> </w:t>
      </w:r>
      <w:r>
        <w:rPr>
          <w:rStyle w:val="VerbatimChar"/>
        </w:rPr>
        <w:t xml:space="preserve">oparl:LegislativeTerm</w:t>
      </w:r>
      <w:r>
        <w:t xml:space="preserve">.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allConcepts</w:t>
      </w:r>
    </w:p>
    <w:p>
      <w:pPr>
        <w:pStyle w:val="Definition"/>
      </w:pPr>
      <w:r>
        <w:t xml:space="preserve">Alle Schlagworte und Begriffe, die von dieser Körperschaft verwendet werden. insbesondere dann wichtig, wenn Sortierungs-Reihenfolgen verwendet werden.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p>
      <w:r>
        <w:t xml:space="preserve">TODO: Beispiel zu</w:t>
      </w:r>
      <w:r>
        <w:t xml:space="preserve"> </w:t>
      </w:r>
      <w:r>
        <w:rPr>
          <w:rStyle w:val="VerbatimChar"/>
        </w:rPr>
        <w:t xml:space="preserve">allConcepts</w:t>
      </w:r>
      <w:r>
        <w:t xml:space="preserve"> </w:t>
      </w:r>
      <w:r>
        <w:t xml:space="preserve">einfügen.</w:t>
      </w:r>
    </w:p>
    <w:bookmarkStart w:id="263" w:name="oparl_organization"/>
    <w:p>
      <w:pPr>
        <w:pStyle w:val="Heading2"/>
      </w:pPr>
      <w:r>
        <w:t xml:space="preserve">oparl:Organization (Gruppierung)</w:t>
      </w:r>
    </w:p>
    <w:bookmarkEnd w:id="263"/>
    <w:p>
      <w:r>
        <w:t xml:space="preserve">Dieser Objekttyp dient dazu, Gruppierungen von Personen abzubilden, die in der parlamentarischen Arbeit eine Rolle spielen. Dazu zählen in der Praxis insbesondere Fraktionen und Gremien.</w:t>
      </w:r>
    </w:p>
    <w:p>
      <w:r>
        <w:t xml:space="preserve">Ein Teil der Eigenschaften ist der "Organization" Ontologie des W3C entnommen (kurz:</w:t>
      </w:r>
      <w:r>
        <w:t xml:space="preserve"> </w:t>
      </w:r>
      <w:r>
        <w:rPr>
          <w:rStyle w:val="VerbatimChar"/>
        </w:rPr>
        <w:t xml:space="preserve">org:Organization</w:t>
      </w:r>
      <w:r>
        <w:t xml:space="preserve">)</w:t>
      </w:r>
      <w:r>
        <w:rPr>
          <w:rStyle w:val="FootnoteRef"/>
        </w:rPr>
        <w:footnoteReference w:id="264"/>
      </w:r>
      <w:r>
        <w:t xml:space="preserve">. Deren Bezeichnungen wurden deshalb beibehalten. Das betrifft z.B. die Verwendung von</w:t>
      </w:r>
      <w:r>
        <w:t xml:space="preserve"> </w:t>
      </w:r>
      <w:r>
        <w:rPr>
          <w:rStyle w:val="VerbatimChar"/>
        </w:rPr>
        <w:t xml:space="preserve">classification</w:t>
      </w:r>
      <w:r>
        <w:t xml:space="preserve">.</w:t>
      </w:r>
    </w:p>
    <w:bookmarkStart w:id="265" w:name="beispiel-2"/>
    <w:p>
      <w:pPr>
        <w:pStyle w:val="Heading3"/>
      </w:pPr>
      <w:r>
        <w:t xml:space="preserve">Beispiel</w:t>
      </w:r>
    </w:p>
    <w:bookmarkEnd w:id="265"/>
    <w:p>
      <w:r>
        <w:t xml:space="preserve">Der Kontext:</w:t>
      </w:r>
    </w:p>
    <w:p>
      <w:pPr>
        <w:pStyle w:val="SourceCode"/>
      </w:pPr>
      <w:r>
        <w:rPr>
          <w:rStyle w:val="VerbatimChar"/>
        </w:rPr>
        <w:t xml:space="preserve">    "body": {</w:t>
      </w:r>
      <w:r>
        <w:br w:type="textWrapping"/>
      </w:r>
      <w:r>
        <w:rPr>
          <w:rStyle w:val="VerbatimChar"/>
        </w:rPr>
        <w:t xml:space="preserve">        "@id": "oparl:body",</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"shortName": {</w:t>
      </w:r>
      <w:r>
        <w:br w:type="textWrapping"/>
      </w:r>
      <w:r>
        <w:rPr>
          <w:rStyle w:val="VerbatimChar"/>
        </w:rPr>
        <w:t xml:space="preserve">        "@id": "oparl:shortName",</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"oparl:name",</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"post": {</w:t>
      </w:r>
      <w:r>
        <w:br w:type="textWrapping"/>
      </w:r>
      <w:r>
        <w:rPr>
          <w:rStyle w:val="VerbatimChar"/>
        </w:rPr>
        <w:t xml:space="preserve">        "@id": "oparl:post",</w:t>
      </w:r>
      <w:r>
        <w:br w:type="textWrapping"/>
      </w:r>
      <w:r>
        <w:rPr>
          <w:rStyle w:val="VerbatimChar"/>
        </w:rPr>
        <w:t xml:space="preserve">        "@container": "@list",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"member": {</w:t>
      </w:r>
      <w:r>
        <w:br w:type="textWrapping"/>
      </w:r>
      <w:r>
        <w:rPr>
          <w:rStyle w:val="VerbatimChar"/>
        </w:rPr>
        <w:t xml:space="preserve">        "@id": "oparl:member",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"classification": {</w:t>
      </w:r>
      <w:r>
        <w:br w:type="textWrapping"/>
      </w:r>
      <w:r>
        <w:rPr>
          <w:rStyle w:val="VerbatimChar"/>
        </w:rPr>
        <w:t xml:space="preserve">        "@id": "oparl:classification",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   </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"beispielris:post/chairperson"</w:t>
      </w:r>
      <w:r>
        <w:rPr>
          <w:rStyle w:val="OtherTok"/>
        </w:rPr>
        <w:t xml:space="preserve">,</w:t>
      </w:r>
      <w:r>
        <w:br w:type="textWrapping"/>
      </w:r>
      <w:r>
        <w:rPr>
          <w:rStyle w:val="NormalTok"/>
        </w:rPr>
        <w:t xml:space="preserve">        </w:t>
      </w:r>
      <w:r>
        <w:rPr>
          <w:rStyle w:val="StringTok"/>
        </w:rPr>
        <w:t xml:space="preserve">"beispielris:post/deputyChairperson"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"beispielris:person/27"</w:t>
      </w:r>
      <w:r>
        <w:rPr>
          <w:rStyle w:val="OtherTok"/>
        </w:rPr>
        <w:t xml:space="preserve">,</w:t>
      </w:r>
      <w:r>
        <w:br w:type="textWrapping"/>
      </w:r>
      <w:r>
        <w:rPr>
          <w:rStyle w:val="NormalTok"/>
        </w:rPr>
        <w:t xml:space="preserve">        </w:t>
      </w:r>
      <w:r>
        <w:rPr>
          <w:rStyle w:val="StringTok"/>
        </w:rPr>
        <w:t xml:space="preserve">"beispielris:person/48"</w:t>
      </w:r>
      <w:r>
        <w:rPr>
          <w:rStyle w:val="OtherTok"/>
        </w:rPr>
        <w:t xml:space="preserve">,</w:t>
      </w:r>
      <w:r>
        <w:br w:type="textWrapping"/>
      </w:r>
      <w:r>
        <w:rPr>
          <w:rStyle w:val="NormalTok"/>
        </w:rPr>
        <w:t xml:space="preserve">        </w:t>
      </w:r>
      <w:r>
        <w:rPr>
          <w:rStyle w:val="StringTok"/>
        </w:rPr>
        <w:t xml:space="preserve">"beispielris:person/57"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66" w:name="eigenschaften-2"/>
    <w:p>
      <w:pPr>
        <w:pStyle w:val="Heading3"/>
      </w:pPr>
      <w:r>
        <w:t xml:space="preserve">Eigenschaften</w:t>
      </w:r>
    </w:p>
    <w:bookmarkEnd w:id="266"/>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Kardinalität: 1.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unter einer eigenen URL auszugeben und damit Paginierung zu ermöglichen. Typ:</w:t>
      </w:r>
      <w:r>
        <w:t xml:space="preserve"> </w:t>
      </w:r>
      <w:r>
        <w:rPr>
          <w:rStyle w:val="VerbatimChar"/>
        </w:rPr>
        <w:t xml:space="preserve">oparl:Meeting</w:t>
      </w:r>
      <w:r>
        <w:t xml:space="preserve">. Kardinalität: 0 bis *. EMPFOHLEN.</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Geschlecht der Personen vornimmt. z. B. "Vorsitzender | Vorsitzende", "1. Stellvertreter | 1. Stellvertreterin", "2. Stellvertreter | 2. Stellvertreterin", "Schriftführer | Schriftführerin", "Stellvertretender Schriftführer | Stellvertretende Schriftführerin", "Ordentliches Mitglied", "Stellvertretendes Mitglied". Siehe https://github.com/OParl/specs/issues/45 TODO: "Ordentliches Mitglied", "Stellvertretendes Mitglied" müssen anders behandelt werden! Typ:</w:t>
      </w:r>
      <w:r>
        <w:t xml:space="preserve"> </w:t>
      </w:r>
      <w:r>
        <w:rPr>
          <w:rStyle w:val="VerbatimChar"/>
        </w:rPr>
        <w:t xml:space="preserve">oparl:Post</w:t>
      </w:r>
      <w:r>
        <w:t xml:space="preserve">. Kardinalität: 0 bis *. OPTIONAL.</w:t>
      </w:r>
    </w:p>
    <w:p>
      <w:pPr>
        <w:pStyle w:val="DefinitionTerm"/>
      </w:pPr>
      <w:r>
        <w:rPr>
          <w:rStyle w:val="VerbatimChar"/>
        </w:rPr>
        <w:t xml:space="preserve">member</w:t>
      </w:r>
    </w:p>
    <w:p>
      <w:pPr>
        <w:pStyle w:val="Definition"/>
      </w:pPr>
      <w:r>
        <w:t xml:space="preserve">Mitglieder dieser Gruppierung. Auch alle Personen mit Positionen in der Gruppierung sind hier anzugeben. In der Eigenschaft member werden nur die Personen aufgezählt, ohne weitere Daten, in den</w:t>
      </w:r>
      <w:r>
        <w:t xml:space="preserve"> </w:t>
      </w:r>
      <w:r>
        <w:rPr>
          <w:rStyle w:val="VerbatimChar"/>
        </w:rPr>
        <w:t xml:space="preserve">oparl:Membership</w:t>
      </w:r>
      <w:r>
        <w:t xml:space="preserve">-Objekten sind zusätzliche Eigenschaften wie Start- und Endedatum oder Rolle vorhanden. Typ:</w:t>
      </w:r>
      <w:r>
        <w:t xml:space="preserve"> </w:t>
      </w:r>
      <w:r>
        <w:rPr>
          <w:rStyle w:val="VerbatimChar"/>
        </w:rPr>
        <w:t xml:space="preserve">oparl:Person</w:t>
      </w:r>
      <w:r>
        <w:t xml:space="preserve">. Kardinalität: 0 bis *. DEPRECATED.</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("beispielris:hautausschuss skos:broader beispielris:ausschuss").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67" w:name="oparl_person"/>
    <w:p>
      <w:pPr>
        <w:pStyle w:val="Heading2"/>
      </w:pPr>
      <w:r>
        <w:t xml:space="preserve">oparl:Person (Person)</w:t>
      </w:r>
    </w:p>
    <w:bookmarkEnd w:id="267"/>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t xml:space="preserve">Es existieren bereits eine ganze Reihe von Vokabularen für Personenobjekte außerhalb von OParl. Dazu gehören FOAF (</w:t>
      </w:r>
      <w:r>
        <w:rPr>
          <w:i/>
        </w:rPr>
        <w:t xml:space="preserve">Friend of a Friend</w:t>
      </w:r>
      <w:r>
        <w:t xml:space="preserve">) und vCard. Darüber hinaus hält der XÖV-Standard ein XML-Schema für natürliche Personen bereit.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bookmarkStart w:id="268" w:name="beispiel-3"/>
    <w:p>
      <w:pPr>
        <w:pStyle w:val="Heading3"/>
      </w:pPr>
      <w:r>
        <w:t xml:space="preserve">Beispiel</w:t>
      </w:r>
    </w:p>
    <w:bookmarkEnd w:id="268"/>
    <w:p>
      <w:r>
        <w:t xml:space="preserve">Der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"name"</w:t>
      </w:r>
      <w:r>
        <w:rPr>
          <w:rStyle w:val="ErrorTok"/>
        </w:rPr>
        <w:t xml:space="preserve">:</w:t>
      </w:r>
      <w:r>
        <w:rPr>
          <w:rStyle w:val="NormalTok"/>
        </w:rPr>
        <w:t xml:space="preserve"> </w:t>
      </w:r>
      <w:r>
        <w:rPr>
          <w:rStyle w:val="StringTok"/>
        </w:rPr>
        <w:t xml:space="preserve">"foaf:name"</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"foaf:givenName"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"foaf:familyName"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"foaf:title"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"oparl:formOfAddress"</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"vcard:postal-code"</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"oparl:status"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"org:hasMembership"</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"besipielris:vocab/prof"</w:t>
      </w:r>
      <w:r>
        <w:rPr>
          <w:rStyle w:val="OtherTok"/>
        </w:rPr>
        <w:t xml:space="preserve">,</w:t>
      </w:r>
      <w:r>
        <w:br w:type="textWrapping"/>
      </w:r>
      <w:r>
        <w:rPr>
          <w:rStyle w:val="NormalTok"/>
        </w:rPr>
        <w:t xml:space="preserve">        </w:t>
      </w:r>
      <w:r>
        <w:rPr>
          <w:rStyle w:val="StringTok"/>
        </w:rPr>
        <w:t xml:space="preserve">"besipielris:vocab/dr"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"beispielris:formofaddress/ratsmitglied"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"beispielris:status/buergermeister"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Und das selbe Beispiel ohne Mehrsprachigkeit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69" w:name="eigenschaften-3"/>
    <w:p>
      <w:pPr>
        <w:pStyle w:val="Heading3"/>
      </w:pPr>
      <w:r>
        <w:t xml:space="preserve">Eigenschaften</w:t>
      </w:r>
    </w:p>
    <w:bookmarkEnd w:id="269"/>
    <w:p>
      <w:pPr>
        <w:pStyle w:val="DefinitionTerm"/>
      </w:pPr>
      <w:r>
        <w:rPr>
          <w:rStyle w:val="VerbatimChar"/>
        </w:rPr>
        <w:t xml:space="preserve">name</w:t>
      </w:r>
    </w:p>
    <w:p>
      <w:pPr>
        <w:pStyle w:val="Definition"/>
      </w:pPr>
      <w:r>
        <w:t xml:space="preserve">Der vollständige Name der Person mit akademischem Grad und dem gebräuchlichen Vornamen. Typ: String. Kardinalität: 1. ZWINGEND.</w:t>
      </w:r>
    </w:p>
    <w:p>
      <w:pPr>
        <w:pStyle w:val="DefinitionTerm"/>
      </w:pPr>
      <w:r>
        <w:rPr>
          <w:rStyle w:val="VerbatimChar"/>
        </w:rPr>
        <w:t xml:space="preserve">familyName</w:t>
      </w:r>
    </w:p>
    <w:p>
      <w:pPr>
        <w:pStyle w:val="Definition"/>
      </w:pPr>
      <w:r>
        <w:t xml:space="preserve">Familienname bzw. Nachname. Typ: String. OPTIONAL.</w:t>
      </w:r>
    </w:p>
    <w:p>
      <w:pPr>
        <w:pStyle w:val="DefinitionTerm"/>
      </w:pPr>
      <w:r>
        <w:rPr>
          <w:rStyle w:val="VerbatimChar"/>
        </w:rPr>
        <w:t xml:space="preserve">givenName</w:t>
      </w:r>
    </w:p>
    <w:p>
      <w:pPr>
        <w:pStyle w:val="Definition"/>
      </w:pPr>
      <w:r>
        <w:t xml:space="preserve">Vorname bzw. Taufname. Typ: String.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String (TODO: Entsprechende</w:t>
      </w:r>
      <w:r>
        <w:t xml:space="preserve"> </w:t>
      </w:r>
      <w:r>
        <w:rPr>
          <w:rStyle w:val="VerbatimChar"/>
        </w:rPr>
        <w:t xml:space="preserve">vcard:</w:t>
      </w:r>
      <w:r>
        <w:t xml:space="preserve">-Eigenschaft angeben). Kardinalität: 0 bis 1.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String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 B. Gremien und Fraktionen. Typ:</w:t>
      </w:r>
      <w:r>
        <w:t xml:space="preserve"> </w:t>
      </w:r>
      <w:r>
        <w:rPr>
          <w:rStyle w:val="VerbatimChar"/>
        </w:rPr>
        <w:t xml:space="preserve">org:Membership</w:t>
      </w:r>
      <w:r>
        <w:t xml:space="preserve">. Kardinalität: 0 bis *.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70" w:name="oparl_meeting"/>
    <w:p>
      <w:pPr>
        <w:pStyle w:val="Heading2"/>
      </w:pPr>
      <w:r>
        <w:t xml:space="preserve">oparl:Meeting (Sitzung)</w:t>
      </w:r>
    </w:p>
    <w:bookmarkEnd w:id="270"/>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bookmarkStart w:id="271" w:name="beispiel-4"/>
    <w:p>
      <w:pPr>
        <w:pStyle w:val="Heading3"/>
      </w:pPr>
      <w:r>
        <w:t xml:space="preserve">Beispiel</w:t>
      </w:r>
    </w:p>
    <w:bookmarkEnd w:id="271"/>
    <w:p>
      <w:r>
        <w:t xml:space="preserve">Zunächst der Kontext:</w:t>
      </w:r>
    </w:p>
    <w:p>
      <w:pPr>
        <w:pStyle w:val="SourceCode"/>
      </w:pPr>
      <w:r>
        <w:rPr>
          <w:rStyle w:val="VerbatimChar"/>
        </w:rPr>
        <w:t xml:space="preserve">{</w:t>
      </w:r>
      <w:r>
        <w:br w:type="textWrapping"/>
      </w:r>
      <w:r>
        <w:rPr>
          <w:rStyle w:val="VerbatimChar"/>
        </w:rPr>
        <w:t xml:space="preserve">    "name": "rdfs:label",</w:t>
      </w:r>
      <w:r>
        <w:br w:type="textWrapping"/>
      </w:r>
      <w:r>
        <w:rPr>
          <w:rStyle w:val="VerbatimChar"/>
        </w:rPr>
        <w:t xml:space="preserve">    "start": {</w:t>
      </w:r>
      <w:r>
        <w:br w:type="textWrapping"/>
      </w:r>
      <w:r>
        <w:rPr>
          <w:rStyle w:val="VerbatimChar"/>
        </w:rPr>
        <w:t xml:space="preserve">        "@id": "schmorg:startDate",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"end": {</w:t>
      </w:r>
      <w:r>
        <w:br w:type="textWrapping"/>
      </w:r>
      <w:r>
        <w:rPr>
          <w:rStyle w:val="VerbatimChar"/>
        </w:rPr>
        <w:t xml:space="preserve">        "@id": "schmorg:endDate",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"location": {</w:t>
      </w:r>
      <w:r>
        <w:br w:type="textWrapping"/>
      </w:r>
      <w:r>
        <w:rPr>
          <w:rStyle w:val="VerbatimChar"/>
        </w:rPr>
        <w:t xml:space="preserve">        "@container": "@language"</w:t>
      </w:r>
      <w:r>
        <w:br w:type="textWrapping"/>
      </w:r>
      <w:r>
        <w:rPr>
          <w:rStyle w:val="VerbatimChar"/>
        </w:rPr>
        <w:t xml:space="preserve">    },</w:t>
      </w:r>
      <w:r>
        <w:br w:type="textWrapping"/>
      </w:r>
      <w:r>
        <w:rPr>
          <w:rStyle w:val="VerbatimChar"/>
        </w:rPr>
        <w:t xml:space="preserve">    "organization": {</w:t>
      </w:r>
      <w:r>
        <w:br w:type="textWrapping"/>
      </w:r>
      <w:r>
        <w:rPr>
          <w:rStyle w:val="VerbatimChar"/>
        </w:rPr>
        <w:t xml:space="preserve">        "@id": "oparl:organization",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"chairPerson": {</w:t>
      </w:r>
      <w:r>
        <w:br w:type="textWrapping"/>
      </w:r>
      <w:r>
        <w:rPr>
          <w:rStyle w:val="VerbatimChar"/>
        </w:rPr>
        <w:t xml:space="preserve">        "@id": "oparl:chairPerson",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"scribe": {</w:t>
      </w:r>
      <w:r>
        <w:br w:type="textWrapping"/>
      </w:r>
      <w:r>
        <w:rPr>
          <w:rStyle w:val="VerbatimChar"/>
        </w:rPr>
        <w:t xml:space="preserve">        "@id": "oparl:scribe",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"invitation": {</w:t>
      </w:r>
      <w:r>
        <w:br w:type="textWrapping"/>
      </w:r>
      <w:r>
        <w:rPr>
          <w:rStyle w:val="VerbatimChar"/>
        </w:rPr>
        <w:t xml:space="preserve">        "@id": "oparl:invitation",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"resultsProtocol": {</w:t>
      </w:r>
      <w:r>
        <w:br w:type="textWrapping"/>
      </w:r>
      <w:r>
        <w:rPr>
          <w:rStyle w:val="VerbatimChar"/>
        </w:rPr>
        <w:t xml:space="preserve">        "@id": "oparl:resultsProtocol",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"verbatimProtocol": {</w:t>
      </w:r>
      <w:r>
        <w:br w:type="textWrapping"/>
      </w:r>
      <w:r>
        <w:rPr>
          <w:rStyle w:val="VerbatimChar"/>
        </w:rPr>
        <w:t xml:space="preserve">        "@id": "oparl:verbatimProtocol",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"auxiliaryDocument": {</w:t>
      </w:r>
      <w:r>
        <w:br w:type="textWrapping"/>
      </w:r>
      <w:r>
        <w:rPr>
          <w:rStyle w:val="VerbatimChar"/>
        </w:rPr>
        <w:t xml:space="preserve">        "@id": "oparl:auxiliaryDocument",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"agendaItem": {</w:t>
      </w:r>
      <w:r>
        <w:br w:type="textWrapping"/>
      </w:r>
      <w:r>
        <w:rPr>
          <w:rStyle w:val="VerbatimChar"/>
        </w:rPr>
        <w:t xml:space="preserve">        "@id": "oparl:agandaItem",</w:t>
      </w:r>
      <w:r>
        <w:br w:type="textWrapping"/>
      </w:r>
      <w:r>
        <w:rPr>
          <w:rStyle w:val="VerbatimChar"/>
        </w:rPr>
        <w:t xml:space="preserve">        "@container": "@list",</w:t>
      </w:r>
      <w:r>
        <w:br w:type="textWrapping"/>
      </w:r>
      <w:r>
        <w:rPr>
          <w:rStyle w:val="VerbatimChar"/>
        </w:rPr>
        <w:t xml:space="preserve">    },</w:t>
      </w:r>
      <w:r>
        <w:br w:type="textWrapping"/>
      </w:r>
      <w:r>
        <w:rPr>
          <w:rStyle w:val="VerbatimChar"/>
        </w:rPr>
        <w:t xml:space="preserve">    "created": {</w:t>
      </w:r>
      <w:r>
        <w:br w:type="textWrapping"/>
      </w:r>
      <w:r>
        <w:rPr>
          <w:rStyle w:val="VerbatimChar"/>
        </w:rPr>
        <w:t xml:space="preserve">        "@id": "dc:created",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doppelter</w:t>
      </w:r>
      <w:r>
        <w:rPr>
          <w:rStyle w:val="NormalTok"/>
        </w:rPr>
        <w:t xml:space="preserve"> </w:t>
      </w:r>
      <w:r>
        <w:rPr>
          <w:rStyle w:val="ErrorTok"/>
        </w:rPr>
        <w:t xml:space="preserve">Schlüssel</w:t>
      </w:r>
      <w:r>
        <w:br w:type="textWrapping"/>
      </w:r>
      <w:r>
        <w:rPr>
          <w:rStyle w:val="NormalTok"/>
        </w:rPr>
        <w:t xml:space="preserve">        </w:t>
      </w:r>
      <w:r>
        <w:rPr>
          <w:rStyle w:val="StringTok"/>
        </w:rPr>
        <w:t xml:space="preserve">"description"</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72" w:name="eigenschaften-4"/>
    <w:p>
      <w:pPr>
        <w:pStyle w:val="Heading3"/>
      </w:pPr>
      <w:r>
        <w:t xml:space="preserve">Eigenschaften</w:t>
      </w:r>
    </w:p>
    <w:bookmarkEnd w:id="272"/>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TODO: besser zwei Eigenschaften?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TODO: besser zwei Eigenschaften? Typ: Datentyp</w:t>
      </w:r>
      <w:r>
        <w:t xml:space="preserve"> </w:t>
      </w:r>
      <w:r>
        <w:rPr>
          <w:rStyle w:val="VerbatimChar"/>
        </w:rPr>
        <w:t xml:space="preserve">xsd:dateTime</w:t>
      </w:r>
      <w:r>
        <w:t xml:space="preserve">. Kardinalität: 0 bis 1. FRAGE: Kommen in Sitzungen Unterbrechungen vor, die in RIS festgehalten werden (sollen)?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Kardinalität: 0 bis 1.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w:t>
      </w:r>
      <w:r>
        <w:t xml:space="preserve">(In OWL:</w:t>
      </w:r>
      <w:r>
        <w:t xml:space="preserve"> </w:t>
      </w:r>
      <w:r>
        <w:rPr>
          <w:rStyle w:val="VerbatimChar"/>
        </w:rPr>
        <w:t xml:space="preserve">oparl:organization owl:inverseOf oparl:meeting .</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w:t>
      </w:r>
      <w:r>
        <w:t xml:space="preserve"> </w:t>
      </w:r>
      <w:r>
        <w:rPr>
          <w:rStyle w:val="VerbatimChar"/>
        </w:rPr>
        <w:t xml:space="preserve">oparl:Person</w:t>
      </w:r>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w:t>
      </w:r>
      <w:r>
        <w:t xml:space="preserve"> </w:t>
      </w:r>
      <w:r>
        <w:rPr>
          <w:rStyle w:val="VerbatimChar"/>
        </w:rPr>
        <w:t xml:space="preserve">oparl:File</w:t>
      </w:r>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oparl:File</w:t>
      </w:r>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Kardinalität: 0 bis *. OPTIONAL.</w:t>
      </w:r>
    </w:p>
    <w:p>
      <w:pPr>
        <w:pStyle w:val="DefinitionTerm"/>
      </w:pPr>
      <w:r>
        <w:rPr>
          <w:rStyle w:val="VerbatimChar"/>
        </w:rPr>
        <w:t xml:space="preserve">keyword</w:t>
      </w:r>
    </w:p>
    <w:p>
      <w:pPr>
        <w:pStyle w:val="Definition"/>
      </w:pPr>
      <w:r>
        <w:t xml:space="preserve">Schlagwort.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73" w:name="oparl_agendaitem"/>
    <w:p>
      <w:pPr>
        <w:pStyle w:val="Heading2"/>
      </w:pPr>
      <w:r>
        <w:t xml:space="preserve">oparl:AgendaItem (Tagesordnungspunkt)</w:t>
      </w:r>
    </w:p>
    <w:bookmarkEnd w:id="273"/>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bookmarkStart w:id="274" w:name="beispiel-5"/>
    <w:p>
      <w:pPr>
        <w:pStyle w:val="Heading3"/>
      </w:pPr>
      <w:r>
        <w:t xml:space="preserve">Beispiel</w:t>
      </w:r>
    </w:p>
    <w:bookmarkEnd w:id="274"/>
    <w:p>
      <w:r>
        <w:t xml:space="preserve">Zunächst ein Kontext:</w:t>
      </w:r>
    </w:p>
    <w:p>
      <w:pPr>
        <w:pStyle w:val="SourceCode"/>
      </w:pPr>
      <w:r>
        <w:rPr>
          <w:rStyle w:val="VerbatimChar"/>
        </w:rPr>
        <w:t xml:space="preserve">{   </w:t>
      </w:r>
      <w:r>
        <w:br w:type="textWrapping"/>
      </w:r>
      <w:r>
        <w:rPr>
          <w:rStyle w:val="VerbatimChar"/>
        </w:rPr>
        <w:t xml:space="preserve">    "meeting":  {</w:t>
      </w:r>
      <w:r>
        <w:br w:type="textWrapping"/>
      </w:r>
      <w:r>
        <w:rPr>
          <w:rStyle w:val="VerbatimChar"/>
        </w:rPr>
        <w:t xml:space="preserve">        "@id": "oparl:meeting",</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"number": {</w:t>
      </w:r>
      <w:r>
        <w:br w:type="textWrapping"/>
      </w:r>
      <w:r>
        <w:rPr>
          <w:rStyle w:val="VerbatimChar"/>
        </w:rPr>
        <w:t xml:space="preserve">        "@id": "oparl:number"</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"rdfs:label",</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"public": "xsd:boolean",</w:t>
      </w:r>
      <w:r>
        <w:br w:type="textWrapping"/>
      </w:r>
      <w:r>
        <w:rPr>
          <w:rStyle w:val="VerbatimChar"/>
        </w:rPr>
        <w:t xml:space="preserve">    "consultation":  {</w:t>
      </w:r>
      <w:r>
        <w:br w:type="textWrapping"/>
      </w:r>
      <w:r>
        <w:rPr>
          <w:rStyle w:val="VerbatimChar"/>
        </w:rPr>
        <w:t xml:space="preserve">        "@id": "oparl:consultation",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"result":  {</w:t>
      </w:r>
      <w:r>
        <w:br w:type="textWrapping"/>
      </w:r>
      <w:r>
        <w:rPr>
          <w:rStyle w:val="VerbatimChar"/>
        </w:rPr>
        <w:t xml:space="preserve">        "@id": "oparl:result",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"@id": "oparl:resolution",</w:t>
      </w:r>
      <w:r>
        <w:br w:type="textWrapping"/>
      </w:r>
      <w:r>
        <w:rPr>
          <w:rStyle w:val="VerbatimChar"/>
        </w:rPr>
        <w:t xml:space="preserve">        "@type": ["@id", "xsd:string"],</w:t>
      </w:r>
      <w:r>
        <w:br w:type="textWrapping"/>
      </w:r>
      <w:r>
        <w:rPr>
          <w:rStyle w:val="VerbatimChar"/>
        </w:rPr>
        <w:t xml:space="preserve">        "TODO": "Geht so leider nicht. Issue #212"</w:t>
      </w:r>
      <w:r>
        <w:br w:type="textWrapping"/>
      </w:r>
      <w:r>
        <w:rPr>
          <w:rStyle w:val="VerbatimChar"/>
        </w:rPr>
        <w:t xml:space="preserve">    }</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"beispielris:consultation/1034"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"beispielris:vocab/decided_modified"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75" w:name="eigenschaften-5"/>
    <w:p>
      <w:pPr>
        <w:pStyle w:val="Heading3"/>
      </w:pPr>
      <w:r>
        <w:t xml:space="preserve">Eigenschaften</w:t>
      </w:r>
    </w:p>
    <w:bookmarkEnd w:id="275"/>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Mehr zur Funktionsweise dieses Attributs unter</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TODO: Issue #212 Typ:</w:t>
      </w:r>
      <w:r>
        <w:t xml:space="preserve"> </w:t>
      </w:r>
      <w:r>
        <w:rPr>
          <w:rStyle w:val="VerbatimChar"/>
        </w:rPr>
        <w:t xml:space="preserve">oparl:File</w:t>
      </w:r>
      <w:r>
        <w:t xml:space="preserve"> </w:t>
      </w:r>
      <w:r>
        <w:t xml:space="preserve">| Datentyp</w:t>
      </w:r>
      <w:r>
        <w:t xml:space="preserve"> </w:t>
      </w:r>
      <w:r>
        <w:rPr>
          <w:rStyle w:val="VerbatimChar"/>
        </w:rPr>
        <w:t xml:space="preserve">xsd:string</w:t>
      </w:r>
      <w:r>
        <w:t xml:space="preserve">. Kardinalität: 0 bis 1.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OPTIONAL. FRAGE: Ist das nicht eine Doppelung mit</w:t>
      </w:r>
      <w:r>
        <w:t xml:space="preserve"> </w:t>
      </w:r>
      <w:r>
        <w:rPr>
          <w:rStyle w:val="VerbatimChar"/>
        </w:rPr>
        <w:t xml:space="preserve">consultation</w:t>
      </w:r>
      <w:r>
        <w:t xml:space="preserve">?</w:t>
      </w:r>
    </w:p>
    <w:p>
      <w:pPr>
        <w:pStyle w:val="DefinitionTerm"/>
      </w:pPr>
      <w:r>
        <w:rPr>
          <w:rStyle w:val="VerbatimChar"/>
        </w:rPr>
        <w:t xml:space="preserve">auxiliaryDocument</w:t>
      </w:r>
    </w:p>
    <w:p>
      <w:pPr>
        <w:pStyle w:val="Definition"/>
      </w:pPr>
      <w:r>
        <w:t xml:space="preserve">Dateianhang zum Tagesordnungspunkt. Typ:</w:t>
      </w:r>
      <w:r>
        <w:t xml:space="preserve"> </w:t>
      </w:r>
      <w:r>
        <w:rPr>
          <w:rStyle w:val="VerbatimChar"/>
        </w:rPr>
        <w:t xml:space="preserve">oparl:File</w:t>
      </w:r>
      <w:r>
        <w:t xml:space="preserve">. Kardinalität: 0 bis *. OPTIONAL.</w:t>
      </w:r>
    </w:p>
    <w:p>
      <w:pPr>
        <w:pStyle w:val="DefinitionTerm"/>
      </w:pPr>
      <w:r>
        <w:rPr>
          <w:rStyle w:val="VerbatimChar"/>
        </w:rPr>
        <w:t xml:space="preserve">keyword</w:t>
      </w:r>
    </w:p>
    <w:p>
      <w:pPr>
        <w:pStyle w:val="Definition"/>
      </w:pPr>
      <w:r>
        <w:t xml:space="preserve">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Erzeugungsdatum und -zeit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absentParticipant</w:t>
      </w:r>
    </w:p>
    <w:p>
      <w:pPr>
        <w:pStyle w:val="Definition"/>
      </w:pPr>
      <w:r>
        <w:t xml:space="preserve">Person(en), die bei der Behandlung dieses Tagesordnungspunkts nicht anwesend war(en). Typ:</w:t>
      </w:r>
      <w:r>
        <w:t xml:space="preserve"> </w:t>
      </w:r>
      <w:r>
        <w:rPr>
          <w:rStyle w:val="VerbatimChar"/>
        </w:rPr>
        <w:t xml:space="preserve">oparl:Person</w:t>
      </w:r>
      <w:r>
        <w:t xml:space="preserve">. Kardinalität: 0 bis *. DEPRECATED issue #213.</w:t>
      </w:r>
    </w:p>
    <w:bookmarkStart w:id="276" w:name="oparl_paper"/>
    <w:p>
      <w:pPr>
        <w:pStyle w:val="Heading2"/>
      </w:pPr>
      <w:r>
        <w:t xml:space="preserve">oparl:Paper (Drucksache)</w:t>
      </w:r>
    </w:p>
    <w:bookmarkEnd w:id="276"/>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bookmarkStart w:id="277" w:name="beispiel-6"/>
    <w:p>
      <w:pPr>
        <w:pStyle w:val="Heading3"/>
      </w:pPr>
      <w:r>
        <w:t xml:space="preserve">Beispiel</w:t>
      </w:r>
    </w:p>
    <w:bookmarkEnd w:id="277"/>
    <w:p>
      <w:r>
        <w:t xml:space="preserve">Zunächst ein Kontext:</w:t>
      </w:r>
    </w:p>
    <w:p>
      <w:pPr>
        <w:pStyle w:val="SourceCode"/>
      </w:pPr>
      <w:r>
        <w:rPr>
          <w:rStyle w:val="VerbatimChar"/>
        </w:rPr>
        <w:t xml:space="preserve">{</w:t>
      </w:r>
      <w:r>
        <w:br w:type="textWrapping"/>
      </w:r>
      <w:r>
        <w:rPr>
          <w:rStyle w:val="VerbatimChar"/>
        </w:rPr>
        <w:t xml:space="preserve">    "body": {</w:t>
      </w:r>
      <w:r>
        <w:br w:type="textWrapping"/>
      </w:r>
      <w:r>
        <w:rPr>
          <w:rStyle w:val="VerbatimChar"/>
        </w:rPr>
        <w:t xml:space="preserve">        "@id": "oparl:body",</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"rdfs:label"</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"@id": "oparl:reference"</w:t>
      </w:r>
      <w:r>
        <w:br w:type="textWrapping"/>
      </w:r>
      <w:r>
        <w:rPr>
          <w:rStyle w:val="VerbatimChar"/>
        </w:rPr>
        <w:t xml:space="preserve">    }</w:t>
      </w:r>
      <w:r>
        <w:br w:type="textWrapping"/>
      </w:r>
      <w:r>
        <w:rPr>
          <w:rStyle w:val="VerbatimChar"/>
        </w:rPr>
        <w:t xml:space="preserve">    "publishedDate": {</w:t>
      </w:r>
      <w:r>
        <w:br w:type="textWrapping"/>
      </w:r>
      <w:r>
        <w:rPr>
          <w:rStyle w:val="VerbatimChar"/>
        </w:rPr>
        <w:t xml:space="preserve">        "@id": "schorg:datePublished",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    "paperType": {</w:t>
      </w:r>
      <w:r>
        <w:br w:type="textWrapping"/>
      </w:r>
      <w:r>
        <w:rPr>
          <w:rStyle w:val="VerbatimChar"/>
        </w:rPr>
        <w:t xml:space="preserve">        "@id": "oparl:paperType",</w:t>
      </w:r>
      <w:r>
        <w:br w:type="textWrapping"/>
      </w:r>
      <w:r>
        <w:rPr>
          <w:rStyle w:val="VerbatimChar"/>
        </w:rPr>
        <w:t xml:space="preserve">        "@type": "@id"</w:t>
      </w:r>
      <w:r>
        <w:br w:type="textWrapping"/>
      </w:r>
      <w:r>
        <w:rPr>
          <w:rStyle w:val="VerbatimChar"/>
        </w:rPr>
        <w:t xml:space="preserve">    },  </w:t>
      </w:r>
      <w:r>
        <w:br w:type="textWrapping"/>
      </w:r>
      <w:r>
        <w:rPr>
          <w:rStyle w:val="VerbatimChar"/>
        </w:rPr>
        <w:t xml:space="preserve">    "relatedPaper": {</w:t>
      </w:r>
      <w:r>
        <w:br w:type="textWrapping"/>
      </w:r>
      <w:r>
        <w:rPr>
          <w:rStyle w:val="VerbatimChar"/>
        </w:rPr>
        <w:t xml:space="preserve">        "@id": "oparl:relatedPaper",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"mainDocument": {</w:t>
      </w:r>
      <w:r>
        <w:br w:type="textWrapping"/>
      </w:r>
      <w:r>
        <w:rPr>
          <w:rStyle w:val="VerbatimChar"/>
        </w:rPr>
        <w:t xml:space="preserve">        "@id": "oparl:mainDocument",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"auxiliaryDocument": {</w:t>
      </w:r>
      <w:r>
        <w:br w:type="textWrapping"/>
      </w:r>
      <w:r>
        <w:rPr>
          <w:rStyle w:val="VerbatimChar"/>
        </w:rPr>
        <w:t xml:space="preserve">        "@id": "oparl:auxiliaryDocument",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"location": {</w:t>
      </w:r>
      <w:r>
        <w:br w:type="textWrapping"/>
      </w:r>
      <w:r>
        <w:rPr>
          <w:rStyle w:val="VerbatimChar"/>
        </w:rPr>
        <w:t xml:space="preserve">        "@id": "oparl:location",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"originator": {</w:t>
      </w:r>
      <w:r>
        <w:br w:type="textWrapping"/>
      </w:r>
      <w:r>
        <w:rPr>
          <w:rStyle w:val="VerbatimChar"/>
        </w:rPr>
        <w:t xml:space="preserve">        "@id": "prov:wasAttributedTo",</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"consultation": {</w:t>
      </w:r>
      <w:r>
        <w:br w:type="textWrapping"/>
      </w:r>
      <w:r>
        <w:rPr>
          <w:rStyle w:val="VerbatimChar"/>
        </w:rPr>
        <w:t xml:space="preserve">        "@id": "oparl:consultation",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78" w:name="eigenschaften-6"/>
    <w:p>
      <w:pPr>
        <w:pStyle w:val="Heading3"/>
      </w:pPr>
      <w:r>
        <w:t xml:space="preserve">Eigenschaften</w:t>
      </w:r>
    </w:p>
    <w:bookmarkEnd w:id="278"/>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 Datentyp</w:t>
      </w:r>
      <w:r>
        <w:t xml:space="preserve"> </w:t>
      </w:r>
      <w:r>
        <w:rPr>
          <w:rStyle w:val="VerbatimChar"/>
        </w:rPr>
        <w:t xml:space="preserve">xsd:dateTime</w:t>
      </w:r>
      <w:r>
        <w:t xml:space="preserve"> </w:t>
      </w:r>
      <w:r>
        <w:t xml:space="preserve">| Datentyp</w:t>
      </w:r>
      <w:r>
        <w:t xml:space="preserve"> </w:t>
      </w:r>
      <w:r>
        <w:rPr>
          <w:rStyle w:val="VerbatimChar"/>
        </w:rPr>
        <w:t xml:space="preserve">xsd:date</w:t>
      </w:r>
      <w:r>
        <w:t xml:space="preserve">. Kardinalität: 0 bis 1.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 B. "Beantwortung einer Anfrage". Für die URLs kommen als letztes Pfadelement z. B. "draft", "petition", "request", "note" und "answer" in Frage. Denkbar ist auch eine Kategorisierung z. B. in drei Arten von Drucksachen: initiierend, beratend und protokollierend.</w:t>
      </w:r>
      <w:r>
        <w:rPr>
          <w:rStyle w:val="FootnoteRef"/>
        </w:rPr>
        <w:footnoteReference w:id="279"/>
      </w:r>
      <w:r>
        <w:t xml:space="preserve"> </w:t>
      </w:r>
      <w:r>
        <w:t xml:space="preserve">Kardinalität: 0 bis 1. Typ:</w:t>
      </w:r>
      <w:r>
        <w:t xml:space="preserve"> </w:t>
      </w:r>
      <w:r>
        <w:rPr>
          <w:rStyle w:val="VerbatimChar"/>
        </w:rPr>
        <w:t xml:space="preserve">skos:Concept</w:t>
      </w:r>
      <w:r>
        <w:t xml:space="preserve">.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oparl:File</w:t>
      </w:r>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w:t>
      </w:r>
      <w:r>
        <w:t xml:space="preserve"> </w:t>
      </w:r>
      <w:r>
        <w:rPr>
          <w:rStyle w:val="VerbatimChar"/>
        </w:rPr>
        <w:t xml:space="preserve">oparl:Organization</w:t>
      </w:r>
      <w:r>
        <w:t xml:space="preserve">. Kardinalität: 0 bis *. OPTIONAL.</w:t>
      </w:r>
    </w:p>
    <w:bookmarkStart w:id="281" w:name="oparl_document"/>
    <w:p>
      <w:pPr>
        <w:pStyle w:val="Heading2"/>
      </w:pPr>
      <w:r>
        <w:t xml:space="preserve">oparl:File (Datei)</w:t>
      </w:r>
    </w:p>
    <w:bookmarkEnd w:id="281"/>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bookmarkStart w:id="282" w:name="beispiel-7"/>
    <w:p>
      <w:pPr>
        <w:pStyle w:val="Heading3"/>
      </w:pPr>
      <w:r>
        <w:t xml:space="preserve">Beispiel</w:t>
      </w:r>
    </w:p>
    <w:bookmarkEnd w:id="282"/>
    <w:p>
      <w:r>
        <w:t xml:space="preserve">Ein Kontext:</w:t>
      </w:r>
    </w:p>
    <w:p>
      <w:pPr>
        <w:pStyle w:val="SourceCode"/>
      </w:pPr>
      <w:r>
        <w:rPr>
          <w:rStyle w:val="VerbatimChar"/>
        </w:rPr>
        <w:t xml:space="preserve">{</w:t>
      </w:r>
      <w:r>
        <w:br w:type="textWrapping"/>
      </w:r>
      <w:r>
        <w:rPr>
          <w:rStyle w:val="VerbatimChar"/>
        </w:rPr>
        <w:t xml:space="preserve">    "name": "rdfs:label",</w:t>
      </w:r>
      <w:r>
        <w:br w:type="textWrapping"/>
      </w:r>
      <w:r>
        <w:rPr>
          <w:rStyle w:val="VerbatimChar"/>
        </w:rPr>
        <w:t xml:space="preserve">    "fileName": "oparl:fileName",</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"mimeType": "oparl:mimeType",</w:t>
      </w:r>
      <w:r>
        <w:br w:type="textWrapping"/>
      </w:r>
      <w:r>
        <w:rPr>
          <w:rStyle w:val="VerbatimChar"/>
        </w:rPr>
        <w:t xml:space="preserve">    "date": {</w:t>
      </w:r>
      <w:r>
        <w:br w:type="textWrapping"/>
      </w:r>
      <w:r>
        <w:rPr>
          <w:rStyle w:val="VerbatimChar"/>
        </w:rPr>
        <w:t xml:space="preserve">        "@id": "oparl:date",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"sha1Checksum": "oparl:sha1Checksum",</w:t>
      </w:r>
      <w:r>
        <w:br w:type="textWrapping"/>
      </w:r>
      <w:r>
        <w:rPr>
          <w:rStyle w:val="VerbatimChar"/>
        </w:rPr>
        <w:t xml:space="preserve">    "size": {</w:t>
      </w:r>
      <w:r>
        <w:br w:type="textWrapping"/>
      </w:r>
      <w:r>
        <w:rPr>
          <w:rStyle w:val="VerbatimChar"/>
        </w:rPr>
        <w:t xml:space="preserve">        "@type": "xsd:integer" TODO ausreichend?</w:t>
      </w:r>
      <w:r>
        <w:br w:type="textWrapping"/>
      </w:r>
      <w:r>
        <w:rPr>
          <w:rStyle w:val="VerbatimChar"/>
        </w:rPr>
        <w:t xml:space="preserve">    }</w:t>
      </w:r>
      <w:r>
        <w:br w:type="textWrapping"/>
      </w:r>
      <w:r>
        <w:rPr>
          <w:rStyle w:val="VerbatimChar"/>
        </w:rPr>
        <w:t xml:space="preserve">    "accessUrl": {</w:t>
      </w:r>
      <w:r>
        <w:br w:type="textWrapping"/>
      </w:r>
      <w:r>
        <w:rPr>
          <w:rStyle w:val="VerbatimChar"/>
        </w:rPr>
        <w:t xml:space="preserve">        "@id": "oparl:accessUrl",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"downloadUrl": {</w:t>
      </w:r>
      <w:r>
        <w:br w:type="textWrapping"/>
      </w:r>
      <w:r>
        <w:rPr>
          <w:rStyle w:val="VerbatimChar"/>
        </w:rPr>
        <w:t xml:space="preserve">        "@id": "oparl:downloadUrl",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"text": "oparl:text",</w:t>
      </w:r>
      <w:r>
        <w:br w:type="textWrapping"/>
      </w:r>
      <w:r>
        <w:rPr>
          <w:rStyle w:val="VerbatimChar"/>
        </w:rPr>
        <w:t xml:space="preserve">    "masterDocument": {</w:t>
      </w:r>
      <w:r>
        <w:br w:type="textWrapping"/>
      </w:r>
      <w:r>
        <w:rPr>
          <w:rStyle w:val="VerbatimChar"/>
        </w:rPr>
        <w:t xml:space="preserve">        "@id": "prov:wasDerivedFrom",</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"derivativeDocument": {</w:t>
      </w:r>
      <w:r>
        <w:br w:type="textWrapping"/>
      </w:r>
      <w:r>
        <w:rPr>
          <w:rStyle w:val="VerbatimChar"/>
        </w:rPr>
        <w:t xml:space="preserve">        "@id": "prov:hadDerivation",</w:t>
      </w:r>
      <w:r>
        <w:br w:type="textWrapping"/>
      </w:r>
      <w:r>
        <w:rPr>
          <w:rStyle w:val="VerbatimChar"/>
        </w:rPr>
        <w:t xml:space="preserve">            TODO: invers zu masterDocument, deshalb nicht verwenden</w:t>
      </w:r>
      <w:r>
        <w:br w:type="textWrapping"/>
      </w:r>
      <w:r>
        <w:rPr>
          <w:rStyle w:val="VerbatimChar"/>
        </w:rPr>
        <w:t xml:space="preserve">        "@type": "@id"</w:t>
      </w:r>
      <w:r>
        <w:br w:type="textWrapping"/>
      </w:r>
      <w:r>
        <w:rPr>
          <w:rStyle w:val="VerbatimChar"/>
        </w:rPr>
        <w:t xml:space="preserve">    },  </w:t>
      </w:r>
      <w:r>
        <w:br w:type="textWrapping"/>
      </w:r>
      <w:r>
        <w:rPr>
          <w:rStyle w:val="VerbatimChar"/>
        </w:rPr>
        <w:t xml:space="preserve">    "license": {</w:t>
      </w:r>
      <w:r>
        <w:br w:type="textWrapping"/>
      </w:r>
      <w:r>
        <w:rPr>
          <w:rStyle w:val="VerbatimChar"/>
        </w:rPr>
        <w:t xml:space="preserve">        "@id": "oparl:",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"documentRole": {</w:t>
      </w:r>
      <w:r>
        <w:br w:type="textWrapping"/>
      </w:r>
      <w:r>
        <w:rPr>
          <w:rStyle w:val="VerbatimChar"/>
        </w:rPr>
        <w:t xml:space="preserve">        "@id": "oparl:downloadRole",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"oparl:File"</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"beispielris:document/57739.pdf"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"beispielris:document/download/57739.pdf"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"beispielris:document/57738"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"beispielris:document-role/evidence"</w:t>
      </w:r>
      <w:r>
        <w:br w:type="textWrapping"/>
      </w:r>
      <w:r>
        <w:rPr>
          <w:rStyle w:val="FunctionTok"/>
        </w:rPr>
        <w:t xml:space="preserve">}</w:t>
      </w:r>
    </w:p>
    <w:bookmarkStart w:id="283" w:name="anmerkungen-2"/>
    <w:p>
      <w:pPr>
        <w:pStyle w:val="Heading3"/>
      </w:pPr>
      <w:r>
        <w:t xml:space="preserve">Anmerkungen</w:t>
      </w:r>
    </w:p>
    <w:bookmarkEnd w:id="283"/>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bookmarkStart w:id="284" w:name="eigenschaften-7"/>
    <w:p>
      <w:pPr>
        <w:pStyle w:val="Heading3"/>
      </w:pPr>
      <w:r>
        <w:t xml:space="preserve">Eigenschaften</w:t>
      </w:r>
    </w:p>
    <w:bookmarkEnd w:id="284"/>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werden, Datei-Extension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85"/>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w:t>
      </w:r>
      <w:r>
        <w:rPr>
          <w:rStyle w:val="VerbatimChar"/>
        </w:rPr>
        <w:t xml:space="preserve">oparl:Paper</w:t>
      </w:r>
      <w:r>
        <w:t xml:space="preserve">) gehört, MUSS über diese Eigenschaft die URL des Drucksache-Objekts ausgegeben werden. vorhanden sein. Typ:</w:t>
      </w:r>
      <w:r>
        <w:t xml:space="preserve"> </w:t>
      </w:r>
      <w:r>
        <w:rPr>
          <w:rStyle w:val="VerbatimChar"/>
        </w:rPr>
        <w:t xml:space="preserve">oparl:Paper</w:t>
      </w:r>
      <w:r>
        <w:t xml:space="preserve">. Kardinalität: 0 bis *. EMPFOHLEN.</w:t>
      </w:r>
    </w:p>
    <w:p>
      <w:pPr>
        <w:pStyle w:val="DefinitionTerm"/>
      </w:pPr>
      <w:r>
        <w:rPr>
          <w:rStyle w:val="VerbatimChar"/>
        </w:rPr>
        <w:t xml:space="preserve">meeting</w:t>
      </w:r>
    </w:p>
    <w:p>
      <w:pPr>
        <w:pStyle w:val="Definition"/>
      </w:pPr>
      <w:r>
        <w:t xml:space="preserve">Falls die Datei zu einer Sitzung (</w:t>
      </w:r>
      <w:r>
        <w:rPr>
          <w:rStyle w:val="VerbatimChar"/>
        </w:rPr>
        <w:t xml:space="preserve">oparl:Meeting</w:t>
      </w:r>
      <w:r>
        <w:t xml:space="preserve">) gehört, MUSS über diese Eigenschaft die URL des Sitzung-Objekts ausgegeben werden. Typ:</w:t>
      </w:r>
      <w:r>
        <w:t xml:space="preserve"> </w:t>
      </w:r>
      <w:r>
        <w:rPr>
          <w:rStyle w:val="VerbatimChar"/>
        </w:rPr>
        <w:t xml:space="preserve">oparl:Meeting</w:t>
      </w:r>
      <w:r>
        <w:t xml:space="preserve">.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87"/>
      </w:r>
      <w:r>
        <w:t xml:space="preserve">. Typ:</w:t>
      </w:r>
      <w:r>
        <w:t xml:space="preserve"> </w:t>
      </w:r>
      <w:r>
        <w:rPr>
          <w:rStyle w:val="VerbatimChar"/>
        </w:rPr>
        <w:t xml:space="preserve">oparl:File</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89"/>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Schlagwort.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90" w:name="oparl_consultation"/>
    <w:p>
      <w:pPr>
        <w:pStyle w:val="Heading2"/>
      </w:pPr>
      <w:r>
        <w:t xml:space="preserve">oparl:Consultation (Beratung)</w:t>
      </w:r>
    </w:p>
    <w:bookmarkEnd w:id="290"/>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bookmarkStart w:id="291" w:name="beispiel-8"/>
    <w:p>
      <w:pPr>
        <w:pStyle w:val="Heading3"/>
      </w:pPr>
      <w:r>
        <w:t xml:space="preserve">Beispiel</w:t>
      </w:r>
    </w:p>
    <w:bookmarkEnd w:id="291"/>
    <w:p>
      <w:r>
        <w:t xml:space="preserve">Ein passender Kontext:</w:t>
      </w:r>
    </w:p>
    <w:p>
      <w:pPr>
        <w:pStyle w:val="SourceCode"/>
      </w:pPr>
      <w:r>
        <w:rPr>
          <w:rStyle w:val="VerbatimChar"/>
        </w:rPr>
        <w:t xml:space="preserve">{   </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"agendaItem": {</w:t>
      </w:r>
      <w:r>
        <w:br w:type="textWrapping"/>
      </w:r>
      <w:r>
        <w:rPr>
          <w:rStyle w:val="VerbatimChar"/>
        </w:rPr>
        <w:t xml:space="preserve">        "@id": "oparl:agendaItem",</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"organization": {</w:t>
      </w:r>
      <w:r>
        <w:br w:type="textWrapping"/>
      </w:r>
      <w:r>
        <w:rPr>
          <w:rStyle w:val="VerbatimChar"/>
        </w:rPr>
        <w:t xml:space="preserve">        "@id": "oparl:organization",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"authoritative": {</w:t>
      </w:r>
      <w:r>
        <w:br w:type="textWrapping"/>
      </w:r>
      <w:r>
        <w:rPr>
          <w:rStyle w:val="VerbatimChar"/>
        </w:rPr>
        <w:t xml:space="preserve">        "@id": "oparl:authoritative",</w:t>
      </w:r>
      <w:r>
        <w:br w:type="textWrapping"/>
      </w:r>
      <w:r>
        <w:rPr>
          <w:rStyle w:val="VerbatimChar"/>
        </w:rPr>
        <w:t xml:space="preserve">        "@type": "xsd:boolean"</w:t>
      </w:r>
      <w:r>
        <w:br w:type="textWrapping"/>
      </w:r>
      <w:r>
        <w:rPr>
          <w:rStyle w:val="VerbatimChar"/>
        </w:rPr>
        <w:t xml:space="preserve">    },</w:t>
      </w:r>
      <w:r>
        <w:br w:type="textWrapping"/>
      </w:r>
      <w:r>
        <w:rPr>
          <w:rStyle w:val="VerbatimChar"/>
        </w:rPr>
        <w:t xml:space="preserve">    "role": {</w:t>
      </w:r>
      <w:r>
        <w:br w:type="textWrapping"/>
      </w:r>
      <w:r>
        <w:rPr>
          <w:rStyle w:val="VerbatimChar"/>
        </w:rPr>
        <w:t xml:space="preserve">        "@id": "oparl:role",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92" w:name="eigenschaften-8"/>
    <w:p>
      <w:pPr>
        <w:pStyle w:val="Heading3"/>
      </w:pPr>
      <w:r>
        <w:t xml:space="preserve">Eigenschaften</w:t>
      </w:r>
    </w:p>
    <w:bookmarkEnd w:id="292"/>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Kardinalität: 0 bis *.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1. OPTIONAL.</w:t>
      </w:r>
    </w:p>
    <w:p>
      <w:pPr>
        <w:pStyle w:val="DefinitionTerm"/>
      </w:pPr>
      <w:r>
        <w:rPr>
          <w:rStyle w:val="VerbatimChar"/>
        </w:rPr>
        <w:t xml:space="preserve">role</w:t>
      </w:r>
    </w:p>
    <w:p>
      <w:pPr>
        <w:pStyle w:val="Definition"/>
      </w:pPr>
      <w:r>
        <w:t xml:space="preserve">Rolle oder Funktion der Beratung. Zum Beispiel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Kardinalität: 1. 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Kardinalität: 0 bis *. OPTIONAL.</w:t>
      </w:r>
    </w:p>
    <w:bookmarkStart w:id="293" w:name="oparl_location"/>
    <w:p>
      <w:pPr>
        <w:pStyle w:val="Heading2"/>
      </w:pPr>
      <w:r>
        <w:t xml:space="preserve">oparl:Location (Ort)</w:t>
      </w:r>
    </w:p>
    <w:bookmarkEnd w:id="293"/>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bookmarkStart w:id="294" w:name="beispiel-9"/>
    <w:p>
      <w:pPr>
        <w:pStyle w:val="Heading3"/>
      </w:pPr>
      <w:r>
        <w:t xml:space="preserve">Beispiel</w:t>
      </w:r>
    </w:p>
    <w:bookmarkEnd w:id="294"/>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 {</w:t>
      </w:r>
      <w:r>
        <w:br w:type="textWrapping"/>
      </w:r>
      <w:r>
        <w:rPr>
          <w:rStyle w:val="VerbatimChar"/>
        </w:rPr>
        <w:t xml:space="preserve">     // TODO wird @id benötigt?</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95" w:name="anmerkungen-3"/>
    <w:p>
      <w:pPr>
        <w:pStyle w:val="Heading3"/>
      </w:pPr>
      <w:r>
        <w:t xml:space="preserve">Anmerkungen</w:t>
      </w:r>
    </w:p>
    <w:bookmarkEnd w:id="295"/>
    <w:p>
      <w:r>
        <w:t xml:space="preserve">OParl sieht bei Angabe von Geodaten ZWINGEND die Verwendung des</w:t>
      </w:r>
      <w:r>
        <w:br w:type="textWrapping"/>
      </w:r>
      <w:r>
        <w:t xml:space="preserve">Well-Known-Text-Formats (WKT) der Simple Feature Access Spezifikation</w:t>
      </w:r>
      <w:r>
        <w:rPr>
          <w:rStyle w:val="FootnoteRef"/>
        </w:rPr>
        <w:footnoteReference w:id="296"/>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98"/>
      </w:r>
      <w:r>
        <w:t xml:space="preserve"> </w:t>
      </w:r>
      <w:r>
        <w:t xml:space="preserve">angegeben werden, und zwar in Form von Zahlenwerten (Fließkommazahlen) für Längen- und Breitengrad.</w:t>
      </w:r>
    </w:p>
    <w:bookmarkStart w:id="299" w:name="eigenschaften-9"/>
    <w:p>
      <w:pPr>
        <w:pStyle w:val="Heading3"/>
      </w:pPr>
      <w:r>
        <w:t xml:space="preserve">Eigenschaften</w:t>
      </w:r>
    </w:p>
    <w:bookmarkEnd w:id="299"/>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300" w:name="weitere-beispiele"/>
    <w:p>
      <w:pPr>
        <w:pStyle w:val="Heading3"/>
      </w:pPr>
      <w:r>
        <w:t xml:space="preserve">Weitere Beispiele</w:t>
      </w:r>
    </w:p>
    <w:bookmarkEnd w:id="300"/>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301" w:name="oparl_membership"/>
    <w:p>
      <w:pPr>
        <w:pStyle w:val="Heading2"/>
      </w:pPr>
      <w:r>
        <w:t xml:space="preserve">oparl:Membership</w:t>
      </w:r>
    </w:p>
    <w:bookmarkEnd w:id="301"/>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bookmarkStart w:id="302" w:name="beispiel-10"/>
    <w:p>
      <w:pPr>
        <w:pStyle w:val="Heading3"/>
      </w:pPr>
      <w:r>
        <w:t xml:space="preserve">Beispiel</w:t>
      </w:r>
    </w:p>
    <w:bookmarkEnd w:id="302"/>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"oparl:role"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"oparl:post"</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"onBehalfOf"</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"oparl:onBehalfOf"</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"schorg:startDate"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"schorg:endDate"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Error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"beispielris:people/862"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"beispielris:vocab/chair"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ErrorTok"/>
        </w:rPr>
        <w:t xml:space="preserve">...</w:t>
      </w:r>
      <w:r>
        <w:br w:type="textWrapping"/>
      </w:r>
      <w:r>
        <w:rPr>
          <w:rStyle w:val="FunctionTok"/>
        </w:rPr>
        <w:t xml:space="preserve">}</w:t>
      </w:r>
    </w:p>
    <w:bookmarkStart w:id="303" w:name="eigenschaften-10"/>
    <w:p>
      <w:pPr>
        <w:pStyle w:val="Heading3"/>
      </w:pPr>
      <w:r>
        <w:t xml:space="preserve">Eigenschaften</w:t>
      </w:r>
    </w:p>
    <w:bookmarkEnd w:id="303"/>
    <w:p>
      <w:pPr>
        <w:pStyle w:val="DefinitionTerm"/>
      </w:pPr>
      <w:r>
        <w:rPr>
          <w:rStyle w:val="VerbatimChar"/>
        </w:rPr>
        <w:t xml:space="preserve">person</w:t>
      </w:r>
    </w:p>
    <w:p>
      <w:pPr>
        <w:pStyle w:val="Definition"/>
      </w:pPr>
      <w:r>
        <w:t xml:space="preserve">Die betreffende Person, die Mitglied einer Gruppierung ist oder war. Typ:</w:t>
      </w:r>
      <w:r>
        <w:t xml:space="preserve"> </w:t>
      </w:r>
      <w:r>
        <w:rPr>
          <w:rStyle w:val="VerbatimChar"/>
        </w:rPr>
        <w:t xml:space="preserve">oparl:Person</w:t>
      </w:r>
      <w:r>
        <w:t xml:space="preserve">. Kardinalität: 1. ZWINGEND.</w:t>
      </w:r>
    </w:p>
    <w:p>
      <w:pPr>
        <w:pStyle w:val="DefinitionTerm"/>
      </w:pPr>
      <w:r>
        <w:rPr>
          <w:rStyle w:val="VerbatimChar"/>
        </w:rPr>
        <w:t xml:space="preserve">organization</w:t>
      </w:r>
    </w:p>
    <w:p>
      <w:pPr>
        <w:pStyle w:val="Definition"/>
      </w:pPr>
      <w:r>
        <w:t xml:space="preserve">Die Gruppierung, in der die Person Mitglied ist oder war. Typ:</w:t>
      </w:r>
      <w:r>
        <w:t xml:space="preserve"> </w:t>
      </w:r>
      <w:r>
        <w:rPr>
          <w:rStyle w:val="VerbatimChar"/>
        </w:rPr>
        <w:t xml:space="preserve">oparl:Organization</w:t>
      </w:r>
      <w:r>
        <w:t xml:space="preserve">. Kardinalität: 1. ZWINGEND.</w:t>
      </w:r>
    </w:p>
    <w:p>
      <w:pPr>
        <w:pStyle w:val="DefinitionTerm"/>
      </w:pPr>
      <w:r>
        <w:rPr>
          <w:rStyle w:val="VerbatimChar"/>
        </w:rPr>
        <w:t xml:space="preserve">role</w:t>
      </w:r>
    </w:p>
    <w:p>
      <w:pPr>
        <w:pStyle w:val="Definition"/>
      </w:pPr>
      <w:r>
        <w:t xml:space="preserve">Rolle der Person für die Gruppierung. Das Objekt hat eine</w:t>
      </w:r>
      <w:r>
        <w:t xml:space="preserve"> </w:t>
      </w:r>
      <w:r>
        <w:rPr>
          <w:rStyle w:val="VerbatimChar"/>
        </w:rPr>
        <w:t xml:space="preserve">skos:prefLabel</w:t>
      </w:r>
      <w:r>
        <w:t xml:space="preserve">-Eigenschaft, deren Wert eine Funktionsbezeichnung ist, z. B. "1. pers. Vertreter | 1. pers. Vertreterin" oder "2. pers. Vertreter | 2. pers. Vertreterin". Gewöhnliche Mitglieder haben in der Regel keine besondere Rolle, aber auch eine Unterscheidung zwischen z. 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OPTIONAL.</w:t>
      </w:r>
    </w:p>
    <w:p>
      <w:pPr>
        <w:pStyle w:val="DefinitionTerm"/>
      </w:pPr>
      <w:r>
        <w:rPr>
          <w:rStyle w:val="VerbatimChar"/>
        </w:rPr>
        <w:t xml:space="preserve">onBehalfOf</w:t>
      </w:r>
    </w:p>
    <w:p>
      <w:pPr>
        <w:pStyle w:val="Definition"/>
      </w:pPr>
      <w:r>
        <w:t xml:space="preserve">Entsendende Gruppierung, Fraktion, fraktionsloses oder externes Gremium. Dies entspricht</w:t>
      </w:r>
      <w:r>
        <w:t xml:space="preserve"> </w:t>
      </w:r>
      <w:r>
        <w:rPr>
          <w:rStyle w:val="VerbatimChar"/>
        </w:rPr>
        <w:t xml:space="preserve">opengov:onBehalfOf</w:t>
      </w:r>
      <w:r>
        <w:t xml:space="preserve"> </w:t>
      </w:r>
      <w:r>
        <w:t xml:space="preserve">in Popolo. Es kann auch Mitglieder geben, die von keiner anderen Gruppierung entsendet wurden (z. B. fraktionslose Abgeordnete). Da eine solche Person sich selbst "entsendet" hat, SOLL in dem Fall hier der selbe Wert angegeben werden wie bei der Eigenschaft</w:t>
      </w:r>
      <w:r>
        <w:t xml:space="preserve"> </w:t>
      </w:r>
      <w:r>
        <w:rPr>
          <w:rStyle w:val="VerbatimChar"/>
        </w:rPr>
        <w:t xml:space="preserve">person</w:t>
      </w:r>
      <w:r>
        <w:t xml:space="preserve">. Typ:</w:t>
      </w:r>
      <w:r>
        <w:t xml:space="preserve"> </w:t>
      </w:r>
      <w:r>
        <w:rPr>
          <w:rStyle w:val="VerbatimChar"/>
        </w:rPr>
        <w:t xml:space="preserve">oparl:Organization</w:t>
      </w:r>
      <w:r>
        <w:t xml:space="preserve"> </w:t>
      </w:r>
      <w:r>
        <w:t xml:space="preserve">|</w:t>
      </w:r>
      <w:r>
        <w:t xml:space="preserve"> </w:t>
      </w:r>
      <w:r>
        <w:rPr>
          <w:rStyle w:val="VerbatimChar"/>
        </w:rPr>
        <w:t xml:space="preserve">oparl:Person</w:t>
      </w:r>
      <w:r>
        <w:t xml:space="preserve">. Kardinalität: 0 bis 1. OPTIONAL.</w:t>
      </w:r>
    </w:p>
    <w:p>
      <w:pPr>
        <w:pStyle w:val="DefinitionTerm"/>
      </w:pPr>
      <w:r>
        <w:rPr>
          <w:rStyle w:val="VerbatimChar"/>
        </w:rPr>
        <w:t xml:space="preserve">votingRight</w:t>
      </w:r>
    </w:p>
    <w:p>
      <w:pPr>
        <w:pStyle w:val="Definition"/>
      </w:pPr>
      <w:r>
        <w:t xml:space="preserve">Gibt an, ob die Person in der Gruppierung stimmberechtites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Der Anfangszeitpunkt der Mitgliedschaft. Abgeleitet von:</w:t>
      </w:r>
      <w:r>
        <w:t xml:space="preserve"> </w:t>
      </w:r>
      <w:r>
        <w:rPr>
          <w:rStyle w:val="VerbatimChar"/>
        </w:rPr>
        <w:t xml:space="preserve">schema:validFrom</w:t>
      </w:r>
      <w:r>
        <w:t xml:space="preserve"> </w:t>
      </w:r>
      <w:r>
        <w:t xml:space="preserve">wie bei Popolo</w:t>
      </w:r>
      <w:r>
        <w:rPr>
          <w:rStyle w:val="FootnoteRef"/>
        </w:rPr>
        <w:footnoteReference w:id="304"/>
      </w:r>
      <w:r>
        <w:t xml:space="preserve">. 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 Abgeleitet von:</w:t>
      </w:r>
      <w:r>
        <w:t xml:space="preserve"> </w:t>
      </w:r>
      <w:r>
        <w:rPr>
          <w:rStyle w:val="VerbatimChar"/>
        </w:rPr>
        <w:t xml:space="preserve">schema:validThrough</w:t>
      </w:r>
      <w:r>
        <w:t xml:space="preserve"> </w:t>
      </w:r>
      <w:r>
        <w:t xml:space="preserve">wie bei Popolo</w:t>
      </w:r>
      <w:r>
        <w:rPr>
          <w:rStyle w:val="FootnoteRef"/>
        </w:rPr>
        <w:footnoteReference w:id="306"/>
      </w:r>
      <w:r>
        <w:t xml:space="preserve">. Typ:</w:t>
      </w:r>
      <w:r>
        <w:t xml:space="preserve"> </w:t>
      </w:r>
      <w:r>
        <w:rPr>
          <w:rStyle w:val="VerbatimChar"/>
        </w:rPr>
        <w:t xml:space="preserve">xsd:dateTime</w:t>
      </w:r>
      <w:r>
        <w:t xml:space="preserve">. Kardinalität: 0 bis 1. OPTIONAL.</w:t>
      </w:r>
    </w:p>
    <w:p>
      <w:r>
        <w:t xml:space="preserve">TODO: Folgende Verweise einbauen oder entfernen:</w:t>
      </w:r>
    </w:p>
    <w:p>
      <w:pPr>
        <w:pStyle w:val="Compact"/>
        <w:numPr>
          <w:numId w:val="40"/>
          <w:ilvl w:val="0"/>
        </w:numPr>
      </w:pPr>
      <w:r>
        <w:t xml:space="preserve">https://github.com/OParl/specs/issues/122</w:t>
      </w:r>
    </w:p>
    <w:p>
      <w:pPr>
        <w:pStyle w:val="Compact"/>
        <w:numPr>
          <w:numId w:val="40"/>
          <w:ilvl w:val="0"/>
        </w:numPr>
      </w:pPr>
      <w:r>
        <w:t xml:space="preserve">http://www.w3.org/TR/vocab-org/#membership-roles-posts-and-reporting</w:t>
      </w:r>
    </w:p>
    <w:bookmarkStart w:id="307" w:name="oparl_legislative_term"/>
    <w:p>
      <w:pPr>
        <w:pStyle w:val="Heading2"/>
      </w:pPr>
      <w:r>
        <w:t xml:space="preserve">oparl:LegislativeTerm</w:t>
      </w:r>
    </w:p>
    <w:bookmarkEnd w:id="307"/>
    <w:p>
      <w:r>
        <w:t xml:space="preserve">Dieser Objekttyp dient der Beschreibung einer Wahlperiode.</w:t>
      </w:r>
    </w:p>
    <w:bookmarkStart w:id="308" w:name="beispiel-11"/>
    <w:p>
      <w:pPr>
        <w:pStyle w:val="Heading3"/>
      </w:pPr>
      <w:r>
        <w:t xml:space="preserve">Beispiel</w:t>
      </w:r>
    </w:p>
    <w:bookmarkEnd w:id="308"/>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"schorg:startDate"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"schorg:endDate"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`schema:validFrom`</w:t>
      </w:r>
      <w:r>
        <w:rPr>
          <w:rStyle w:val="NormalTok"/>
        </w:rPr>
        <w:t xml:space="preserve"> </w:t>
      </w:r>
      <w:r>
        <w:rPr>
          <w:rStyle w:val="ErrorTok"/>
        </w:rPr>
        <w:t xml:space="preserve">und</w:t>
      </w:r>
      <w:r>
        <w:rPr>
          <w:rStyle w:val="NormalTok"/>
        </w:rPr>
        <w:t xml:space="preserve"> </w:t>
      </w:r>
      <w:r>
        <w:rPr>
          <w:rStyle w:val="ErrorTok"/>
        </w:rPr>
        <w:t xml:space="preserve">`schema:validThrough`</w:t>
      </w:r>
      <w:r>
        <w:rPr>
          <w:rStyle w:val="NormalTok"/>
        </w:rPr>
        <w:t xml:space="preserve"> </w:t>
      </w:r>
      <w:r>
        <w:rPr>
          <w:rStyle w:val="ErrorTok"/>
        </w:rPr>
        <w:t xml:space="preserve">verwenden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bookmarkStart w:id="309" w:name="eigenschaften-11"/>
    <w:p>
      <w:pPr>
        <w:pStyle w:val="Heading3"/>
      </w:pPr>
      <w:r>
        <w:t xml:space="preserve">Eigenschaften</w:t>
      </w:r>
    </w:p>
    <w:bookmarkEnd w:id="309"/>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okmarkStart w:id="310" w:name="jsonld_ressourcen_oparlorg"/>
    <w:p>
      <w:pPr>
        <w:pStyle w:val="Heading1"/>
      </w:pPr>
      <w:r>
        <w:t xml:space="preserve">JSON-LD-Ressourcen auf oparl.org</w:t>
      </w:r>
    </w:p>
    <w:bookmarkEnd w:id="310"/>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 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3">
    <w:p>
      <w:pPr>
        <w:pStyle w:val="FootnoteText"/>
      </w:pPr>
      <w:r>
        <w:rPr>
          <w:rStyle w:val="FootnoteRef"/>
        </w:rPr>
        <w:footnoteRef/>
      </w:r>
      <w:r>
        <w:t xml:space="preserve">http://linkeddatafragments.org/</w:t>
      </w:r>
    </w:p>
  </w:footnote>
  <w:footnote w:id="44">
    <w:p>
      <w:pPr>
        <w:pStyle w:val="FootnoteText"/>
      </w:pPr>
      <w:r>
        <w:rPr>
          <w:rStyle w:val="FootnoteRef"/>
        </w:rPr>
        <w:footnoteRef/>
      </w:r>
      <w:r>
        <w:t xml:space="preserve">Das gesagte lässt sich auch auf viele andere Informationen, nicht nur auf Drucksachen, anwenden.</w:t>
      </w:r>
    </w:p>
  </w:footnote>
  <w:footnote w:id="45">
    <w:p>
      <w:pPr>
        <w:pStyle w:val="FootnoteText"/>
      </w:pPr>
      <w:r>
        <w:rPr>
          <w:rStyle w:val="FootnoteRef"/>
        </w:rPr>
        <w:footnoteRef/>
      </w:r>
      <w:r>
        <w:t xml:space="preserve">https://dvcs.w3.org/hg/ldpwg/raw-file/default/ldp-paging.html</w:t>
      </w:r>
    </w:p>
  </w:footnote>
  <w:footnote w:id="46">
    <w:p>
      <w:pPr>
        <w:pStyle w:val="FootnoteText"/>
      </w:pPr>
      <w:r>
        <w:rPr>
          <w:rStyle w:val="FootnoteRef"/>
        </w:rPr>
        <w:footnoteRef/>
      </w:r>
      <w:r>
        <w:t xml:space="preserve">http://hydra-cg.com/spec/latest/core/#collections</w:t>
      </w:r>
    </w:p>
  </w:footnote>
  <w:footnote w:id="47">
    <w:p>
      <w:pPr>
        <w:pStyle w:val="FootnoteText"/>
      </w:pPr>
      <w:r>
        <w:rPr>
          <w:rStyle w:val="FootnoteRef"/>
        </w:rPr>
        <w:footnoteRef/>
      </w:r>
      <w:r>
        <w:t xml:space="preserve">Vgl. dazu beispielsweise</w:t>
      </w:r>
      <w:r>
        <w:t xml:space="preserve"> </w:t>
      </w:r>
      <w:hyperlink r:id="rId48">
        <w:r>
          <w:rPr>
            <w:rStyle w:val="Link"/>
          </w:rPr>
          <w:t xml:space="preserve">http://popoloproject.com/</w:t>
        </w:r>
      </w:hyperlink>
      <w:r>
        <w:t xml:space="preserve">, TODO: UK, KB Niederlande, Italienisches Parlament:</w:t>
      </w:r>
      <w:r>
        <w:t xml:space="preserve"> </w:t>
      </w:r>
      <w:hyperlink r:id="rId49">
        <w:r>
          <w:rPr>
            <w:rStyle w:val="Link"/>
          </w:rPr>
          <w:t xml:space="preserve">http://data.camera.it/data/en/</w:t>
        </w:r>
      </w:hyperlink>
    </w:p>
  </w:footnote>
  <w:footnote w:id="50">
    <w:p>
      <w:pPr>
        <w:pStyle w:val="FootnoteText"/>
      </w:pPr>
      <w:r>
        <w:rPr>
          <w:rStyle w:val="FootnoteRef"/>
        </w:rPr>
        <w:footnoteRef/>
      </w:r>
      <w:r>
        <w:t xml:space="preserve">http://www.it-planungsrat.de/SharedDocs/Downloads/DE/ITPlanungsrat/Staatsvertrag/Staatsvertrag.html</w:t>
      </w:r>
    </w:p>
  </w:footnote>
  <w:footnote w:id="51">
    <w:p>
      <w:pPr>
        <w:pStyle w:val="FootnoteText"/>
      </w:pPr>
      <w:r>
        <w:rPr>
          <w:rStyle w:val="FootnoteRef"/>
        </w:rPr>
        <w:footnoteRef/>
      </w:r>
      <w:r>
        <w:t xml:space="preserve">OGCWG - Lessons Learned:</w:t>
      </w:r>
      <w:r>
        <w:t xml:space="preserve"> </w:t>
      </w:r>
      <w:hyperlink r:id="rId52">
        <w:r>
          <w:rPr>
            <w:rStyle w:val="Link"/>
          </w:rPr>
          <w:t xml:space="preserve">http://www.w3.org/community/oilgaschem/wiki/OGCWG_-_Lessons_Learned</w:t>
        </w:r>
      </w:hyperlink>
    </w:p>
  </w:footnote>
  <w:footnote w:id="55">
    <w:p>
      <w:pPr>
        <w:pStyle w:val="FootnoteText"/>
      </w:pPr>
      <w:r>
        <w:rPr>
          <w:rStyle w:val="FootnoteRef"/>
        </w:rPr>
        <w:footnoteRef/>
      </w:r>
      <w:r>
        <w:t xml:space="preserve">RFC2119</w:t>
      </w:r>
      <w:r>
        <w:t xml:space="preserve"> </w:t>
      </w:r>
      <w:hyperlink r:id="rId56">
        <w:r>
          <w:rPr>
            <w:rStyle w:val="Link"/>
          </w:rPr>
          <w:t xml:space="preserve">http://tools.ietf.org/html/rfc2119</w:t>
        </w:r>
      </w:hyperlink>
    </w:p>
  </w:footnote>
  <w:footnote w:id="60">
    <w:p>
      <w:pPr>
        <w:pStyle w:val="FootnoteText"/>
      </w:pPr>
      <w:r>
        <w:rPr>
          <w:rStyle w:val="FootnoteRef"/>
        </w:rPr>
        <w:footnoteRef/>
      </w:r>
      <w:hyperlink r:id="rId61">
        <w:r>
          <w:rPr>
            <w:rStyle w:val="Link"/>
          </w:rPr>
          <w:t xml:space="preserve">http://www.sendung.de/</w:t>
        </w:r>
      </w:hyperlink>
    </w:p>
  </w:footnote>
  <w:footnote w:id="62">
    <w:p>
      <w:pPr>
        <w:pStyle w:val="FootnoteText"/>
      </w:pPr>
      <w:r>
        <w:rPr>
          <w:rStyle w:val="FootnoteRef"/>
        </w:rPr>
        <w:footnoteRef/>
      </w:r>
      <w:hyperlink r:id="rId63">
        <w:r>
          <w:rPr>
            <w:rStyle w:val="Link"/>
          </w:rPr>
          <w:t xml:space="preserve">http://www.fokus.fraunhofer.de/</w:t>
        </w:r>
      </w:hyperlink>
    </w:p>
  </w:footnote>
  <w:footnote w:id="64">
    <w:p>
      <w:pPr>
        <w:pStyle w:val="FootnoteText"/>
      </w:pPr>
      <w:r>
        <w:rPr>
          <w:rStyle w:val="FootnoteRef"/>
        </w:rPr>
        <w:footnoteRef/>
      </w:r>
      <w:r>
        <w:t xml:space="preserve">beide Vitako</w:t>
      </w:r>
      <w:r>
        <w:t xml:space="preserve"> </w:t>
      </w:r>
      <w:hyperlink r:id="rId65">
        <w:r>
          <w:rPr>
            <w:rStyle w:val="Link"/>
          </w:rPr>
          <w:t xml:space="preserve">http://www.vitako.de/</w:t>
        </w:r>
      </w:hyperlink>
    </w:p>
  </w:footnote>
  <w:footnote w:id="88">
    <w:p>
      <w:pPr>
        <w:pStyle w:val="FootnoteText"/>
      </w:pPr>
      <w:r>
        <w:rPr>
          <w:rStyle w:val="FootnoteRef"/>
        </w:rPr>
        <w:footnoteRef/>
      </w:r>
      <w:r>
        <w:t xml:space="preserve">Architecture of the World Wide Web, Volume One.</w:t>
      </w:r>
      <w:r>
        <w:t xml:space="preserve"> </w:t>
      </w:r>
      <w:hyperlink r:id="rId89">
        <w:r>
          <w:rPr>
            <w:rStyle w:val="Link"/>
          </w:rPr>
          <w:t xml:space="preserve">http://www.w3.org/TR/webarch/</w:t>
        </w:r>
      </w:hyperlink>
    </w:p>
  </w:footnote>
  <w:footnote w:id="103">
    <w:p>
      <w:pPr>
        <w:pStyle w:val="FootnoteText"/>
      </w:pPr>
      <w:r>
        <w:rPr>
          <w:rStyle w:val="FootnoteRef"/>
        </w:rPr>
        <w:footnoteRef/>
      </w:r>
      <w:r>
        <w:t xml:space="preserve">Daher der Begriff Meta-Suche</w:t>
      </w:r>
    </w:p>
  </w:footnote>
  <w:footnote w:id="109">
    <w:p>
      <w:pPr>
        <w:pStyle w:val="FootnoteText"/>
      </w:pPr>
      <w:r>
        <w:rPr>
          <w:rStyle w:val="FootnoteRef"/>
        </w:rPr>
        <w:footnoteRef/>
      </w:r>
      <w:r>
        <w:t xml:space="preserve">Das Ratsinformationssystem BoRis, eine Eigenentwicklung der Stadt Bonn</w:t>
      </w:r>
      <w:r>
        <w:t xml:space="preserve"> </w:t>
      </w:r>
      <w:hyperlink r:id="rId110">
        <w:r>
          <w:rPr>
            <w:rStyle w:val="Link"/>
          </w:rPr>
          <w:t xml:space="preserve">http://www2.bonn.de/bo_ris/ris_sql/agm_index.asp</w:t>
        </w:r>
      </w:hyperlink>
    </w:p>
  </w:footnote>
  <w:footnote w:id="112">
    <w:p>
      <w:pPr>
        <w:pStyle w:val="FootnoteText"/>
      </w:pPr>
      <w:r>
        <w:rPr>
          <w:rStyle w:val="FootnoteRef"/>
        </w:rPr>
        <w:footnoteRef/>
      </w:r>
      <w:r>
        <w:t xml:space="preserve">Fielding, Roy: Architectural Styles and the Design of Network-based Software Architectures,</w:t>
      </w:r>
      <w:r>
        <w:t xml:space="preserve"> </w:t>
      </w:r>
      <w:hyperlink r:id="rId113">
        <w:r>
          <w:rPr>
            <w:rStyle w:val="Link"/>
          </w:rPr>
          <w:t xml:space="preserve">http://www.ics.uci.edu/~fielding/pubs/dissertation/top.htm</w:t>
        </w:r>
      </w:hyperlink>
    </w:p>
  </w:footnote>
  <w:footnote w:id="117">
    <w:p>
      <w:pPr>
        <w:pStyle w:val="FootnoteText"/>
      </w:pPr>
      <w:r>
        <w:rPr>
          <w:rStyle w:val="FootnoteRef"/>
        </w:rPr>
        <w:footnoteRef/>
      </w:r>
      <w:hyperlink r:id="rId118">
        <w:r>
          <w:rPr>
            <w:rStyle w:val="Link"/>
          </w:rPr>
          <w:t xml:space="preserve">http://patterns.dataincubator.org/book/follow-your-nose.html</w:t>
        </w:r>
      </w:hyperlink>
    </w:p>
  </w:footnote>
  <w:footnote w:id="120">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121">
    <w:p>
      <w:pPr>
        <w:pStyle w:val="FootnoteText"/>
      </w:pPr>
      <w:r>
        <w:rPr>
          <w:rStyle w:val="FootnoteRef"/>
        </w:rPr>
        <w:footnoteRef/>
      </w:r>
      <w:r>
        <w:t xml:space="preserve">Ein Aufruf der URL</w:t>
      </w:r>
      <w:r>
        <w:t xml:space="preserve"> </w:t>
      </w:r>
      <w:hyperlink r:id="rId122">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23">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24">
    <w:p>
      <w:pPr>
        <w:pStyle w:val="FootnoteText"/>
      </w:pPr>
      <w:r>
        <w:rPr>
          <w:rStyle w:val="FootnoteRef"/>
        </w:rPr>
        <w:footnoteRef/>
      </w:r>
      <w:r>
        <w:t xml:space="preserve">beispielsweise</w:t>
      </w:r>
      <w:r>
        <w:t xml:space="preserve"> </w:t>
      </w:r>
      <w:hyperlink r:id="rId125">
        <w:r>
          <w:rPr>
            <w:rStyle w:val="Link"/>
          </w:rPr>
          <w:t xml:space="preserve">http://dbpedia.org/resource/Christian_Democratic_Union_(Germany)</w:t>
        </w:r>
      </w:hyperlink>
      <w:r>
        <w:t xml:space="preserve"> </w:t>
      </w:r>
      <w:r>
        <w:t xml:space="preserve">und</w:t>
      </w:r>
      <w:r>
        <w:t xml:space="preserve"> </w:t>
      </w:r>
      <w:hyperlink r:id="rId126">
        <w:r>
          <w:rPr>
            <w:rStyle w:val="Link"/>
          </w:rPr>
          <w:t xml:space="preserve">http://dbpedia.org/resource/Social_Democratic_Party_of_Germany</w:t>
        </w:r>
      </w:hyperlink>
    </w:p>
  </w:footnote>
  <w:footnote w:id="128">
    <w:p>
      <w:pPr>
        <w:pStyle w:val="FootnoteText"/>
      </w:pPr>
      <w:r>
        <w:rPr>
          <w:rStyle w:val="FootnoteRef"/>
        </w:rPr>
        <w:footnoteRef/>
      </w:r>
      <w:r>
        <w:t xml:space="preserve">QA Framework: Specification Guidelines:</w:t>
      </w:r>
      <w:r>
        <w:t xml:space="preserve"> </w:t>
      </w:r>
      <w:hyperlink r:id="rId129">
        <w:r>
          <w:rPr>
            <w:rStyle w:val="Link"/>
          </w:rPr>
          <w:t xml:space="preserve">http://www.w3.org/TR/qaframe-spec/</w:t>
        </w:r>
      </w:hyperlink>
      <w:r>
        <w:t xml:space="preserve">, W3C Manual of Style:</w:t>
      </w:r>
      <w:r>
        <w:t xml:space="preserve"> </w:t>
      </w:r>
      <w:hyperlink r:id="rId130">
        <w:r>
          <w:rPr>
            <w:rStyle w:val="Link"/>
          </w:rPr>
          <w:t xml:space="preserve">http://www.w3.org/2001/06/manual/</w:t>
        </w:r>
      </w:hyperlink>
    </w:p>
  </w:footnote>
  <w:footnote w:id="134">
    <w:p>
      <w:pPr>
        <w:pStyle w:val="FootnoteText"/>
      </w:pPr>
      <w:r>
        <w:rPr>
          <w:rStyle w:val="FootnoteRef"/>
        </w:rPr>
        <w:footnoteRef/>
      </w:r>
      <w:r>
        <w:t xml:space="preserve">RFC 3987:</w:t>
      </w:r>
      <w:r>
        <w:t xml:space="preserve"> </w:t>
      </w:r>
      <w:hyperlink r:id="rId135">
        <w:r>
          <w:rPr>
            <w:rStyle w:val="Link"/>
          </w:rPr>
          <w:t xml:space="preserve">http://tools.ietf.org/html/rfc3987</w:t>
        </w:r>
      </w:hyperlink>
    </w:p>
  </w:footnote>
  <w:footnote w:id="136">
    <w:p>
      <w:pPr>
        <w:pStyle w:val="FootnoteText"/>
      </w:pPr>
      <w:r>
        <w:rPr>
          <w:rStyle w:val="FootnoteRef"/>
        </w:rPr>
        <w:footnoteRef/>
      </w:r>
      <w:r>
        <w:t xml:space="preserve">RFC 3986:</w:t>
      </w:r>
      <w:r>
        <w:t xml:space="preserve"> </w:t>
      </w:r>
      <w:hyperlink r:id="rId137">
        <w:r>
          <w:rPr>
            <w:rStyle w:val="Link"/>
          </w:rPr>
          <w:t xml:space="preserve">http://tools.ietf.org/html/rfc3986</w:t>
        </w:r>
      </w:hyperlink>
    </w:p>
  </w:footnote>
  <w:footnote w:id="14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42">
    <w:p>
      <w:pPr>
        <w:pStyle w:val="FootnoteText"/>
      </w:pPr>
      <w:r>
        <w:rPr>
          <w:rStyle w:val="FootnoteRef"/>
        </w:rPr>
        <w:footnoteRef/>
      </w:r>
      <w:r>
        <w:t xml:space="preserve">Berners-Lee, Tim: Cool URIs don't change.</w:t>
      </w:r>
      <w:r>
        <w:t xml:space="preserve"> </w:t>
      </w:r>
      <w:hyperlink r:id="rId143">
        <w:r>
          <w:rPr>
            <w:rStyle w:val="Link"/>
          </w:rPr>
          <w:t xml:space="preserve">http://www.w3.org/Provider/Style/URI.html</w:t>
        </w:r>
      </w:hyperlink>
    </w:p>
  </w:footnote>
  <w:footnote w:id="14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5">
        <w:r>
          <w:rPr>
            <w:rStyle w:val="Link"/>
          </w:rPr>
          <w:t xml:space="preserve">https://joinup.ec.europa.eu/sites/default/files/D7.1.3%20-%20Study%20on%20persistent%20URIs.pdf</w:t>
        </w:r>
      </w:hyperlink>
    </w:p>
  </w:footnote>
  <w:footnote w:id="148">
    <w:p>
      <w:pPr>
        <w:pStyle w:val="FootnoteText"/>
      </w:pPr>
      <w:r>
        <w:rPr>
          <w:rStyle w:val="FootnoteRef"/>
        </w:rPr>
        <w:footnoteRef/>
      </w:r>
      <w:r>
        <w:t xml:space="preserve">RFC4627:</w:t>
      </w:r>
      <w:r>
        <w:t xml:space="preserve"> </w:t>
      </w:r>
      <w:hyperlink r:id="rId149">
        <w:r>
          <w:rPr>
            <w:rStyle w:val="Link"/>
          </w:rPr>
          <w:t xml:space="preserve">https://tools.ietf.org/html/rfc4627</w:t>
        </w:r>
      </w:hyperlink>
    </w:p>
  </w:footnote>
  <w:footnote w:id="15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52">
    <w:p>
      <w:pPr>
        <w:pStyle w:val="FootnoteText"/>
      </w:pPr>
      <w:r>
        <w:rPr>
          <w:rStyle w:val="FootnoteRef"/>
        </w:rPr>
        <w:footnoteRef/>
      </w:r>
      <w:r>
        <w:t xml:space="preserve">JSON-LD 1.0:</w:t>
      </w:r>
      <w:r>
        <w:t xml:space="preserve"> </w:t>
      </w:r>
      <w:hyperlink r:id="rId153">
        <w:r>
          <w:rPr>
            <w:rStyle w:val="Link"/>
          </w:rPr>
          <w:t xml:space="preserve">http://www.w3.org/TR/json-ld/</w:t>
        </w:r>
      </w:hyperlink>
    </w:p>
  </w:footnote>
  <w:footnote w:id="154">
    <w:p>
      <w:pPr>
        <w:pStyle w:val="FootnoteText"/>
      </w:pPr>
      <w:r>
        <w:rPr>
          <w:rStyle w:val="FootnoteRef"/>
        </w:rPr>
        <w:footnoteRef/>
      </w:r>
      <w:r>
        <w:t xml:space="preserve">The Friend of a Friend (FOAF) project:</w:t>
      </w:r>
      <w:r>
        <w:t xml:space="preserve"> </w:t>
      </w:r>
      <w:hyperlink r:id="rId155">
        <w:r>
          <w:rPr>
            <w:rStyle w:val="Link"/>
          </w:rPr>
          <w:t xml:space="preserve">http://www.foaf-project.org/</w:t>
        </w:r>
      </w:hyperlink>
    </w:p>
  </w:footnote>
  <w:footnote w:id="157">
    <w:p>
      <w:pPr>
        <w:pStyle w:val="FootnoteText"/>
      </w:pPr>
      <w:r>
        <w:rPr>
          <w:rStyle w:val="FootnoteRef"/>
        </w:rPr>
        <w:footnoteRef/>
      </w:r>
      <w:r>
        <w:t xml:space="preserve">Eine vollständige Liste ist im Anhang</w:t>
      </w:r>
      <w:r>
        <w:t xml:space="preserve"> </w:t>
      </w:r>
      <w:hyperlink w:anchor="jsonld_ressourcen_oparlorg">
        <w:r>
          <w:rPr>
            <w:rStyle w:val="Link"/>
          </w:rPr>
          <w:t xml:space="preserve">JSON-LD-Ressourcen auf oparl.org</w:t>
        </w:r>
      </w:hyperlink>
      <w:r>
        <w:t xml:space="preserve"> </w:t>
      </w:r>
      <w:r>
        <w:t xml:space="preserve">zu finden.</w:t>
      </w:r>
    </w:p>
  </w:footnote>
  <w:footnote w:id="158">
    <w:p>
      <w:pPr>
        <w:pStyle w:val="FootnoteText"/>
      </w:pPr>
      <w:r>
        <w:rPr>
          <w:rStyle w:val="FootnoteRef"/>
        </w:rPr>
        <w:footnoteRef/>
      </w:r>
      <w:r>
        <w:t xml:space="preserve">Data Catalog Vocabulary (DCAT), W3C Recommendation:</w:t>
      </w:r>
      <w:r>
        <w:t xml:space="preserve"> </w:t>
      </w:r>
      <w:hyperlink r:id="rId159">
        <w:r>
          <w:rPr>
            <w:rStyle w:val="Link"/>
          </w:rPr>
          <w:t xml:space="preserve">http://www.w3.org/TR/vocab-dcat/</w:t>
        </w:r>
      </w:hyperlink>
      <w:r>
        <w:t xml:space="preserve">, DCAT application profile for data portals in Europe:</w:t>
      </w:r>
      <w:r>
        <w:t xml:space="preserve"> </w:t>
      </w:r>
      <w:hyperlink r:id="rId160">
        <w:r>
          <w:rPr>
            <w:rStyle w:val="Link"/>
          </w:rPr>
          <w:t xml:space="preserve">https://joinup.ec.europa.eu/asset/dcat_application_profile/description</w:t>
        </w:r>
      </w:hyperlink>
    </w:p>
  </w:footnote>
  <w:footnote w:id="161">
    <w:p>
      <w:pPr>
        <w:pStyle w:val="FootnoteText"/>
      </w:pPr>
      <w:r>
        <w:rPr>
          <w:rStyle w:val="FootnoteRef"/>
        </w:rPr>
        <w:footnoteRef/>
      </w:r>
      <w:r>
        <w:t xml:space="preserve">PROV-O: The PROV Ontology, W3C Recommendation:</w:t>
      </w:r>
      <w:r>
        <w:t xml:space="preserve"> </w:t>
      </w:r>
      <w:hyperlink r:id="rId162">
        <w:r>
          <w:rPr>
            <w:rStyle w:val="Link"/>
          </w:rPr>
          <w:t xml:space="preserve">http://www.w3.org/TR/prov-o/</w:t>
        </w:r>
      </w:hyperlink>
    </w:p>
  </w:footnote>
  <w:footnote w:id="164">
    <w:p>
      <w:pPr>
        <w:pStyle w:val="FootnoteText"/>
      </w:pPr>
      <w:r>
        <w:rPr>
          <w:rStyle w:val="FootnoteRef"/>
        </w:rPr>
        <w:footnoteRef/>
      </w:r>
      <w:r>
        <w:t xml:space="preserve">JSONP steht für "JSON with padding". Eine formelle Spezifikation existiert nicht. Der Wikipedia-Artikel</w:t>
      </w:r>
      <w:r>
        <w:t xml:space="preserve"> </w:t>
      </w:r>
      <w:hyperlink r:id="rId165">
        <w:r>
          <w:rPr>
            <w:rStyle w:val="Link"/>
          </w:rPr>
          <w:t xml:space="preserve">http://en.wikipedia.org/wiki/JSONP</w:t>
        </w:r>
      </w:hyperlink>
      <w:r>
        <w:t xml:space="preserve"> </w:t>
      </w:r>
      <w:r>
        <w:t xml:space="preserve">fasst viele Quellen zusammen.</w:t>
      </w:r>
    </w:p>
  </w:footnote>
  <w:footnote w:id="169">
    <w:p>
      <w:pPr>
        <w:pStyle w:val="FootnoteText"/>
      </w:pPr>
      <w:r>
        <w:rPr>
          <w:rStyle w:val="FootnoteRef"/>
        </w:rPr>
        <w:footnoteRef/>
      </w:r>
      <w:r>
        <w:t xml:space="preserve">Zitiert nach</w:t>
      </w:r>
      <w:r>
        <w:t xml:space="preserve"> </w:t>
      </w:r>
      <w:hyperlink r:id="rId170">
        <w:r>
          <w:rPr>
            <w:rStyle w:val="Link"/>
          </w:rPr>
          <w:t xml:space="preserve">http://richard.cyganiak.de/blog/2011/03/blank-nodes-considered-harmful/</w:t>
        </w:r>
      </w:hyperlink>
    </w:p>
  </w:footnote>
  <w:footnote w:id="174">
    <w:p>
      <w:pPr>
        <w:pStyle w:val="FootnoteText"/>
      </w:pPr>
      <w:r>
        <w:rPr>
          <w:rStyle w:val="FootnoteRef"/>
        </w:rPr>
        <w:footnoteRef/>
      </w:r>
      <w:r>
        <w:t xml:space="preserve">RFC5988:</w:t>
      </w:r>
      <w:r>
        <w:t xml:space="preserve"> </w:t>
      </w:r>
      <w:hyperlink r:id="rId175">
        <w:r>
          <w:rPr>
            <w:rStyle w:val="Link"/>
          </w:rPr>
          <w:t xml:space="preserve">http://tools.ietf.org/html/rfc5988</w:t>
        </w:r>
      </w:hyperlink>
    </w:p>
  </w:footnote>
  <w:footnote w:id="178">
    <w:p>
      <w:pPr>
        <w:pStyle w:val="FootnoteText"/>
      </w:pPr>
      <w:r>
        <w:rPr>
          <w:rStyle w:val="FootnoteRef"/>
        </w:rPr>
        <w:footnoteRef/>
      </w:r>
      <w:r>
        <w:t xml:space="preserve">Genaugenommen ist dann nicht die Liste der Wert der Eigenschaft, sondern jedes Element ist selbst Wert der Eigenschaft.</w:t>
      </w:r>
    </w:p>
  </w:footnote>
  <w:footnote w:id="179">
    <w:p>
      <w:pPr>
        <w:pStyle w:val="FootnoteText"/>
      </w:pPr>
      <w:r>
        <w:rPr>
          <w:rStyle w:val="FootnoteRef"/>
        </w:rPr>
        <w:footnoteRef/>
      </w:r>
      <w:hyperlink r:id="rId180">
        <w:r>
          <w:rPr>
            <w:rStyle w:val="Link"/>
          </w:rPr>
          <w:t xml:space="preserve">https://www.w3.org/community/hydra/wiki/Collection_Design</w:t>
        </w:r>
      </w:hyperlink>
    </w:p>
  </w:footnote>
  <w:footnote w:id="181">
    <w:p>
      <w:pPr>
        <w:pStyle w:val="FootnoteText"/>
      </w:pPr>
      <w:r>
        <w:rPr>
          <w:rStyle w:val="FootnoteRef"/>
        </w:rPr>
        <w:footnoteRef/>
      </w:r>
      <w:r>
        <w:t xml:space="preserve">Eine Darstellung der Problematik:</w:t>
      </w:r>
      <w:r>
        <w:t xml:space="preserve"> </w:t>
      </w:r>
      <w:hyperlink r:id="rId182">
        <w:r>
          <w:rPr>
            <w:rStyle w:val="Link"/>
          </w:rPr>
          <w:t xml:space="preserve">https://www.w3.org/community/hydra/wiki/Avoid_that_collections_%22break%22_relationships#Problem_description</w:t>
        </w:r>
      </w:hyperlink>
    </w:p>
  </w:footnote>
  <w:footnote w:id="183">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85">
    <w:p>
      <w:pPr>
        <w:pStyle w:val="FootnoteText"/>
      </w:pPr>
      <w:r>
        <w:rPr>
          <w:rStyle w:val="FootnoteRef"/>
        </w:rPr>
        <w:footnoteRef/>
      </w:r>
      <w:r>
        <w:t xml:space="preserve">RSS 2.0 Specification:</w:t>
      </w:r>
      <w:r>
        <w:t xml:space="preserve"> </w:t>
      </w:r>
      <w:hyperlink r:id="rId186">
        <w:r>
          <w:rPr>
            <w:rStyle w:val="Link"/>
          </w:rPr>
          <w:t xml:space="preserve">http://cyber.law.harvard.edu/rss/rss.html</w:t>
        </w:r>
      </w:hyperlink>
    </w:p>
  </w:footnote>
  <w:footnote w:id="187">
    <w:p>
      <w:pPr>
        <w:pStyle w:val="FootnoteText"/>
      </w:pPr>
      <w:r>
        <w:rPr>
          <w:rStyle w:val="FootnoteRef"/>
        </w:rPr>
        <w:footnoteRef/>
      </w:r>
      <w:r>
        <w:t xml:space="preserve">Atom ist in RFC4287 spezifiziert:</w:t>
      </w:r>
      <w:r>
        <w:t xml:space="preserve"> </w:t>
      </w:r>
      <w:hyperlink r:id="rId188">
        <w:r>
          <w:rPr>
            <w:rStyle w:val="Link"/>
          </w:rPr>
          <w:t xml:space="preserve">http://www.ietf.org/rfc/rfc4287.txt</w:t>
        </w:r>
      </w:hyperlink>
    </w:p>
  </w:footnote>
  <w:footnote w:id="194">
    <w:p>
      <w:pPr>
        <w:pStyle w:val="FootnoteText"/>
      </w:pPr>
      <w:r>
        <w:rPr>
          <w:rStyle w:val="FootnoteRef"/>
        </w:rPr>
        <w:footnoteRef/>
      </w:r>
      <w:r>
        <w:t xml:space="preserve">vgl.</w:t>
      </w:r>
      <w:r>
        <w:t xml:space="preserve"> </w:t>
      </w:r>
      <w:hyperlink r:id="rId195">
        <w:r>
          <w:rPr>
            <w:rStyle w:val="Link"/>
          </w:rPr>
          <w:t xml:space="preserve">http://tools.ietf.org/html/rfc7230</w:t>
        </w:r>
      </w:hyperlink>
      <w:r>
        <w:t xml:space="preserve">,</w:t>
      </w:r>
      <w:r>
        <w:t xml:space="preserve"> </w:t>
      </w:r>
      <w:hyperlink r:id="rId196">
        <w:r>
          <w:rPr>
            <w:rStyle w:val="Link"/>
          </w:rPr>
          <w:t xml:space="preserve">http://tools.ietf.org/html/rfc7231</w:t>
        </w:r>
      </w:hyperlink>
      <w:r>
        <w:t xml:space="preserve">,</w:t>
      </w:r>
      <w:r>
        <w:t xml:space="preserve"> </w:t>
      </w:r>
      <w:hyperlink r:id="rId197">
        <w:r>
          <w:rPr>
            <w:rStyle w:val="Link"/>
          </w:rPr>
          <w:t xml:space="preserve">http://tools.ietf.org/html/rfc7232</w:t>
        </w:r>
      </w:hyperlink>
    </w:p>
  </w:footnote>
  <w:footnote w:id="200">
    <w:p>
      <w:pPr>
        <w:pStyle w:val="FootnoteText"/>
      </w:pPr>
      <w:r>
        <w:rPr>
          <w:rStyle w:val="FootnoteRef"/>
        </w:rPr>
        <w:footnoteRef/>
      </w:r>
      <w:r>
        <w:t xml:space="preserve">vgl. RFC2138</w:t>
      </w:r>
      <w:r>
        <w:t xml:space="preserve"> </w:t>
      </w:r>
      <w:hyperlink r:id="rId201">
        <w:r>
          <w:rPr>
            <w:rStyle w:val="Link"/>
          </w:rPr>
          <w:t xml:space="preserve">http://www.ietf.org/rfc/rfc2183</w:t>
        </w:r>
      </w:hyperlink>
    </w:p>
  </w:footnote>
  <w:footnote w:id="208">
    <w:p>
      <w:pPr>
        <w:pStyle w:val="FootnoteText"/>
      </w:pPr>
      <w:r>
        <w:rPr>
          <w:rStyle w:val="FootnoteRef"/>
        </w:rPr>
        <w:footnoteRef/>
      </w:r>
      <w:r>
        <w:t xml:space="preserve">RFC2295:</w:t>
      </w:r>
      <w:r>
        <w:t xml:space="preserve"> </w:t>
      </w:r>
      <w:hyperlink r:id="rId209">
        <w:r>
          <w:rPr>
            <w:rStyle w:val="Link"/>
          </w:rPr>
          <w:t xml:space="preserve">http://tools.ietf.org/html/rfc2295</w:t>
        </w:r>
      </w:hyperlink>
    </w:p>
  </w:footnote>
  <w:footnote w:id="210">
    <w:p>
      <w:pPr>
        <w:pStyle w:val="FootnoteText"/>
      </w:pPr>
      <w:r>
        <w:rPr>
          <w:rStyle w:val="FootnoteRef"/>
        </w:rPr>
        <w:footnoteRef/>
      </w:r>
      <w:r>
        <w:t xml:space="preserve">RFC7231:</w:t>
      </w:r>
      <w:r>
        <w:t xml:space="preserve"> </w:t>
      </w:r>
      <w:hyperlink r:id="rId211">
        <w:r>
          <w:rPr>
            <w:rStyle w:val="Link"/>
          </w:rPr>
          <w:t xml:space="preserve">http://tools.ietf.org/html/rfc7231#section-3.4</w:t>
        </w:r>
      </w:hyperlink>
    </w:p>
  </w:footnote>
  <w:footnote w:id="213">
    <w:p>
      <w:pPr>
        <w:pStyle w:val="FootnoteText"/>
      </w:pPr>
      <w:r>
        <w:rPr>
          <w:rStyle w:val="FootnoteRef"/>
        </w:rPr>
        <w:footnoteRef/>
      </w:r>
      <w:r>
        <w:t xml:space="preserve">RFC7231 Section 5.3.4:</w:t>
      </w:r>
      <w:r>
        <w:t xml:space="preserve"> </w:t>
      </w:r>
      <w:hyperlink r:id="rId214">
        <w:r>
          <w:rPr>
            <w:rStyle w:val="Link"/>
          </w:rPr>
          <w:t xml:space="preserve">http://tools.ietf.org/html/rfc7231#section-5.3.4</w:t>
        </w:r>
      </w:hyperlink>
    </w:p>
  </w:footnote>
  <w:footnote w:id="226">
    <w:p>
      <w:pPr>
        <w:pStyle w:val="FootnoteText"/>
      </w:pPr>
      <w:r>
        <w:rPr>
          <w:rStyle w:val="FootnoteRef"/>
        </w:rPr>
        <w:footnoteRef/>
      </w:r>
      <w:r>
        <w:t xml:space="preserve">RFC3339:</w:t>
      </w:r>
      <w:r>
        <w:t xml:space="preserve"> </w:t>
      </w:r>
      <w:hyperlink r:id="rId227">
        <w:r>
          <w:rPr>
            <w:rStyle w:val="Link"/>
          </w:rPr>
          <w:t xml:space="preserve">http://www.ietf.org/rfc/rfc3339.txt</w:t>
        </w:r>
      </w:hyperlink>
    </w:p>
  </w:footnote>
  <w:footnote w:id="230">
    <w:p>
      <w:pPr>
        <w:pStyle w:val="FootnoteText"/>
      </w:pPr>
      <w:r>
        <w:rPr>
          <w:rStyle w:val="FootnoteRef"/>
        </w:rPr>
        <w:footnoteRef/>
      </w:r>
      <w:r>
        <w:t xml:space="preserve">SKOS:</w:t>
      </w:r>
      <w:r>
        <w:t xml:space="preserve"> </w:t>
      </w:r>
      <w:hyperlink r:id="rId231">
        <w:r>
          <w:rPr>
            <w:rStyle w:val="Link"/>
          </w:rPr>
          <w:t xml:space="preserve">http://www.w3.org/2009/08/skos-reference/skos.html</w:t>
        </w:r>
      </w:hyperlink>
    </w:p>
  </w:footnote>
  <w:footnote w:id="239">
    <w:p>
      <w:pPr>
        <w:pStyle w:val="FootnoteText"/>
      </w:pPr>
      <w:r>
        <w:rPr>
          <w:rStyle w:val="FootnoteRef"/>
        </w:rPr>
        <w:footnoteRef/>
      </w:r>
      <w:r>
        <w:t xml:space="preserve">Verzeichnisse für Lizenz-URLs sind unter anderem unter</w:t>
      </w:r>
      <w:r>
        <w:t xml:space="preserve"> </w:t>
      </w:r>
      <w:hyperlink r:id="rId240">
        <w:r>
          <w:rPr>
            <w:rStyle w:val="Link"/>
          </w:rPr>
          <w:t xml:space="preserve">http://licenses.opendefinition.org/</w:t>
        </w:r>
      </w:hyperlink>
      <w:r>
        <w:t xml:space="preserve"> </w:t>
      </w:r>
      <w:r>
        <w:t xml:space="preserve">und</w:t>
      </w:r>
      <w:r>
        <w:t xml:space="preserve"> </w:t>
      </w:r>
      <w:hyperlink r:id="rId241">
        <w:r>
          <w:rPr>
            <w:rStyle w:val="Link"/>
          </w:rPr>
          <w:t xml:space="preserve">https://github.com/fraunhoferfokus/ogd-metadata/blob/master/lizenzen/deutschland.json</w:t>
        </w:r>
      </w:hyperlink>
      <w:r>
        <w:t xml:space="preserve"> </w:t>
      </w:r>
      <w:r>
        <w:t xml:space="preserve">zu finden.</w:t>
      </w:r>
    </w:p>
  </w:footnote>
  <w:footnote w:id="242">
    <w:p>
      <w:pPr>
        <w:pStyle w:val="FootnoteText"/>
      </w:pPr>
      <w:r>
        <w:rPr>
          <w:rStyle w:val="FootnoteRef"/>
        </w:rPr>
        <w:footnoteRef/>
      </w:r>
      <w:r>
        <w:t xml:space="preserve">Tom Heath, Christian Bizer: Linked Data: Evolving the Web into a Global Data Space (1st edition),</w:t>
      </w:r>
      <w:r>
        <w:t xml:space="preserve"> </w:t>
      </w:r>
      <w:hyperlink r:id="rId243">
        <w:r>
          <w:rPr>
            <w:rStyle w:val="Link"/>
          </w:rPr>
          <w:t xml:space="preserve">http://linkeddatabook.com/editions/1.0/#htoc48</w:t>
        </w:r>
      </w:hyperlink>
    </w:p>
  </w:footnote>
  <w:footnote w:id="255">
    <w:p>
      <w:pPr>
        <w:pStyle w:val="FootnoteText"/>
      </w:pPr>
      <w:r>
        <w:rPr>
          <w:rStyle w:val="FootnoteRef"/>
        </w:rPr>
        <w:footnoteRef/>
      </w:r>
      <w:r>
        <w:t xml:space="preserve">Regionalschlüssel können im</w:t>
      </w:r>
      <w:r>
        <w:t xml:space="preserve"> </w:t>
      </w:r>
      <w:hyperlink r:id="rId256">
        <w:r>
          <w:rPr>
            <w:rStyle w:val="Link"/>
          </w:rPr>
          <w:t xml:space="preserve">Gemeindeverzeichnis (GV-ISys) des Statistischen Bundesamtes</w:t>
        </w:r>
      </w:hyperlink>
      <w:r>
        <w:t xml:space="preserve"> </w:t>
      </w:r>
      <w:r>
        <w:t xml:space="preserve">eingesehen werden</w:t>
      </w:r>
    </w:p>
  </w:footnote>
  <w:footnote w:id="257">
    <w:p>
      <w:pPr>
        <w:pStyle w:val="FootnoteText"/>
      </w:pPr>
      <w:r>
        <w:rPr>
          <w:rStyle w:val="FootnoteRef"/>
        </w:rPr>
        <w:footnoteRef/>
      </w:r>
      <w:r>
        <w:t xml:space="preserve">Gemeinsame Normdatei</w:t>
      </w:r>
      <w:r>
        <w:t xml:space="preserve"> </w:t>
      </w:r>
      <w:hyperlink r:id="rId258">
        <w:r>
          <w:rPr>
            <w:rStyle w:val="Link"/>
          </w:rPr>
          <w:t xml:space="preserve">http://www.dnb.de/gnd</w:t>
        </w:r>
      </w:hyperlink>
    </w:p>
  </w:footnote>
  <w:footnote w:id="259">
    <w:p>
      <w:pPr>
        <w:pStyle w:val="FootnoteText"/>
      </w:pPr>
      <w:r>
        <w:rPr>
          <w:rStyle w:val="FootnoteRef"/>
        </w:rPr>
        <w:footnoteRef/>
      </w:r>
      <w:r>
        <w:t xml:space="preserve">DBPedia</w:t>
      </w:r>
      <w:r>
        <w:t xml:space="preserve"> </w:t>
      </w:r>
      <w:hyperlink r:id="rId260">
        <w:r>
          <w:rPr>
            <w:rStyle w:val="Link"/>
          </w:rPr>
          <w:t xml:space="preserve">http://www.dbpedia.org/</w:t>
        </w:r>
      </w:hyperlink>
    </w:p>
  </w:footnote>
  <w:footnote w:id="261">
    <w:p>
      <w:pPr>
        <w:pStyle w:val="FootnoteText"/>
      </w:pPr>
      <w:r>
        <w:rPr>
          <w:rStyle w:val="FootnoteRef"/>
        </w:rPr>
        <w:footnoteRef/>
      </w:r>
      <w:r>
        <w:t xml:space="preserve">Wikipedia</w:t>
      </w:r>
      <w:r>
        <w:t xml:space="preserve"> </w:t>
      </w:r>
      <w:hyperlink r:id="rId262">
        <w:r>
          <w:rPr>
            <w:rStyle w:val="Link"/>
          </w:rPr>
          <w:t xml:space="preserve">http://de.wikipedia.org/</w:t>
        </w:r>
      </w:hyperlink>
    </w:p>
  </w:footnote>
  <w:footnote w:id="264">
    <w:p>
      <w:pPr>
        <w:pStyle w:val="FootnoteText"/>
      </w:pPr>
      <w:r>
        <w:rPr>
          <w:rStyle w:val="FootnoteRef"/>
        </w:rPr>
        <w:footnoteRef/>
      </w:r>
      <w:r>
        <w:t xml:space="preserve">The Organization Ontology, W3C Recommendation 16 January 2014, http://www.w3.org/TR/vocab-org/</w:t>
      </w:r>
    </w:p>
  </w:footnote>
  <w:footnote w:id="279">
    <w:p>
      <w:pPr>
        <w:pStyle w:val="FootnoteText"/>
      </w:pPr>
      <w:r>
        <w:rPr>
          <w:rStyle w:val="FootnoteRef"/>
        </w:rPr>
        <w:footnoteRef/>
      </w:r>
      <w:r>
        <w:t xml:space="preserve">Eine Liste mit exemplarischen Drucksachentypen:</w:t>
      </w:r>
      <w:r>
        <w:t xml:space="preserve"> </w:t>
      </w:r>
      <w:hyperlink r:id="rId280">
        <w:r>
          <w:rPr>
            <w:rStyle w:val="Link"/>
          </w:rPr>
          <w:t xml:space="preserve">https://wiki.piratenpartei.de/BE:BVVupdates/Glossar</w:t>
        </w:r>
      </w:hyperlink>
    </w:p>
  </w:footnote>
  <w:footnote w:id="285">
    <w:p>
      <w:pPr>
        <w:pStyle w:val="FootnoteText"/>
      </w:pPr>
      <w:r>
        <w:rPr>
          <w:rStyle w:val="FootnoteRef"/>
        </w:rPr>
        <w:footnoteRef/>
      </w:r>
      <w:r>
        <w:t xml:space="preserve">vgl. RFC2046:</w:t>
      </w:r>
      <w:r>
        <w:t xml:space="preserve"> </w:t>
      </w:r>
      <w:hyperlink r:id="rId286">
        <w:r>
          <w:rPr>
            <w:rStyle w:val="Link"/>
          </w:rPr>
          <w:t xml:space="preserve">http://tools.ietf.org/html/rfc2046</w:t>
        </w:r>
      </w:hyperlink>
    </w:p>
  </w:footnote>
  <w:footnote w:id="287">
    <w:p>
      <w:pPr>
        <w:pStyle w:val="FootnoteText"/>
      </w:pPr>
      <w:r>
        <w:rPr>
          <w:rStyle w:val="FootnoteRef"/>
        </w:rPr>
        <w:footnoteRef/>
      </w:r>
      <w:hyperlink r:id="rId288">
        <w:r>
          <w:rPr>
            <w:rStyle w:val="Link"/>
          </w:rPr>
          <w:t xml:space="preserve">http://www.w3.org/TR/prov-o/#inverse-names</w:t>
        </w:r>
      </w:hyperlink>
    </w:p>
  </w:footnote>
  <w:footnote w:id="289">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96">
    <w:p>
      <w:pPr>
        <w:pStyle w:val="FootnoteText"/>
      </w:pPr>
      <w:r>
        <w:rPr>
          <w:rStyle w:val="FootnoteRef"/>
        </w:rPr>
        <w:footnoteRef/>
      </w:r>
      <w:r>
        <w:t xml:space="preserve">Simple Feature Access Spezifikation:</w:t>
      </w:r>
      <w:r>
        <w:t xml:space="preserve"> </w:t>
      </w:r>
      <w:hyperlink r:id="rId297">
        <w:r>
          <w:rPr>
            <w:rStyle w:val="Link"/>
          </w:rPr>
          <w:t xml:space="preserve">http://www.opengeospatial.org/standards/sfa</w:t>
        </w:r>
      </w:hyperlink>
    </w:p>
  </w:footnote>
  <w:footnote w:id="298">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304">
    <w:p>
      <w:pPr>
        <w:pStyle w:val="FootnoteText"/>
      </w:pPr>
      <w:r>
        <w:rPr>
          <w:rStyle w:val="FootnoteRef"/>
        </w:rPr>
        <w:footnoteRef/>
      </w:r>
      <w:hyperlink r:id="rId305">
        <w:r>
          <w:rPr>
            <w:rStyle w:val="Link"/>
          </w:rPr>
          <w:t xml:space="preserve">http://popoloproject.com/specs/membership.html</w:t>
        </w:r>
      </w:hyperlink>
    </w:p>
  </w:footnote>
  <w:footnote w:id="306">
    <w:p>
      <w:pPr>
        <w:pStyle w:val="FootnoteText"/>
      </w:pPr>
      <w:r>
        <w:rPr>
          <w:rStyle w:val="FootnoteRef"/>
        </w:rPr>
        <w:footnoteRef/>
      </w:r>
      <w:hyperlink r:id="rId305">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dcf67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02b0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04bc1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4ea4e7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1cddae14"/>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5"/>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218" Target="media/rId218.png" /><Relationship Type="http://schemas.openxmlformats.org/officeDocument/2006/relationships/image" Id="rId176" Target="media/rId176.png" /><Relationship Type="http://schemas.openxmlformats.org/officeDocument/2006/relationships/image" Id="rId138" Target="media/rId138.png" /><Relationship Type="http://schemas.openxmlformats.org/officeDocument/2006/relationships/hyperlink" Id="rId186" Target="http://cyber.law.harvard.edu/rss/rss.html" TargetMode="External" /><Relationship Type="http://schemas.openxmlformats.org/officeDocument/2006/relationships/hyperlink" Id="rId49" Target="http://data.camera.it/data/en/" TargetMode="External" /><Relationship Type="http://schemas.openxmlformats.org/officeDocument/2006/relationships/hyperlink" Id="rId123" Target="http://dbpedia.org/page/John_Doe_(musician)" TargetMode="External" /><Relationship Type="http://schemas.openxmlformats.org/officeDocument/2006/relationships/hyperlink" Id="rId125" Target="http://dbpedia.org/resource/Christian_Democratic_Union_(Germany)" TargetMode="External" /><Relationship Type="http://schemas.openxmlformats.org/officeDocument/2006/relationships/hyperlink" Id="rId122" Target="http://dbpedia.org/resource/John_Doe_(musician)" TargetMode="External" /><Relationship Type="http://schemas.openxmlformats.org/officeDocument/2006/relationships/hyperlink" Id="rId126" Target="http://dbpedia.org/resource/Social_Democratic_Party_of_Germany" TargetMode="External" /><Relationship Type="http://schemas.openxmlformats.org/officeDocument/2006/relationships/hyperlink" Id="rId262" Target="http://de.wikipedia.org/" TargetMode="External" /><Relationship Type="http://schemas.openxmlformats.org/officeDocument/2006/relationships/hyperlink" Id="rId165" Target="http://en.wikipedia.org/wiki/JSONP" TargetMode="External" /><Relationship Type="http://schemas.openxmlformats.org/officeDocument/2006/relationships/hyperlink" Id="rId240" Target="http://licenses.opendefinition.org/" TargetMode="External" /><Relationship Type="http://schemas.openxmlformats.org/officeDocument/2006/relationships/hyperlink" Id="rId243" Target="http://linkeddatabook.com/editions/1.0/#htoc48" TargetMode="External" /><Relationship Type="http://schemas.openxmlformats.org/officeDocument/2006/relationships/hyperlink" Id="rId28" Target="http://offeneskoeln.de/" TargetMode="External" /><Relationship Type="http://schemas.openxmlformats.org/officeDocument/2006/relationships/hyperlink" Id="rId73" Target="http://okf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74" Target="http://openruhr.de/" TargetMode="External" /><Relationship Type="http://schemas.openxmlformats.org/officeDocument/2006/relationships/hyperlink" Id="rId30" Target="http://openruhr.de/openruhrris/" TargetMode="External" /><Relationship Type="http://schemas.openxmlformats.org/officeDocument/2006/relationships/hyperlink" Id="rId118"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305" Target="http://popoloproject.com/specs/membership.html" TargetMode="External" /><Relationship Type="http://schemas.openxmlformats.org/officeDocument/2006/relationships/hyperlink" Id="rId170" Target="http://richard.cyganiak.de/blog/2011/03/blank-nodes-considered-harmful/" TargetMode="External" /><Relationship Type="http://schemas.openxmlformats.org/officeDocument/2006/relationships/hyperlink" Id="rId286" Target="http://tools.ietf.org/html/rfc2046" TargetMode="External" /><Relationship Type="http://schemas.openxmlformats.org/officeDocument/2006/relationships/hyperlink" Id="rId56" Target="http://tools.ietf.org/html/rfc2119" TargetMode="External" /><Relationship Type="http://schemas.openxmlformats.org/officeDocument/2006/relationships/hyperlink" Id="rId209" Target="http://tools.ietf.org/html/rfc2295" TargetMode="External" /><Relationship Type="http://schemas.openxmlformats.org/officeDocument/2006/relationships/hyperlink" Id="rId137" Target="http://tools.ietf.org/html/rfc3986" TargetMode="External" /><Relationship Type="http://schemas.openxmlformats.org/officeDocument/2006/relationships/hyperlink" Id="rId135" Target="http://tools.ietf.org/html/rfc3987" TargetMode="External" /><Relationship Type="http://schemas.openxmlformats.org/officeDocument/2006/relationships/hyperlink" Id="rId175" Target="http://tools.ietf.org/html/rfc5988" TargetMode="External" /><Relationship Type="http://schemas.openxmlformats.org/officeDocument/2006/relationships/hyperlink" Id="rId195" Target="http://tools.ietf.org/html/rfc7230" TargetMode="External" /><Relationship Type="http://schemas.openxmlformats.org/officeDocument/2006/relationships/hyperlink" Id="rId196" Target="http://tools.ietf.org/html/rfc7231" TargetMode="External" /><Relationship Type="http://schemas.openxmlformats.org/officeDocument/2006/relationships/hyperlink" Id="rId211" Target="http://tools.ietf.org/html/rfc7231#section-3.4" TargetMode="External" /><Relationship Type="http://schemas.openxmlformats.org/officeDocument/2006/relationships/hyperlink" Id="rId214" Target="http://tools.ietf.org/html/rfc7231#section-5.3.4" TargetMode="External" /><Relationship Type="http://schemas.openxmlformats.org/officeDocument/2006/relationships/hyperlink" Id="rId197" Target="http://tools.ietf.org/html/rfc7232" TargetMode="External" /><Relationship Type="http://schemas.openxmlformats.org/officeDocument/2006/relationships/hyperlink" Id="rId75" Target="http://www.abgeordnetenwatch.de/"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81" Target="http://www.bonn.de/" TargetMode="External" /><Relationship Type="http://schemas.openxmlformats.org/officeDocument/2006/relationships/hyperlink" Id="rId67" Target="http://www.cc-egov.de/" TargetMode="External" /><Relationship Type="http://schemas.openxmlformats.org/officeDocument/2006/relationships/hyperlink" Id="rId68" Target="http://www.citeq.de/" TargetMode="External" /><Relationship Type="http://schemas.openxmlformats.org/officeDocument/2006/relationships/hyperlink" Id="rId260" Target="http://www.dbpedia.org/" TargetMode="External" /><Relationship Type="http://schemas.openxmlformats.org/officeDocument/2006/relationships/hyperlink" Id="rId258" Target="http://www.dnb.de/gnd" TargetMode="External" /><Relationship Type="http://schemas.openxmlformats.org/officeDocument/2006/relationships/hyperlink" Id="rId155" Target="http://www.foaf-project.org/" TargetMode="External" /><Relationship Type="http://schemas.openxmlformats.org/officeDocument/2006/relationships/hyperlink" Id="rId63" Target="http://www.fokus.fraunhofer.de/" TargetMode="External" /><Relationship Type="http://schemas.openxmlformats.org/officeDocument/2006/relationships/hyperlink" Id="rId26" Target="http://www.frankfurt-gestalten.de/" TargetMode="External" /><Relationship Type="http://schemas.openxmlformats.org/officeDocument/2006/relationships/hyperlink" Id="rId113" Target="http://www.ics.uci.edu/~fielding/pubs/dissertation/top.htm" TargetMode="External" /><Relationship Type="http://schemas.openxmlformats.org/officeDocument/2006/relationships/hyperlink" Id="rId201" Target="http://www.ietf.org/rfc/rfc2183" TargetMode="External" /><Relationship Type="http://schemas.openxmlformats.org/officeDocument/2006/relationships/hyperlink" Id="rId227" Target="http://www.ietf.org/rfc/rfc3339.txt" TargetMode="External" /><Relationship Type="http://schemas.openxmlformats.org/officeDocument/2006/relationships/hyperlink" Id="rId188" Target="http://www.ietf.org/rfc/rfc4287.txt" TargetMode="External" /><Relationship Type="http://schemas.openxmlformats.org/officeDocument/2006/relationships/hyperlink" Id="rId69" Target="http://www.itdz-berlin.de/" TargetMode="External" /><Relationship Type="http://schemas.openxmlformats.org/officeDocument/2006/relationships/hyperlink" Id="rId71" Target="http://www.kdvz-frechen.de/" TargetMode="External" /><Relationship Type="http://schemas.openxmlformats.org/officeDocument/2006/relationships/hyperlink" Id="rId72" Target="http://www.krzn.de/" TargetMode="External" /><Relationship Type="http://schemas.openxmlformats.org/officeDocument/2006/relationships/hyperlink" Id="rId83" Target="http://www.moers.de/" TargetMode="External" /><Relationship Type="http://schemas.openxmlformats.org/officeDocument/2006/relationships/hyperlink" Id="rId297" Target="http://www.opengeospatial.org/standards/sfa" TargetMode="External" /><Relationship Type="http://schemas.openxmlformats.org/officeDocument/2006/relationships/hyperlink" Id="rId76" Target="http://www.piratenpartei.de/" TargetMode="External" /><Relationship Type="http://schemas.openxmlformats.org/officeDocument/2006/relationships/hyperlink" Id="rId77" Target="http://www.provox.de/" TargetMode="External" /><Relationship Type="http://schemas.openxmlformats.org/officeDocument/2006/relationships/hyperlink" Id="rId78" Target="http://www.quinscape.de/" TargetMode="External" /><Relationship Type="http://schemas.openxmlformats.org/officeDocument/2006/relationships/hyperlink" Id="rId79" Target="http://www.regioit-aachen.de/" TargetMode="External" /><Relationship Type="http://schemas.openxmlformats.org/officeDocument/2006/relationships/hyperlink" Id="rId70" Target="http://www.rz-kiru.de/" TargetMode="External" /><Relationship Type="http://schemas.openxmlformats.org/officeDocument/2006/relationships/hyperlink" Id="rId61" Target="http://www.sendung.de/" TargetMode="External" /><Relationship Type="http://schemas.openxmlformats.org/officeDocument/2006/relationships/hyperlink" Id="rId84" Target="http://www.sitzungsdienst.net/" TargetMode="External" /><Relationship Type="http://schemas.openxmlformats.org/officeDocument/2006/relationships/hyperlink" Id="rId80" Target="http://www.somacos.de/" TargetMode="External" /><Relationship Type="http://schemas.openxmlformats.org/officeDocument/2006/relationships/hyperlink" Id="rId82" Target="http://www.stadt-koeln.de/" TargetMode="External" /><Relationship Type="http://schemas.openxmlformats.org/officeDocument/2006/relationships/hyperlink" Id="rId65" Target="http://www.vitako.de/" TargetMode="External" /><Relationship Type="http://schemas.openxmlformats.org/officeDocument/2006/relationships/hyperlink" Id="rId130" Target="http://www.w3.org/2001/06/manual/" TargetMode="External" /><Relationship Type="http://schemas.openxmlformats.org/officeDocument/2006/relationships/hyperlink" Id="rId231" Target="http://www.w3.org/2009/08/skos-reference/skos.html" TargetMode="External" /><Relationship Type="http://schemas.openxmlformats.org/officeDocument/2006/relationships/hyperlink" Id="rId143" Target="http://www.w3.org/Provider/Style/URI.html" TargetMode="External" /><Relationship Type="http://schemas.openxmlformats.org/officeDocument/2006/relationships/hyperlink" Id="rId153" Target="http://www.w3.org/TR/json-ld/" TargetMode="External" /><Relationship Type="http://schemas.openxmlformats.org/officeDocument/2006/relationships/hyperlink" Id="rId162" Target="http://www.w3.org/TR/prov-o/" TargetMode="External" /><Relationship Type="http://schemas.openxmlformats.org/officeDocument/2006/relationships/hyperlink" Id="rId288" Target="http://www.w3.org/TR/prov-o/#inverse-names" TargetMode="External" /><Relationship Type="http://schemas.openxmlformats.org/officeDocument/2006/relationships/hyperlink" Id="rId129" Target="http://www.w3.org/TR/qaframe-spec/" TargetMode="External" /><Relationship Type="http://schemas.openxmlformats.org/officeDocument/2006/relationships/hyperlink" Id="rId159" Target="http://www.w3.org/TR/vocab-dcat/" TargetMode="External" /><Relationship Type="http://schemas.openxmlformats.org/officeDocument/2006/relationships/hyperlink" Id="rId89" Target="http://www.w3.org/TR/webarch/" TargetMode="External" /><Relationship Type="http://schemas.openxmlformats.org/officeDocument/2006/relationships/hyperlink" Id="rId52" Target="http://www.w3.org/community/oilgaschem/wiki/OGCWG_-_Lessons_Learned" TargetMode="External" /><Relationship Type="http://schemas.openxmlformats.org/officeDocument/2006/relationships/hyperlink" Id="rId85" Target="http://www.wikimedia.de/" TargetMode="External" /><Relationship Type="http://schemas.openxmlformats.org/officeDocument/2006/relationships/hyperlink" Id="rId110"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241" Target="https://github.com/fraunhoferfokus/ogd-metadata/blob/master/lizenzen/deutschland.json" TargetMode="External" /><Relationship Type="http://schemas.openxmlformats.org/officeDocument/2006/relationships/hyperlink" Id="rId160" Target="https://joinup.ec.europa.eu/asset/dcat_application_profile/description" TargetMode="External" /><Relationship Type="http://schemas.openxmlformats.org/officeDocument/2006/relationships/hyperlink" Id="rId145"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49" Target="https://tools.ietf.org/html/rfc4627" TargetMode="External" /><Relationship Type="http://schemas.openxmlformats.org/officeDocument/2006/relationships/hyperlink" Id="rId280" Target="https://wiki.piratenpartei.de/BE:BVVupdates/Glossar" TargetMode="External" /><Relationship Type="http://schemas.openxmlformats.org/officeDocument/2006/relationships/hyperlink" Id="rId256" Target="https://www.destatis.de/DE/ZahlenFakten/LaenderRegionen/Regionales/Gemeindeverzeichnis/Gemeindeverzeichnis.html" TargetMode="External" /><Relationship Type="http://schemas.openxmlformats.org/officeDocument/2006/relationships/hyperlink" Id="rId182" Target="https://www.w3.org/community/hydra/wiki/Avoid_that_collections_%22break%22_relationships#Problem_description" TargetMode="External" /><Relationship Type="http://schemas.openxmlformats.org/officeDocument/2006/relationships/hyperlink" Id="rId180" Target="https://www.w3.org/community/hydra/wiki/Collection_Design" TargetMode="External" /></Relationships>
</file>

<file path=word/_rels/footnotes.xml.rels><?xml version="1.0" encoding="UTF-8"?>
<Relationships xmlns="http://schemas.openxmlformats.org/package/2006/relationships"><Relationship Type="http://schemas.openxmlformats.org/officeDocument/2006/relationships/hyperlink" Id="rId186" Target="http://cyber.law.harvard.edu/rss/rss.html" TargetMode="External" /><Relationship Type="http://schemas.openxmlformats.org/officeDocument/2006/relationships/hyperlink" Id="rId49" Target="http://data.camera.it/data/en/" TargetMode="External" /><Relationship Type="http://schemas.openxmlformats.org/officeDocument/2006/relationships/hyperlink" Id="rId123" Target="http://dbpedia.org/page/John_Doe_(musician)" TargetMode="External" /><Relationship Type="http://schemas.openxmlformats.org/officeDocument/2006/relationships/hyperlink" Id="rId125" Target="http://dbpedia.org/resource/Christian_Democratic_Union_(Germany)" TargetMode="External" /><Relationship Type="http://schemas.openxmlformats.org/officeDocument/2006/relationships/hyperlink" Id="rId122" Target="http://dbpedia.org/resource/John_Doe_(musician)" TargetMode="External" /><Relationship Type="http://schemas.openxmlformats.org/officeDocument/2006/relationships/hyperlink" Id="rId126" Target="http://dbpedia.org/resource/Social_Democratic_Party_of_Germany" TargetMode="External" /><Relationship Type="http://schemas.openxmlformats.org/officeDocument/2006/relationships/hyperlink" Id="rId262" Target="http://de.wikipedia.org/" TargetMode="External" /><Relationship Type="http://schemas.openxmlformats.org/officeDocument/2006/relationships/hyperlink" Id="rId165" Target="http://en.wikipedia.org/wiki/JSONP" TargetMode="External" /><Relationship Type="http://schemas.openxmlformats.org/officeDocument/2006/relationships/hyperlink" Id="rId240" Target="http://licenses.opendefinition.org/" TargetMode="External" /><Relationship Type="http://schemas.openxmlformats.org/officeDocument/2006/relationships/hyperlink" Id="rId243" Target="http://linkeddatabook.com/editions/1.0/#htoc48" TargetMode="External" /><Relationship Type="http://schemas.openxmlformats.org/officeDocument/2006/relationships/hyperlink" Id="rId28" Target="http://offeneskoeln.de/" TargetMode="External" /><Relationship Type="http://schemas.openxmlformats.org/officeDocument/2006/relationships/hyperlink" Id="rId73" Target="http://okf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74" Target="http://openruhr.de/" TargetMode="External" /><Relationship Type="http://schemas.openxmlformats.org/officeDocument/2006/relationships/hyperlink" Id="rId30" Target="http://openruhr.de/openruhrris/" TargetMode="External" /><Relationship Type="http://schemas.openxmlformats.org/officeDocument/2006/relationships/hyperlink" Id="rId118"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305" Target="http://popoloproject.com/specs/membership.html" TargetMode="External" /><Relationship Type="http://schemas.openxmlformats.org/officeDocument/2006/relationships/hyperlink" Id="rId170" Target="http://richard.cyganiak.de/blog/2011/03/blank-nodes-considered-harmful/" TargetMode="External" /><Relationship Type="http://schemas.openxmlformats.org/officeDocument/2006/relationships/hyperlink" Id="rId286" Target="http://tools.ietf.org/html/rfc2046" TargetMode="External" /><Relationship Type="http://schemas.openxmlformats.org/officeDocument/2006/relationships/hyperlink" Id="rId56" Target="http://tools.ietf.org/html/rfc2119" TargetMode="External" /><Relationship Type="http://schemas.openxmlformats.org/officeDocument/2006/relationships/hyperlink" Id="rId209" Target="http://tools.ietf.org/html/rfc2295" TargetMode="External" /><Relationship Type="http://schemas.openxmlformats.org/officeDocument/2006/relationships/hyperlink" Id="rId137" Target="http://tools.ietf.org/html/rfc3986" TargetMode="External" /><Relationship Type="http://schemas.openxmlformats.org/officeDocument/2006/relationships/hyperlink" Id="rId135" Target="http://tools.ietf.org/html/rfc3987" TargetMode="External" /><Relationship Type="http://schemas.openxmlformats.org/officeDocument/2006/relationships/hyperlink" Id="rId175" Target="http://tools.ietf.org/html/rfc5988" TargetMode="External" /><Relationship Type="http://schemas.openxmlformats.org/officeDocument/2006/relationships/hyperlink" Id="rId195" Target="http://tools.ietf.org/html/rfc7230" TargetMode="External" /><Relationship Type="http://schemas.openxmlformats.org/officeDocument/2006/relationships/hyperlink" Id="rId196" Target="http://tools.ietf.org/html/rfc7231" TargetMode="External" /><Relationship Type="http://schemas.openxmlformats.org/officeDocument/2006/relationships/hyperlink" Id="rId211" Target="http://tools.ietf.org/html/rfc7231#section-3.4" TargetMode="External" /><Relationship Type="http://schemas.openxmlformats.org/officeDocument/2006/relationships/hyperlink" Id="rId214" Target="http://tools.ietf.org/html/rfc7231#section-5.3.4" TargetMode="External" /><Relationship Type="http://schemas.openxmlformats.org/officeDocument/2006/relationships/hyperlink" Id="rId197" Target="http://tools.ietf.org/html/rfc7232" TargetMode="External" /><Relationship Type="http://schemas.openxmlformats.org/officeDocument/2006/relationships/hyperlink" Id="rId75" Target="http://www.abgeordnetenwatch.de/"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81" Target="http://www.bonn.de/" TargetMode="External" /><Relationship Type="http://schemas.openxmlformats.org/officeDocument/2006/relationships/hyperlink" Id="rId67" Target="http://www.cc-egov.de/" TargetMode="External" /><Relationship Type="http://schemas.openxmlformats.org/officeDocument/2006/relationships/hyperlink" Id="rId68" Target="http://www.citeq.de/" TargetMode="External" /><Relationship Type="http://schemas.openxmlformats.org/officeDocument/2006/relationships/hyperlink" Id="rId260" Target="http://www.dbpedia.org/" TargetMode="External" /><Relationship Type="http://schemas.openxmlformats.org/officeDocument/2006/relationships/hyperlink" Id="rId258" Target="http://www.dnb.de/gnd" TargetMode="External" /><Relationship Type="http://schemas.openxmlformats.org/officeDocument/2006/relationships/hyperlink" Id="rId155" Target="http://www.foaf-project.org/" TargetMode="External" /><Relationship Type="http://schemas.openxmlformats.org/officeDocument/2006/relationships/hyperlink" Id="rId63" Target="http://www.fokus.fraunhofer.de/" TargetMode="External" /><Relationship Type="http://schemas.openxmlformats.org/officeDocument/2006/relationships/hyperlink" Id="rId26" Target="http://www.frankfurt-gestalten.de/" TargetMode="External" /><Relationship Type="http://schemas.openxmlformats.org/officeDocument/2006/relationships/hyperlink" Id="rId113" Target="http://www.ics.uci.edu/~fielding/pubs/dissertation/top.htm" TargetMode="External" /><Relationship Type="http://schemas.openxmlformats.org/officeDocument/2006/relationships/hyperlink" Id="rId201" Target="http://www.ietf.org/rfc/rfc2183" TargetMode="External" /><Relationship Type="http://schemas.openxmlformats.org/officeDocument/2006/relationships/hyperlink" Id="rId227" Target="http://www.ietf.org/rfc/rfc3339.txt" TargetMode="External" /><Relationship Type="http://schemas.openxmlformats.org/officeDocument/2006/relationships/hyperlink" Id="rId188" Target="http://www.ietf.org/rfc/rfc4287.txt" TargetMode="External" /><Relationship Type="http://schemas.openxmlformats.org/officeDocument/2006/relationships/hyperlink" Id="rId69" Target="http://www.itdz-berlin.de/" TargetMode="External" /><Relationship Type="http://schemas.openxmlformats.org/officeDocument/2006/relationships/hyperlink" Id="rId71" Target="http://www.kdvz-frechen.de/" TargetMode="External" /><Relationship Type="http://schemas.openxmlformats.org/officeDocument/2006/relationships/hyperlink" Id="rId72" Target="http://www.krzn.de/" TargetMode="External" /><Relationship Type="http://schemas.openxmlformats.org/officeDocument/2006/relationships/hyperlink" Id="rId83" Target="http://www.moers.de/" TargetMode="External" /><Relationship Type="http://schemas.openxmlformats.org/officeDocument/2006/relationships/hyperlink" Id="rId297" Target="http://www.opengeospatial.org/standards/sfa" TargetMode="External" /><Relationship Type="http://schemas.openxmlformats.org/officeDocument/2006/relationships/hyperlink" Id="rId76" Target="http://www.piratenpartei.de/" TargetMode="External" /><Relationship Type="http://schemas.openxmlformats.org/officeDocument/2006/relationships/hyperlink" Id="rId77" Target="http://www.provox.de/" TargetMode="External" /><Relationship Type="http://schemas.openxmlformats.org/officeDocument/2006/relationships/hyperlink" Id="rId78" Target="http://www.quinscape.de/" TargetMode="External" /><Relationship Type="http://schemas.openxmlformats.org/officeDocument/2006/relationships/hyperlink" Id="rId79" Target="http://www.regioit-aachen.de/" TargetMode="External" /><Relationship Type="http://schemas.openxmlformats.org/officeDocument/2006/relationships/hyperlink" Id="rId70" Target="http://www.rz-kiru.de/" TargetMode="External" /><Relationship Type="http://schemas.openxmlformats.org/officeDocument/2006/relationships/hyperlink" Id="rId61" Target="http://www.sendung.de/" TargetMode="External" /><Relationship Type="http://schemas.openxmlformats.org/officeDocument/2006/relationships/hyperlink" Id="rId84" Target="http://www.sitzungsdienst.net/" TargetMode="External" /><Relationship Type="http://schemas.openxmlformats.org/officeDocument/2006/relationships/hyperlink" Id="rId80" Target="http://www.somacos.de/" TargetMode="External" /><Relationship Type="http://schemas.openxmlformats.org/officeDocument/2006/relationships/hyperlink" Id="rId82" Target="http://www.stadt-koeln.de/" TargetMode="External" /><Relationship Type="http://schemas.openxmlformats.org/officeDocument/2006/relationships/hyperlink" Id="rId65" Target="http://www.vitako.de/" TargetMode="External" /><Relationship Type="http://schemas.openxmlformats.org/officeDocument/2006/relationships/hyperlink" Id="rId130" Target="http://www.w3.org/2001/06/manual/" TargetMode="External" /><Relationship Type="http://schemas.openxmlformats.org/officeDocument/2006/relationships/hyperlink" Id="rId231" Target="http://www.w3.org/2009/08/skos-reference/skos.html" TargetMode="External" /><Relationship Type="http://schemas.openxmlformats.org/officeDocument/2006/relationships/hyperlink" Id="rId143" Target="http://www.w3.org/Provider/Style/URI.html" TargetMode="External" /><Relationship Type="http://schemas.openxmlformats.org/officeDocument/2006/relationships/hyperlink" Id="rId153" Target="http://www.w3.org/TR/json-ld/" TargetMode="External" /><Relationship Type="http://schemas.openxmlformats.org/officeDocument/2006/relationships/hyperlink" Id="rId162" Target="http://www.w3.org/TR/prov-o/" TargetMode="External" /><Relationship Type="http://schemas.openxmlformats.org/officeDocument/2006/relationships/hyperlink" Id="rId288" Target="http://www.w3.org/TR/prov-o/#inverse-names" TargetMode="External" /><Relationship Type="http://schemas.openxmlformats.org/officeDocument/2006/relationships/hyperlink" Id="rId129" Target="http://www.w3.org/TR/qaframe-spec/" TargetMode="External" /><Relationship Type="http://schemas.openxmlformats.org/officeDocument/2006/relationships/hyperlink" Id="rId159" Target="http://www.w3.org/TR/vocab-dcat/" TargetMode="External" /><Relationship Type="http://schemas.openxmlformats.org/officeDocument/2006/relationships/hyperlink" Id="rId89" Target="http://www.w3.org/TR/webarch/" TargetMode="External" /><Relationship Type="http://schemas.openxmlformats.org/officeDocument/2006/relationships/hyperlink" Id="rId52" Target="http://www.w3.org/community/oilgaschem/wiki/OGCWG_-_Lessons_Learned" TargetMode="External" /><Relationship Type="http://schemas.openxmlformats.org/officeDocument/2006/relationships/hyperlink" Id="rId85" Target="http://www.wikimedia.de/" TargetMode="External" /><Relationship Type="http://schemas.openxmlformats.org/officeDocument/2006/relationships/hyperlink" Id="rId110"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241" Target="https://github.com/fraunhoferfokus/ogd-metadata/blob/master/lizenzen/deutschland.json" TargetMode="External" /><Relationship Type="http://schemas.openxmlformats.org/officeDocument/2006/relationships/hyperlink" Id="rId160" Target="https://joinup.ec.europa.eu/asset/dcat_application_profile/description" TargetMode="External" /><Relationship Type="http://schemas.openxmlformats.org/officeDocument/2006/relationships/hyperlink" Id="rId145"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49" Target="https://tools.ietf.org/html/rfc4627" TargetMode="External" /><Relationship Type="http://schemas.openxmlformats.org/officeDocument/2006/relationships/hyperlink" Id="rId280" Target="https://wiki.piratenpartei.de/BE:BVVupdates/Glossar" TargetMode="External" /><Relationship Type="http://schemas.openxmlformats.org/officeDocument/2006/relationships/hyperlink" Id="rId256" Target="https://www.destatis.de/DE/ZahlenFakten/LaenderRegionen/Regionales/Gemeindeverzeichnis/Gemeindeverzeichnis.html" TargetMode="External" /><Relationship Type="http://schemas.openxmlformats.org/officeDocument/2006/relationships/hyperlink" Id="rId182" Target="https://www.w3.org/community/hydra/wiki/Avoid_that_collections_%22break%22_relationships#Problem_description" TargetMode="External" /><Relationship Type="http://schemas.openxmlformats.org/officeDocument/2006/relationships/hyperlink" Id="rId180" Target="https://www.w3.org/community/hydra/wiki/Collection_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Früherer Stand der OParl Schnittstellen-Spezifikation (Entwurf 16.6.2014), eine Grundlage von OpenGovLD</dc:title>
  <dc:creator/>
</cp:coreProperties>
</file>