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2CC" w:rsidRDefault="004F62CC" w:rsidP="004F62CC">
      <w:pPr>
        <w:pStyle w:val="Heading1"/>
      </w:pPr>
      <w:r>
        <w:t>NSI Documentation effort</w:t>
      </w:r>
    </w:p>
    <w:p w:rsidR="004F62CC" w:rsidRDefault="004F62CC" w:rsidP="0048708C">
      <w:pPr>
        <w:pStyle w:val="NoSpacing"/>
      </w:pPr>
    </w:p>
    <w:p w:rsidR="0048708C" w:rsidRDefault="0048708C" w:rsidP="0048708C">
      <w:pPr>
        <w:pStyle w:val="NoSpacing"/>
      </w:pPr>
      <w:r>
        <w:t>Time line</w:t>
      </w:r>
    </w:p>
    <w:p w:rsidR="00620DB3" w:rsidRDefault="0048708C" w:rsidP="0048708C">
      <w:pPr>
        <w:pStyle w:val="NoSpacing"/>
      </w:pPr>
      <w:proofErr w:type="gramStart"/>
      <w:r>
        <w:t>v2.0</w:t>
      </w:r>
      <w:proofErr w:type="gramEnd"/>
      <w:r>
        <w:t xml:space="preserve"> demo in GLIF Chicago</w:t>
      </w:r>
    </w:p>
    <w:p w:rsidR="0048708C" w:rsidRDefault="009F5E26" w:rsidP="0048708C">
      <w:pPr>
        <w:pStyle w:val="NoSpacing"/>
      </w:pPr>
      <w:r>
        <w:t xml:space="preserve">Submission of completed </w:t>
      </w:r>
      <w:r w:rsidR="0048708C">
        <w:t>v2.0 spec</w:t>
      </w:r>
      <w:r w:rsidR="00E10BAE">
        <w:t>: end</w:t>
      </w:r>
      <w:r w:rsidR="0048708C">
        <w:t xml:space="preserve"> </w:t>
      </w:r>
      <w:r w:rsidR="00E10BAE">
        <w:t>June</w:t>
      </w:r>
    </w:p>
    <w:p w:rsidR="0048708C" w:rsidRDefault="00E10BAE" w:rsidP="0048708C">
      <w:pPr>
        <w:pStyle w:val="NoSpacing"/>
      </w:pPr>
      <w:r>
        <w:t>D</w:t>
      </w:r>
      <w:r w:rsidR="0048708C">
        <w:t>eadline</w:t>
      </w:r>
      <w:r>
        <w:t xml:space="preserve"> for </w:t>
      </w:r>
      <w:r w:rsidR="00F03896">
        <w:t xml:space="preserve">completed </w:t>
      </w:r>
      <w:r>
        <w:t>draft:</w:t>
      </w:r>
      <w:r w:rsidR="0048708C">
        <w:t xml:space="preserve"> </w:t>
      </w:r>
      <w:r>
        <w:t>end May</w:t>
      </w:r>
    </w:p>
    <w:p w:rsidR="009F5E26" w:rsidRDefault="009F5E26" w:rsidP="0048708C">
      <w:pPr>
        <w:pStyle w:val="NoSpacing"/>
      </w:pPr>
      <w:r>
        <w:t>Deadline for compilation of sections: end April</w:t>
      </w:r>
    </w:p>
    <w:p w:rsidR="0048708C" w:rsidRDefault="0048708C" w:rsidP="0048708C">
      <w:pPr>
        <w:pStyle w:val="NoSpacing"/>
      </w:pPr>
    </w:p>
    <w:p w:rsidR="0048708C" w:rsidRDefault="0048708C" w:rsidP="0048708C">
      <w:pPr>
        <w:pStyle w:val="NoSpacing"/>
      </w:pPr>
    </w:p>
    <w:p w:rsidR="0048708C" w:rsidRDefault="0048708C" w:rsidP="0048708C">
      <w:pPr>
        <w:pStyle w:val="NoSpacing"/>
      </w:pPr>
      <w:r>
        <w:t>Reviewer</w:t>
      </w:r>
      <w:r w:rsidR="00E10BAE">
        <w:t>s:</w:t>
      </w:r>
    </w:p>
    <w:p w:rsidR="0048708C" w:rsidRDefault="00E10BAE" w:rsidP="0048708C">
      <w:pPr>
        <w:pStyle w:val="NoSpacing"/>
      </w:pPr>
      <w:proofErr w:type="gramStart"/>
      <w:r>
        <w:t>All authors and co-chairs.</w:t>
      </w:r>
      <w:proofErr w:type="gramEnd"/>
    </w:p>
    <w:p w:rsidR="0048708C" w:rsidRDefault="0048708C" w:rsidP="0048708C">
      <w:pPr>
        <w:pStyle w:val="NoSpacing"/>
      </w:pPr>
    </w:p>
    <w:p w:rsidR="002B6D36" w:rsidRDefault="002B6D36" w:rsidP="002B6D36">
      <w:pPr>
        <w:pStyle w:val="Heading2"/>
      </w:pPr>
      <w:r>
        <w:t>Connection Service architecture</w:t>
      </w:r>
      <w:r>
        <w:tab/>
      </w:r>
    </w:p>
    <w:p w:rsidR="002B6D36" w:rsidRPr="00E10BAE" w:rsidRDefault="007C6AC3" w:rsidP="002B6D36">
      <w:pPr>
        <w:pStyle w:val="NoSpacing"/>
        <w:numPr>
          <w:ilvl w:val="0"/>
          <w:numId w:val="1"/>
        </w:numPr>
      </w:pPr>
      <w:r>
        <w:rPr>
          <w:color w:val="FF0000"/>
        </w:rPr>
        <w:t>Tomohiro</w:t>
      </w:r>
    </w:p>
    <w:p w:rsidR="002B6D36" w:rsidRDefault="002B6D36" w:rsidP="002B6D36">
      <w:pPr>
        <w:pStyle w:val="Heading2"/>
      </w:pPr>
      <w:r>
        <w:t xml:space="preserve">Connection Service lifecycle </w:t>
      </w:r>
    </w:p>
    <w:p w:rsidR="002B6D36" w:rsidRPr="002B6D36" w:rsidRDefault="00DB60C4" w:rsidP="002B6D36">
      <w:pPr>
        <w:pStyle w:val="NoSpacing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Guy, </w:t>
      </w:r>
      <w:r w:rsidR="00432408">
        <w:rPr>
          <w:color w:val="FF0000"/>
        </w:rPr>
        <w:t>Tomohiro</w:t>
      </w:r>
    </w:p>
    <w:p w:rsidR="002B6D36" w:rsidRDefault="002B6D36" w:rsidP="002B6D36">
      <w:pPr>
        <w:pStyle w:val="NoSpacing"/>
        <w:numPr>
          <w:ilvl w:val="0"/>
          <w:numId w:val="1"/>
        </w:numPr>
      </w:pPr>
      <w:r>
        <w:t>Connection Service primitives</w:t>
      </w:r>
    </w:p>
    <w:p w:rsidR="002B6D36" w:rsidRDefault="002B6D36" w:rsidP="002B6D36">
      <w:pPr>
        <w:pStyle w:val="NoSpacing"/>
        <w:numPr>
          <w:ilvl w:val="0"/>
          <w:numId w:val="1"/>
        </w:numPr>
      </w:pPr>
      <w:r>
        <w:t>Connection Service message handling</w:t>
      </w:r>
    </w:p>
    <w:p w:rsidR="002B6D36" w:rsidRDefault="002B6D36" w:rsidP="002B6D36">
      <w:pPr>
        <w:pStyle w:val="NoSpacing"/>
        <w:numPr>
          <w:ilvl w:val="0"/>
          <w:numId w:val="1"/>
        </w:numPr>
      </w:pPr>
      <w:r>
        <w:t>Requesting a Reservation</w:t>
      </w:r>
    </w:p>
    <w:p w:rsidR="002B6D36" w:rsidRDefault="002B6D36" w:rsidP="002B6D36">
      <w:pPr>
        <w:pStyle w:val="NoSpacing"/>
        <w:numPr>
          <w:ilvl w:val="0"/>
          <w:numId w:val="1"/>
        </w:numPr>
      </w:pPr>
      <w:r>
        <w:t>Provisioning a Connection</w:t>
      </w:r>
    </w:p>
    <w:p w:rsidR="002B6D36" w:rsidRDefault="002B6D36" w:rsidP="002B6D36">
      <w:pPr>
        <w:pStyle w:val="NoSpacing"/>
        <w:numPr>
          <w:ilvl w:val="0"/>
          <w:numId w:val="1"/>
        </w:numPr>
      </w:pPr>
      <w:r>
        <w:t>Releasing the Provisioning state</w:t>
      </w:r>
      <w:r>
        <w:tab/>
      </w:r>
    </w:p>
    <w:p w:rsidR="002B6D36" w:rsidRDefault="002B6D36" w:rsidP="002B6D36">
      <w:pPr>
        <w:pStyle w:val="NoSpacing"/>
        <w:numPr>
          <w:ilvl w:val="0"/>
          <w:numId w:val="1"/>
        </w:numPr>
      </w:pPr>
      <w:r>
        <w:t>Terminating a Connection</w:t>
      </w:r>
    </w:p>
    <w:p w:rsidR="002B6D36" w:rsidRDefault="002B6D36" w:rsidP="002B6D36">
      <w:pPr>
        <w:pStyle w:val="NoSpacing"/>
        <w:numPr>
          <w:ilvl w:val="0"/>
          <w:numId w:val="1"/>
        </w:numPr>
      </w:pPr>
      <w:r>
        <w:t>Forced end</w:t>
      </w:r>
    </w:p>
    <w:p w:rsidR="002B6D36" w:rsidRDefault="002B6D36" w:rsidP="002B6D36">
      <w:pPr>
        <w:pStyle w:val="NoSpacing"/>
        <w:numPr>
          <w:ilvl w:val="0"/>
          <w:numId w:val="1"/>
        </w:numPr>
      </w:pPr>
      <w:r>
        <w:t>Querying a Connection</w:t>
      </w:r>
    </w:p>
    <w:p w:rsidR="002B6D36" w:rsidRDefault="002B6D36" w:rsidP="002B6D36">
      <w:pPr>
        <w:pStyle w:val="NoSpacing"/>
      </w:pPr>
    </w:p>
    <w:p w:rsidR="00E10BAE" w:rsidRDefault="00E10BAE" w:rsidP="00E10BAE">
      <w:pPr>
        <w:pStyle w:val="Heading2"/>
      </w:pPr>
      <w:r>
        <w:t xml:space="preserve">Connection Service state machine </w:t>
      </w:r>
    </w:p>
    <w:p w:rsidR="00E10BAE" w:rsidRPr="002B6D36" w:rsidRDefault="00E10BAE" w:rsidP="00E10BAE">
      <w:pPr>
        <w:pStyle w:val="NoSpacing"/>
        <w:numPr>
          <w:ilvl w:val="0"/>
          <w:numId w:val="1"/>
        </w:numPr>
        <w:rPr>
          <w:color w:val="FF0000"/>
        </w:rPr>
      </w:pPr>
      <w:r w:rsidRPr="002B6D36">
        <w:rPr>
          <w:color w:val="FF0000"/>
        </w:rPr>
        <w:t>Tomohiro, Chin and Henrik</w:t>
      </w:r>
      <w:r w:rsidR="00615CE1">
        <w:rPr>
          <w:color w:val="FF0000"/>
        </w:rPr>
        <w:t xml:space="preserve"> </w:t>
      </w:r>
      <w:r w:rsidR="00615CE1">
        <w:rPr>
          <w:color w:val="FF0000"/>
        </w:rPr>
        <w:t>(notified)</w:t>
      </w:r>
    </w:p>
    <w:p w:rsidR="00E10BAE" w:rsidRDefault="00E10BAE" w:rsidP="00E10BAE">
      <w:pPr>
        <w:pStyle w:val="NoSpacing"/>
        <w:numPr>
          <w:ilvl w:val="0"/>
          <w:numId w:val="1"/>
        </w:numPr>
      </w:pPr>
      <w:r>
        <w:t>Description of Connection Service state-machine</w:t>
      </w:r>
    </w:p>
    <w:p w:rsidR="00E10BAE" w:rsidRDefault="00E10BAE" w:rsidP="002B6D36">
      <w:pPr>
        <w:pStyle w:val="NoSpacing"/>
      </w:pPr>
    </w:p>
    <w:p w:rsidR="002B6D36" w:rsidRDefault="002B6D36" w:rsidP="002B6D36">
      <w:pPr>
        <w:pStyle w:val="Heading2"/>
      </w:pPr>
      <w:r>
        <w:t>Connection Service primitives and attributes</w:t>
      </w:r>
    </w:p>
    <w:p w:rsidR="002B6D36" w:rsidRPr="002B6D36" w:rsidRDefault="002B6D36" w:rsidP="002B6D36">
      <w:pPr>
        <w:pStyle w:val="NoSpacing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John M and </w:t>
      </w:r>
      <w:r w:rsidRPr="002B6D36">
        <w:rPr>
          <w:color w:val="FF0000"/>
        </w:rPr>
        <w:t>Guy</w:t>
      </w:r>
    </w:p>
    <w:p w:rsidR="002B6D36" w:rsidRDefault="002B6D36" w:rsidP="002B6D36">
      <w:pPr>
        <w:pStyle w:val="NoSpacing"/>
        <w:numPr>
          <w:ilvl w:val="0"/>
          <w:numId w:val="2"/>
        </w:numPr>
      </w:pPr>
      <w:r>
        <w:t>Connection Service primitives</w:t>
      </w:r>
    </w:p>
    <w:p w:rsidR="002B6D36" w:rsidRDefault="002B6D36" w:rsidP="002B6D36">
      <w:pPr>
        <w:pStyle w:val="NoSpacing"/>
        <w:numPr>
          <w:ilvl w:val="0"/>
          <w:numId w:val="2"/>
        </w:numPr>
      </w:pPr>
      <w:r>
        <w:t>Common types and attributes</w:t>
      </w:r>
    </w:p>
    <w:p w:rsidR="002B6D36" w:rsidRDefault="002B6D36" w:rsidP="002B6D36">
      <w:pPr>
        <w:pStyle w:val="NoSpacing"/>
        <w:numPr>
          <w:ilvl w:val="0"/>
          <w:numId w:val="2"/>
        </w:numPr>
      </w:pPr>
      <w:r>
        <w:t>Message types</w:t>
      </w:r>
    </w:p>
    <w:p w:rsidR="002B6D36" w:rsidRDefault="002B6D36" w:rsidP="002B6D36">
      <w:pPr>
        <w:pStyle w:val="NoSpacing"/>
        <w:numPr>
          <w:ilvl w:val="0"/>
          <w:numId w:val="2"/>
        </w:numPr>
      </w:pPr>
      <w:r>
        <w:t>Terminating, Provisioning and Releasing messages and attributes</w:t>
      </w:r>
    </w:p>
    <w:p w:rsidR="002B6D36" w:rsidRDefault="002B6D36" w:rsidP="002B6D36">
      <w:pPr>
        <w:pStyle w:val="NoSpacing"/>
        <w:numPr>
          <w:ilvl w:val="0"/>
          <w:numId w:val="2"/>
        </w:numPr>
      </w:pPr>
      <w:r>
        <w:t>Query messages and attributes</w:t>
      </w:r>
    </w:p>
    <w:p w:rsidR="002B6D36" w:rsidRDefault="002B6D36" w:rsidP="002B6D36">
      <w:pPr>
        <w:pStyle w:val="NoSpacing"/>
      </w:pPr>
    </w:p>
    <w:p w:rsidR="002B6D36" w:rsidRDefault="00F03896" w:rsidP="002B6D36">
      <w:pPr>
        <w:pStyle w:val="Heading2"/>
      </w:pPr>
      <w:r>
        <w:t xml:space="preserve">Connection service use of the </w:t>
      </w:r>
      <w:r w:rsidR="002B6D36">
        <w:t>NSI Topology</w:t>
      </w:r>
    </w:p>
    <w:p w:rsidR="002B6D36" w:rsidRPr="002B6D36" w:rsidRDefault="002B6D36" w:rsidP="007C6AC3">
      <w:pPr>
        <w:pStyle w:val="NoSpacing"/>
        <w:numPr>
          <w:ilvl w:val="0"/>
          <w:numId w:val="6"/>
        </w:numPr>
        <w:rPr>
          <w:color w:val="FF0000"/>
        </w:rPr>
      </w:pPr>
      <w:r w:rsidRPr="002B6D36">
        <w:rPr>
          <w:color w:val="FF0000"/>
        </w:rPr>
        <w:t>Jeroen and John M.</w:t>
      </w:r>
      <w:r w:rsidR="00615CE1">
        <w:rPr>
          <w:color w:val="FF0000"/>
        </w:rPr>
        <w:t xml:space="preserve"> </w:t>
      </w:r>
      <w:r w:rsidR="00615CE1" w:rsidRPr="002B6D36">
        <w:rPr>
          <w:color w:val="FF0000"/>
        </w:rPr>
        <w:t>Jeroen and John M.</w:t>
      </w:r>
      <w:r w:rsidR="00615CE1">
        <w:rPr>
          <w:color w:val="FF0000"/>
        </w:rPr>
        <w:t xml:space="preserve"> </w:t>
      </w:r>
      <w:r w:rsidR="00615CE1">
        <w:rPr>
          <w:color w:val="FF0000"/>
        </w:rPr>
        <w:t>(notified)</w:t>
      </w:r>
      <w:bookmarkStart w:id="0" w:name="_GoBack"/>
      <w:bookmarkEnd w:id="0"/>
    </w:p>
    <w:p w:rsidR="00EF67D9" w:rsidRDefault="00EF67D9" w:rsidP="00EF67D9">
      <w:pPr>
        <w:pStyle w:val="NoSpacing"/>
        <w:numPr>
          <w:ilvl w:val="0"/>
          <w:numId w:val="3"/>
        </w:numPr>
        <w:ind w:left="765"/>
      </w:pPr>
      <w:r>
        <w:t>Transport and Service plane relationship</w:t>
      </w:r>
    </w:p>
    <w:p w:rsidR="00EF67D9" w:rsidRDefault="00EF67D9" w:rsidP="00EF67D9">
      <w:pPr>
        <w:pStyle w:val="NoSpacing"/>
        <w:numPr>
          <w:ilvl w:val="0"/>
          <w:numId w:val="3"/>
        </w:numPr>
        <w:ind w:left="765"/>
      </w:pPr>
      <w:r>
        <w:t>Introduction to concept of STPs</w:t>
      </w:r>
    </w:p>
    <w:p w:rsidR="00F03896" w:rsidRDefault="00F03896" w:rsidP="00F03896">
      <w:pPr>
        <w:pStyle w:val="NoSpacing"/>
        <w:numPr>
          <w:ilvl w:val="0"/>
          <w:numId w:val="3"/>
        </w:numPr>
        <w:ind w:left="765"/>
      </w:pPr>
      <w:r>
        <w:t>Requesting a path using STPs</w:t>
      </w:r>
    </w:p>
    <w:p w:rsidR="002B6D36" w:rsidRDefault="002B6D36" w:rsidP="007C6AC3">
      <w:pPr>
        <w:pStyle w:val="NoSpacing"/>
        <w:numPr>
          <w:ilvl w:val="0"/>
          <w:numId w:val="3"/>
        </w:numPr>
        <w:ind w:left="765"/>
      </w:pPr>
      <w:r>
        <w:t>Under-specified STPs</w:t>
      </w:r>
    </w:p>
    <w:p w:rsidR="002B6D36" w:rsidRDefault="002B6D36" w:rsidP="007C6AC3">
      <w:pPr>
        <w:pStyle w:val="NoSpacing"/>
        <w:numPr>
          <w:ilvl w:val="0"/>
          <w:numId w:val="3"/>
        </w:numPr>
        <w:ind w:left="765"/>
      </w:pPr>
      <w:r>
        <w:lastRenderedPageBreak/>
        <w:t xml:space="preserve">Explicit routing </w:t>
      </w:r>
      <w:r w:rsidR="00EF67D9">
        <w:t>using STPs</w:t>
      </w:r>
    </w:p>
    <w:p w:rsidR="002B6D36" w:rsidRDefault="002B6D36" w:rsidP="002B6D36">
      <w:pPr>
        <w:pStyle w:val="NoSpacing"/>
      </w:pPr>
    </w:p>
    <w:p w:rsidR="007C6AC3" w:rsidRDefault="002B6D36" w:rsidP="002B6D36">
      <w:pPr>
        <w:pStyle w:val="Heading2"/>
      </w:pPr>
      <w:r>
        <w:t>Security</w:t>
      </w:r>
    </w:p>
    <w:p w:rsidR="002B6D36" w:rsidRPr="007C6AC3" w:rsidRDefault="007C6AC3" w:rsidP="007C6AC3">
      <w:pPr>
        <w:pStyle w:val="NoSpacing"/>
        <w:numPr>
          <w:ilvl w:val="0"/>
          <w:numId w:val="8"/>
        </w:numPr>
        <w:rPr>
          <w:color w:val="FF0000"/>
        </w:rPr>
      </w:pPr>
      <w:r w:rsidRPr="007C6AC3">
        <w:rPr>
          <w:color w:val="FF0000"/>
        </w:rPr>
        <w:t>Inder, Henrik and John M.</w:t>
      </w:r>
      <w:r w:rsidR="00615CE1">
        <w:rPr>
          <w:color w:val="FF0000"/>
        </w:rPr>
        <w:t xml:space="preserve"> (notified)</w:t>
      </w:r>
    </w:p>
    <w:p w:rsidR="002B6D36" w:rsidRDefault="002B6D36" w:rsidP="002B6D36">
      <w:pPr>
        <w:pStyle w:val="NoSpacing"/>
        <w:numPr>
          <w:ilvl w:val="0"/>
          <w:numId w:val="4"/>
        </w:numPr>
      </w:pPr>
      <w:r>
        <w:t>Security Requirements</w:t>
      </w:r>
    </w:p>
    <w:p w:rsidR="002B6D36" w:rsidRDefault="002B6D36" w:rsidP="002B6D36">
      <w:pPr>
        <w:pStyle w:val="NoSpacing"/>
        <w:numPr>
          <w:ilvl w:val="0"/>
          <w:numId w:val="4"/>
        </w:numPr>
      </w:pPr>
      <w:r>
        <w:t>Message Security</w:t>
      </w:r>
    </w:p>
    <w:p w:rsidR="002B6D36" w:rsidRDefault="002B6D36" w:rsidP="002B6D36">
      <w:pPr>
        <w:pStyle w:val="NoSpacing"/>
        <w:numPr>
          <w:ilvl w:val="0"/>
          <w:numId w:val="4"/>
        </w:numPr>
      </w:pPr>
      <w:r>
        <w:t>Authorization</w:t>
      </w:r>
    </w:p>
    <w:p w:rsidR="002B6D36" w:rsidRDefault="002B6D36" w:rsidP="002B6D36">
      <w:pPr>
        <w:pStyle w:val="NoSpacing"/>
        <w:numPr>
          <w:ilvl w:val="0"/>
          <w:numId w:val="4"/>
        </w:numPr>
      </w:pPr>
      <w:r>
        <w:t>Failures and exceptions</w:t>
      </w:r>
    </w:p>
    <w:p w:rsidR="002B6D36" w:rsidRDefault="002B6D36" w:rsidP="002B6D36">
      <w:pPr>
        <w:pStyle w:val="NoSpacing"/>
        <w:numPr>
          <w:ilvl w:val="0"/>
          <w:numId w:val="4"/>
        </w:numPr>
      </w:pPr>
      <w:r>
        <w:t>Service plane failures</w:t>
      </w:r>
    </w:p>
    <w:p w:rsidR="002B6D36" w:rsidRDefault="002B6D36" w:rsidP="002B6D36">
      <w:pPr>
        <w:pStyle w:val="NoSpacing"/>
        <w:numPr>
          <w:ilvl w:val="0"/>
          <w:numId w:val="4"/>
        </w:numPr>
      </w:pPr>
      <w:r>
        <w:t>Transport plane failures</w:t>
      </w:r>
    </w:p>
    <w:p w:rsidR="002B6D36" w:rsidRDefault="002B6D36" w:rsidP="002B6D36">
      <w:pPr>
        <w:pStyle w:val="NoSpacing"/>
      </w:pPr>
    </w:p>
    <w:p w:rsidR="002B6D36" w:rsidRDefault="002B6D36" w:rsidP="002B6D36">
      <w:pPr>
        <w:pStyle w:val="NoSpacing"/>
      </w:pPr>
    </w:p>
    <w:p w:rsidR="007C6AC3" w:rsidRDefault="002B6D36" w:rsidP="002B6D36">
      <w:pPr>
        <w:pStyle w:val="Heading2"/>
      </w:pPr>
      <w:r>
        <w:t>Appendix A:  Best Practices for NSA implementation</w:t>
      </w:r>
    </w:p>
    <w:p w:rsidR="002B6D36" w:rsidRPr="007C6AC3" w:rsidRDefault="002F7D7F" w:rsidP="007C6AC3">
      <w:pPr>
        <w:pStyle w:val="NoSpacing"/>
        <w:numPr>
          <w:ilvl w:val="0"/>
          <w:numId w:val="9"/>
        </w:numPr>
        <w:ind w:left="709"/>
        <w:rPr>
          <w:color w:val="FF0000"/>
        </w:rPr>
      </w:pPr>
      <w:r>
        <w:rPr>
          <w:color w:val="FF0000"/>
        </w:rPr>
        <w:t>John</w:t>
      </w:r>
      <w:r w:rsidR="002B6D36" w:rsidRPr="007C6AC3">
        <w:rPr>
          <w:color w:val="FF0000"/>
        </w:rPr>
        <w:t>, Henrik</w:t>
      </w:r>
      <w:r w:rsidR="00C40526">
        <w:rPr>
          <w:color w:val="FF0000"/>
        </w:rPr>
        <w:t>, Chin</w:t>
      </w:r>
    </w:p>
    <w:p w:rsidR="002B6D36" w:rsidRDefault="00EF67D9" w:rsidP="002B6D36">
      <w:pPr>
        <w:pStyle w:val="NoSpacing"/>
        <w:numPr>
          <w:ilvl w:val="0"/>
          <w:numId w:val="5"/>
        </w:numPr>
      </w:pPr>
      <w:r>
        <w:t xml:space="preserve">Best practices for </w:t>
      </w:r>
      <w:r w:rsidR="002B6D36">
        <w:t>Message transport error handling</w:t>
      </w:r>
    </w:p>
    <w:p w:rsidR="002B6D36" w:rsidRDefault="00EF67D9" w:rsidP="002B6D36">
      <w:pPr>
        <w:pStyle w:val="NoSpacing"/>
        <w:numPr>
          <w:ilvl w:val="0"/>
          <w:numId w:val="5"/>
        </w:numPr>
      </w:pPr>
      <w:r>
        <w:t xml:space="preserve">Best practices for </w:t>
      </w:r>
      <w:r w:rsidR="002B6D36">
        <w:t>ACK handling</w:t>
      </w:r>
    </w:p>
    <w:p w:rsidR="002B6D36" w:rsidRDefault="00EF67D9" w:rsidP="002B6D36">
      <w:pPr>
        <w:pStyle w:val="NoSpacing"/>
        <w:numPr>
          <w:ilvl w:val="0"/>
          <w:numId w:val="5"/>
        </w:numPr>
      </w:pPr>
      <w:r>
        <w:t xml:space="preserve">Best practices for </w:t>
      </w:r>
      <w:r w:rsidR="007C6AC3">
        <w:t>Guidelines on timeouts</w:t>
      </w:r>
    </w:p>
    <w:p w:rsidR="002B6D36" w:rsidRDefault="00EF67D9" w:rsidP="002B6D36">
      <w:pPr>
        <w:pStyle w:val="NoSpacing"/>
        <w:numPr>
          <w:ilvl w:val="0"/>
          <w:numId w:val="5"/>
        </w:numPr>
      </w:pPr>
      <w:r>
        <w:t xml:space="preserve">Best practices for </w:t>
      </w:r>
      <w:r w:rsidR="002B6D36">
        <w:t>Par</w:t>
      </w:r>
      <w:r w:rsidR="007C6AC3">
        <w:t>allel processing of messages:</w:t>
      </w:r>
    </w:p>
    <w:p w:rsidR="002B6D36" w:rsidRDefault="00EF67D9" w:rsidP="002B6D36">
      <w:pPr>
        <w:pStyle w:val="NoSpacing"/>
        <w:numPr>
          <w:ilvl w:val="0"/>
          <w:numId w:val="5"/>
        </w:numPr>
      </w:pPr>
      <w:r>
        <w:t xml:space="preserve">Best practices for </w:t>
      </w:r>
      <w:r w:rsidR="007C6AC3">
        <w:t>NTP server</w:t>
      </w:r>
      <w:r>
        <w:t xml:space="preserve"> usage</w:t>
      </w:r>
    </w:p>
    <w:p w:rsidR="002B6D36" w:rsidRDefault="002B6D36" w:rsidP="002B6D36">
      <w:pPr>
        <w:pStyle w:val="NoSpacing"/>
      </w:pPr>
    </w:p>
    <w:p w:rsidR="002B6D36" w:rsidRDefault="002B6D36" w:rsidP="002B6D36">
      <w:pPr>
        <w:pStyle w:val="NoSpacing"/>
      </w:pPr>
    </w:p>
    <w:p w:rsidR="002B6D36" w:rsidRDefault="002B6D36" w:rsidP="002B6D36">
      <w:pPr>
        <w:pStyle w:val="Heading2"/>
      </w:pPr>
      <w:r>
        <w:t>Appendix B: Service Definitions for Connection Services</w:t>
      </w:r>
    </w:p>
    <w:p w:rsidR="002B6D36" w:rsidRPr="00C40526" w:rsidRDefault="00C40526" w:rsidP="00C40526">
      <w:pPr>
        <w:pStyle w:val="NoSpacing"/>
        <w:numPr>
          <w:ilvl w:val="0"/>
          <w:numId w:val="11"/>
        </w:numPr>
        <w:rPr>
          <w:color w:val="FF0000"/>
        </w:rPr>
      </w:pPr>
      <w:r w:rsidRPr="00C40526">
        <w:rPr>
          <w:color w:val="FF0000"/>
        </w:rPr>
        <w:t>Jerry Sobieski</w:t>
      </w:r>
      <w:r w:rsidR="00615CE1">
        <w:rPr>
          <w:color w:val="FF0000"/>
        </w:rPr>
        <w:t xml:space="preserve"> </w:t>
      </w:r>
      <w:r w:rsidR="00615CE1">
        <w:rPr>
          <w:color w:val="FF0000"/>
        </w:rPr>
        <w:t>(notified)</w:t>
      </w:r>
    </w:p>
    <w:p w:rsidR="00C40526" w:rsidRDefault="00C40526" w:rsidP="00C40526">
      <w:pPr>
        <w:pStyle w:val="NoSpacing"/>
        <w:numPr>
          <w:ilvl w:val="0"/>
          <w:numId w:val="11"/>
        </w:numPr>
      </w:pPr>
      <w:r>
        <w:t>Service definitions</w:t>
      </w:r>
    </w:p>
    <w:p w:rsidR="007C6AC3" w:rsidRDefault="007C6AC3" w:rsidP="0048708C">
      <w:pPr>
        <w:pStyle w:val="NoSpacing"/>
      </w:pPr>
    </w:p>
    <w:p w:rsidR="00F03896" w:rsidRDefault="00F03896" w:rsidP="00F03896">
      <w:pPr>
        <w:pStyle w:val="Heading2"/>
      </w:pPr>
      <w:r>
        <w:t xml:space="preserve">Appendix C: NSI topology </w:t>
      </w:r>
    </w:p>
    <w:p w:rsidR="00F03896" w:rsidRPr="002B6D36" w:rsidRDefault="00F03896" w:rsidP="00F03896">
      <w:pPr>
        <w:pStyle w:val="NoSpacing"/>
        <w:numPr>
          <w:ilvl w:val="0"/>
          <w:numId w:val="6"/>
        </w:numPr>
        <w:rPr>
          <w:color w:val="FF0000"/>
        </w:rPr>
      </w:pPr>
      <w:r w:rsidRPr="002B6D36">
        <w:rPr>
          <w:color w:val="FF0000"/>
        </w:rPr>
        <w:t>Jeroen and John M.</w:t>
      </w:r>
      <w:r w:rsidR="00615CE1">
        <w:rPr>
          <w:color w:val="FF0000"/>
        </w:rPr>
        <w:t xml:space="preserve"> </w:t>
      </w:r>
      <w:r w:rsidR="00615CE1">
        <w:rPr>
          <w:color w:val="FF0000"/>
        </w:rPr>
        <w:t>(notified)</w:t>
      </w:r>
    </w:p>
    <w:p w:rsidR="00F03896" w:rsidRDefault="00F03896" w:rsidP="00F03896">
      <w:pPr>
        <w:pStyle w:val="NoSpacing"/>
        <w:numPr>
          <w:ilvl w:val="0"/>
          <w:numId w:val="3"/>
        </w:numPr>
        <w:ind w:left="765"/>
      </w:pPr>
      <w:r>
        <w:t xml:space="preserve">STP, SDP, Networks, NSAs </w:t>
      </w:r>
      <w:r w:rsidR="00EF67D9">
        <w:t xml:space="preserve">concepts and </w:t>
      </w:r>
      <w:r>
        <w:t>syntax</w:t>
      </w:r>
    </w:p>
    <w:p w:rsidR="00EF67D9" w:rsidRDefault="00EF67D9" w:rsidP="00F03896">
      <w:pPr>
        <w:pStyle w:val="NoSpacing"/>
        <w:numPr>
          <w:ilvl w:val="0"/>
          <w:numId w:val="3"/>
        </w:numPr>
        <w:ind w:left="765"/>
      </w:pPr>
      <w:r>
        <w:t>Relationship between NSI topology and NML</w:t>
      </w:r>
    </w:p>
    <w:p w:rsidR="00EF67D9" w:rsidRDefault="00EF67D9" w:rsidP="00EF67D9">
      <w:pPr>
        <w:pStyle w:val="NoSpacing"/>
      </w:pPr>
    </w:p>
    <w:p w:rsidR="00EF67D9" w:rsidRDefault="00EF67D9" w:rsidP="00EF67D9">
      <w:pPr>
        <w:pStyle w:val="Heading2"/>
      </w:pPr>
      <w:r>
        <w:t xml:space="preserve">Appendix D: NSI topology best practices </w:t>
      </w:r>
    </w:p>
    <w:p w:rsidR="00EF67D9" w:rsidRPr="002B6D36" w:rsidRDefault="00C73A24" w:rsidP="00EF67D9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Chin and Inder</w:t>
      </w:r>
      <w:r w:rsidR="00615CE1">
        <w:rPr>
          <w:color w:val="FF0000"/>
        </w:rPr>
        <w:t xml:space="preserve"> </w:t>
      </w:r>
    </w:p>
    <w:p w:rsidR="00F03896" w:rsidRDefault="00EF67D9" w:rsidP="00F03896">
      <w:pPr>
        <w:pStyle w:val="NoSpacing"/>
        <w:numPr>
          <w:ilvl w:val="0"/>
          <w:numId w:val="3"/>
        </w:numPr>
        <w:ind w:left="765"/>
      </w:pPr>
      <w:r>
        <w:t xml:space="preserve">Best practices for </w:t>
      </w:r>
      <w:proofErr w:type="spellStart"/>
      <w:r w:rsidR="00F03896">
        <w:t>pathfinding</w:t>
      </w:r>
      <w:proofErr w:type="spellEnd"/>
      <w:r>
        <w:t xml:space="preserve"> using NSI topology</w:t>
      </w:r>
    </w:p>
    <w:p w:rsidR="00EF67D9" w:rsidRDefault="00EF67D9" w:rsidP="00F03896">
      <w:pPr>
        <w:pStyle w:val="NoSpacing"/>
        <w:numPr>
          <w:ilvl w:val="0"/>
          <w:numId w:val="3"/>
        </w:numPr>
        <w:ind w:left="765"/>
      </w:pPr>
      <w:r>
        <w:t>Best practices for topology exchange</w:t>
      </w:r>
    </w:p>
    <w:p w:rsidR="00EF67D9" w:rsidRDefault="00EF67D9" w:rsidP="00EF67D9">
      <w:pPr>
        <w:pStyle w:val="NoSpacing"/>
        <w:ind w:left="765"/>
      </w:pPr>
    </w:p>
    <w:p w:rsidR="007C6AC3" w:rsidRDefault="00EF67D9" w:rsidP="007C6AC3">
      <w:pPr>
        <w:pStyle w:val="Heading2"/>
      </w:pPr>
      <w:r>
        <w:t>Appendix E</w:t>
      </w:r>
      <w:r w:rsidR="007C6AC3">
        <w:t>: Information Services</w:t>
      </w:r>
    </w:p>
    <w:p w:rsidR="007C6AC3" w:rsidRPr="002B6D36" w:rsidRDefault="00615CE1" w:rsidP="007C6AC3">
      <w:pPr>
        <w:pStyle w:val="NoSpacing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 xml:space="preserve">John M </w:t>
      </w:r>
      <w:r>
        <w:rPr>
          <w:color w:val="FF0000"/>
        </w:rPr>
        <w:t>(notified)</w:t>
      </w:r>
    </w:p>
    <w:p w:rsidR="007C6AC3" w:rsidRDefault="007C6AC3" w:rsidP="007C6AC3">
      <w:pPr>
        <w:pStyle w:val="ListParagraph"/>
        <w:numPr>
          <w:ilvl w:val="0"/>
          <w:numId w:val="10"/>
        </w:numPr>
      </w:pPr>
      <w:r>
        <w:t>NSI version number query</w:t>
      </w:r>
    </w:p>
    <w:p w:rsidR="007C6AC3" w:rsidRPr="007C6AC3" w:rsidRDefault="007C6AC3" w:rsidP="007C6AC3">
      <w:pPr>
        <w:pStyle w:val="ListParagraph"/>
        <w:numPr>
          <w:ilvl w:val="0"/>
          <w:numId w:val="10"/>
        </w:numPr>
      </w:pPr>
      <w:r>
        <w:t>Service Definition query</w:t>
      </w:r>
    </w:p>
    <w:p w:rsidR="007C6AC3" w:rsidRDefault="007C6AC3" w:rsidP="0048708C">
      <w:pPr>
        <w:pStyle w:val="NoSpacing"/>
      </w:pPr>
    </w:p>
    <w:sectPr w:rsidR="007C6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7651"/>
    <w:multiLevelType w:val="hybridMultilevel"/>
    <w:tmpl w:val="C074C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E03F8"/>
    <w:multiLevelType w:val="hybridMultilevel"/>
    <w:tmpl w:val="E6B2C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B5871"/>
    <w:multiLevelType w:val="hybridMultilevel"/>
    <w:tmpl w:val="74E04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F342F"/>
    <w:multiLevelType w:val="hybridMultilevel"/>
    <w:tmpl w:val="7F2C276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24187584"/>
    <w:multiLevelType w:val="hybridMultilevel"/>
    <w:tmpl w:val="4C18A52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3135022E"/>
    <w:multiLevelType w:val="hybridMultilevel"/>
    <w:tmpl w:val="864ED79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48A40B17"/>
    <w:multiLevelType w:val="hybridMultilevel"/>
    <w:tmpl w:val="30187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6320C9"/>
    <w:multiLevelType w:val="hybridMultilevel"/>
    <w:tmpl w:val="77B4C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982338"/>
    <w:multiLevelType w:val="hybridMultilevel"/>
    <w:tmpl w:val="90C08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061B88"/>
    <w:multiLevelType w:val="hybridMultilevel"/>
    <w:tmpl w:val="BF70A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7C02B0"/>
    <w:multiLevelType w:val="hybridMultilevel"/>
    <w:tmpl w:val="A1BA0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9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08C"/>
    <w:rsid w:val="00275A33"/>
    <w:rsid w:val="002B6D36"/>
    <w:rsid w:val="002F7D7F"/>
    <w:rsid w:val="00432408"/>
    <w:rsid w:val="0048708C"/>
    <w:rsid w:val="004F62CC"/>
    <w:rsid w:val="00615CE1"/>
    <w:rsid w:val="00620DB3"/>
    <w:rsid w:val="007C6AC3"/>
    <w:rsid w:val="009F5E26"/>
    <w:rsid w:val="00C40526"/>
    <w:rsid w:val="00C73A24"/>
    <w:rsid w:val="00CD1D56"/>
    <w:rsid w:val="00DB60C4"/>
    <w:rsid w:val="00E10BAE"/>
    <w:rsid w:val="00EF67D9"/>
    <w:rsid w:val="00F0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2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D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708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F62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6D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6A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2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D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708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F62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6D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6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DANTE</Company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</dc:creator>
  <cp:lastModifiedBy>Guy</cp:lastModifiedBy>
  <cp:revision>12</cp:revision>
  <dcterms:created xsi:type="dcterms:W3CDTF">2012-03-21T15:57:00Z</dcterms:created>
  <dcterms:modified xsi:type="dcterms:W3CDTF">2012-04-05T14:44:00Z</dcterms:modified>
</cp:coreProperties>
</file>