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943519" w:rsidP="00B02EBD">
      <w:pPr>
        <w:rPr>
          <w:b/>
        </w:rPr>
      </w:pPr>
      <w:r>
        <w:rPr>
          <w:b/>
        </w:rPr>
        <w:t>Connection Service</w:t>
      </w:r>
      <w:r w:rsidR="00825359">
        <w:rPr>
          <w:b/>
        </w:rPr>
        <w:t xml:space="preserve"> </w:t>
      </w:r>
      <w:r w:rsidR="00AD2854"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BE79D9">
        <w:rPr>
          <w:rStyle w:val="Emphasis"/>
          <w:i w:val="0"/>
        </w:rPr>
        <w:t>community</w:t>
      </w:r>
      <w:r>
        <w:t xml:space="preserve"> on the </w:t>
      </w:r>
      <w:r w:rsidR="000A0EC6">
        <w:t>NSI Connection S</w:t>
      </w:r>
      <w:r>
        <w:t xml:space="preserve">ervice </w:t>
      </w:r>
      <w:r w:rsidR="000A0EC6">
        <w:t xml:space="preserve">that operates on the </w:t>
      </w:r>
      <w:r>
        <w:t>interface between a requesting software agent and the provider software agent.  It is intended to describe the</w:t>
      </w:r>
      <w:r w:rsidR="000A0EC6">
        <w:t xml:space="preserve"> protocol architecture and associated</w:t>
      </w:r>
      <w:r>
        <w:t xml:space="preserve"> processes and environment in which software agents interact to deliver the </w:t>
      </w:r>
      <w:r w:rsidR="000A0EC6">
        <w:t>Connection Service.</w:t>
      </w:r>
      <w:r>
        <w:t xml:space="preserve">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0A0EC6" w:rsidP="00B02EBD">
      <w:r>
        <w:t>This document describes the Connection Service</w:t>
      </w:r>
      <w:r w:rsidR="00990826">
        <w:t xml:space="preserve"> for the Network Service Interface (NSI).  The Connection S</w:t>
      </w:r>
      <w:r>
        <w:t xml:space="preserve">ervice </w:t>
      </w:r>
      <w:r w:rsidR="00990826">
        <w:t>is used to</w:t>
      </w:r>
      <w:r>
        <w:t xml:space="preserve"> manag</w:t>
      </w:r>
      <w:r w:rsidR="00990826">
        <w:t>e</w:t>
      </w:r>
      <w:r>
        <w:t xml:space="preserve"> connection oriented circuits </w:t>
      </w:r>
      <w:r w:rsidR="00990826">
        <w:t>that transit n</w:t>
      </w:r>
      <w:r>
        <w:t xml:space="preserve">etwork operators.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network service and the software agent providing </w:t>
      </w:r>
      <w:r w:rsidR="00BE79D9">
        <w:t>that Network S</w:t>
      </w:r>
      <w:r w:rsidR="00C833B6" w:rsidRPr="00A247F0">
        <w:t xml:space="preserve">ervice.  </w:t>
      </w:r>
      <w:r w:rsidR="00BE79D9">
        <w:t>Th</w:t>
      </w:r>
      <w:r>
        <w:t>e</w:t>
      </w:r>
      <w:r w:rsidR="00BE79D9">
        <w:t xml:space="preserve"> Connection Service is intended to operate with the </w:t>
      </w:r>
      <w:r w:rsidR="00C833B6" w:rsidRPr="00A247F0">
        <w:t xml:space="preserve">Network Service </w:t>
      </w:r>
      <w:r w:rsidR="00BE79D9">
        <w:t>Fr</w:t>
      </w:r>
      <w:r w:rsidR="00D7114B">
        <w:t>amework described in (GWD-I-XX)</w:t>
      </w:r>
      <w:r w:rsidR="00BE79D9">
        <w:t xml:space="preserve">. </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C347E3" w:rsidRDefault="00051CE6">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73364720" w:history="1">
            <w:r w:rsidR="00C347E3" w:rsidRPr="00FF6E04">
              <w:rPr>
                <w:rStyle w:val="Hyperlink"/>
                <w:noProof/>
              </w:rPr>
              <w:t>1.</w:t>
            </w:r>
            <w:r w:rsidR="00C347E3">
              <w:rPr>
                <w:rFonts w:asciiTheme="minorHAnsi" w:eastAsiaTheme="minorEastAsia" w:hAnsiTheme="minorHAnsi" w:cstheme="minorBidi"/>
                <w:noProof/>
                <w:sz w:val="22"/>
                <w:szCs w:val="22"/>
                <w:lang w:val="en-GB" w:eastAsia="en-GB"/>
              </w:rPr>
              <w:tab/>
            </w:r>
            <w:r w:rsidR="00C347E3" w:rsidRPr="00FF6E04">
              <w:rPr>
                <w:rStyle w:val="Hyperlink"/>
                <w:noProof/>
              </w:rPr>
              <w:t>Context and Overview</w:t>
            </w:r>
            <w:r w:rsidR="00C347E3">
              <w:rPr>
                <w:noProof/>
                <w:webHidden/>
              </w:rPr>
              <w:tab/>
            </w:r>
            <w:r w:rsidR="00C347E3">
              <w:rPr>
                <w:noProof/>
                <w:webHidden/>
              </w:rPr>
              <w:fldChar w:fldCharType="begin"/>
            </w:r>
            <w:r w:rsidR="00C347E3">
              <w:rPr>
                <w:noProof/>
                <w:webHidden/>
              </w:rPr>
              <w:instrText xml:space="preserve"> PAGEREF _Toc273364720 \h </w:instrText>
            </w:r>
            <w:r w:rsidR="00C347E3">
              <w:rPr>
                <w:noProof/>
                <w:webHidden/>
              </w:rPr>
            </w:r>
            <w:r w:rsidR="00C347E3">
              <w:rPr>
                <w:noProof/>
                <w:webHidden/>
              </w:rPr>
              <w:fldChar w:fldCharType="separate"/>
            </w:r>
            <w:r w:rsidR="00260BD5">
              <w:rPr>
                <w:noProof/>
                <w:webHidden/>
              </w:rPr>
              <w:t>2</w:t>
            </w:r>
            <w:r w:rsidR="00C347E3">
              <w:rPr>
                <w:noProof/>
                <w:webHidden/>
              </w:rPr>
              <w:fldChar w:fldCharType="end"/>
            </w:r>
          </w:hyperlink>
        </w:p>
        <w:p w:rsidR="00C347E3" w:rsidRDefault="00C347E3">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364721" w:history="1">
            <w:r w:rsidRPr="00FF6E04">
              <w:rPr>
                <w:rStyle w:val="Hyperlink"/>
                <w:noProof/>
              </w:rPr>
              <w:t>2.</w:t>
            </w:r>
            <w:r>
              <w:rPr>
                <w:rFonts w:asciiTheme="minorHAnsi" w:eastAsiaTheme="minorEastAsia" w:hAnsiTheme="minorHAnsi" w:cstheme="minorBidi"/>
                <w:noProof/>
                <w:sz w:val="22"/>
                <w:szCs w:val="22"/>
                <w:lang w:val="en-GB" w:eastAsia="en-GB"/>
              </w:rPr>
              <w:tab/>
            </w:r>
            <w:r w:rsidRPr="00FF6E04">
              <w:rPr>
                <w:rStyle w:val="Hyperlink"/>
                <w:noProof/>
              </w:rPr>
              <w:t>Introduction to the Connection Service</w:t>
            </w:r>
            <w:r>
              <w:rPr>
                <w:noProof/>
                <w:webHidden/>
              </w:rPr>
              <w:tab/>
            </w:r>
            <w:r>
              <w:rPr>
                <w:noProof/>
                <w:webHidden/>
              </w:rPr>
              <w:fldChar w:fldCharType="begin"/>
            </w:r>
            <w:r>
              <w:rPr>
                <w:noProof/>
                <w:webHidden/>
              </w:rPr>
              <w:instrText xml:space="preserve"> PAGEREF _Toc273364721 \h </w:instrText>
            </w:r>
            <w:r>
              <w:rPr>
                <w:noProof/>
                <w:webHidden/>
              </w:rPr>
            </w:r>
            <w:r>
              <w:rPr>
                <w:noProof/>
                <w:webHidden/>
              </w:rPr>
              <w:fldChar w:fldCharType="separate"/>
            </w:r>
            <w:r w:rsidR="00260BD5">
              <w:rPr>
                <w:noProof/>
                <w:webHidden/>
              </w:rPr>
              <w:t>2</w:t>
            </w:r>
            <w:r>
              <w:rPr>
                <w:noProof/>
                <w:webHidden/>
              </w:rPr>
              <w:fldChar w:fldCharType="end"/>
            </w:r>
          </w:hyperlink>
        </w:p>
        <w:p w:rsidR="00C347E3" w:rsidRDefault="00C347E3">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364722" w:history="1">
            <w:r w:rsidRPr="00FF6E04">
              <w:rPr>
                <w:rStyle w:val="Hyperlink"/>
                <w:noProof/>
              </w:rPr>
              <w:t>3.</w:t>
            </w:r>
            <w:r>
              <w:rPr>
                <w:rFonts w:asciiTheme="minorHAnsi" w:eastAsiaTheme="minorEastAsia" w:hAnsiTheme="minorHAnsi" w:cstheme="minorBidi"/>
                <w:noProof/>
                <w:sz w:val="22"/>
                <w:szCs w:val="22"/>
                <w:lang w:val="en-GB" w:eastAsia="en-GB"/>
              </w:rPr>
              <w:tab/>
            </w:r>
            <w:r w:rsidRPr="00FF6E04">
              <w:rPr>
                <w:rStyle w:val="Hyperlink"/>
                <w:noProof/>
              </w:rPr>
              <w:t>Connections</w:t>
            </w:r>
            <w:r>
              <w:rPr>
                <w:noProof/>
                <w:webHidden/>
              </w:rPr>
              <w:tab/>
            </w:r>
            <w:r>
              <w:rPr>
                <w:noProof/>
                <w:webHidden/>
              </w:rPr>
              <w:fldChar w:fldCharType="begin"/>
            </w:r>
            <w:r>
              <w:rPr>
                <w:noProof/>
                <w:webHidden/>
              </w:rPr>
              <w:instrText xml:space="preserve"> PAGEREF _Toc273364722 \h </w:instrText>
            </w:r>
            <w:r>
              <w:rPr>
                <w:noProof/>
                <w:webHidden/>
              </w:rPr>
            </w:r>
            <w:r>
              <w:rPr>
                <w:noProof/>
                <w:webHidden/>
              </w:rPr>
              <w:fldChar w:fldCharType="separate"/>
            </w:r>
            <w:r w:rsidR="00260BD5">
              <w:rPr>
                <w:noProof/>
                <w:webHidden/>
              </w:rPr>
              <w:t>3</w:t>
            </w:r>
            <w:r>
              <w:rPr>
                <w:noProof/>
                <w:webHidden/>
              </w:rPr>
              <w:fldChar w:fldCharType="end"/>
            </w:r>
          </w:hyperlink>
        </w:p>
        <w:p w:rsidR="00C347E3" w:rsidRDefault="00C347E3">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364723" w:history="1">
            <w:r w:rsidRPr="00FF6E04">
              <w:rPr>
                <w:rStyle w:val="Hyperlink"/>
                <w:rFonts w:eastAsia="MS Mincho"/>
                <w:noProof/>
              </w:rPr>
              <w:t>4.</w:t>
            </w:r>
            <w:r>
              <w:rPr>
                <w:rFonts w:asciiTheme="minorHAnsi" w:eastAsiaTheme="minorEastAsia" w:hAnsiTheme="minorHAnsi" w:cstheme="minorBidi"/>
                <w:noProof/>
                <w:sz w:val="22"/>
                <w:szCs w:val="22"/>
                <w:lang w:val="en-GB" w:eastAsia="en-GB"/>
              </w:rPr>
              <w:tab/>
            </w:r>
            <w:r w:rsidRPr="00FF6E04">
              <w:rPr>
                <w:rStyle w:val="Hyperlink"/>
                <w:rFonts w:eastAsia="MS Mincho"/>
                <w:noProof/>
              </w:rPr>
              <w:t>Connection Service primitives and lifecycle</w:t>
            </w:r>
            <w:r>
              <w:rPr>
                <w:noProof/>
                <w:webHidden/>
              </w:rPr>
              <w:tab/>
            </w:r>
            <w:r>
              <w:rPr>
                <w:noProof/>
                <w:webHidden/>
              </w:rPr>
              <w:fldChar w:fldCharType="begin"/>
            </w:r>
            <w:r>
              <w:rPr>
                <w:noProof/>
                <w:webHidden/>
              </w:rPr>
              <w:instrText xml:space="preserve"> PAGEREF _Toc273364723 \h </w:instrText>
            </w:r>
            <w:r>
              <w:rPr>
                <w:noProof/>
                <w:webHidden/>
              </w:rPr>
            </w:r>
            <w:r>
              <w:rPr>
                <w:noProof/>
                <w:webHidden/>
              </w:rPr>
              <w:fldChar w:fldCharType="separate"/>
            </w:r>
            <w:r w:rsidR="00260BD5">
              <w:rPr>
                <w:noProof/>
                <w:webHidden/>
              </w:rPr>
              <w:t>5</w:t>
            </w:r>
            <w:r>
              <w:rPr>
                <w:noProof/>
                <w:webHidden/>
              </w:rPr>
              <w:fldChar w:fldCharType="end"/>
            </w:r>
          </w:hyperlink>
        </w:p>
        <w:p w:rsidR="00C347E3" w:rsidRDefault="00C347E3">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364724" w:history="1">
            <w:r w:rsidRPr="00FF6E04">
              <w:rPr>
                <w:rStyle w:val="Hyperlink"/>
                <w:rFonts w:eastAsia="MS Mincho"/>
                <w:noProof/>
              </w:rPr>
              <w:t>5.</w:t>
            </w:r>
            <w:r>
              <w:rPr>
                <w:rFonts w:asciiTheme="minorHAnsi" w:eastAsiaTheme="minorEastAsia" w:hAnsiTheme="minorHAnsi" w:cstheme="minorBidi"/>
                <w:noProof/>
                <w:sz w:val="22"/>
                <w:szCs w:val="22"/>
                <w:lang w:val="en-GB" w:eastAsia="en-GB"/>
              </w:rPr>
              <w:tab/>
            </w:r>
            <w:r w:rsidRPr="00FF6E04">
              <w:rPr>
                <w:rStyle w:val="Hyperlink"/>
                <w:rFonts w:eastAsia="MS Mincho"/>
                <w:noProof/>
              </w:rPr>
              <w:t>QueryRequest and Notify Primitives.</w:t>
            </w:r>
            <w:r>
              <w:rPr>
                <w:noProof/>
                <w:webHidden/>
              </w:rPr>
              <w:tab/>
            </w:r>
            <w:r>
              <w:rPr>
                <w:noProof/>
                <w:webHidden/>
              </w:rPr>
              <w:fldChar w:fldCharType="begin"/>
            </w:r>
            <w:r>
              <w:rPr>
                <w:noProof/>
                <w:webHidden/>
              </w:rPr>
              <w:instrText xml:space="preserve"> PAGEREF _Toc273364724 \h </w:instrText>
            </w:r>
            <w:r>
              <w:rPr>
                <w:noProof/>
                <w:webHidden/>
              </w:rPr>
            </w:r>
            <w:r>
              <w:rPr>
                <w:noProof/>
                <w:webHidden/>
              </w:rPr>
              <w:fldChar w:fldCharType="separate"/>
            </w:r>
            <w:r w:rsidR="00260BD5">
              <w:rPr>
                <w:noProof/>
                <w:webHidden/>
              </w:rPr>
              <w:t>6</w:t>
            </w:r>
            <w:r>
              <w:rPr>
                <w:noProof/>
                <w:webHidden/>
              </w:rPr>
              <w:fldChar w:fldCharType="end"/>
            </w:r>
          </w:hyperlink>
        </w:p>
        <w:p w:rsidR="00C347E3" w:rsidRDefault="00C347E3">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364725" w:history="1">
            <w:r w:rsidRPr="00FF6E04">
              <w:rPr>
                <w:rStyle w:val="Hyperlink"/>
                <w:noProof/>
              </w:rPr>
              <w:t>6.</w:t>
            </w:r>
            <w:r>
              <w:rPr>
                <w:rFonts w:asciiTheme="minorHAnsi" w:eastAsiaTheme="minorEastAsia" w:hAnsiTheme="minorHAnsi" w:cstheme="minorBidi"/>
                <w:noProof/>
                <w:sz w:val="22"/>
                <w:szCs w:val="22"/>
                <w:lang w:val="en-GB" w:eastAsia="en-GB"/>
              </w:rPr>
              <w:tab/>
            </w:r>
            <w:r w:rsidRPr="00FF6E04">
              <w:rPr>
                <w:rStyle w:val="Hyperlink"/>
                <w:noProof/>
              </w:rPr>
              <w:t>NSI Messages</w:t>
            </w:r>
            <w:r>
              <w:rPr>
                <w:noProof/>
                <w:webHidden/>
              </w:rPr>
              <w:tab/>
            </w:r>
            <w:r>
              <w:rPr>
                <w:noProof/>
                <w:webHidden/>
              </w:rPr>
              <w:fldChar w:fldCharType="begin"/>
            </w:r>
            <w:r>
              <w:rPr>
                <w:noProof/>
                <w:webHidden/>
              </w:rPr>
              <w:instrText xml:space="preserve"> PAGEREF _Toc273364725 \h </w:instrText>
            </w:r>
            <w:r>
              <w:rPr>
                <w:noProof/>
                <w:webHidden/>
              </w:rPr>
            </w:r>
            <w:r>
              <w:rPr>
                <w:noProof/>
                <w:webHidden/>
              </w:rPr>
              <w:fldChar w:fldCharType="separate"/>
            </w:r>
            <w:r w:rsidR="00260BD5">
              <w:rPr>
                <w:noProof/>
                <w:webHidden/>
              </w:rPr>
              <w:t>8</w:t>
            </w:r>
            <w:r>
              <w:rPr>
                <w:noProof/>
                <w:webHidden/>
              </w:rPr>
              <w:fldChar w:fldCharType="end"/>
            </w:r>
          </w:hyperlink>
        </w:p>
        <w:p w:rsidR="00C347E3" w:rsidRDefault="00C347E3">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364726" w:history="1">
            <w:r w:rsidRPr="00FF6E04">
              <w:rPr>
                <w:rStyle w:val="Hyperlink"/>
                <w:noProof/>
              </w:rPr>
              <w:t>6.1</w:t>
            </w:r>
            <w:r>
              <w:rPr>
                <w:rFonts w:asciiTheme="minorHAnsi" w:eastAsiaTheme="minorEastAsia" w:hAnsiTheme="minorHAnsi" w:cstheme="minorBidi"/>
                <w:noProof/>
                <w:sz w:val="22"/>
                <w:szCs w:val="22"/>
                <w:lang w:val="en-GB" w:eastAsia="en-GB"/>
              </w:rPr>
              <w:tab/>
            </w:r>
            <w:r w:rsidRPr="00FF6E04">
              <w:rPr>
                <w:rStyle w:val="Hyperlink"/>
                <w:noProof/>
              </w:rPr>
              <w:t>NSI message common attributes</w:t>
            </w:r>
            <w:r>
              <w:rPr>
                <w:noProof/>
                <w:webHidden/>
              </w:rPr>
              <w:tab/>
            </w:r>
            <w:r>
              <w:rPr>
                <w:noProof/>
                <w:webHidden/>
              </w:rPr>
              <w:fldChar w:fldCharType="begin"/>
            </w:r>
            <w:r>
              <w:rPr>
                <w:noProof/>
                <w:webHidden/>
              </w:rPr>
              <w:instrText xml:space="preserve"> PAGEREF _Toc273364726 \h </w:instrText>
            </w:r>
            <w:r>
              <w:rPr>
                <w:noProof/>
                <w:webHidden/>
              </w:rPr>
            </w:r>
            <w:r>
              <w:rPr>
                <w:noProof/>
                <w:webHidden/>
              </w:rPr>
              <w:fldChar w:fldCharType="separate"/>
            </w:r>
            <w:r w:rsidR="00260BD5">
              <w:rPr>
                <w:noProof/>
                <w:webHidden/>
              </w:rPr>
              <w:t>8</w:t>
            </w:r>
            <w:r>
              <w:rPr>
                <w:noProof/>
                <w:webHidden/>
              </w:rPr>
              <w:fldChar w:fldCharType="end"/>
            </w:r>
          </w:hyperlink>
        </w:p>
        <w:p w:rsidR="00C347E3" w:rsidRDefault="00C347E3">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364727" w:history="1">
            <w:r w:rsidRPr="00FF6E04">
              <w:rPr>
                <w:rStyle w:val="Hyperlink"/>
                <w:noProof/>
              </w:rPr>
              <w:t>6.2</w:t>
            </w:r>
            <w:r>
              <w:rPr>
                <w:rFonts w:asciiTheme="minorHAnsi" w:eastAsiaTheme="minorEastAsia" w:hAnsiTheme="minorHAnsi" w:cstheme="minorBidi"/>
                <w:noProof/>
                <w:sz w:val="22"/>
                <w:szCs w:val="22"/>
                <w:lang w:val="en-GB" w:eastAsia="en-GB"/>
              </w:rPr>
              <w:tab/>
            </w:r>
            <w:r w:rsidRPr="00FF6E04">
              <w:rPr>
                <w:rStyle w:val="Hyperlink"/>
                <w:noProof/>
              </w:rPr>
              <w:t>Connection Service common attributes</w:t>
            </w:r>
            <w:r>
              <w:rPr>
                <w:noProof/>
                <w:webHidden/>
              </w:rPr>
              <w:tab/>
            </w:r>
            <w:r>
              <w:rPr>
                <w:noProof/>
                <w:webHidden/>
              </w:rPr>
              <w:fldChar w:fldCharType="begin"/>
            </w:r>
            <w:r>
              <w:rPr>
                <w:noProof/>
                <w:webHidden/>
              </w:rPr>
              <w:instrText xml:space="preserve"> PAGEREF _Toc273364727 \h </w:instrText>
            </w:r>
            <w:r>
              <w:rPr>
                <w:noProof/>
                <w:webHidden/>
              </w:rPr>
            </w:r>
            <w:r>
              <w:rPr>
                <w:noProof/>
                <w:webHidden/>
              </w:rPr>
              <w:fldChar w:fldCharType="separate"/>
            </w:r>
            <w:r w:rsidR="00260BD5">
              <w:rPr>
                <w:noProof/>
                <w:webHidden/>
              </w:rPr>
              <w:t>9</w:t>
            </w:r>
            <w:r>
              <w:rPr>
                <w:noProof/>
                <w:webHidden/>
              </w:rPr>
              <w:fldChar w:fldCharType="end"/>
            </w:r>
          </w:hyperlink>
        </w:p>
        <w:p w:rsidR="00C347E3" w:rsidRDefault="00C347E3">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364728" w:history="1">
            <w:r w:rsidRPr="00FF6E04">
              <w:rPr>
                <w:rStyle w:val="Hyperlink"/>
                <w:noProof/>
              </w:rPr>
              <w:t>6.3</w:t>
            </w:r>
            <w:r>
              <w:rPr>
                <w:rFonts w:asciiTheme="minorHAnsi" w:eastAsiaTheme="minorEastAsia" w:hAnsiTheme="minorHAnsi" w:cstheme="minorBidi"/>
                <w:noProof/>
                <w:sz w:val="22"/>
                <w:szCs w:val="22"/>
                <w:lang w:val="en-GB" w:eastAsia="en-GB"/>
              </w:rPr>
              <w:tab/>
            </w:r>
            <w:r w:rsidRPr="00FF6E04">
              <w:rPr>
                <w:rStyle w:val="Hyperlink"/>
                <w:noProof/>
              </w:rPr>
              <w:t>Attributes of the Reserve primitive</w:t>
            </w:r>
            <w:r>
              <w:rPr>
                <w:noProof/>
                <w:webHidden/>
              </w:rPr>
              <w:tab/>
            </w:r>
            <w:r>
              <w:rPr>
                <w:noProof/>
                <w:webHidden/>
              </w:rPr>
              <w:fldChar w:fldCharType="begin"/>
            </w:r>
            <w:r>
              <w:rPr>
                <w:noProof/>
                <w:webHidden/>
              </w:rPr>
              <w:instrText xml:space="preserve"> PAGEREF _Toc273364728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3364729" w:history="1">
            <w:r w:rsidRPr="00FF6E04">
              <w:rPr>
                <w:rStyle w:val="Hyperlink"/>
                <w:noProof/>
              </w:rPr>
              <w:t>6.3.1</w:t>
            </w:r>
            <w:r>
              <w:rPr>
                <w:rFonts w:asciiTheme="minorHAnsi" w:eastAsiaTheme="minorEastAsia" w:hAnsiTheme="minorHAnsi" w:cstheme="minorBidi"/>
                <w:noProof/>
                <w:sz w:val="22"/>
                <w:szCs w:val="22"/>
                <w:lang w:val="en-GB" w:eastAsia="en-GB"/>
              </w:rPr>
              <w:tab/>
            </w:r>
            <w:r w:rsidRPr="00FF6E04">
              <w:rPr>
                <w:rStyle w:val="Hyperlink"/>
                <w:noProof/>
              </w:rPr>
              <w:t>Reserve attributes usage in a request</w:t>
            </w:r>
            <w:r>
              <w:rPr>
                <w:noProof/>
                <w:webHidden/>
              </w:rPr>
              <w:tab/>
            </w:r>
            <w:r>
              <w:rPr>
                <w:noProof/>
                <w:webHidden/>
              </w:rPr>
              <w:fldChar w:fldCharType="begin"/>
            </w:r>
            <w:r>
              <w:rPr>
                <w:noProof/>
                <w:webHidden/>
              </w:rPr>
              <w:instrText xml:space="preserve"> PAGEREF _Toc273364729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3364730" w:history="1">
            <w:r w:rsidRPr="00FF6E04">
              <w:rPr>
                <w:rStyle w:val="Hyperlink"/>
                <w:noProof/>
              </w:rPr>
              <w:t>6.3.2</w:t>
            </w:r>
            <w:r>
              <w:rPr>
                <w:rFonts w:asciiTheme="minorHAnsi" w:eastAsiaTheme="minorEastAsia" w:hAnsiTheme="minorHAnsi" w:cstheme="minorBidi"/>
                <w:noProof/>
                <w:sz w:val="22"/>
                <w:szCs w:val="22"/>
                <w:lang w:val="en-GB" w:eastAsia="en-GB"/>
              </w:rPr>
              <w:tab/>
            </w:r>
            <w:r w:rsidRPr="00FF6E04">
              <w:rPr>
                <w:rStyle w:val="Hyperlink"/>
                <w:noProof/>
              </w:rPr>
              <w:t>Reserve attributes usage in response</w:t>
            </w:r>
            <w:r>
              <w:rPr>
                <w:noProof/>
                <w:webHidden/>
              </w:rPr>
              <w:tab/>
            </w:r>
            <w:r>
              <w:rPr>
                <w:noProof/>
                <w:webHidden/>
              </w:rPr>
              <w:fldChar w:fldCharType="begin"/>
            </w:r>
            <w:r>
              <w:rPr>
                <w:noProof/>
                <w:webHidden/>
              </w:rPr>
              <w:instrText xml:space="preserve"> PAGEREF _Toc273364730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364731" w:history="1">
            <w:r w:rsidRPr="00FF6E04">
              <w:rPr>
                <w:rStyle w:val="Hyperlink"/>
                <w:rFonts w:eastAsia="MS Mincho"/>
                <w:noProof/>
              </w:rPr>
              <w:t>7.</w:t>
            </w:r>
            <w:r>
              <w:rPr>
                <w:rFonts w:asciiTheme="minorHAnsi" w:eastAsiaTheme="minorEastAsia" w:hAnsiTheme="minorHAnsi" w:cstheme="minorBidi"/>
                <w:noProof/>
                <w:sz w:val="22"/>
                <w:szCs w:val="22"/>
                <w:lang w:val="en-GB" w:eastAsia="en-GB"/>
              </w:rPr>
              <w:tab/>
            </w:r>
            <w:r w:rsidRPr="00FF6E04">
              <w:rPr>
                <w:rStyle w:val="Hyperlink"/>
                <w:rFonts w:eastAsia="MS Mincho"/>
                <w:noProof/>
              </w:rPr>
              <w:t>Temporal aspects of the Connection Service</w:t>
            </w:r>
            <w:r>
              <w:rPr>
                <w:noProof/>
                <w:webHidden/>
              </w:rPr>
              <w:tab/>
            </w:r>
            <w:r>
              <w:rPr>
                <w:noProof/>
                <w:webHidden/>
              </w:rPr>
              <w:fldChar w:fldCharType="begin"/>
            </w:r>
            <w:r>
              <w:rPr>
                <w:noProof/>
                <w:webHidden/>
              </w:rPr>
              <w:instrText xml:space="preserve"> PAGEREF _Toc273364731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364732" w:history="1">
            <w:r w:rsidRPr="00FF6E04">
              <w:rPr>
                <w:rStyle w:val="Hyperlink"/>
                <w:rFonts w:eastAsia="MS Mincho"/>
                <w:noProof/>
              </w:rPr>
              <w:t>8.</w:t>
            </w:r>
            <w:r>
              <w:rPr>
                <w:rFonts w:asciiTheme="minorHAnsi" w:eastAsiaTheme="minorEastAsia" w:hAnsiTheme="minorHAnsi" w:cstheme="minorBidi"/>
                <w:noProof/>
                <w:sz w:val="22"/>
                <w:szCs w:val="22"/>
                <w:lang w:val="en-GB" w:eastAsia="en-GB"/>
              </w:rPr>
              <w:tab/>
            </w:r>
            <w:r w:rsidRPr="00FF6E04">
              <w:rPr>
                <w:rStyle w:val="Hyperlink"/>
                <w:rFonts w:eastAsia="MS Mincho"/>
                <w:noProof/>
              </w:rPr>
              <w:t>Connection reservation and timing parameters</w:t>
            </w:r>
            <w:r>
              <w:rPr>
                <w:noProof/>
                <w:webHidden/>
              </w:rPr>
              <w:tab/>
            </w:r>
            <w:r>
              <w:rPr>
                <w:noProof/>
                <w:webHidden/>
              </w:rPr>
              <w:fldChar w:fldCharType="begin"/>
            </w:r>
            <w:r>
              <w:rPr>
                <w:noProof/>
                <w:webHidden/>
              </w:rPr>
              <w:instrText xml:space="preserve"> PAGEREF _Toc273364732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364733" w:history="1">
            <w:r w:rsidRPr="00FF6E04">
              <w:rPr>
                <w:rStyle w:val="Hyperlink"/>
                <w:noProof/>
              </w:rPr>
              <w:t>9.</w:t>
            </w:r>
            <w:r>
              <w:rPr>
                <w:rFonts w:asciiTheme="minorHAnsi" w:eastAsiaTheme="minorEastAsia" w:hAnsiTheme="minorHAnsi" w:cstheme="minorBidi"/>
                <w:noProof/>
                <w:sz w:val="22"/>
                <w:szCs w:val="22"/>
                <w:lang w:val="en-GB" w:eastAsia="en-GB"/>
              </w:rPr>
              <w:tab/>
            </w:r>
            <w:r w:rsidRPr="00FF6E04">
              <w:rPr>
                <w:rStyle w:val="Hyperlink"/>
                <w:noProof/>
              </w:rPr>
              <w:t>Service Definitions for Connection Services</w:t>
            </w:r>
            <w:r>
              <w:rPr>
                <w:noProof/>
                <w:webHidden/>
              </w:rPr>
              <w:tab/>
            </w:r>
            <w:r>
              <w:rPr>
                <w:noProof/>
                <w:webHidden/>
              </w:rPr>
              <w:fldChar w:fldCharType="begin"/>
            </w:r>
            <w:r>
              <w:rPr>
                <w:noProof/>
                <w:webHidden/>
              </w:rPr>
              <w:instrText xml:space="preserve"> PAGEREF _Toc273364733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364734" w:history="1">
            <w:r w:rsidRPr="00FF6E04">
              <w:rPr>
                <w:rStyle w:val="Hyperlink"/>
                <w:rFonts w:eastAsia="MS Mincho"/>
                <w:noProof/>
              </w:rPr>
              <w:t>10.</w:t>
            </w:r>
            <w:r>
              <w:rPr>
                <w:rFonts w:asciiTheme="minorHAnsi" w:eastAsiaTheme="minorEastAsia" w:hAnsiTheme="minorHAnsi" w:cstheme="minorBidi"/>
                <w:noProof/>
                <w:sz w:val="22"/>
                <w:szCs w:val="22"/>
                <w:lang w:val="en-GB" w:eastAsia="en-GB"/>
              </w:rPr>
              <w:tab/>
            </w:r>
            <w:r w:rsidRPr="00FF6E04">
              <w:rPr>
                <w:rStyle w:val="Hyperlink"/>
                <w:rFonts w:eastAsia="MS Mincho"/>
                <w:noProof/>
              </w:rPr>
              <w:t>Transport failure awareness</w:t>
            </w:r>
            <w:r>
              <w:rPr>
                <w:noProof/>
                <w:webHidden/>
              </w:rPr>
              <w:tab/>
            </w:r>
            <w:r>
              <w:rPr>
                <w:noProof/>
                <w:webHidden/>
              </w:rPr>
              <w:fldChar w:fldCharType="begin"/>
            </w:r>
            <w:r>
              <w:rPr>
                <w:noProof/>
                <w:webHidden/>
              </w:rPr>
              <w:instrText xml:space="preserve"> PAGEREF _Toc273364734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364735" w:history="1">
            <w:r w:rsidRPr="00FF6E04">
              <w:rPr>
                <w:rStyle w:val="Hyperlink"/>
                <w:noProof/>
              </w:rPr>
              <w:t>11.</w:t>
            </w:r>
            <w:r>
              <w:rPr>
                <w:rFonts w:asciiTheme="minorHAnsi" w:eastAsiaTheme="minorEastAsia" w:hAnsiTheme="minorHAnsi" w:cstheme="minorBidi"/>
                <w:noProof/>
                <w:sz w:val="22"/>
                <w:szCs w:val="22"/>
                <w:lang w:val="en-GB" w:eastAsia="en-GB"/>
              </w:rPr>
              <w:tab/>
            </w:r>
            <w:r w:rsidRPr="00FF6E04">
              <w:rPr>
                <w:rStyle w:val="Hyperlink"/>
                <w:noProof/>
              </w:rPr>
              <w:t>The Path Object</w:t>
            </w:r>
            <w:r>
              <w:rPr>
                <w:noProof/>
                <w:webHidden/>
              </w:rPr>
              <w:tab/>
            </w:r>
            <w:r>
              <w:rPr>
                <w:noProof/>
                <w:webHidden/>
              </w:rPr>
              <w:fldChar w:fldCharType="begin"/>
            </w:r>
            <w:r>
              <w:rPr>
                <w:noProof/>
                <w:webHidden/>
              </w:rPr>
              <w:instrText xml:space="preserve"> PAGEREF _Toc273364735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364736" w:history="1">
            <w:r w:rsidRPr="00FF6E04">
              <w:rPr>
                <w:rStyle w:val="Hyperlink"/>
                <w:noProof/>
              </w:rPr>
              <w:t>12.</w:t>
            </w:r>
            <w:r>
              <w:rPr>
                <w:rFonts w:asciiTheme="minorHAnsi" w:eastAsiaTheme="minorEastAsia" w:hAnsiTheme="minorHAnsi" w:cstheme="minorBidi"/>
                <w:noProof/>
                <w:sz w:val="22"/>
                <w:szCs w:val="22"/>
                <w:lang w:val="en-GB" w:eastAsia="en-GB"/>
              </w:rPr>
              <w:tab/>
            </w:r>
            <w:r w:rsidRPr="00FF6E04">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_Toc273364736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364737" w:history="1">
            <w:r w:rsidRPr="00FF6E04">
              <w:rPr>
                <w:rStyle w:val="Hyperlink"/>
                <w:noProof/>
              </w:rPr>
              <w:t>13.</w:t>
            </w:r>
            <w:r>
              <w:rPr>
                <w:rFonts w:asciiTheme="minorHAnsi" w:eastAsiaTheme="minorEastAsia" w:hAnsiTheme="minorHAnsi" w:cstheme="minorBidi"/>
                <w:noProof/>
                <w:sz w:val="22"/>
                <w:szCs w:val="22"/>
                <w:lang w:val="en-GB" w:eastAsia="en-GB"/>
              </w:rPr>
              <w:tab/>
            </w:r>
            <w:r w:rsidRPr="00FF6E04">
              <w:rPr>
                <w:rStyle w:val="Hyperlink"/>
                <w:noProof/>
              </w:rPr>
              <w:t>Contributors</w:t>
            </w:r>
            <w:r>
              <w:rPr>
                <w:noProof/>
                <w:webHidden/>
              </w:rPr>
              <w:tab/>
            </w:r>
            <w:r>
              <w:rPr>
                <w:noProof/>
                <w:webHidden/>
              </w:rPr>
              <w:fldChar w:fldCharType="begin"/>
            </w:r>
            <w:r>
              <w:rPr>
                <w:noProof/>
                <w:webHidden/>
              </w:rPr>
              <w:instrText xml:space="preserve"> PAGEREF _Toc273364737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364738" w:history="1">
            <w:r w:rsidRPr="00FF6E04">
              <w:rPr>
                <w:rStyle w:val="Hyperlink"/>
                <w:noProof/>
              </w:rPr>
              <w:t>14.</w:t>
            </w:r>
            <w:r>
              <w:rPr>
                <w:rFonts w:asciiTheme="minorHAnsi" w:eastAsiaTheme="minorEastAsia" w:hAnsiTheme="minorHAnsi" w:cstheme="minorBidi"/>
                <w:noProof/>
                <w:sz w:val="22"/>
                <w:szCs w:val="22"/>
                <w:lang w:val="en-GB" w:eastAsia="en-GB"/>
              </w:rPr>
              <w:tab/>
            </w:r>
            <w:r w:rsidRPr="00FF6E04">
              <w:rPr>
                <w:rStyle w:val="Hyperlink"/>
                <w:noProof/>
              </w:rPr>
              <w:t>Glossary</w:t>
            </w:r>
            <w:r>
              <w:rPr>
                <w:noProof/>
                <w:webHidden/>
              </w:rPr>
              <w:tab/>
            </w:r>
            <w:r>
              <w:rPr>
                <w:noProof/>
                <w:webHidden/>
              </w:rPr>
              <w:fldChar w:fldCharType="begin"/>
            </w:r>
            <w:r>
              <w:rPr>
                <w:noProof/>
                <w:webHidden/>
              </w:rPr>
              <w:instrText xml:space="preserve"> PAGEREF _Toc273364738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364739" w:history="1">
            <w:r w:rsidRPr="00FF6E04">
              <w:rPr>
                <w:rStyle w:val="Hyperlink"/>
                <w:noProof/>
              </w:rPr>
              <w:t>15.</w:t>
            </w:r>
            <w:r>
              <w:rPr>
                <w:rFonts w:asciiTheme="minorHAnsi" w:eastAsiaTheme="minorEastAsia" w:hAnsiTheme="minorHAnsi" w:cstheme="minorBidi"/>
                <w:noProof/>
                <w:sz w:val="22"/>
                <w:szCs w:val="22"/>
                <w:lang w:val="en-GB" w:eastAsia="en-GB"/>
              </w:rPr>
              <w:tab/>
            </w:r>
            <w:r w:rsidRPr="00FF6E04">
              <w:rPr>
                <w:rStyle w:val="Hyperlink"/>
                <w:noProof/>
              </w:rPr>
              <w:t>Intellectual Property Statement</w:t>
            </w:r>
            <w:r>
              <w:rPr>
                <w:noProof/>
                <w:webHidden/>
              </w:rPr>
              <w:tab/>
            </w:r>
            <w:r>
              <w:rPr>
                <w:noProof/>
                <w:webHidden/>
              </w:rPr>
              <w:fldChar w:fldCharType="begin"/>
            </w:r>
            <w:r>
              <w:rPr>
                <w:noProof/>
                <w:webHidden/>
              </w:rPr>
              <w:instrText xml:space="preserve"> PAGEREF _Toc273364739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364740" w:history="1">
            <w:r w:rsidRPr="00FF6E04">
              <w:rPr>
                <w:rStyle w:val="Hyperlink"/>
                <w:noProof/>
              </w:rPr>
              <w:t>16.</w:t>
            </w:r>
            <w:r>
              <w:rPr>
                <w:rFonts w:asciiTheme="minorHAnsi" w:eastAsiaTheme="minorEastAsia" w:hAnsiTheme="minorHAnsi" w:cstheme="minorBidi"/>
                <w:noProof/>
                <w:sz w:val="22"/>
                <w:szCs w:val="22"/>
                <w:lang w:val="en-GB" w:eastAsia="en-GB"/>
              </w:rPr>
              <w:tab/>
            </w:r>
            <w:r w:rsidRPr="00FF6E04">
              <w:rPr>
                <w:rStyle w:val="Hyperlink"/>
                <w:noProof/>
              </w:rPr>
              <w:t>Disclaimer</w:t>
            </w:r>
            <w:r>
              <w:rPr>
                <w:noProof/>
                <w:webHidden/>
              </w:rPr>
              <w:tab/>
            </w:r>
            <w:r>
              <w:rPr>
                <w:noProof/>
                <w:webHidden/>
              </w:rPr>
              <w:fldChar w:fldCharType="begin"/>
            </w:r>
            <w:r>
              <w:rPr>
                <w:noProof/>
                <w:webHidden/>
              </w:rPr>
              <w:instrText xml:space="preserve"> PAGEREF _Toc273364740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364741" w:history="1">
            <w:r w:rsidRPr="00FF6E04">
              <w:rPr>
                <w:rStyle w:val="Hyperlink"/>
                <w:noProof/>
              </w:rPr>
              <w:t>17.</w:t>
            </w:r>
            <w:r>
              <w:rPr>
                <w:rFonts w:asciiTheme="minorHAnsi" w:eastAsiaTheme="minorEastAsia" w:hAnsiTheme="minorHAnsi" w:cstheme="minorBidi"/>
                <w:noProof/>
                <w:sz w:val="22"/>
                <w:szCs w:val="22"/>
                <w:lang w:val="en-GB" w:eastAsia="en-GB"/>
              </w:rPr>
              <w:tab/>
            </w:r>
            <w:r w:rsidRPr="00FF6E04">
              <w:rPr>
                <w:rStyle w:val="Hyperlink"/>
                <w:noProof/>
              </w:rPr>
              <w:t>Full Copyright Notice</w:t>
            </w:r>
            <w:r>
              <w:rPr>
                <w:noProof/>
                <w:webHidden/>
              </w:rPr>
              <w:tab/>
            </w:r>
            <w:r>
              <w:rPr>
                <w:noProof/>
                <w:webHidden/>
              </w:rPr>
              <w:fldChar w:fldCharType="begin"/>
            </w:r>
            <w:r>
              <w:rPr>
                <w:noProof/>
                <w:webHidden/>
              </w:rPr>
              <w:instrText xml:space="preserve"> PAGEREF _Toc273364741 \h </w:instrText>
            </w:r>
            <w:r>
              <w:rPr>
                <w:noProof/>
                <w:webHidden/>
              </w:rPr>
            </w:r>
            <w:r>
              <w:rPr>
                <w:noProof/>
                <w:webHidden/>
              </w:rPr>
              <w:fldChar w:fldCharType="separate"/>
            </w:r>
            <w:r w:rsidR="00260BD5">
              <w:rPr>
                <w:noProof/>
                <w:webHidden/>
              </w:rPr>
              <w:t>10</w:t>
            </w:r>
            <w:r>
              <w:rPr>
                <w:noProof/>
                <w:webHidden/>
              </w:rPr>
              <w:fldChar w:fldCharType="end"/>
            </w:r>
          </w:hyperlink>
        </w:p>
        <w:p w:rsidR="00C347E3" w:rsidRDefault="00C347E3">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364742" w:history="1">
            <w:r w:rsidRPr="00FF6E04">
              <w:rPr>
                <w:rStyle w:val="Hyperlink"/>
                <w:noProof/>
              </w:rPr>
              <w:t>18.</w:t>
            </w:r>
            <w:r>
              <w:rPr>
                <w:rFonts w:asciiTheme="minorHAnsi" w:eastAsiaTheme="minorEastAsia" w:hAnsiTheme="minorHAnsi" w:cstheme="minorBidi"/>
                <w:noProof/>
                <w:sz w:val="22"/>
                <w:szCs w:val="22"/>
                <w:lang w:val="en-GB" w:eastAsia="en-GB"/>
              </w:rPr>
              <w:tab/>
            </w:r>
            <w:r w:rsidRPr="00FF6E04">
              <w:rPr>
                <w:rStyle w:val="Hyperlink"/>
                <w:noProof/>
              </w:rPr>
              <w:t>References</w:t>
            </w:r>
            <w:r>
              <w:rPr>
                <w:noProof/>
                <w:webHidden/>
              </w:rPr>
              <w:tab/>
            </w:r>
            <w:r>
              <w:rPr>
                <w:noProof/>
                <w:webHidden/>
              </w:rPr>
              <w:fldChar w:fldCharType="begin"/>
            </w:r>
            <w:r>
              <w:rPr>
                <w:noProof/>
                <w:webHidden/>
              </w:rPr>
              <w:instrText xml:space="preserve"> PAGEREF _Toc273364742 \h </w:instrText>
            </w:r>
            <w:r>
              <w:rPr>
                <w:noProof/>
                <w:webHidden/>
              </w:rPr>
            </w:r>
            <w:r>
              <w:rPr>
                <w:noProof/>
                <w:webHidden/>
              </w:rPr>
              <w:fldChar w:fldCharType="separate"/>
            </w:r>
            <w:r w:rsidR="00260BD5">
              <w:rPr>
                <w:noProof/>
                <w:webHidden/>
              </w:rPr>
              <w:t>10</w:t>
            </w:r>
            <w:r>
              <w:rPr>
                <w:noProof/>
                <w:webHidden/>
              </w:rPr>
              <w:fldChar w:fldCharType="end"/>
            </w:r>
          </w:hyperlink>
        </w:p>
        <w:p w:rsidR="00B02EBD" w:rsidRDefault="00051CE6" w:rsidP="00B02EBD">
          <w:r>
            <w:fldChar w:fldCharType="end"/>
          </w:r>
        </w:p>
      </w:sdtContent>
    </w:sdt>
    <w:p w:rsidR="007F7C82" w:rsidRDefault="00AD2854" w:rsidP="00B02EBD">
      <w:pPr>
        <w:pStyle w:val="Heading1"/>
      </w:pPr>
      <w:bookmarkStart w:id="2" w:name="_Toc273364720"/>
      <w:r>
        <w:lastRenderedPageBreak/>
        <w:t xml:space="preserve">Context and </w:t>
      </w:r>
      <w:r w:rsidRPr="00F5465B">
        <w:t>Overview</w:t>
      </w:r>
      <w:bookmarkEnd w:id="2"/>
    </w:p>
    <w:p w:rsidR="00982800" w:rsidRDefault="00982800" w:rsidP="00982800">
      <w:r>
        <w:t>The NSI protocol is defined by a suite of documents.  This informational</w:t>
      </w:r>
      <w:r w:rsidR="007108C7">
        <w:t xml:space="preserve"> (recommendation?)</w:t>
      </w:r>
      <w:r>
        <w:t xml:space="preserve"> document describes the NSI Connection Service.  The Network Services Framework document (GWD-I-XX) defines a platform for the provision of Connection Services.  </w:t>
      </w:r>
    </w:p>
    <w:p w:rsidR="00982800" w:rsidRDefault="00982800" w:rsidP="00982800"/>
    <w:p w:rsidR="00982800" w:rsidRDefault="00982800" w:rsidP="00982800">
      <w:r>
        <w:t xml:space="preserve">The NSF defines several key architectural elements: a Network, a Network Service, </w:t>
      </w:r>
      <w:r w:rsidR="00990826">
        <w:t>a</w:t>
      </w:r>
      <w:r>
        <w:t xml:space="preserve"> Network Service Agent (NSA), </w:t>
      </w:r>
      <w:r w:rsidR="00990826">
        <w:t>a</w:t>
      </w:r>
      <w:r>
        <w:t xml:space="preserve"> Network Service Interface (NSI), and </w:t>
      </w:r>
      <w:r w:rsidR="00990826">
        <w:t>a</w:t>
      </w:r>
      <w:r>
        <w:t xml:space="preserve"> NSI Protocol. These elements exist in a notional Network 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t xml:space="preserve">these </w:t>
      </w:r>
      <w:r w:rsidRPr="00F5465B">
        <w:t xml:space="preserve">network resources can be selected, allocated, interrogated, and manipulated by software agents on behalf of </w:t>
      </w:r>
      <w:r>
        <w:t xml:space="preserve">requesting users. </w:t>
      </w:r>
    </w:p>
    <w:p w:rsidR="007F7C82" w:rsidRPr="00F5465B" w:rsidRDefault="007F7C82" w:rsidP="00B02EBD"/>
    <w:p w:rsidR="00982800" w:rsidRDefault="00982800" w:rsidP="00982800">
      <w:r w:rsidRPr="00F5465B">
        <w:t xml:space="preserve">Network resources and capabilities are presented to the consumer </w:t>
      </w:r>
      <w:r>
        <w:t xml:space="preserve">through </w:t>
      </w:r>
      <w:r w:rsidRPr="00F5465B">
        <w:t xml:space="preserve">a set of </w:t>
      </w:r>
      <w:r>
        <w:t>‘N</w:t>
      </w:r>
      <w:r w:rsidRPr="00F5465B">
        <w:t xml:space="preserve">etwork </w:t>
      </w:r>
      <w:r>
        <w:t>S</w:t>
      </w:r>
      <w:r w:rsidRPr="00F5465B">
        <w:t>ervices</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A2034B" w:rsidRPr="00FC590F" w:rsidRDefault="00A2034B" w:rsidP="00A2034B"/>
    <w:p w:rsidR="00A2034B" w:rsidRDefault="00244DCC" w:rsidP="00A2034B">
      <w:r>
        <w:t>R</w:t>
      </w:r>
      <w:r w:rsidR="00A2034B">
        <w:t>ecently,</w:t>
      </w:r>
      <w:r w:rsidR="00A2034B" w:rsidRPr="00FC590F">
        <w:t xml:space="preserve"> </w:t>
      </w:r>
      <w:r w:rsidR="00A2034B">
        <w:t>some</w:t>
      </w:r>
      <w:r w:rsidR="00A2034B" w:rsidRPr="00FC590F">
        <w:t xml:space="preserve"> networking communities have developed tools and protocols to automate </w:t>
      </w:r>
      <w:r w:rsidR="00A2034B">
        <w:t xml:space="preserve">the process of </w:t>
      </w:r>
      <w:r>
        <w:t xml:space="preserve">network resource allocation, these tools </w:t>
      </w:r>
      <w:r w:rsidR="00A2034B" w:rsidRPr="00FC590F">
        <w:t xml:space="preserve">allow </w:t>
      </w:r>
      <w:r w:rsidR="00A2034B">
        <w:t xml:space="preserve">the </w:t>
      </w:r>
      <w:r>
        <w:t xml:space="preserve">network </w:t>
      </w:r>
      <w:r w:rsidR="00A2034B" w:rsidRPr="00FC590F">
        <w:t xml:space="preserve">user or application </w:t>
      </w:r>
      <w:r w:rsidR="00A2034B">
        <w:t xml:space="preserve">to </w:t>
      </w:r>
      <w:r w:rsidR="00A2034B" w:rsidRPr="00FC590F">
        <w:t>participat</w:t>
      </w:r>
      <w:r w:rsidR="00A2034B">
        <w:t>e</w:t>
      </w:r>
      <w:r w:rsidR="00A2034B" w:rsidRPr="00FC590F">
        <w:t xml:space="preserve"> </w:t>
      </w:r>
      <w:r w:rsidR="00A2034B">
        <w:t xml:space="preserve">directly in the path creation </w:t>
      </w:r>
      <w:r w:rsidR="00A2034B" w:rsidRPr="00FC590F">
        <w:t>process. The</w:t>
      </w:r>
      <w:r>
        <w:t xml:space="preserve"> proliferation of these </w:t>
      </w:r>
      <w:r w:rsidRPr="00FC590F">
        <w:t>new approaches to automating trans</w:t>
      </w:r>
      <w:r>
        <w:t>port connection provisioning is driving the need for a new standardized Connection Service interface.</w:t>
      </w:r>
    </w:p>
    <w:p w:rsidR="00244DCC" w:rsidRDefault="00244DCC" w:rsidP="00A2034B"/>
    <w:p w:rsidR="00244DCC" w:rsidRDefault="00244DCC" w:rsidP="00244DCC">
      <w:r>
        <w:t xml:space="preserve">Further, there is a growing requirement to integrate customized networks resources into existing grid resources pools and applications.  The ability to manage network connections effectively and easily by the grid community is perhaps an important driver for the OGF NSI specification effort.  </w:t>
      </w:r>
    </w:p>
    <w:p w:rsidR="00244DCC" w:rsidRDefault="00244DCC" w:rsidP="00A2034B"/>
    <w:p w:rsidR="00244DCC" w:rsidRDefault="00B074F6" w:rsidP="00B02EBD">
      <w:r>
        <w:t xml:space="preserve">Where </w:t>
      </w:r>
      <w:r w:rsidR="00244DCC">
        <w:t>Capitalized words</w:t>
      </w:r>
      <w:r>
        <w:t xml:space="preserve"> are used</w:t>
      </w:r>
      <w:r w:rsidR="00244DCC">
        <w:t xml:space="preserve"> in this document</w:t>
      </w:r>
      <w:r>
        <w:t>, these</w:t>
      </w:r>
      <w:r w:rsidR="00244DCC">
        <w:t xml:space="preserve"> have a formal </w:t>
      </w:r>
      <w:r>
        <w:t>definition;</w:t>
      </w:r>
      <w:r w:rsidR="00244DCC">
        <w:t xml:space="preserve"> </w:t>
      </w:r>
      <w:r>
        <w:t>see the glossary for details.</w:t>
      </w:r>
    </w:p>
    <w:p w:rsidR="007F7C82" w:rsidRDefault="007F7C82" w:rsidP="00B02EBD">
      <w:bookmarkStart w:id="3" w:name="_Toc256089645"/>
      <w:bookmarkEnd w:id="3"/>
    </w:p>
    <w:p w:rsidR="009C7899" w:rsidRDefault="009C7899" w:rsidP="009C7899">
      <w:pPr>
        <w:pStyle w:val="Heading1"/>
      </w:pPr>
      <w:bookmarkStart w:id="4" w:name="_Toc273364721"/>
      <w:r>
        <w:t>Introduction</w:t>
      </w:r>
      <w:r w:rsidR="00703ED1">
        <w:t xml:space="preserve"> to the </w:t>
      </w:r>
      <w:r>
        <w:t>Connection Service</w:t>
      </w:r>
      <w:bookmarkEnd w:id="4"/>
    </w:p>
    <w:p w:rsidR="00C833B6" w:rsidRDefault="00E50D8D" w:rsidP="00C833B6">
      <w:pPr>
        <w:pStyle w:val="nobreak"/>
      </w:pPr>
      <w:r>
        <w:t>This document defines a</w:t>
      </w:r>
      <w:r w:rsidR="00C833B6">
        <w:t xml:space="preserve"> Connection Service </w:t>
      </w:r>
      <w:r>
        <w:t>to support</w:t>
      </w:r>
      <w:r w:rsidR="00C833B6">
        <w:t xml:space="preserve"> the creation</w:t>
      </w:r>
      <w:r w:rsidR="000A673A">
        <w:t>,</w:t>
      </w:r>
      <w:r w:rsidR="00C833B6">
        <w:t xml:space="preserve"> management and removal of Connect</w:t>
      </w:r>
      <w:r>
        <w:t>ions.  The Connection Service</w:t>
      </w:r>
      <w:r w:rsidR="00C833B6">
        <w:t xml:space="preserve"> </w:t>
      </w:r>
      <w:r w:rsidR="000A673A">
        <w:t>is built on the</w:t>
      </w:r>
      <w:r w:rsidR="00C833B6">
        <w:t xml:space="preserve"> NSI Network Service Framework.</w:t>
      </w:r>
    </w:p>
    <w:p w:rsidR="00C833B6" w:rsidRDefault="00C833B6" w:rsidP="00C833B6"/>
    <w:p w:rsidR="00C833B6" w:rsidRPr="00C833B6" w:rsidRDefault="00C833B6" w:rsidP="002F6A3F">
      <w:r>
        <w:t xml:space="preserve">The Connection </w:t>
      </w:r>
      <w:r w:rsidR="007108C7">
        <w:t>S</w:t>
      </w:r>
      <w:r>
        <w:t xml:space="preserve">ervice is </w:t>
      </w:r>
      <w:r w:rsidR="007C051B">
        <w:t>message based</w:t>
      </w:r>
      <w:r>
        <w:t xml:space="preserve"> command-response protocol that operates between a requester NSA and a provider NSA.  The protocol includes a set of </w:t>
      </w:r>
      <w:r w:rsidR="007C051B">
        <w:t xml:space="preserve">defined </w:t>
      </w:r>
      <w:r>
        <w:t xml:space="preserve">primitives that </w:t>
      </w:r>
      <w:r w:rsidR="007C051B">
        <w:t>are intended to provide the control necessary to manage Connections.  The command primitives are</w:t>
      </w:r>
      <w:r w:rsidR="002F6A3F">
        <w:t xml:space="preserve"> </w:t>
      </w:r>
      <w:r w:rsidR="007C051B">
        <w:rPr>
          <w:rFonts w:hint="eastAsia"/>
          <w:lang w:eastAsia="ja-JP"/>
        </w:rPr>
        <w:t>Reserve</w:t>
      </w:r>
      <w:r w:rsidR="002F6A3F">
        <w:rPr>
          <w:lang w:eastAsia="ja-JP"/>
        </w:rPr>
        <w:t xml:space="preserve">, </w:t>
      </w:r>
      <w:r w:rsidR="007C051B">
        <w:rPr>
          <w:lang w:eastAsia="ja-JP"/>
        </w:rPr>
        <w:t>Provision</w:t>
      </w:r>
      <w:r w:rsidR="000A673A">
        <w:rPr>
          <w:lang w:eastAsia="ja-JP"/>
        </w:rPr>
        <w:t xml:space="preserve">, </w:t>
      </w:r>
      <w:r w:rsidR="007C051B">
        <w:rPr>
          <w:lang w:eastAsia="ja-JP"/>
        </w:rPr>
        <w:t>Cancel</w:t>
      </w:r>
      <w:r w:rsidR="000A673A">
        <w:rPr>
          <w:lang w:eastAsia="ja-JP"/>
        </w:rPr>
        <w:t>, Query and Notify.</w:t>
      </w:r>
    </w:p>
    <w:p w:rsidR="00C833B6" w:rsidRDefault="00C833B6" w:rsidP="00B02EBD"/>
    <w:p w:rsidR="007C051B" w:rsidRDefault="007C051B" w:rsidP="007C051B">
      <w:pPr>
        <w:rPr>
          <w:lang w:eastAsia="ja-JP"/>
        </w:rPr>
      </w:pPr>
      <w:r>
        <w:rPr>
          <w:lang w:eastAsia="ja-JP"/>
        </w:rPr>
        <w:t xml:space="preserve">The </w:t>
      </w:r>
      <w:r>
        <w:rPr>
          <w:rFonts w:hint="eastAsia"/>
          <w:lang w:eastAsia="ja-JP"/>
        </w:rPr>
        <w:t>Reserve</w:t>
      </w:r>
      <w:r>
        <w:rPr>
          <w:lang w:eastAsia="ja-JP"/>
        </w:rPr>
        <w:t xml:space="preserve"> </w:t>
      </w:r>
      <w:r w:rsidR="000A673A">
        <w:rPr>
          <w:lang w:eastAsia="ja-JP"/>
        </w:rPr>
        <w:t>primitive</w:t>
      </w:r>
      <w:r>
        <w:rPr>
          <w:lang w:eastAsia="ja-JP"/>
        </w:rPr>
        <w:t xml:space="preserve"> allows a connection to be requested of a network provider.  The Provision</w:t>
      </w:r>
      <w:r w:rsidR="000A673A">
        <w:rPr>
          <w:lang w:eastAsia="ja-JP"/>
        </w:rPr>
        <w:t xml:space="preserve"> primitive</w:t>
      </w:r>
      <w:r>
        <w:rPr>
          <w:lang w:eastAsia="ja-JP"/>
        </w:rPr>
        <w:t xml:space="preserve"> allows a</w:t>
      </w:r>
      <w:r w:rsidR="000A673A">
        <w:rPr>
          <w:lang w:eastAsia="ja-JP"/>
        </w:rPr>
        <w:t xml:space="preserve"> requester</w:t>
      </w:r>
      <w:r>
        <w:rPr>
          <w:lang w:eastAsia="ja-JP"/>
        </w:rPr>
        <w:t xml:space="preserve"> NSA to request a scheduled connection be provisioned.  The Cancel </w:t>
      </w:r>
      <w:r w:rsidR="000A673A">
        <w:rPr>
          <w:lang w:eastAsia="ja-JP"/>
        </w:rPr>
        <w:t xml:space="preserve">primitive </w:t>
      </w:r>
      <w:r>
        <w:rPr>
          <w:lang w:eastAsia="ja-JP"/>
        </w:rPr>
        <w:t>allows a</w:t>
      </w:r>
      <w:r w:rsidR="000A673A">
        <w:rPr>
          <w:lang w:eastAsia="ja-JP"/>
        </w:rPr>
        <w:t xml:space="preserve"> requester</w:t>
      </w:r>
      <w:r>
        <w:rPr>
          <w:lang w:eastAsia="ja-JP"/>
        </w:rPr>
        <w:t xml:space="preserve"> NSA to request that a connection be removed.</w:t>
      </w:r>
      <w:r w:rsidR="000A673A">
        <w:rPr>
          <w:lang w:eastAsia="ja-JP"/>
        </w:rPr>
        <w:t xml:space="preserve">  The Query primitive allows a requester NSA to request the status of a service instance from the provider NSA.  The Notify primitive allows the provider NSA to send spontaneous notifications to the requester NSA.</w:t>
      </w:r>
    </w:p>
    <w:p w:rsidR="007C051B" w:rsidRDefault="007C051B" w:rsidP="007C051B">
      <w:pPr>
        <w:rPr>
          <w:lang w:eastAsia="ja-JP"/>
        </w:rPr>
      </w:pPr>
    </w:p>
    <w:p w:rsidR="00E50D8D" w:rsidRDefault="007C051B" w:rsidP="007C051B">
      <w:r>
        <w:t xml:space="preserve">These command primitives are used to </w:t>
      </w:r>
      <w:r w:rsidR="000A673A">
        <w:t>create, monitor and manage</w:t>
      </w:r>
      <w:r>
        <w:t xml:space="preserve"> the connection state.  In the NSI, a connection goes through five </w:t>
      </w:r>
      <w:r w:rsidR="000A673A">
        <w:t>states</w:t>
      </w:r>
      <w:r>
        <w:t>: Reserving, Scheduled, Provisioning, In-Service, Releasing.</w:t>
      </w:r>
      <w:r w:rsidR="00E50D8D">
        <w:t xml:space="preserve"> </w:t>
      </w:r>
    </w:p>
    <w:p w:rsidR="00E50D8D" w:rsidRDefault="00E50D8D" w:rsidP="007C051B"/>
    <w:p w:rsidR="007C051B" w:rsidRDefault="00E50D8D" w:rsidP="007C051B">
      <w:r>
        <w:t xml:space="preserve">The use of NSI primitives to initiate, manage and remove a connection is shown in </w:t>
      </w:r>
      <w:r w:rsidR="00051CE6">
        <w:fldChar w:fldCharType="begin"/>
      </w:r>
      <w:r>
        <w:instrText xml:space="preserve"> REF _Ref271282069 \h </w:instrText>
      </w:r>
      <w:r w:rsidR="00051CE6">
        <w:fldChar w:fldCharType="separate"/>
      </w:r>
      <w:r w:rsidR="00260BD5">
        <w:t xml:space="preserve">Figure </w:t>
      </w:r>
      <w:r w:rsidR="00260BD5">
        <w:rPr>
          <w:noProof/>
        </w:rPr>
        <w:t>1</w:t>
      </w:r>
      <w:r w:rsidR="00051CE6">
        <w:fldChar w:fldCharType="end"/>
      </w:r>
      <w:r>
        <w:t>.</w:t>
      </w:r>
    </w:p>
    <w:p w:rsidR="002E77B7" w:rsidRDefault="002E77B7" w:rsidP="007C051B"/>
    <w:p w:rsidR="002E77B7" w:rsidRDefault="002E77B7" w:rsidP="007C051B"/>
    <w:p w:rsidR="007C051B" w:rsidRDefault="007C051B" w:rsidP="007C051B"/>
    <w:p w:rsidR="00C347E3" w:rsidRDefault="00C347E3" w:rsidP="00C347E3">
      <w:pPr>
        <w:jc w:val="center"/>
        <w:rPr>
          <w:lang w:eastAsia="ja-JP"/>
        </w:rPr>
      </w:pPr>
      <w:r>
        <w:rPr>
          <w:noProof/>
          <w:lang w:val="en-GB" w:eastAsia="en-GB"/>
        </w:rPr>
        <w:lastRenderedPageBreak/>
        <w:drawing>
          <wp:inline distT="0" distB="0" distL="0" distR="0">
            <wp:extent cx="4484237" cy="3844636"/>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88506" cy="3848296"/>
                    </a:xfrm>
                    <a:prstGeom prst="rect">
                      <a:avLst/>
                    </a:prstGeom>
                    <a:noFill/>
                  </pic:spPr>
                </pic:pic>
              </a:graphicData>
            </a:graphic>
          </wp:inline>
        </w:drawing>
      </w:r>
    </w:p>
    <w:p w:rsidR="004378EE" w:rsidRDefault="004378EE" w:rsidP="007C051B">
      <w:pPr>
        <w:jc w:val="center"/>
      </w:pPr>
    </w:p>
    <w:p w:rsidR="007C051B" w:rsidRDefault="007C051B" w:rsidP="004378EE">
      <w:pPr>
        <w:jc w:val="center"/>
      </w:pPr>
      <w:bookmarkStart w:id="5" w:name="_Ref271282069"/>
      <w:r>
        <w:t xml:space="preserve">Figure </w:t>
      </w:r>
      <w:fldSimple w:instr=" SEQ Figure \* ARABIC ">
        <w:r w:rsidR="00260BD5">
          <w:rPr>
            <w:noProof/>
          </w:rPr>
          <w:t>1</w:t>
        </w:r>
      </w:fldSimple>
      <w:bookmarkEnd w:id="5"/>
      <w:r>
        <w:t xml:space="preserve">: </w:t>
      </w:r>
      <w:r w:rsidRPr="00AB5B25">
        <w:t>Connection Lifecycle</w:t>
      </w:r>
    </w:p>
    <w:p w:rsidR="00985F78" w:rsidRDefault="00985F78" w:rsidP="005308E3">
      <w:pPr>
        <w:jc w:val="center"/>
      </w:pPr>
    </w:p>
    <w:p w:rsidR="005308E3" w:rsidRDefault="005308E3" w:rsidP="005308E3">
      <w:pPr>
        <w:jc w:val="center"/>
      </w:pPr>
    </w:p>
    <w:p w:rsidR="007F7C82" w:rsidRDefault="00AD2854" w:rsidP="00706A71">
      <w:pPr>
        <w:pStyle w:val="Heading1"/>
      </w:pPr>
      <w:bookmarkStart w:id="6" w:name="_Toc273364722"/>
      <w:r>
        <w:t>Connection</w:t>
      </w:r>
      <w:r w:rsidR="00C833B6">
        <w:t>s</w:t>
      </w:r>
      <w:bookmarkEnd w:id="6"/>
    </w:p>
    <w:p w:rsidR="005B7478" w:rsidRDefault="005B7478" w:rsidP="00B02EBD"/>
    <w:p w:rsidR="00AB5B25" w:rsidRDefault="00AD2854" w:rsidP="00B02EBD">
      <w:r>
        <w:t>The NSI Connection Service</w:t>
      </w:r>
      <w:r w:rsidR="0012732B">
        <w:t xml:space="preserve"> is used to</w:t>
      </w:r>
      <w:r>
        <w:t xml:space="preserve"> reserve, schedule, and instantiate Connection</w:t>
      </w:r>
      <w:r w:rsidR="00A4559B">
        <w:t xml:space="preserve"> instances.  </w:t>
      </w:r>
      <w:r w:rsidR="00A05A76">
        <w:t>S</w:t>
      </w:r>
      <w:r w:rsidR="00A4559B" w:rsidRPr="00CB199E">
        <w:t xml:space="preserve">ingle channel, point-to-point </w:t>
      </w:r>
      <w:r w:rsidR="00A4559B">
        <w:t xml:space="preserve">connections are supported in v1.0.  </w:t>
      </w:r>
      <w:r w:rsidR="00A05A76">
        <w:t>These may be flagged as either uni-directional or bidirectional connections.</w:t>
      </w:r>
    </w:p>
    <w:p w:rsidR="00A05A76" w:rsidRDefault="00A05A76"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260BD5" w:rsidRDefault="00260BD5" w:rsidP="00260BD5">
      <w:r>
        <w:t xml:space="preserve">As illustrated in </w:t>
      </w:r>
      <w:r>
        <w:fldChar w:fldCharType="begin"/>
      </w:r>
      <w:r>
        <w:instrText xml:space="preserve"> REF _Ref257734973 \h </w:instrText>
      </w:r>
      <w:r>
        <w:fldChar w:fldCharType="separate"/>
      </w:r>
      <w:r>
        <w:t xml:space="preserve">Figure </w:t>
      </w:r>
      <w:r>
        <w:rPr>
          <w:noProof/>
        </w:rPr>
        <w:t>2</w:t>
      </w:r>
      <w:r>
        <w:fldChar w:fldCharType="end"/>
      </w:r>
      <w:r>
        <w:t>, the Connection consists of three basic components: an ingress point where user data enters the connection, a transport section that carries the data across the network, and an egress point where user data exits the connection.</w:t>
      </w:r>
    </w:p>
    <w:p w:rsidR="00260BD5" w:rsidRDefault="00260BD5" w:rsidP="00260BD5"/>
    <w:p w:rsidR="00260BD5" w:rsidRDefault="00260BD5" w:rsidP="00260BD5">
      <w:r w:rsidRPr="0017429E">
        <w:t>Conn</w:t>
      </w:r>
      <w:r>
        <w:t xml:space="preserve">ections may be concatenated at ingress and egress points </w:t>
      </w:r>
      <w:r w:rsidRPr="0017429E">
        <w:t>to create longer Connections</w:t>
      </w:r>
      <w:r>
        <w:t>.  In the Inter-Network model, these points are modeled as Service Demarcation Points (SDPs</w:t>
      </w:r>
      <w:r w:rsidRPr="0017429E">
        <w:t>)</w:t>
      </w:r>
      <w:r>
        <w:t xml:space="preserve"> [1]</w:t>
      </w:r>
      <w:r w:rsidRPr="0017429E">
        <w:t xml:space="preserve">.  </w:t>
      </w:r>
    </w:p>
    <w:p w:rsidR="00260BD5" w:rsidRDefault="00260BD5" w:rsidP="00260BD5"/>
    <w:p w:rsidR="00260BD5" w:rsidRDefault="00260BD5" w:rsidP="00260BD5">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260BD5" w:rsidRDefault="00260BD5" w:rsidP="00B02EBD"/>
    <w:p w:rsidR="00260BD5" w:rsidRDefault="00260BD5" w:rsidP="00260BD5">
      <w:r>
        <w:lastRenderedPageBreak/>
        <w:t>SDPs are constructed from pairs of SPS.  Once instantiated, an STP may have properties such as a framing, bandwidth and a VLAN id. Some of these properties may reflect the requirements specified in the Service Definition.   Labeling (cf. fiber id, wavelength, VLAN id) and aggregation (cf. combining multiple switch ports) can be modeled as a property of an STP.</w:t>
      </w:r>
    </w:p>
    <w:p w:rsidR="00260BD5" w:rsidRDefault="00260BD5" w:rsidP="00B02EBD"/>
    <w:p w:rsidR="00260BD5" w:rsidRDefault="00260BD5" w:rsidP="00B02EBD"/>
    <w:p w:rsidR="00B73E93" w:rsidRDefault="000C0C0B">
      <w:pPr>
        <w:jc w:val="center"/>
      </w:pPr>
      <w:r w:rsidRPr="000C0C0B">
        <w:rPr>
          <w:noProof/>
          <w:lang w:val="en-GB" w:eastAsia="en-GB"/>
        </w:rPr>
        <w:drawing>
          <wp:inline distT="0" distB="0" distL="0" distR="0">
            <wp:extent cx="5214025" cy="2217907"/>
            <wp:effectExtent l="19050" t="0" r="5675"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86513" cy="2749550"/>
                      <a:chOff x="1143000" y="1752600"/>
                      <a:chExt cx="6386513" cy="2749550"/>
                    </a:xfrm>
                  </a:grpSpPr>
                  <a:sp>
                    <a:nvSpPr>
                      <a:cNvPr id="81" name="Trapezoid 80"/>
                      <a:cNvSpPr/>
                    </a:nvSpPr>
                    <a:spPr>
                      <a:xfrm>
                        <a:off x="1143000" y="2362200"/>
                        <a:ext cx="2133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a:t>
                          </a:r>
                          <a:br>
                            <a:rPr lang="en-GB" sz="1000" dirty="0" smtClean="0"/>
                          </a:br>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9" name="Straight Connector 118"/>
                      <a:cNvCxnSpPr/>
                    </a:nvCxnSpPr>
                    <a:spPr>
                      <a:xfrm>
                        <a:off x="1219200" y="22860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1524000" y="2057400"/>
                        <a:ext cx="1371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Dynamic Connection</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3352800" y="2362200"/>
                        <a:ext cx="9572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4094163" y="19732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4114800" y="1752600"/>
                        <a:ext cx="2209800" cy="1066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4648200" y="1905000"/>
                        <a:ext cx="11017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nvCxnSpPr>
                    <a:spPr>
                      <a:xfrm>
                        <a:off x="4216400" y="2247900"/>
                        <a:ext cx="203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grpSp>
                    <a:nvGrpSpPr>
                      <a:cNvPr id="2058" name="Group 154"/>
                      <a:cNvGrpSpPr>
                        <a:grpSpLocks/>
                      </a:cNvGrpSpPr>
                    </a:nvGrpSpPr>
                    <a:grpSpPr bwMode="auto">
                      <a:xfrm>
                        <a:off x="3487738" y="2151063"/>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00" name="Trapezoid 199"/>
                      <a:cNvSpPr/>
                    </a:nvSpPr>
                    <a:spPr>
                      <a:xfrm>
                        <a:off x="35814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60" name="Group 154"/>
                      <a:cNvGrpSpPr>
                        <a:grpSpLocks/>
                      </a:cNvGrpSpPr>
                    </a:nvGrpSpPr>
                    <a:grpSpPr bwMode="auto">
                      <a:xfrm>
                        <a:off x="6248400" y="2133600"/>
                        <a:ext cx="762000" cy="228600"/>
                        <a:chOff x="2572512" y="1267968"/>
                        <a:chExt cx="762000" cy="228600"/>
                      </a:xfrm>
                    </a:grpSpPr>
                    <a:sp>
                      <a:nvSpPr>
                        <a:cNvPr id="147" name="Oval 146"/>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nvCxnSpPr>
                      <a:spPr>
                        <a:xfrm flipV="1">
                          <a:off x="2743962" y="1371156"/>
                          <a:ext cx="381000" cy="4762"/>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5" name="Oval 154"/>
                        <a:cNvSpPr/>
                      </a:nvSpPr>
                      <a:spPr>
                        <a:xfrm>
                          <a:off x="3124962"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Oval 166"/>
                        <a:cNvSpPr/>
                      </a:nvSpPr>
                      <a:spPr>
                        <a:xfrm>
                          <a:off x="2618550"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173"/>
                      <a:cNvGrpSpPr>
                        <a:grpSpLocks/>
                      </a:cNvGrpSpPr>
                    </a:nvGrpSpPr>
                    <a:grpSpPr bwMode="auto">
                      <a:xfrm>
                        <a:off x="3048000" y="2971800"/>
                        <a:ext cx="4481513" cy="1530350"/>
                        <a:chOff x="2417739" y="1931085"/>
                        <a:chExt cx="4482012" cy="1529729"/>
                      </a:xfrm>
                    </a:grpSpPr>
                    <a:cxnSp>
                      <a:nvCxnSpPr>
                        <a:cNvPr id="177" name="Straight Connector 176"/>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8" name="Straight Connector 177"/>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9" name="Straight Connector 178"/>
                        <a:cNvCxnSpPr/>
                      </a:nvCxnSpPr>
                      <a:spPr>
                        <a:xfrm flipV="1">
                          <a:off x="3497359" y="2459508"/>
                          <a:ext cx="2279904" cy="4760"/>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180" name="Straight Connector 179"/>
                        <a:cNvCxnSpPr/>
                      </a:nvCxnSpPr>
                      <a:spPr>
                        <a:xfrm rot="16200000" flipH="1">
                          <a:off x="5327392" y="2799886"/>
                          <a:ext cx="907682" cy="7939"/>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181" name="Straight Connector 180"/>
                        <a:cNvCxnSpPr/>
                      </a:nvCxnSpPr>
                      <a:spPr>
                        <a:xfrm rot="16200000" flipH="1">
                          <a:off x="3086386" y="2794332"/>
                          <a:ext cx="907682" cy="9526"/>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182" name="Isosceles Triangle 181"/>
                        <a:cNvSpPr>
                          <a:spLocks noChangeAspect="1"/>
                        </a:cNvSpPr>
                      </a:nvSpPr>
                      <a:spPr>
                        <a:xfrm rot="5400000">
                          <a:off x="3470427" y="2313440"/>
                          <a:ext cx="223747" cy="296896"/>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3" name="Left Brace 182"/>
                        <a:cNvSpPr/>
                      </a:nvSpPr>
                      <a:spPr>
                        <a:xfrm rot="16200000">
                          <a:off x="2980623" y="2291866"/>
                          <a:ext cx="203118" cy="884336"/>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4" name="Left Brace 183"/>
                        <a:cNvSpPr/>
                      </a:nvSpPr>
                      <a:spPr>
                        <a:xfrm rot="16200000">
                          <a:off x="6144863" y="2288692"/>
                          <a:ext cx="203118" cy="884335"/>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5" name="Isosceles Triangle 184"/>
                        <a:cNvSpPr>
                          <a:spLocks noChangeAspect="1"/>
                        </a:cNvSpPr>
                      </a:nvSpPr>
                      <a:spPr>
                        <a:xfrm rot="5400000">
                          <a:off x="5690793" y="2317408"/>
                          <a:ext cx="225334" cy="296895"/>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8" name="Left Brace 187"/>
                        <a:cNvSpPr/>
                      </a:nvSpPr>
                      <a:spPr>
                        <a:xfrm rot="16200000">
                          <a:off x="4561155" y="1794039"/>
                          <a:ext cx="203118" cy="2229098"/>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2075" name="TextBox 70"/>
                        <a:cNvSpPr txBox="1">
                          <a:spLocks noChangeArrowheads="1"/>
                        </a:cNvSpPr>
                      </a:nvSpPr>
                      <a:spPr bwMode="auto">
                        <a:xfrm>
                          <a:off x="3246756" y="1931085"/>
                          <a:ext cx="582211"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Ingress </a:t>
                            </a:r>
                          </a:p>
                          <a:p>
                            <a:pPr algn="ctr"/>
                            <a:r>
                              <a:rPr lang="en-US" sz="1000" dirty="0">
                                <a:latin typeface="+mn-lt"/>
                              </a:rPr>
                              <a:t>Point</a:t>
                            </a:r>
                          </a:p>
                        </a:txBody>
                        <a:useSpRect/>
                      </a:txSp>
                    </a:sp>
                    <a:sp>
                      <a:nvSpPr>
                        <a:cNvPr id="2076" name="TextBox 71"/>
                        <a:cNvSpPr txBox="1">
                          <a:spLocks noChangeArrowheads="1"/>
                        </a:cNvSpPr>
                      </a:nvSpPr>
                      <a:spPr bwMode="auto">
                        <a:xfrm>
                          <a:off x="5456556" y="1931085"/>
                          <a:ext cx="545342"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a:t>
                            </a:r>
                          </a:p>
                          <a:p>
                            <a:pPr algn="ctr"/>
                            <a:r>
                              <a:rPr lang="en-US" sz="1000">
                                <a:latin typeface="+mn-lt"/>
                              </a:rPr>
                              <a:t>Point</a:t>
                            </a:r>
                          </a:p>
                        </a:txBody>
                        <a:useSpRect/>
                      </a:txSp>
                    </a:sp>
                    <a:sp>
                      <a:nvSpPr>
                        <a:cNvPr id="2077" name="TextBox 72"/>
                        <a:cNvSpPr txBox="1">
                          <a:spLocks noChangeArrowheads="1"/>
                        </a:cNvSpPr>
                      </a:nvSpPr>
                      <a:spPr bwMode="auto">
                        <a:xfrm>
                          <a:off x="4133134" y="3009905"/>
                          <a:ext cx="1096774"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section</a:t>
                            </a:r>
                          </a:p>
                        </a:txBody>
                        <a:useSpRect/>
                      </a:txSp>
                    </a:sp>
                    <a:sp>
                      <a:nvSpPr>
                        <a:cNvPr id="2078" name="TextBox 74"/>
                        <a:cNvSpPr txBox="1">
                          <a:spLocks noChangeArrowheads="1"/>
                        </a:cNvSpPr>
                      </a:nvSpPr>
                      <a:spPr bwMode="auto">
                        <a:xfrm>
                          <a:off x="5954341" y="2779811"/>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Access section</a:t>
                            </a:r>
                          </a:p>
                        </a:txBody>
                        <a:useSpRect/>
                      </a:txSp>
                    </a:sp>
                    <a:sp>
                      <a:nvSpPr>
                        <a:cNvPr id="2079" name="TextBox 75"/>
                        <a:cNvSpPr txBox="1">
                          <a:spLocks noChangeArrowheads="1"/>
                        </a:cNvSpPr>
                      </a:nvSpPr>
                      <a:spPr bwMode="auto">
                        <a:xfrm>
                          <a:off x="2463487" y="2806704"/>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Access section</a:t>
                            </a:r>
                          </a:p>
                        </a:txBody>
                        <a:useSpRect/>
                      </a:txSp>
                    </a:sp>
                    <a:sp>
                      <a:nvSpPr>
                        <a:cNvPr id="2080" name="TextBox 87"/>
                        <a:cNvSpPr txBox="1">
                          <a:spLocks noChangeArrowheads="1"/>
                        </a:cNvSpPr>
                      </a:nvSpPr>
                      <a:spPr bwMode="auto">
                        <a:xfrm>
                          <a:off x="5900760" y="2990222"/>
                          <a:ext cx="99899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Framing </a:t>
                            </a:r>
                          </a:p>
                        </a:txBody>
                        <a:useSpRect/>
                      </a:txSp>
                    </a:sp>
                    <a:sp>
                      <a:nvSpPr>
                        <a:cNvPr id="2081" name="TextBox 88"/>
                        <a:cNvSpPr txBox="1">
                          <a:spLocks noChangeArrowheads="1"/>
                        </a:cNvSpPr>
                      </a:nvSpPr>
                      <a:spPr bwMode="auto">
                        <a:xfrm>
                          <a:off x="4138037" y="3214593"/>
                          <a:ext cx="1125628"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framing</a:t>
                            </a:r>
                          </a:p>
                        </a:txBody>
                        <a:useSpRect/>
                      </a:txSp>
                    </a:sp>
                    <a:sp>
                      <a:nvSpPr>
                        <a:cNvPr id="2082" name="TextBox 90"/>
                        <a:cNvSpPr txBox="1">
                          <a:spLocks noChangeArrowheads="1"/>
                        </a:cNvSpPr>
                      </a:nvSpPr>
                      <a:spPr bwMode="auto">
                        <a:xfrm>
                          <a:off x="2417739" y="3009904"/>
                          <a:ext cx="1007007"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Ingress Framing</a:t>
                            </a:r>
                          </a:p>
                        </a:txBody>
                        <a:useSpRect/>
                      </a:txSp>
                    </a:sp>
                  </a:grpSp>
                  <a:sp>
                    <a:nvSpPr>
                      <a:cNvPr id="201" name="Trapezoid 200"/>
                      <a:cNvSpPr/>
                    </a:nvSpPr>
                    <a:spPr>
                      <a:xfrm>
                        <a:off x="1447800" y="3505200"/>
                        <a:ext cx="1219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Physical instance</a:t>
                          </a:r>
                          <a:endParaRPr lang="en-GB" sz="800" b="1" dirty="0"/>
                        </a:p>
                      </a:txBody>
                      <a:useSpRect/>
                    </a:txSp>
                    <a:style>
                      <a:lnRef idx="2">
                        <a:schemeClr val="dk1"/>
                      </a:lnRef>
                      <a:fillRef idx="1">
                        <a:schemeClr val="lt1"/>
                      </a:fillRef>
                      <a:effectRef idx="0">
                        <a:schemeClr val="dk1"/>
                      </a:effectRef>
                      <a:fontRef idx="minor">
                        <a:schemeClr val="dk1"/>
                      </a:fontRef>
                    </a:style>
                  </a:sp>
                  <a:sp>
                    <a:nvSpPr>
                      <a:cNvPr id="202" name="Trapezoid 201"/>
                      <a:cNvSpPr/>
                    </a:nvSpPr>
                    <a:spPr>
                      <a:xfrm>
                        <a:off x="1219200" y="1752600"/>
                        <a:ext cx="1981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Inter-Network representation</a:t>
                          </a:r>
                          <a:endParaRPr lang="en-GB" sz="800" b="1" dirty="0"/>
                        </a:p>
                      </a:txBody>
                      <a:useSpRect/>
                    </a:txSp>
                    <a:style>
                      <a:lnRef idx="2">
                        <a:schemeClr val="dk1"/>
                      </a:lnRef>
                      <a:fillRef idx="1">
                        <a:schemeClr val="lt1"/>
                      </a:fillRef>
                      <a:effectRef idx="0">
                        <a:schemeClr val="dk1"/>
                      </a:effectRef>
                      <a:fontRef idx="minor">
                        <a:schemeClr val="dk1"/>
                      </a:fontRef>
                    </a:style>
                  </a:sp>
                  <a:cxnSp>
                    <a:nvCxnSpPr>
                      <a:cNvPr id="204" name="Straight Connector 203"/>
                      <a:cNvCxnSpPr/>
                    </a:nvCxnSpPr>
                    <a:spPr>
                      <a:xfrm>
                        <a:off x="1219200" y="2971800"/>
                        <a:ext cx="64008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43" name="Trapezoid 42"/>
                      <a:cNvSpPr/>
                    </a:nvSpPr>
                    <a:spPr>
                      <a:xfrm>
                        <a:off x="6096000" y="2362200"/>
                        <a:ext cx="10334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49" name="Trapezoid 48"/>
                      <a:cNvSpPr/>
                    </a:nvSpPr>
                    <a:spPr>
                      <a:xfrm>
                        <a:off x="63246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B72CCC" w:rsidRDefault="00B72CCC" w:rsidP="00B72CCC">
      <w:pPr>
        <w:pStyle w:val="Caption"/>
        <w:jc w:val="center"/>
      </w:pPr>
      <w:bookmarkStart w:id="7" w:name="_Ref257734973"/>
      <w:r>
        <w:t xml:space="preserve">Figure </w:t>
      </w:r>
      <w:r w:rsidR="00051CE6">
        <w:fldChar w:fldCharType="begin"/>
      </w:r>
      <w:r w:rsidR="009838D5">
        <w:instrText xml:space="preserve"> SEQ Figure \* ARABIC </w:instrText>
      </w:r>
      <w:r w:rsidR="00051CE6">
        <w:fldChar w:fldCharType="separate"/>
      </w:r>
      <w:r w:rsidR="00260BD5">
        <w:rPr>
          <w:noProof/>
        </w:rPr>
        <w:t>2</w:t>
      </w:r>
      <w:r w:rsidR="00051CE6">
        <w:fldChar w:fldCharType="end"/>
      </w:r>
      <w:bookmarkEnd w:id="7"/>
      <w:r>
        <w:t>: Anatomy of a Connection</w:t>
      </w:r>
    </w:p>
    <w:p w:rsidR="002F1FE2" w:rsidRDefault="002F1FE2" w:rsidP="0012732B"/>
    <w:p w:rsidR="00B255A1" w:rsidRDefault="002F1FE2" w:rsidP="00B02EBD">
      <w:r>
        <w:t>In the transport layer, t</w:t>
      </w:r>
      <w:r w:rsidR="00AD2854">
        <w:t xml:space="preserve">he user data (the “payload data”) is carried across each section of the network inside a “framing protocol”.  The framing protocol, </w:t>
      </w:r>
      <w:r w:rsidR="00550C6C">
        <w:t xml:space="preserve">provides the </w:t>
      </w:r>
      <w:r w:rsidR="006625EB">
        <w:t>necessary timing</w:t>
      </w:r>
      <w:r w:rsidR="00AD2854">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rsidR="00AD2854">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C0F49">
      <w:pPr>
        <w:pStyle w:val="ListParagraph"/>
        <w:numPr>
          <w:ilvl w:val="0"/>
          <w:numId w:val="1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12732B" w:rsidRDefault="0012732B" w:rsidP="00B02EBD"/>
    <w:p w:rsidR="00AE2E3B" w:rsidRDefault="00AE2E3B" w:rsidP="00B02EBD"/>
    <w:p w:rsidR="00CA585F" w:rsidRPr="005C5122" w:rsidRDefault="00CA585F" w:rsidP="00706A71">
      <w:pPr>
        <w:pStyle w:val="Heading1"/>
        <w:rPr>
          <w:rFonts w:eastAsia="MS Mincho"/>
        </w:rPr>
      </w:pPr>
      <w:bookmarkStart w:id="8" w:name="_Ref263336292"/>
      <w:bookmarkStart w:id="9" w:name="_Toc273364723"/>
      <w:r>
        <w:rPr>
          <w:rFonts w:eastAsia="MS Mincho"/>
        </w:rPr>
        <w:t xml:space="preserve">Connection </w:t>
      </w:r>
      <w:bookmarkEnd w:id="8"/>
      <w:r w:rsidR="00885C97">
        <w:rPr>
          <w:rFonts w:eastAsia="MS Mincho"/>
        </w:rPr>
        <w:t xml:space="preserve">Service </w:t>
      </w:r>
      <w:r w:rsidR="007C051B">
        <w:rPr>
          <w:rFonts w:eastAsia="MS Mincho"/>
        </w:rPr>
        <w:t>primitives</w:t>
      </w:r>
      <w:r w:rsidR="00885C97">
        <w:rPr>
          <w:rFonts w:eastAsia="MS Mincho"/>
        </w:rPr>
        <w:t xml:space="preserve"> and lifecycle</w:t>
      </w:r>
      <w:bookmarkEnd w:id="9"/>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 xml:space="preserve">If the connection request includes a valid start-time and an end-time then the request is considered to be an advance reservation request.  If the connection request has the start-time set </w:t>
      </w:r>
      <w:r>
        <w:lastRenderedPageBreak/>
        <w:t>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 and Cancel</w:t>
      </w:r>
      <w:r w:rsidR="00260BD5">
        <w:t xml:space="preserve"> primitives</w:t>
      </w:r>
      <w:r>
        <w: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 xml:space="preserve">When provisioning and de-provisioning have been completed it is necessary for the provider NSA to send a </w:t>
      </w:r>
      <w:r w:rsidR="00493632">
        <w:t>response</w:t>
      </w:r>
      <w:r>
        <w:t xml:space="preserve"> back to the requester NSA</w:t>
      </w:r>
      <w:r w:rsidR="00493632">
        <w:t xml:space="preserve"> to confirm completion</w:t>
      </w:r>
      <w:r>
        <w:t>.</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w:t>
      </w:r>
      <w:r w:rsidR="00493632">
        <w:rPr>
          <w:lang w:eastAsia="ja-JP"/>
        </w:rPr>
        <w:t xml:space="preserve"> command </w:t>
      </w:r>
      <w:r w:rsidR="00493632">
        <w:rPr>
          <w:rFonts w:hint="eastAsia"/>
          <w:lang w:eastAsia="ja-JP"/>
        </w:rPr>
        <w:t xml:space="preserve">message </w:t>
      </w:r>
      <w:r>
        <w:rPr>
          <w:rFonts w:hint="eastAsia"/>
          <w:lang w:eastAsia="ja-JP"/>
        </w:rPr>
        <w:t xml:space="preserve">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w:t>
      </w:r>
      <w:r w:rsidR="00493632">
        <w:rPr>
          <w:lang w:eastAsia="ja-JP"/>
        </w:rPr>
        <w:t xml:space="preserve"> command </w:t>
      </w:r>
      <w:r w:rsidR="00493632">
        <w:rPr>
          <w:rFonts w:hint="eastAsia"/>
          <w:lang w:eastAsia="ja-JP"/>
        </w:rPr>
        <w:t xml:space="preserve">message </w:t>
      </w:r>
      <w:r>
        <w:rPr>
          <w:rFonts w:hint="eastAsia"/>
          <w:lang w:eastAsia="ja-JP"/>
        </w:rPr>
        <w:t>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sidR="00493632">
        <w:rPr>
          <w:rFonts w:hint="eastAsia"/>
          <w:lang w:eastAsia="ja-JP"/>
        </w:rPr>
        <w:t>Cancel message. A Cancel</w:t>
      </w:r>
      <w:r>
        <w:rPr>
          <w:rFonts w:hint="eastAsia"/>
          <w:lang w:eastAsia="ja-JP"/>
        </w:rPr>
        <w:t xml:space="preserve">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sidR="00493632">
        <w:rPr>
          <w:rFonts w:hint="eastAsia"/>
          <w:lang w:eastAsia="ja-JP"/>
        </w:rPr>
        <w:t>tion database. A Cancel</w:t>
      </w:r>
      <w:r>
        <w:rPr>
          <w:rFonts w:hint="eastAsia"/>
          <w:lang w:eastAsia="ja-JP"/>
        </w:rPr>
        <w:t xml:space="preserve">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8770F1" w:rsidRDefault="008770F1" w:rsidP="008770F1">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8770F1" w:rsidRDefault="008770F1" w:rsidP="008770F1"/>
    <w:p w:rsidR="008770F1" w:rsidRDefault="008770F1" w:rsidP="008770F1">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8770F1" w:rsidRDefault="008770F1" w:rsidP="008770F1"/>
    <w:p w:rsidR="008770F1" w:rsidRDefault="008770F1" w:rsidP="008770F1">
      <w:r>
        <w:t xml:space="preserve">Once provisioning is complete, the connection then moves into an “In-Service” state and the user are notified that the connection is ready for use.  The In-Service phase is where user data is allowed to transit the connection. </w:t>
      </w:r>
    </w:p>
    <w:p w:rsidR="008770F1" w:rsidRDefault="008770F1" w:rsidP="008770F1"/>
    <w:p w:rsidR="008770F1" w:rsidRDefault="008770F1" w:rsidP="008770F1">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Service Plane.  </w:t>
      </w:r>
    </w:p>
    <w:p w:rsidR="00BE1E02" w:rsidRDefault="00BE1E02" w:rsidP="008770F1"/>
    <w:p w:rsidR="008A3C5D" w:rsidRPr="005C5122" w:rsidRDefault="008A3C5D" w:rsidP="008A3C5D">
      <w:pPr>
        <w:pStyle w:val="Heading1"/>
        <w:rPr>
          <w:rFonts w:eastAsia="MS Mincho"/>
        </w:rPr>
      </w:pPr>
      <w:bookmarkStart w:id="10" w:name="_Toc273364724"/>
      <w:r>
        <w:rPr>
          <w:rFonts w:eastAsia="MS Mincho"/>
        </w:rPr>
        <w:t>Query Primitive</w:t>
      </w:r>
    </w:p>
    <w:bookmarkEnd w:id="10"/>
    <w:p w:rsidR="00E9025E" w:rsidRDefault="00E9025E" w:rsidP="008770F1"/>
    <w:p w:rsidR="008A3C5D" w:rsidRDefault="008A3C5D" w:rsidP="008770F1">
      <w:pPr>
        <w:rPr>
          <w:rFonts w:eastAsia="MS Mincho"/>
        </w:rPr>
      </w:pPr>
      <w:r>
        <w:rPr>
          <w:rFonts w:eastAsia="MS Mincho"/>
        </w:rPr>
        <w:t>The query primitive allows the Requester NSA to query the Provider NSA.</w:t>
      </w:r>
    </w:p>
    <w:p w:rsidR="008A3C5D" w:rsidRDefault="008A3C5D" w:rsidP="008770F1">
      <w:pPr>
        <w:rPr>
          <w:rFonts w:eastAsia="MS Mincho"/>
        </w:rPr>
      </w:pPr>
    </w:p>
    <w:p w:rsidR="008A3C5D" w:rsidRDefault="008A3C5D" w:rsidP="00B46129">
      <w:pPr>
        <w:jc w:val="center"/>
      </w:pPr>
    </w:p>
    <w:p w:rsidR="008A3C5D" w:rsidRDefault="008A3C5D" w:rsidP="00B46129">
      <w:pPr>
        <w:jc w:val="center"/>
      </w:pPr>
      <w:r w:rsidRPr="008A3C5D">
        <w:drawing>
          <wp:inline distT="0" distB="0" distL="0" distR="0">
            <wp:extent cx="4760068" cy="3028544"/>
            <wp:effectExtent l="0" t="0" r="2432" b="0"/>
            <wp:docPr id="1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022725"/>
                      <a:chOff x="611188" y="1422400"/>
                      <a:chExt cx="6553200" cy="4022725"/>
                    </a:xfrm>
                  </a:grpSpPr>
                  <a:sp>
                    <a:nvSpPr>
                      <a:cNvPr id="6146" name="TextBox 47"/>
                      <a:cNvSpPr txBox="1">
                        <a:spLocks noChangeArrowheads="1"/>
                      </a:cNvSpPr>
                    </a:nvSpPr>
                    <a:spPr bwMode="auto">
                      <a:xfrm>
                        <a:off x="2482850" y="42926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query</a:t>
                          </a:r>
                          <a:endParaRPr lang="en-GB" sz="1200"/>
                        </a:p>
                      </a:txBody>
                      <a:useSpRect/>
                    </a:txSp>
                  </a:sp>
                  <a:sp>
                    <a:nvSpPr>
                      <a:cNvPr id="34" name="Rectangle 33"/>
                      <a:cNvSpPr/>
                    </a:nvSpPr>
                    <a:spPr>
                      <a:xfrm>
                        <a:off x="2484438" y="4292600"/>
                        <a:ext cx="1584325" cy="649288"/>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944687" y="4545013"/>
                        <a:ext cx="35877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149" name="TextBox 42"/>
                      <a:cNvSpPr txBox="1">
                        <a:spLocks noChangeArrowheads="1"/>
                      </a:cNvSpPr>
                    </a:nvSpPr>
                    <a:spPr bwMode="auto">
                      <a:xfrm>
                        <a:off x="611188" y="42926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sp>
                    <a:nvSpPr>
                      <a:cNvPr id="6151"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154" name="TextBox 42"/>
                      <a:cNvSpPr txBox="1">
                        <a:spLocks noChangeArrowheads="1"/>
                      </a:cNvSpPr>
                    </a:nvSpPr>
                    <a:spPr bwMode="auto">
                      <a:xfrm>
                        <a:off x="611188"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attributes</a:t>
                          </a:r>
                          <a:endParaRPr lang="en-GB" sz="120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157" name="TextBox 42"/>
                      <a:cNvSpPr txBox="1">
                        <a:spLocks noChangeArrowheads="1"/>
                      </a:cNvSpPr>
                    </a:nvSpPr>
                    <a:spPr bwMode="auto">
                      <a:xfrm>
                        <a:off x="611188"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sp>
                    <a:nvSpPr>
                      <a:cNvPr id="6158" name="TextBox 25"/>
                      <a:cNvSpPr txBox="1">
                        <a:spLocks noChangeArrowheads="1"/>
                      </a:cNvSpPr>
                    </a:nvSpPr>
                    <a:spPr bwMode="auto">
                      <a:xfrm>
                        <a:off x="5580063" y="3644900"/>
                        <a:ext cx="1584325" cy="288925"/>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query</a:t>
                          </a:r>
                        </a:p>
                      </a:txBody>
                      <a:useSpRect/>
                    </a:txSp>
                  </a:sp>
                  <a:cxnSp>
                    <a:nvCxnSpPr>
                      <a:cNvPr id="25" name="Elbow Connector 24"/>
                      <a:cNvCxnSpPr/>
                    </a:nvCxnSpPr>
                    <a:spPr>
                      <a:xfrm flipV="1">
                        <a:off x="4067175" y="3783013"/>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cxnSp>
                    <a:nvCxnSpPr>
                      <a:cNvPr id="29" name="Elbow Connector 28"/>
                      <a:cNvCxnSpPr/>
                    </a:nvCxnSpPr>
                    <a:spPr>
                      <a:xfrm>
                        <a:off x="4068763" y="4791075"/>
                        <a:ext cx="1511300" cy="2206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6161" name="TextBox 47"/>
                      <a:cNvSpPr txBox="1">
                        <a:spLocks noChangeArrowheads="1"/>
                      </a:cNvSpPr>
                    </a:nvSpPr>
                    <a:spPr bwMode="auto">
                      <a:xfrm>
                        <a:off x="2484438" y="4581525"/>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queryTransID</a:t>
                          </a:r>
                          <a:endParaRPr lang="en-GB" sz="1200"/>
                        </a:p>
                      </a:txBody>
                      <a:useSpRect/>
                    </a:txSp>
                  </a:sp>
                  <a:grpSp>
                    <a:nvGrpSpPr>
                      <a:cNvPr id="6162" name="Group 27"/>
                      <a:cNvGrpSpPr>
                        <a:grpSpLocks/>
                      </a:cNvGrpSpPr>
                    </a:nvGrpSpPr>
                    <a:grpSpPr bwMode="auto">
                      <a:xfrm>
                        <a:off x="5580063" y="4879975"/>
                        <a:ext cx="1584325" cy="565150"/>
                        <a:chOff x="899592" y="692696"/>
                        <a:chExt cx="1584176" cy="610453"/>
                      </a:xfrm>
                    </a:grpSpPr>
                    <a:sp>
                      <a:nvSpPr>
                        <a:cNvPr id="6164" name="TextBox 28"/>
                        <a:cNvSpPr txBox="1">
                          <a:spLocks noChangeArrowheads="1"/>
                        </a:cNvSpPr>
                      </a:nvSpPr>
                      <a:spPr bwMode="auto">
                        <a:xfrm>
                          <a:off x="899592" y="692696"/>
                          <a:ext cx="1584176" cy="299204"/>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queryTransID</a:t>
                            </a:r>
                          </a:p>
                        </a:txBody>
                        <a:useSpRect/>
                      </a:txSp>
                    </a:sp>
                    <a:sp>
                      <a:nvSpPr>
                        <a:cNvPr id="6165" name="TextBox 29"/>
                        <a:cNvSpPr txBox="1">
                          <a:spLocks noChangeArrowheads="1"/>
                        </a:cNvSpPr>
                      </a:nvSpPr>
                      <a:spPr bwMode="auto">
                        <a:xfrm>
                          <a:off x="899592" y="992135"/>
                          <a:ext cx="1584176" cy="3110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sp>
                    <a:nvSpPr>
                      <a:cNvPr id="6163" name="TextBox 29"/>
                      <a:cNvSpPr txBox="1">
                        <a:spLocks noChangeArrowheads="1"/>
                      </a:cNvSpPr>
                    </a:nvSpPr>
                    <a:spPr bwMode="auto">
                      <a:xfrm>
                        <a:off x="5580063" y="3933825"/>
                        <a:ext cx="1584325" cy="46037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State</a:t>
                          </a:r>
                        </a:p>
                        <a:p>
                          <a:r>
                            <a:rPr lang="en-GB" sz="1200">
                              <a:latin typeface="Calibri" pitchFamily="34" charset="0"/>
                            </a:rPr>
                            <a:t>?</a:t>
                          </a:r>
                        </a:p>
                      </a:txBody>
                      <a:useSpRect/>
                    </a:txSp>
                  </a:sp>
                </lc:lockedCanvas>
              </a:graphicData>
            </a:graphic>
          </wp:inline>
        </w:drawing>
      </w:r>
    </w:p>
    <w:p w:rsidR="008A3C5D" w:rsidRDefault="008A3C5D" w:rsidP="008A3C5D">
      <w:pPr>
        <w:jc w:val="center"/>
      </w:pPr>
      <w:r>
        <w:t xml:space="preserve">Figure </w:t>
      </w:r>
      <w:fldSimple w:instr=" SEQ Figure \* ARABIC ">
        <w:r w:rsidR="00260BD5">
          <w:rPr>
            <w:noProof/>
          </w:rPr>
          <w:t>3</w:t>
        </w:r>
      </w:fldSimple>
      <w:r>
        <w:t>: Attributes of Query primitive</w:t>
      </w:r>
    </w:p>
    <w:p w:rsidR="008A3C5D" w:rsidRDefault="008A3C5D" w:rsidP="00B46129">
      <w:pPr>
        <w:jc w:val="center"/>
      </w:pPr>
    </w:p>
    <w:p w:rsidR="00B46129" w:rsidRDefault="00B46129" w:rsidP="008770F1"/>
    <w:p w:rsidR="008A3C5D" w:rsidRDefault="008A3C5D" w:rsidP="008A3C5D">
      <w:pPr>
        <w:jc w:val="center"/>
        <w:rPr>
          <w:rFonts w:eastAsia="MS Mincho"/>
        </w:rPr>
      </w:pPr>
      <w:r w:rsidRPr="008A3C5D">
        <w:rPr>
          <w:rFonts w:eastAsia="MS Mincho"/>
        </w:rPr>
        <w:drawing>
          <wp:inline distT="0" distB="0" distL="0" distR="0">
            <wp:extent cx="4396903" cy="197795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375" cy="2458346"/>
                      <a:chOff x="1547813" y="682625"/>
                      <a:chExt cx="6048375" cy="2458346"/>
                    </a:xfrm>
                  </a:grpSpPr>
                  <a:cxnSp>
                    <a:nvCxnSpPr>
                      <a:cNvPr id="5" name="Straight Arrow Connector 4"/>
                      <a:cNvCxnSpPr/>
                    </a:nvCxnSpPr>
                    <a:spPr>
                      <a:xfrm rot="5400000">
                        <a:off x="1188418" y="2205311"/>
                        <a:ext cx="1870968" cy="347"/>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rot="5400000">
                        <a:off x="3600797" y="2168178"/>
                        <a:ext cx="1943996" cy="1589"/>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6121128" y="2240583"/>
                        <a:ext cx="1799531" cy="1242"/>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3" name="TextBox 7"/>
                      <a:cNvSpPr txBox="1">
                        <a:spLocks noChangeArrowheads="1"/>
                      </a:cNvSpPr>
                    </a:nvSpPr>
                    <a:spPr bwMode="auto">
                      <a:xfrm>
                        <a:off x="1547813" y="682625"/>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Requester</a:t>
                          </a:r>
                          <a:br>
                            <a:rPr lang="en-GB" sz="1600">
                              <a:latin typeface="Calibri" pitchFamily="34" charset="0"/>
                            </a:rPr>
                          </a:br>
                          <a:r>
                            <a:rPr lang="en-GB" sz="1600">
                              <a:latin typeface="Calibri" pitchFamily="34" charset="0"/>
                            </a:rPr>
                            <a:t>NSA</a:t>
                          </a:r>
                        </a:p>
                      </a:txBody>
                      <a:useSpRect/>
                    </a:txSp>
                  </a:sp>
                  <a:sp>
                    <a:nvSpPr>
                      <a:cNvPr id="2054" name="TextBox 8"/>
                      <a:cNvSpPr txBox="1">
                        <a:spLocks noChangeArrowheads="1"/>
                      </a:cNvSpPr>
                    </a:nvSpPr>
                    <a:spPr bwMode="auto">
                      <a:xfrm>
                        <a:off x="3851275" y="684213"/>
                        <a:ext cx="1296988"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Provider</a:t>
                          </a:r>
                          <a:br>
                            <a:rPr lang="en-GB" sz="1600">
                              <a:latin typeface="Calibri" pitchFamily="34" charset="0"/>
                            </a:rPr>
                          </a:br>
                          <a:r>
                            <a:rPr lang="en-GB" sz="1600">
                              <a:latin typeface="Calibri" pitchFamily="34" charset="0"/>
                            </a:rPr>
                            <a:t>NSA &amp; NRM</a:t>
                          </a:r>
                        </a:p>
                      </a:txBody>
                      <a:useSpRect/>
                    </a:txSp>
                  </a:sp>
                  <a:sp>
                    <a:nvSpPr>
                      <a:cNvPr id="2055" name="TextBox 9"/>
                      <a:cNvSpPr txBox="1">
                        <a:spLocks noChangeArrowheads="1"/>
                      </a:cNvSpPr>
                    </a:nvSpPr>
                    <a:spPr bwMode="auto">
                      <a:xfrm>
                        <a:off x="6300788" y="684213"/>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Transport plane</a:t>
                          </a:r>
                        </a:p>
                      </a:txBody>
                      <a:useSpRect/>
                    </a:txSp>
                  </a:sp>
                  <a:cxnSp>
                    <a:nvCxnSpPr>
                      <a:cNvPr id="19" name="Straight Arrow Connector 18"/>
                      <a:cNvCxnSpPr/>
                    </a:nvCxnSpPr>
                    <a:spPr>
                      <a:xfrm>
                        <a:off x="2124075" y="1557338"/>
                        <a:ext cx="2447925" cy="215900"/>
                      </a:xfrm>
                      <a:prstGeom prst="straightConnector1">
                        <a:avLst/>
                      </a:prstGeom>
                      <a:ln w="1270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a:off x="3157538" y="1077912"/>
                        <a:ext cx="381000" cy="2447925"/>
                      </a:xfrm>
                      <a:prstGeom prst="straightConnector1">
                        <a:avLst/>
                      </a:prstGeom>
                      <a:ln w="127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066" name="TextBox 40"/>
                      <a:cNvSpPr txBox="1">
                        <a:spLocks noChangeArrowheads="1"/>
                      </a:cNvSpPr>
                    </a:nvSpPr>
                    <a:spPr bwMode="auto">
                      <a:xfrm>
                        <a:off x="2700338" y="1484313"/>
                        <a:ext cx="1295400" cy="288925"/>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Query Request</a:t>
                          </a:r>
                          <a:endParaRPr lang="en-GB" sz="1600" dirty="0">
                            <a:latin typeface="Calibri" pitchFamily="34" charset="0"/>
                          </a:endParaRPr>
                        </a:p>
                      </a:txBody>
                      <a:useSpRect/>
                    </a:txSp>
                  </a:sp>
                  <a:sp>
                    <a:nvSpPr>
                      <a:cNvPr id="2067" name="TextBox 41"/>
                      <a:cNvSpPr txBox="1">
                        <a:spLocks noChangeArrowheads="1"/>
                      </a:cNvSpPr>
                    </a:nvSpPr>
                    <a:spPr bwMode="auto">
                      <a:xfrm>
                        <a:off x="2627313" y="2133600"/>
                        <a:ext cx="1439862" cy="287338"/>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Query Response</a:t>
                          </a:r>
                          <a:endParaRPr lang="en-GB" sz="1600" dirty="0">
                            <a:latin typeface="Calibri" pitchFamily="34" charset="0"/>
                          </a:endParaRPr>
                        </a:p>
                      </a:txBody>
                      <a:useSpRect/>
                    </a:txSp>
                  </a:sp>
                  <a:sp>
                    <a:nvSpPr>
                      <a:cNvPr id="1027" name="AutoShape 3"/>
                      <a:cNvSpPr>
                        <a:spLocks noChangeArrowheads="1"/>
                      </a:cNvSpPr>
                    </a:nvSpPr>
                    <a:spPr bwMode="auto">
                      <a:xfrm>
                        <a:off x="4157663" y="1800225"/>
                        <a:ext cx="857250" cy="287338"/>
                      </a:xfrm>
                      <a:prstGeom prst="flowChartAlternateProcess">
                        <a:avLst/>
                      </a:prstGeom>
                      <a:solidFill>
                        <a:schemeClr val="bg2">
                          <a:lumMod val="90000"/>
                        </a:schemeClr>
                      </a:solidFill>
                      <a:ln w="19050">
                        <a:solidFill>
                          <a:srgbClr val="000000"/>
                        </a:solidFill>
                        <a:miter lim="800000"/>
                        <a:headEnd/>
                        <a:tailEnd/>
                      </a:ln>
                    </a:spPr>
                    <a:txSp>
                      <a:txBody>
                        <a:bodyPr lIns="54000" rIns="5400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sz="1000" dirty="0" smtClean="0">
                              <a:latin typeface="Arial" pitchFamily="34" charset="0"/>
                              <a:cs typeface="Arial" pitchFamily="34" charset="0"/>
                            </a:rPr>
                            <a:t>Any State</a:t>
                          </a:r>
                          <a:endParaRPr lang="en-US" dirty="0">
                            <a:latin typeface="Arial" pitchFamily="34" charset="0"/>
                            <a:cs typeface="Arial" pitchFamily="34" charset="0"/>
                          </a:endParaRPr>
                        </a:p>
                      </a:txBody>
                      <a:useSpRect/>
                    </a:txSp>
                  </a:sp>
                </lc:lockedCanvas>
              </a:graphicData>
            </a:graphic>
          </wp:inline>
        </w:drawing>
      </w:r>
    </w:p>
    <w:p w:rsidR="008A3C5D" w:rsidRDefault="008A3C5D" w:rsidP="008A3C5D">
      <w:pPr>
        <w:jc w:val="center"/>
        <w:rPr>
          <w:rFonts w:eastAsia="MS Mincho"/>
        </w:rPr>
      </w:pPr>
    </w:p>
    <w:p w:rsidR="008A3C5D" w:rsidRDefault="008A3C5D" w:rsidP="008A3C5D">
      <w:pPr>
        <w:jc w:val="center"/>
      </w:pPr>
      <w:r>
        <w:t xml:space="preserve">Figure </w:t>
      </w:r>
      <w:fldSimple w:instr=" SEQ Figure \* ARABIC ">
        <w:r w:rsidR="00260BD5">
          <w:rPr>
            <w:noProof/>
          </w:rPr>
          <w:t>4</w:t>
        </w:r>
      </w:fldSimple>
      <w:r>
        <w:t>: Timing of Query primitive</w:t>
      </w:r>
    </w:p>
    <w:p w:rsidR="008A3C5D" w:rsidRDefault="008A3C5D" w:rsidP="008770F1"/>
    <w:p w:rsidR="008A3C5D" w:rsidRDefault="008A3C5D" w:rsidP="008770F1"/>
    <w:p w:rsidR="008A3C5D" w:rsidRDefault="008A3C5D" w:rsidP="008A3C5D">
      <w:pPr>
        <w:pStyle w:val="Heading1"/>
        <w:rPr>
          <w:rFonts w:eastAsia="MS Mincho"/>
        </w:rPr>
      </w:pPr>
      <w:r>
        <w:rPr>
          <w:rFonts w:eastAsia="MS Mincho"/>
        </w:rPr>
        <w:t>Notify Primitive</w:t>
      </w:r>
    </w:p>
    <w:p w:rsidR="008A3C5D" w:rsidRDefault="008A3C5D" w:rsidP="008A3C5D">
      <w:pPr>
        <w:pStyle w:val="nobreak"/>
        <w:rPr>
          <w:rFonts w:eastAsia="MS Mincho"/>
        </w:rPr>
      </w:pPr>
    </w:p>
    <w:p w:rsidR="008A3C5D" w:rsidRDefault="008A3C5D" w:rsidP="008A3C5D">
      <w:pPr>
        <w:rPr>
          <w:rFonts w:eastAsia="MS Mincho"/>
        </w:rPr>
      </w:pPr>
      <w:r>
        <w:rPr>
          <w:rFonts w:eastAsia="MS Mincho"/>
        </w:rPr>
        <w:t>The notify primitive allows the Provider NSA to provide spontaneous notifications to the Requester NSA.</w:t>
      </w:r>
    </w:p>
    <w:p w:rsidR="008A3C5D" w:rsidRDefault="008A3C5D" w:rsidP="008A3C5D">
      <w:pPr>
        <w:rPr>
          <w:rFonts w:eastAsia="MS Mincho"/>
        </w:rPr>
      </w:pPr>
    </w:p>
    <w:p w:rsidR="008A3C5D" w:rsidRDefault="008A3C5D" w:rsidP="008A3C5D">
      <w:pPr>
        <w:jc w:val="center"/>
        <w:rPr>
          <w:rFonts w:eastAsia="MS Mincho"/>
        </w:rPr>
      </w:pPr>
      <w:r w:rsidRPr="008A3C5D">
        <w:rPr>
          <w:rFonts w:eastAsia="MS Mincho"/>
        </w:rPr>
        <w:lastRenderedPageBreak/>
        <w:drawing>
          <wp:inline distT="0" distB="0" distL="0" distR="0">
            <wp:extent cx="4143983" cy="2827507"/>
            <wp:effectExtent l="0" t="0" r="8917" b="0"/>
            <wp:docPr id="1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022725"/>
                      <a:chOff x="611188" y="1422400"/>
                      <a:chExt cx="6553200" cy="4022725"/>
                    </a:xfrm>
                  </a:grpSpPr>
                  <a:sp>
                    <a:nvSpPr>
                      <a:cNvPr id="7170" name="TextBox 47"/>
                      <a:cNvSpPr txBox="1">
                        <a:spLocks noChangeArrowheads="1"/>
                      </a:cNvSpPr>
                    </a:nvSpPr>
                    <a:spPr bwMode="auto">
                      <a:xfrm>
                        <a:off x="2482850" y="42926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ExceptionID</a:t>
                          </a:r>
                          <a:endParaRPr lang="en-GB" sz="1200"/>
                        </a:p>
                      </a:txBody>
                      <a:useSpRect/>
                    </a:txSp>
                  </a:sp>
                  <a:sp>
                    <a:nvSpPr>
                      <a:cNvPr id="34" name="Rectangle 33"/>
                      <a:cNvSpPr/>
                    </a:nvSpPr>
                    <a:spPr>
                      <a:xfrm>
                        <a:off x="2484438" y="4292600"/>
                        <a:ext cx="1584325" cy="649288"/>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944687" y="4545013"/>
                        <a:ext cx="35877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7173" name="TextBox 42"/>
                      <a:cNvSpPr txBox="1">
                        <a:spLocks noChangeArrowheads="1"/>
                      </a:cNvSpPr>
                    </a:nvSpPr>
                    <a:spPr bwMode="auto">
                      <a:xfrm>
                        <a:off x="611188" y="42926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sp>
                    <a:nvSpPr>
                      <a:cNvPr id="7175"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7178" name="TextBox 42"/>
                      <a:cNvSpPr txBox="1">
                        <a:spLocks noChangeArrowheads="1"/>
                      </a:cNvSpPr>
                    </a:nvSpPr>
                    <a:spPr bwMode="auto">
                      <a:xfrm>
                        <a:off x="611188"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attributes</a:t>
                          </a:r>
                          <a:endParaRPr lang="en-GB" sz="120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181" name="TextBox 42"/>
                      <a:cNvSpPr txBox="1">
                        <a:spLocks noChangeArrowheads="1"/>
                      </a:cNvSpPr>
                    </a:nvSpPr>
                    <a:spPr bwMode="auto">
                      <a:xfrm>
                        <a:off x="611188"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grpSp>
                    <a:nvGrpSpPr>
                      <a:cNvPr id="7182" name="Group 24"/>
                      <a:cNvGrpSpPr>
                        <a:grpSpLocks/>
                      </a:cNvGrpSpPr>
                    </a:nvGrpSpPr>
                    <a:grpSpPr bwMode="auto">
                      <a:xfrm>
                        <a:off x="5580063" y="3644900"/>
                        <a:ext cx="1584325" cy="555625"/>
                        <a:chOff x="899592" y="692696"/>
                        <a:chExt cx="1584176" cy="574648"/>
                      </a:xfrm>
                    </a:grpSpPr>
                    <a:sp>
                      <a:nvSpPr>
                        <a:cNvPr id="7189"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ExceptionID</a:t>
                            </a:r>
                          </a:p>
                        </a:txBody>
                        <a:useSpRect/>
                      </a:txSp>
                    </a:sp>
                    <a:sp>
                      <a:nvSpPr>
                        <a:cNvPr id="7190" name="TextBox 26"/>
                        <a:cNvSpPr txBox="1">
                          <a:spLocks noChangeArrowheads="1"/>
                        </a:cNvSpPr>
                      </a:nvSpPr>
                      <a:spPr bwMode="auto">
                        <a:xfrm>
                          <a:off x="899592" y="980728"/>
                          <a:ext cx="1584176" cy="286616"/>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25" name="Elbow Connector 24"/>
                      <a:cNvCxnSpPr/>
                    </a:nvCxnSpPr>
                    <a:spPr>
                      <a:xfrm flipV="1">
                        <a:off x="4067175" y="3783013"/>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cxnSp>
                    <a:nvCxnSpPr>
                      <a:cNvPr id="29" name="Elbow Connector 28"/>
                      <a:cNvCxnSpPr/>
                    </a:nvCxnSpPr>
                    <a:spPr>
                      <a:xfrm>
                        <a:off x="4068763" y="4791075"/>
                        <a:ext cx="1511300" cy="2206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7185" name="TextBox 47"/>
                      <a:cNvSpPr txBox="1">
                        <a:spLocks noChangeArrowheads="1"/>
                      </a:cNvSpPr>
                    </a:nvSpPr>
                    <a:spPr bwMode="auto">
                      <a:xfrm>
                        <a:off x="2484438" y="4581525"/>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NotifyTransID</a:t>
                          </a:r>
                          <a:endParaRPr lang="en-GB" sz="1200"/>
                        </a:p>
                      </a:txBody>
                      <a:useSpRect/>
                    </a:txSp>
                  </a:sp>
                  <a:grpSp>
                    <a:nvGrpSpPr>
                      <a:cNvPr id="7186" name="Group 27"/>
                      <a:cNvGrpSpPr>
                        <a:grpSpLocks/>
                      </a:cNvGrpSpPr>
                    </a:nvGrpSpPr>
                    <a:grpSpPr bwMode="auto">
                      <a:xfrm>
                        <a:off x="5580063" y="4879975"/>
                        <a:ext cx="1584325" cy="565150"/>
                        <a:chOff x="899592" y="692696"/>
                        <a:chExt cx="1584176" cy="610453"/>
                      </a:xfrm>
                    </a:grpSpPr>
                    <a:sp>
                      <a:nvSpPr>
                        <a:cNvPr id="7187" name="TextBox 28"/>
                        <a:cNvSpPr txBox="1">
                          <a:spLocks noChangeArrowheads="1"/>
                        </a:cNvSpPr>
                      </a:nvSpPr>
                      <a:spPr bwMode="auto">
                        <a:xfrm>
                          <a:off x="899592" y="692696"/>
                          <a:ext cx="1584176" cy="299204"/>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notifyTransID</a:t>
                            </a:r>
                          </a:p>
                        </a:txBody>
                        <a:useSpRect/>
                      </a:txSp>
                    </a:sp>
                    <a:sp>
                      <a:nvSpPr>
                        <a:cNvPr id="718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lc:lockedCanvas>
              </a:graphicData>
            </a:graphic>
          </wp:inline>
        </w:drawing>
      </w:r>
    </w:p>
    <w:p w:rsidR="008A3C5D" w:rsidRDefault="008A3C5D" w:rsidP="008A3C5D">
      <w:pPr>
        <w:jc w:val="center"/>
        <w:rPr>
          <w:rFonts w:eastAsia="MS Mincho"/>
        </w:rPr>
      </w:pPr>
    </w:p>
    <w:p w:rsidR="008A3C5D" w:rsidRDefault="008A3C5D" w:rsidP="008A3C5D">
      <w:pPr>
        <w:jc w:val="center"/>
      </w:pPr>
      <w:r>
        <w:t xml:space="preserve">Figure </w:t>
      </w:r>
      <w:fldSimple w:instr=" SEQ Figure \* ARABIC ">
        <w:r w:rsidR="00260BD5">
          <w:rPr>
            <w:noProof/>
          </w:rPr>
          <w:t>5</w:t>
        </w:r>
      </w:fldSimple>
      <w:r>
        <w:t>: Attributes of notify primitive</w:t>
      </w:r>
    </w:p>
    <w:p w:rsidR="008A3C5D" w:rsidRPr="008A3C5D" w:rsidRDefault="008A3C5D" w:rsidP="008A3C5D">
      <w:pPr>
        <w:jc w:val="center"/>
        <w:rPr>
          <w:rFonts w:eastAsia="MS Mincho"/>
        </w:rPr>
      </w:pPr>
    </w:p>
    <w:p w:rsidR="00C347E3" w:rsidRDefault="00C347E3" w:rsidP="008770F1"/>
    <w:p w:rsidR="008A3C5D" w:rsidRDefault="008A3C5D" w:rsidP="008A3C5D">
      <w:pPr>
        <w:jc w:val="center"/>
      </w:pPr>
      <w:r w:rsidRPr="008A3C5D">
        <w:drawing>
          <wp:inline distT="0" distB="0" distL="0" distR="0">
            <wp:extent cx="3702996" cy="2833991"/>
            <wp:effectExtent l="0" t="0" r="0" b="0"/>
            <wp:docPr id="1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375" cy="4042522"/>
                      <a:chOff x="1547813" y="682625"/>
                      <a:chExt cx="6048375" cy="4042522"/>
                    </a:xfrm>
                  </a:grpSpPr>
                  <a:cxnSp>
                    <a:nvCxnSpPr>
                      <a:cNvPr id="5" name="Straight Arrow Connector 4"/>
                      <a:cNvCxnSpPr/>
                    </a:nvCxnSpPr>
                    <a:spPr>
                      <a:xfrm rot="5400000">
                        <a:off x="432333" y="2961396"/>
                        <a:ext cx="3383138" cy="347"/>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rot="5400000">
                        <a:off x="2808710" y="2960265"/>
                        <a:ext cx="3528169"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5329039" y="3032672"/>
                        <a:ext cx="3383708" cy="1241"/>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3" name="TextBox 7"/>
                      <a:cNvSpPr txBox="1">
                        <a:spLocks noChangeArrowheads="1"/>
                      </a:cNvSpPr>
                    </a:nvSpPr>
                    <a:spPr bwMode="auto">
                      <a:xfrm>
                        <a:off x="1547813" y="682625"/>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Requester</a:t>
                          </a:r>
                          <a:br>
                            <a:rPr lang="en-GB" sz="1600">
                              <a:latin typeface="Calibri" pitchFamily="34" charset="0"/>
                            </a:rPr>
                          </a:br>
                          <a:r>
                            <a:rPr lang="en-GB" sz="1600">
                              <a:latin typeface="Calibri" pitchFamily="34" charset="0"/>
                            </a:rPr>
                            <a:t>NSA</a:t>
                          </a:r>
                        </a:p>
                      </a:txBody>
                      <a:useSpRect/>
                    </a:txSp>
                  </a:sp>
                  <a:sp>
                    <a:nvSpPr>
                      <a:cNvPr id="2054" name="TextBox 8"/>
                      <a:cNvSpPr txBox="1">
                        <a:spLocks noChangeArrowheads="1"/>
                      </a:cNvSpPr>
                    </a:nvSpPr>
                    <a:spPr bwMode="auto">
                      <a:xfrm>
                        <a:off x="3851275" y="684213"/>
                        <a:ext cx="1296988"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Provider</a:t>
                          </a:r>
                          <a:br>
                            <a:rPr lang="en-GB" sz="1600">
                              <a:latin typeface="Calibri" pitchFamily="34" charset="0"/>
                            </a:rPr>
                          </a:br>
                          <a:r>
                            <a:rPr lang="en-GB" sz="1600">
                              <a:latin typeface="Calibri" pitchFamily="34" charset="0"/>
                            </a:rPr>
                            <a:t>NSA &amp; NRM</a:t>
                          </a:r>
                        </a:p>
                      </a:txBody>
                      <a:useSpRect/>
                    </a:txSp>
                  </a:sp>
                  <a:sp>
                    <a:nvSpPr>
                      <a:cNvPr id="2055" name="TextBox 9"/>
                      <a:cNvSpPr txBox="1">
                        <a:spLocks noChangeArrowheads="1"/>
                      </a:cNvSpPr>
                    </a:nvSpPr>
                    <a:spPr bwMode="auto">
                      <a:xfrm>
                        <a:off x="6300788" y="684213"/>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Transport plane</a:t>
                          </a:r>
                        </a:p>
                      </a:txBody>
                      <a:useSpRect/>
                    </a:txSp>
                  </a:sp>
                  <a:cxnSp>
                    <a:nvCxnSpPr>
                      <a:cNvPr id="31" name="Straight Arrow Connector 30"/>
                      <a:cNvCxnSpPr/>
                    </a:nvCxnSpPr>
                    <a:spPr>
                      <a:xfrm rot="10800000" flipV="1">
                        <a:off x="2124075" y="2276376"/>
                        <a:ext cx="2447925" cy="360363"/>
                      </a:xfrm>
                      <a:prstGeom prst="straightConnector1">
                        <a:avLst/>
                      </a:prstGeom>
                      <a:ln w="12700">
                        <a:solidFill>
                          <a:schemeClr val="tx1"/>
                        </a:solidFill>
                        <a:prstDash val="solid"/>
                        <a:tailEnd type="triangle"/>
                      </a:ln>
                    </a:spPr>
                    <a:style>
                      <a:lnRef idx="1">
                        <a:schemeClr val="accent1"/>
                      </a:lnRef>
                      <a:fillRef idx="0">
                        <a:schemeClr val="accent1"/>
                      </a:fillRef>
                      <a:effectRef idx="0">
                        <a:schemeClr val="accent1"/>
                      </a:effectRef>
                      <a:fontRef idx="minor">
                        <a:schemeClr val="tx1"/>
                      </a:fontRef>
                    </a:style>
                  </a:cxnSp>
                  <a:sp>
                    <a:nvSpPr>
                      <a:cNvPr id="2069" name="TextBox 43"/>
                      <a:cNvSpPr txBox="1">
                        <a:spLocks noChangeArrowheads="1"/>
                      </a:cNvSpPr>
                    </a:nvSpPr>
                    <a:spPr bwMode="auto">
                      <a:xfrm>
                        <a:off x="2627313" y="2276376"/>
                        <a:ext cx="1512887" cy="288925"/>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Notify Message</a:t>
                          </a:r>
                          <a:endParaRPr lang="en-GB" sz="1600" dirty="0">
                            <a:latin typeface="Calibri" pitchFamily="34" charset="0"/>
                          </a:endParaRPr>
                        </a:p>
                      </a:txBody>
                      <a:useSpRect/>
                    </a:txSp>
                  </a:sp>
                  <a:sp>
                    <a:nvSpPr>
                      <a:cNvPr id="1028" name="AutoShape 4"/>
                      <a:cNvSpPr>
                        <a:spLocks noChangeArrowheads="1"/>
                      </a:cNvSpPr>
                    </a:nvSpPr>
                    <a:spPr bwMode="auto">
                      <a:xfrm>
                        <a:off x="4140200" y="1772816"/>
                        <a:ext cx="863600" cy="359098"/>
                      </a:xfrm>
                      <a:prstGeom prst="flowChartAlternateProcess">
                        <a:avLst/>
                      </a:prstGeom>
                      <a:solidFill>
                        <a:schemeClr val="bg2">
                          <a:lumMod val="90000"/>
                        </a:schemeClr>
                      </a:solidFill>
                      <a:ln w="19050">
                        <a:solidFill>
                          <a:srgbClr val="000000"/>
                        </a:solidFill>
                        <a:miter lim="800000"/>
                        <a:headEnd/>
                        <a:tailEnd/>
                      </a:ln>
                    </a:spPr>
                    <a:txSp>
                      <a:txBody>
                        <a:bodyPr lIns="54000" rIns="5400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sz="1000" dirty="0" smtClean="0">
                              <a:latin typeface="Arial" pitchFamily="34" charset="0"/>
                              <a:cs typeface="Arial" pitchFamily="34" charset="0"/>
                            </a:rPr>
                            <a:t>Scheduled</a:t>
                          </a:r>
                        </a:p>
                      </a:txBody>
                      <a:useSpRect/>
                    </a:txSp>
                  </a:sp>
                  <a:cxnSp>
                    <a:nvCxnSpPr>
                      <a:cNvPr id="29" name="Straight Arrow Connector 28"/>
                      <a:cNvCxnSpPr/>
                    </a:nvCxnSpPr>
                    <a:spPr>
                      <a:xfrm rot="10800000" flipV="1">
                        <a:off x="2123827" y="3788544"/>
                        <a:ext cx="2447925" cy="360363"/>
                      </a:xfrm>
                      <a:prstGeom prst="straightConnector1">
                        <a:avLst/>
                      </a:prstGeom>
                      <a:ln w="12700">
                        <a:solidFill>
                          <a:schemeClr val="tx1"/>
                        </a:solidFill>
                        <a:prstDash val="solid"/>
                        <a:tailEnd type="triangle"/>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flipV="1">
                        <a:off x="4571752" y="3428182"/>
                        <a:ext cx="2447925" cy="360362"/>
                      </a:xfrm>
                      <a:prstGeom prst="straightConnector1">
                        <a:avLst/>
                      </a:prstGeom>
                      <a:ln w="12700">
                        <a:solidFill>
                          <a:schemeClr val="tx1"/>
                        </a:solidFill>
                        <a:prstDash val="dash"/>
                        <a:tailEnd type="triangle"/>
                      </a:ln>
                    </a:spPr>
                    <a:style>
                      <a:lnRef idx="1">
                        <a:schemeClr val="accent1"/>
                      </a:lnRef>
                      <a:fillRef idx="0">
                        <a:schemeClr val="accent1"/>
                      </a:fillRef>
                      <a:effectRef idx="0">
                        <a:schemeClr val="accent1"/>
                      </a:effectRef>
                      <a:fontRef idx="minor">
                        <a:schemeClr val="tx1"/>
                      </a:fontRef>
                    </a:style>
                  </a:cxnSp>
                  <a:sp>
                    <a:nvSpPr>
                      <a:cNvPr id="39" name="AutoShape 4"/>
                      <a:cNvSpPr>
                        <a:spLocks noChangeArrowheads="1"/>
                      </a:cNvSpPr>
                    </a:nvSpPr>
                    <a:spPr bwMode="auto">
                      <a:xfrm>
                        <a:off x="4139952" y="3284984"/>
                        <a:ext cx="863600" cy="359098"/>
                      </a:xfrm>
                      <a:prstGeom prst="flowChartAlternateProcess">
                        <a:avLst/>
                      </a:prstGeom>
                      <a:solidFill>
                        <a:schemeClr val="bg2">
                          <a:lumMod val="90000"/>
                        </a:schemeClr>
                      </a:solidFill>
                      <a:ln w="19050">
                        <a:solidFill>
                          <a:srgbClr val="000000"/>
                        </a:solidFill>
                        <a:miter lim="800000"/>
                        <a:headEnd/>
                        <a:tailEnd/>
                      </a:ln>
                    </a:spPr>
                    <a:txSp>
                      <a:txBody>
                        <a:bodyPr lIns="54000" rIns="5400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sz="1000" dirty="0" smtClean="0">
                              <a:latin typeface="Arial" pitchFamily="34" charset="0"/>
                              <a:cs typeface="Arial" pitchFamily="34" charset="0"/>
                            </a:rPr>
                            <a:t>In-service</a:t>
                          </a:r>
                          <a:endParaRPr lang="en-US" dirty="0">
                            <a:latin typeface="Arial" pitchFamily="34" charset="0"/>
                            <a:cs typeface="Arial" pitchFamily="34" charset="0"/>
                          </a:endParaRPr>
                        </a:p>
                      </a:txBody>
                      <a:useSpRect/>
                    </a:txSp>
                  </a:sp>
                  <a:sp>
                    <a:nvSpPr>
                      <a:cNvPr id="43" name="TextBox 43"/>
                      <a:cNvSpPr txBox="1">
                        <a:spLocks noChangeArrowheads="1"/>
                      </a:cNvSpPr>
                    </a:nvSpPr>
                    <a:spPr bwMode="auto">
                      <a:xfrm>
                        <a:off x="2627065" y="3789040"/>
                        <a:ext cx="1512887" cy="288925"/>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Notify Message</a:t>
                          </a:r>
                          <a:endParaRPr lang="en-GB" sz="1600" dirty="0">
                            <a:latin typeface="Calibri" pitchFamily="34" charset="0"/>
                          </a:endParaRPr>
                        </a:p>
                      </a:txBody>
                      <a:useSpRect/>
                    </a:txSp>
                  </a:sp>
                </lc:lockedCanvas>
              </a:graphicData>
            </a:graphic>
          </wp:inline>
        </w:drawing>
      </w:r>
    </w:p>
    <w:p w:rsidR="00C347E3" w:rsidRDefault="00C347E3" w:rsidP="008770F1"/>
    <w:p w:rsidR="00C347E3" w:rsidRDefault="00C347E3" w:rsidP="00C347E3">
      <w:pPr>
        <w:jc w:val="center"/>
      </w:pPr>
      <w:r>
        <w:t xml:space="preserve">Figure </w:t>
      </w:r>
      <w:fldSimple w:instr=" SEQ Figure \* ARABIC ">
        <w:r w:rsidR="00260BD5">
          <w:rPr>
            <w:noProof/>
          </w:rPr>
          <w:t>6</w:t>
        </w:r>
      </w:fldSimple>
      <w:r>
        <w:t xml:space="preserve">: </w:t>
      </w:r>
      <w:r w:rsidR="008A3C5D">
        <w:t>Timing of n</w:t>
      </w:r>
      <w:r>
        <w:t>otify primitive</w:t>
      </w:r>
    </w:p>
    <w:p w:rsidR="008A3C5D" w:rsidRDefault="008A3C5D" w:rsidP="00C347E3">
      <w:pPr>
        <w:jc w:val="center"/>
      </w:pPr>
    </w:p>
    <w:p w:rsidR="008A3C5D" w:rsidRDefault="008A3C5D" w:rsidP="00C347E3">
      <w:pPr>
        <w:jc w:val="center"/>
      </w:pPr>
    </w:p>
    <w:p w:rsidR="00C347E3" w:rsidRDefault="00C347E3" w:rsidP="008770F1"/>
    <w:p w:rsidR="00BE1E02" w:rsidRDefault="00BE1E02" w:rsidP="00BE1E02">
      <w:pPr>
        <w:pStyle w:val="Heading1"/>
      </w:pPr>
      <w:bookmarkStart w:id="11" w:name="_Toc273364725"/>
      <w:r>
        <w:t>NSI Messages</w:t>
      </w:r>
      <w:bookmarkEnd w:id="11"/>
    </w:p>
    <w:p w:rsidR="00BE1E02" w:rsidRDefault="00BE1E02" w:rsidP="00BE1E02">
      <w:r>
        <w:t>Each NSI message includes a set of attributes.   These are exchanged between NSAs to manage a connection.   The NSI message attributes are divided into 3 groups:</w:t>
      </w:r>
    </w:p>
    <w:p w:rsidR="00BE1E02" w:rsidRDefault="00BE1E02" w:rsidP="00BE1E02">
      <w:pPr>
        <w:pStyle w:val="ListParagraph"/>
        <w:numPr>
          <w:ilvl w:val="0"/>
          <w:numId w:val="16"/>
        </w:numPr>
      </w:pPr>
      <w:r>
        <w:t>Message attributes</w:t>
      </w:r>
    </w:p>
    <w:p w:rsidR="00BE1E02" w:rsidRDefault="00BE1E02" w:rsidP="00BE1E02">
      <w:pPr>
        <w:pStyle w:val="ListParagraph"/>
        <w:numPr>
          <w:ilvl w:val="0"/>
          <w:numId w:val="16"/>
        </w:numPr>
      </w:pPr>
      <w:r>
        <w:t>Service attributes</w:t>
      </w:r>
    </w:p>
    <w:p w:rsidR="00BE1E02" w:rsidRDefault="00BE1E02" w:rsidP="00BE1E02">
      <w:pPr>
        <w:pStyle w:val="ListParagraph"/>
        <w:numPr>
          <w:ilvl w:val="0"/>
          <w:numId w:val="16"/>
        </w:numPr>
      </w:pPr>
      <w:r>
        <w:t>Primitive attributes</w:t>
      </w:r>
    </w:p>
    <w:p w:rsidR="00BE1E02" w:rsidRDefault="00BE1E02" w:rsidP="00BE1E02"/>
    <w:p w:rsidR="00BE1E02" w:rsidRDefault="00BE1E02" w:rsidP="00BE1E02">
      <w:pPr>
        <w:pStyle w:val="Heading2"/>
      </w:pPr>
      <w:bookmarkStart w:id="12" w:name="_Toc273364726"/>
      <w:r>
        <w:lastRenderedPageBreak/>
        <w:t>NSI message common attributes</w:t>
      </w:r>
      <w:bookmarkEnd w:id="12"/>
    </w:p>
    <w:p w:rsidR="00BE1E02" w:rsidRDefault="00BE1E02" w:rsidP="00BE1E02"/>
    <w:p w:rsidR="00BE1E02" w:rsidRDefault="00BE1E02" w:rsidP="00BE1E02">
      <w:r>
        <w:t>Message attributes includes the attributes that are common to all messages.  This includes the NSI version, NSA addressing and security, the service that is being used and a transaction identifier.  This is depicted as an UML entity relationship diagram below.</w:t>
      </w:r>
    </w:p>
    <w:p w:rsidR="00BE1E02" w:rsidRDefault="00BE1E02" w:rsidP="00BE1E02"/>
    <w:p w:rsidR="00BE1E02" w:rsidRDefault="00BE1E02" w:rsidP="00BE1E02"/>
    <w:p w:rsidR="00BE1E02" w:rsidRDefault="00BE1E02" w:rsidP="00BE1E02">
      <w:pPr>
        <w:jc w:val="center"/>
      </w:pPr>
      <w:r w:rsidRPr="008366E5">
        <w:rPr>
          <w:noProof/>
          <w:lang w:val="en-GB" w:eastAsia="en-GB"/>
        </w:rPr>
        <w:drawing>
          <wp:inline distT="0" distB="0" distL="0" distR="0">
            <wp:extent cx="4267200" cy="2704289"/>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3816350"/>
                      <a:chOff x="682625" y="1341438"/>
                      <a:chExt cx="6553200" cy="3816350"/>
                    </a:xfrm>
                  </a:grpSpPr>
                  <a:sp>
                    <a:nvSpPr>
                      <a:cNvPr id="2050" name="TextBox 4"/>
                      <a:cNvSpPr txBox="1">
                        <a:spLocks noChangeArrowheads="1"/>
                      </a:cNvSpPr>
                    </a:nvSpPr>
                    <a:spPr bwMode="auto">
                      <a:xfrm>
                        <a:off x="2627313" y="1341438"/>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grpSp>
                    <a:nvGrpSpPr>
                      <a:cNvPr id="2051" name="Group 12"/>
                      <a:cNvGrpSpPr>
                        <a:grpSpLocks/>
                      </a:cNvGrpSpPr>
                    </a:nvGrpSpPr>
                    <a:grpSpPr bwMode="auto">
                      <a:xfrm>
                        <a:off x="5651500" y="3224213"/>
                        <a:ext cx="1584325" cy="749300"/>
                        <a:chOff x="899592" y="692696"/>
                        <a:chExt cx="1584176" cy="749697"/>
                      </a:xfrm>
                    </a:grpSpPr>
                    <a:sp>
                      <a:nvSpPr>
                        <a:cNvPr id="2081"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ServiceType</a:t>
                            </a:r>
                            <a:endParaRPr lang="en-GB" sz="1200">
                              <a:latin typeface="Calibri" pitchFamily="34" charset="0"/>
                            </a:endParaRPr>
                          </a:p>
                        </a:txBody>
                        <a:useSpRect/>
                      </a:txSp>
                    </a:sp>
                    <a:sp>
                      <a:nvSpPr>
                        <a:cNvPr id="2082" name="TextBox 14"/>
                        <a:cNvSpPr txBox="1">
                          <a:spLocks noChangeArrowheads="1"/>
                        </a:cNvSpPr>
                      </a:nvSpPr>
                      <a:spPr bwMode="auto">
                        <a:xfrm>
                          <a:off x="899592" y="980728"/>
                          <a:ext cx="1584176" cy="46166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connectionService</a:t>
                            </a:r>
                          </a:p>
                          <a:p>
                            <a:r>
                              <a:rPr lang="en-GB" sz="1200">
                                <a:latin typeface="Calibri" pitchFamily="34" charset="0"/>
                              </a:rPr>
                              <a:t>topologyService</a:t>
                            </a:r>
                          </a:p>
                        </a:txBody>
                        <a:useSpRect/>
                      </a:txSp>
                    </a:sp>
                  </a:grpSp>
                  <a:grpSp>
                    <a:nvGrpSpPr>
                      <a:cNvPr id="2052" name="Group 27"/>
                      <a:cNvGrpSpPr>
                        <a:grpSpLocks/>
                      </a:cNvGrpSpPr>
                    </a:nvGrpSpPr>
                    <a:grpSpPr bwMode="auto">
                      <a:xfrm>
                        <a:off x="5651500" y="2287588"/>
                        <a:ext cx="1584325" cy="728662"/>
                        <a:chOff x="899592" y="692696"/>
                        <a:chExt cx="1584176" cy="787240"/>
                      </a:xfrm>
                    </a:grpSpPr>
                    <a:sp>
                      <a:nvSpPr>
                        <a:cNvPr id="2079" name="TextBox 28"/>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t>
                            </a:r>
                          </a:p>
                        </a:txBody>
                        <a:useSpRect/>
                      </a:txSp>
                    </a:sp>
                    <a:sp>
                      <a:nvSpPr>
                        <a:cNvPr id="2080" name="TextBox 29"/>
                        <a:cNvSpPr txBox="1">
                          <a:spLocks noChangeArrowheads="1"/>
                        </a:cNvSpPr>
                      </a:nvSpPr>
                      <a:spPr bwMode="auto">
                        <a:xfrm>
                          <a:off x="899592" y="980729"/>
                          <a:ext cx="1584176" cy="49920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NSAaddress</a:t>
                            </a:r>
                          </a:p>
                          <a:p>
                            <a:r>
                              <a:rPr lang="en-GB" sz="1200">
                                <a:latin typeface="Calibri" pitchFamily="34" charset="0"/>
                              </a:rPr>
                              <a:t>SecurityAttr </a:t>
                            </a:r>
                          </a:p>
                        </a:txBody>
                        <a:useSpRect/>
                      </a:txSp>
                    </a:sp>
                  </a:grpSp>
                  <a:sp>
                    <a:nvSpPr>
                      <a:cNvPr id="2053" name="TextBox 42"/>
                      <a:cNvSpPr txBox="1">
                        <a:spLocks noChangeArrowheads="1"/>
                      </a:cNvSpPr>
                    </a:nvSpPr>
                    <a:spPr bwMode="auto">
                      <a:xfrm>
                        <a:off x="2627313" y="162877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NSIversion</a:t>
                          </a:r>
                          <a:endParaRPr lang="en-GB" sz="1200"/>
                        </a:p>
                      </a:txBody>
                      <a:useSpRect/>
                    </a:txSp>
                  </a:sp>
                  <a:sp>
                    <a:nvSpPr>
                      <a:cNvPr id="2054" name="TextBox 44"/>
                      <a:cNvSpPr txBox="1">
                        <a:spLocks noChangeArrowheads="1"/>
                      </a:cNvSpPr>
                    </a:nvSpPr>
                    <a:spPr bwMode="auto">
                      <a:xfrm>
                        <a:off x="2627313" y="191611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requesterNSA </a:t>
                          </a:r>
                          <a:endParaRPr lang="en-GB" sz="1200"/>
                        </a:p>
                      </a:txBody>
                      <a:useSpRect/>
                    </a:txSp>
                  </a:sp>
                  <a:sp>
                    <a:nvSpPr>
                      <a:cNvPr id="2055" name="TextBox 45"/>
                      <a:cNvSpPr txBox="1">
                        <a:spLocks noChangeArrowheads="1"/>
                      </a:cNvSpPr>
                    </a:nvSpPr>
                    <a:spPr bwMode="auto">
                      <a:xfrm>
                        <a:off x="2627313" y="2205038"/>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providerNSA </a:t>
                          </a:r>
                          <a:endParaRPr lang="en-GB" sz="1200"/>
                        </a:p>
                      </a:txBody>
                      <a:useSpRect/>
                    </a:txSp>
                  </a:sp>
                  <a:sp>
                    <a:nvSpPr>
                      <a:cNvPr id="51" name="Rectangle 50"/>
                      <a:cNvSpPr/>
                    </a:nvSpPr>
                    <a:spPr>
                      <a:xfrm>
                        <a:off x="2627313" y="162877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57" name="TextBox 45"/>
                      <a:cNvSpPr txBox="1">
                        <a:spLocks noChangeArrowheads="1"/>
                      </a:cNvSpPr>
                    </a:nvSpPr>
                    <a:spPr bwMode="auto">
                      <a:xfrm>
                        <a:off x="2627313" y="2492375"/>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ServiceType</a:t>
                          </a:r>
                        </a:p>
                      </a:txBody>
                      <a:useSpRect/>
                    </a:txSp>
                  </a:sp>
                  <a:sp>
                    <a:nvSpPr>
                      <a:cNvPr id="2058" name="TextBox 45"/>
                      <a:cNvSpPr txBox="1">
                        <a:spLocks noChangeArrowheads="1"/>
                      </a:cNvSpPr>
                    </a:nvSpPr>
                    <a:spPr bwMode="auto">
                      <a:xfrm>
                        <a:off x="2627313" y="27813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messTransID</a:t>
                          </a:r>
                        </a:p>
                      </a:txBody>
                      <a:useSpRect/>
                    </a:txSp>
                  </a:sp>
                  <a:cxnSp>
                    <a:nvCxnSpPr>
                      <a:cNvPr id="50" name="Straight Arrow Connector 49"/>
                      <a:cNvCxnSpPr/>
                    </a:nvCxnSpPr>
                    <a:spPr>
                      <a:xfrm rot="5400000">
                        <a:off x="1584325" y="2312988"/>
                        <a:ext cx="1366837"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60"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objects</a:t>
                          </a:r>
                          <a:endParaRPr lang="en-GB" sz="1200"/>
                        </a:p>
                      </a:txBody>
                      <a:useSpRect/>
                    </a:txSp>
                  </a:sp>
                  <a:grpSp>
                    <a:nvGrpSpPr>
                      <a:cNvPr id="2061" name="Group 27"/>
                      <a:cNvGrpSpPr>
                        <a:grpSpLocks/>
                      </a:cNvGrpSpPr>
                    </a:nvGrpSpPr>
                    <a:grpSpPr bwMode="auto">
                      <a:xfrm>
                        <a:off x="5651500" y="4232275"/>
                        <a:ext cx="1584325" cy="565150"/>
                        <a:chOff x="899592" y="692696"/>
                        <a:chExt cx="1584176" cy="610453"/>
                      </a:xfrm>
                    </a:grpSpPr>
                    <a:sp>
                      <a:nvSpPr>
                        <a:cNvPr id="2077"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messTransID</a:t>
                            </a:r>
                            <a:endParaRPr lang="en-GB" sz="1200">
                              <a:latin typeface="Calibri" pitchFamily="34" charset="0"/>
                            </a:endParaRPr>
                          </a:p>
                        </a:txBody>
                        <a:useSpRect/>
                      </a:txSp>
                    </a:sp>
                    <a:sp>
                      <a:nvSpPr>
                        <a:cNvPr id="207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grpSp>
                    <a:nvGrpSpPr>
                      <a:cNvPr id="2062" name="Group 27"/>
                      <a:cNvGrpSpPr>
                        <a:grpSpLocks/>
                      </a:cNvGrpSpPr>
                    </a:nvGrpSpPr>
                    <a:grpSpPr bwMode="auto">
                      <a:xfrm>
                        <a:off x="5651500" y="1352550"/>
                        <a:ext cx="1584325" cy="563563"/>
                        <a:chOff x="899592" y="692696"/>
                        <a:chExt cx="1584176" cy="610453"/>
                      </a:xfrm>
                    </a:grpSpPr>
                    <a:sp>
                      <a:nvSpPr>
                        <a:cNvPr id="2075"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NSIversion</a:t>
                            </a:r>
                          </a:p>
                        </a:txBody>
                        <a:useSpRect/>
                      </a:txSp>
                    </a:sp>
                    <a:sp>
                      <a:nvSpPr>
                        <a:cNvPr id="2076"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70" name="Elbow Connector 69"/>
                      <a:cNvCxnSpPr>
                        <a:stCxn id="2053" idx="3"/>
                        <a:endCxn id="2075" idx="1"/>
                      </a:cNvCxnSpPr>
                    </a:nvCxnSpPr>
                    <a:spPr>
                      <a:xfrm flipV="1">
                        <a:off x="4211638" y="1495425"/>
                        <a:ext cx="1439862" cy="2778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3" name="Elbow Connector 72"/>
                      <a:cNvCxnSpPr>
                        <a:stCxn id="2054" idx="3"/>
                        <a:endCxn id="2079" idx="1"/>
                      </a:cNvCxnSpPr>
                    </a:nvCxnSpPr>
                    <a:spPr>
                      <a:xfrm>
                        <a:off x="4211638" y="2060575"/>
                        <a:ext cx="1439862" cy="3603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5" name="Elbow Connector 74"/>
                      <a:cNvCxnSpPr>
                        <a:stCxn id="2057" idx="3"/>
                        <a:endCxn id="2081" idx="1"/>
                      </a:cNvCxnSpPr>
                    </a:nvCxnSpPr>
                    <a:spPr>
                      <a:xfrm>
                        <a:off x="4211638" y="2632075"/>
                        <a:ext cx="1439862" cy="7366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7" name="Elbow Connector 76"/>
                      <a:cNvCxnSpPr>
                        <a:stCxn id="2058" idx="3"/>
                        <a:endCxn id="2077" idx="1"/>
                      </a:cNvCxnSpPr>
                    </a:nvCxnSpPr>
                    <a:spPr>
                      <a:xfrm>
                        <a:off x="4211638" y="2919413"/>
                        <a:ext cx="1439862" cy="1457325"/>
                      </a:xfrm>
                      <a:prstGeom prst="bentConnector3">
                        <a:avLst>
                          <a:gd name="adj1" fmla="val 32220"/>
                        </a:avLst>
                      </a:prstGeom>
                    </a:spPr>
                    <a:style>
                      <a:lnRef idx="1">
                        <a:schemeClr val="accent1"/>
                      </a:lnRef>
                      <a:fillRef idx="0">
                        <a:schemeClr val="accent1"/>
                      </a:fillRef>
                      <a:effectRef idx="0">
                        <a:schemeClr val="accent1"/>
                      </a:effectRef>
                      <a:fontRef idx="minor">
                        <a:schemeClr val="tx1"/>
                      </a:fontRef>
                    </a:style>
                  </a:cxnSp>
                  <a:cxnSp>
                    <a:nvCxnSpPr>
                      <a:cNvPr id="80" name="Elbow Connector 79"/>
                      <a:cNvCxnSpPr>
                        <a:stCxn id="2055" idx="3"/>
                        <a:endCxn id="2079" idx="1"/>
                      </a:cNvCxnSpPr>
                    </a:nvCxnSpPr>
                    <a:spPr>
                      <a:xfrm>
                        <a:off x="4211638" y="2343150"/>
                        <a:ext cx="1439862" cy="777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104" name="Rectangle 103"/>
                      <a:cNvSpPr/>
                    </a:nvSpPr>
                    <a:spPr>
                      <a:xfrm>
                        <a:off x="2627313" y="3933825"/>
                        <a:ext cx="1584325" cy="12239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6" name="Straight Arrow Connector 105"/>
                      <a:cNvCxnSpPr/>
                    </a:nvCxnSpPr>
                    <a:spPr>
                      <a:xfrm rot="5400000">
                        <a:off x="1871663" y="3536950"/>
                        <a:ext cx="79216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0" name="TextBox 42"/>
                      <a:cNvSpPr txBox="1">
                        <a:spLocks noChangeArrowheads="1"/>
                      </a:cNvSpPr>
                    </a:nvSpPr>
                    <a:spPr bwMode="auto">
                      <a:xfrm>
                        <a:off x="682625" y="4221163"/>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objects</a:t>
                          </a:r>
                          <a:endParaRPr lang="en-GB" sz="1200"/>
                        </a:p>
                      </a:txBody>
                      <a:useSpRect/>
                    </a:txSp>
                  </a:sp>
                  <a:sp>
                    <a:nvSpPr>
                      <a:cNvPr id="108" name="Rectangle 107"/>
                      <a:cNvSpPr/>
                    </a:nvSpPr>
                    <a:spPr>
                      <a:xfrm>
                        <a:off x="2627313" y="3068638"/>
                        <a:ext cx="1584325" cy="865187"/>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9" name="Straight Arrow Connector 108"/>
                      <a:cNvCxnSpPr/>
                    </a:nvCxnSpPr>
                    <a:spPr>
                      <a:xfrm rot="5400000">
                        <a:off x="1691481" y="4580732"/>
                        <a:ext cx="1152525"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3" name="TextBox 42"/>
                      <a:cNvSpPr txBox="1">
                        <a:spLocks noChangeArrowheads="1"/>
                      </a:cNvSpPr>
                    </a:nvSpPr>
                    <a:spPr bwMode="auto">
                      <a:xfrm>
                        <a:off x="682625" y="31416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objects</a:t>
                          </a:r>
                          <a:endParaRPr lang="en-GB" sz="1200"/>
                        </a:p>
                      </a:txBody>
                      <a:useSpRect/>
                    </a:txSp>
                  </a:sp>
                </lc:lockedCanvas>
              </a:graphicData>
            </a:graphic>
          </wp:inline>
        </w:drawing>
      </w:r>
    </w:p>
    <w:p w:rsidR="00BE1E02" w:rsidRDefault="00BE1E02" w:rsidP="00BE1E02">
      <w:pPr>
        <w:jc w:val="center"/>
      </w:pPr>
    </w:p>
    <w:p w:rsidR="00BE1E02" w:rsidRDefault="00BE1E02" w:rsidP="00BE1E02">
      <w:pPr>
        <w:jc w:val="center"/>
      </w:pPr>
      <w:r>
        <w:t xml:space="preserve">Figure </w:t>
      </w:r>
      <w:fldSimple w:instr=" SEQ Figure \* ARABIC ">
        <w:r w:rsidR="00260BD5">
          <w:rPr>
            <w:noProof/>
          </w:rPr>
          <w:t>7</w:t>
        </w:r>
      </w:fldSimple>
      <w:r>
        <w:t xml:space="preserve">: Attributes common to all messages </w:t>
      </w:r>
    </w:p>
    <w:p w:rsidR="00BE1E02" w:rsidRDefault="00BE1E02" w:rsidP="00BE1E02">
      <w:pPr>
        <w:jc w:val="center"/>
      </w:pPr>
    </w:p>
    <w:p w:rsidR="00BE1E02" w:rsidRDefault="00BE1E02" w:rsidP="00BE1E02">
      <w:pPr>
        <w:ind w:left="720"/>
      </w:pPr>
    </w:p>
    <w:p w:rsidR="00BE1E02" w:rsidRPr="005B53C2" w:rsidRDefault="000C627B" w:rsidP="00BE1E02">
      <w:pPr>
        <w:rPr>
          <w:i/>
        </w:rPr>
      </w:pPr>
      <w:r>
        <w:rPr>
          <w:i/>
        </w:rPr>
        <w:t>NSI</w:t>
      </w:r>
      <w:r w:rsidR="00BE1E02" w:rsidRPr="005B53C2">
        <w:rPr>
          <w:i/>
        </w:rPr>
        <w:t>version</w:t>
      </w:r>
      <w:r w:rsidR="00BE1E02" w:rsidRPr="005B53C2">
        <w:rPr>
          <w:i/>
        </w:rPr>
        <w:tab/>
      </w:r>
    </w:p>
    <w:p w:rsidR="00BE1E02" w:rsidRDefault="00BE1E02" w:rsidP="00BE1E02">
      <w:r>
        <w:t xml:space="preserve">This </w:t>
      </w:r>
      <w:r w:rsidR="00357A03">
        <w:t xml:space="preserve">message attribute </w:t>
      </w:r>
      <w:r>
        <w:t xml:space="preserve">identifies the </w:t>
      </w:r>
      <w:r w:rsidR="00357A03">
        <w:t xml:space="preserve">NSI framework protocol </w:t>
      </w:r>
      <w:r>
        <w:t>version</w:t>
      </w:r>
      <w:r w:rsidR="00955873">
        <w:t xml:space="preserve"> of the NSA that creates the message.  This message attribute is included to allow </w:t>
      </w:r>
      <w:r w:rsidR="00357A03">
        <w:t>new protocol version</w:t>
      </w:r>
      <w:r w:rsidR="00955873">
        <w:t>s</w:t>
      </w:r>
      <w:r w:rsidR="00357A03">
        <w:t xml:space="preserve"> </w:t>
      </w:r>
      <w:r w:rsidR="00955873">
        <w:t>to</w:t>
      </w:r>
      <w:r w:rsidR="00357A03">
        <w:t xml:space="preserve"> be released in future.  In addition each service can have </w:t>
      </w:r>
      <w:r w:rsidR="00955873">
        <w:t>its own</w:t>
      </w:r>
      <w:r w:rsidR="00357A03">
        <w:t xml:space="preserve"> protocol version.</w:t>
      </w:r>
    </w:p>
    <w:p w:rsidR="00BE1E02" w:rsidRDefault="00BE1E02" w:rsidP="00BE1E02">
      <w:pPr>
        <w:ind w:left="720"/>
      </w:pPr>
    </w:p>
    <w:p w:rsidR="00BE1E02" w:rsidRPr="005B53C2" w:rsidRDefault="00BE1E02" w:rsidP="00BE1E02">
      <w:pPr>
        <w:rPr>
          <w:i/>
        </w:rPr>
      </w:pPr>
      <w:r w:rsidRPr="005B53C2">
        <w:rPr>
          <w:i/>
        </w:rPr>
        <w:t>Request</w:t>
      </w:r>
      <w:r w:rsidR="00357A03">
        <w:rPr>
          <w:i/>
        </w:rPr>
        <w:t>e</w:t>
      </w:r>
      <w:r w:rsidRPr="005B53C2">
        <w:rPr>
          <w:i/>
        </w:rPr>
        <w:t>rNSA</w:t>
      </w:r>
    </w:p>
    <w:p w:rsidR="00BE1E02" w:rsidRDefault="00BE1E02" w:rsidP="00BE1E02">
      <w:r>
        <w:t xml:space="preserve">This </w:t>
      </w:r>
      <w:r w:rsidR="000C627B">
        <w:t>message attribute identifies</w:t>
      </w:r>
      <w:r>
        <w:t xml:space="preserve"> the </w:t>
      </w:r>
      <w:r w:rsidR="000C627B">
        <w:t>requestor NSA</w:t>
      </w:r>
      <w:r>
        <w:t xml:space="preserve"> sending </w:t>
      </w:r>
      <w:r w:rsidR="000C627B">
        <w:t>a</w:t>
      </w:r>
      <w:r>
        <w:t xml:space="preserve"> request</w:t>
      </w:r>
      <w:r w:rsidR="000C627B">
        <w:t xml:space="preserve"> or receiving a response to a request or receiving a notification</w:t>
      </w:r>
      <w:r>
        <w:t>.</w:t>
      </w:r>
      <w:r w:rsidR="000C627B">
        <w:t xml:space="preserve">  This message attribute</w:t>
      </w:r>
      <w:r>
        <w:t xml:space="preserve"> also includes </w:t>
      </w:r>
      <w:r w:rsidR="00955873">
        <w:t>security parameters for the requester NSA.</w:t>
      </w:r>
    </w:p>
    <w:p w:rsidR="00BE1E02" w:rsidRDefault="00BE1E02" w:rsidP="00BE1E02">
      <w:pPr>
        <w:ind w:left="720"/>
      </w:pPr>
    </w:p>
    <w:p w:rsidR="00BE1E02" w:rsidRPr="005B53C2" w:rsidRDefault="00BE1E02" w:rsidP="00BE1E02">
      <w:pPr>
        <w:rPr>
          <w:i/>
        </w:rPr>
      </w:pPr>
      <w:r w:rsidRPr="005B53C2">
        <w:rPr>
          <w:i/>
        </w:rPr>
        <w:t>ProviderNSA</w:t>
      </w:r>
      <w:r w:rsidRPr="005B53C2">
        <w:rPr>
          <w:i/>
        </w:rPr>
        <w:tab/>
      </w:r>
    </w:p>
    <w:p w:rsidR="00955873" w:rsidRDefault="000C627B" w:rsidP="00955873">
      <w:r>
        <w:t xml:space="preserve">This message attribute identifies the provider NSA receiving a request or sending a response to a request or sending a notification. </w:t>
      </w:r>
      <w:r w:rsidR="00955873">
        <w:t xml:space="preserve"> This message attribute also includes security parameters for the provider NSA.</w:t>
      </w:r>
    </w:p>
    <w:p w:rsidR="00BE1E02" w:rsidRDefault="00BE1E02" w:rsidP="00955873"/>
    <w:p w:rsidR="00BE1E02" w:rsidRPr="005B53C2" w:rsidRDefault="00BE1E02" w:rsidP="00BE1E02">
      <w:pPr>
        <w:rPr>
          <w:i/>
        </w:rPr>
      </w:pPr>
      <w:r w:rsidRPr="005B53C2">
        <w:rPr>
          <w:i/>
        </w:rPr>
        <w:t>ServiceType</w:t>
      </w:r>
    </w:p>
    <w:p w:rsidR="00BE1E02" w:rsidRDefault="00BE1E02" w:rsidP="00BE1E02">
      <w:r>
        <w:t>This</w:t>
      </w:r>
      <w:r w:rsidR="000C627B">
        <w:t xml:space="preserve"> message attribute</w:t>
      </w:r>
      <w:r>
        <w:t xml:space="preserve"> </w:t>
      </w:r>
      <w:r w:rsidR="000C627B">
        <w:t>identifies the service typ</w:t>
      </w:r>
      <w:r w:rsidR="00955873">
        <w:t>e, i.e. Connection Service, etc. being managed.</w:t>
      </w:r>
    </w:p>
    <w:p w:rsidR="000C627B" w:rsidRDefault="000C627B" w:rsidP="00BE1E02"/>
    <w:p w:rsidR="000C627B" w:rsidRPr="005B53C2" w:rsidRDefault="000C627B" w:rsidP="000C627B">
      <w:pPr>
        <w:rPr>
          <w:i/>
        </w:rPr>
      </w:pPr>
      <w:r>
        <w:rPr>
          <w:i/>
        </w:rPr>
        <w:t>messTransID</w:t>
      </w:r>
    </w:p>
    <w:p w:rsidR="00AC568A" w:rsidRDefault="00AC568A" w:rsidP="00AC568A">
      <w:r>
        <w:t>This message attribute allows the requester NSA to match responses with requests where multiple responses are pending.</w:t>
      </w:r>
    </w:p>
    <w:p w:rsidR="000C627B" w:rsidRDefault="000C627B" w:rsidP="00BE1E02"/>
    <w:p w:rsidR="00BE1E02" w:rsidRDefault="00BE1E02" w:rsidP="00BE1E02">
      <w:pPr>
        <w:jc w:val="center"/>
      </w:pPr>
    </w:p>
    <w:p w:rsidR="00BE1E02" w:rsidRDefault="00BE1E02" w:rsidP="00BE1E02">
      <w:pPr>
        <w:pStyle w:val="Heading2"/>
      </w:pPr>
      <w:bookmarkStart w:id="13" w:name="_Toc273364727"/>
      <w:r>
        <w:t>Connection Service common attributes</w:t>
      </w:r>
      <w:bookmarkEnd w:id="13"/>
    </w:p>
    <w:p w:rsidR="00BE1E02" w:rsidRDefault="00BE1E02" w:rsidP="00BE1E02">
      <w:pPr>
        <w:jc w:val="center"/>
      </w:pPr>
    </w:p>
    <w:p w:rsidR="00BE1E02" w:rsidRDefault="00BE1E02" w:rsidP="00BE1E02">
      <w:r>
        <w:lastRenderedPageBreak/>
        <w:t>Service attributes includes all attributes that are common to a particular service.  In the case of the Connection Service, this includes the Connection Service version, the Connection identifier, the relevant service primitive and a transaction identifier.  This is depicted as an UML entity relationship diagram below.</w:t>
      </w:r>
    </w:p>
    <w:p w:rsidR="00BE1E02" w:rsidRDefault="00BE1E02" w:rsidP="00BE1E02"/>
    <w:p w:rsidR="00BE1E02" w:rsidRDefault="00DB4F1E" w:rsidP="004C6963">
      <w:pPr>
        <w:jc w:val="center"/>
      </w:pPr>
      <w:r w:rsidRPr="00DB4F1E">
        <w:rPr>
          <w:noProof/>
          <w:lang w:val="en-GB" w:eastAsia="en-GB"/>
        </w:rPr>
        <w:drawing>
          <wp:inline distT="0" distB="0" distL="0" distR="0">
            <wp:extent cx="4513634" cy="3612205"/>
            <wp:effectExtent l="0" t="0" r="1216" b="0"/>
            <wp:docPr id="1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10325" cy="4957762"/>
                      <a:chOff x="682625" y="1268413"/>
                      <a:chExt cx="6410325" cy="4957762"/>
                    </a:xfrm>
                  </a:grpSpPr>
                  <a:sp>
                    <a:nvSpPr>
                      <a:cNvPr id="3074" name="TextBox 43"/>
                      <a:cNvSpPr txBox="1">
                        <a:spLocks noChangeArrowheads="1"/>
                      </a:cNvSpPr>
                    </a:nvSpPr>
                    <a:spPr bwMode="auto">
                      <a:xfrm>
                        <a:off x="2482850" y="357505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servicePrimitive</a:t>
                          </a:r>
                          <a:endParaRPr lang="en-GB" sz="1200"/>
                        </a:p>
                      </a:txBody>
                      <a:useSpRect/>
                    </a:txSp>
                  </a:sp>
                  <a:sp>
                    <a:nvSpPr>
                      <a:cNvPr id="3075" name="TextBox 32"/>
                      <a:cNvSpPr txBox="1">
                        <a:spLocks noChangeArrowheads="1"/>
                      </a:cNvSpPr>
                    </a:nvSpPr>
                    <a:spPr bwMode="auto">
                      <a:xfrm>
                        <a:off x="2482850" y="29972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ConnServVersion</a:t>
                          </a:r>
                          <a:endParaRPr lang="en-GB" sz="1200"/>
                        </a:p>
                      </a:txBody>
                      <a:useSpRect/>
                    </a:txSp>
                  </a:sp>
                  <a:sp>
                    <a:nvSpPr>
                      <a:cNvPr id="34" name="Rectangle 33"/>
                      <a:cNvSpPr/>
                    </a:nvSpPr>
                    <a:spPr>
                      <a:xfrm>
                        <a:off x="2484438" y="4437063"/>
                        <a:ext cx="1584325" cy="122396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77" name="TextBox 43"/>
                      <a:cNvSpPr txBox="1">
                        <a:spLocks noChangeArrowheads="1"/>
                      </a:cNvSpPr>
                    </a:nvSpPr>
                    <a:spPr bwMode="auto">
                      <a:xfrm>
                        <a:off x="2482850" y="3284538"/>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CID</a:t>
                          </a:r>
                          <a:endParaRPr lang="en-GB" sz="1200"/>
                        </a:p>
                      </a:txBody>
                      <a:useSpRect/>
                    </a:txSp>
                  </a:sp>
                  <a:sp>
                    <a:nvSpPr>
                      <a:cNvPr id="3078" name="TextBox 4"/>
                      <a:cNvSpPr txBox="1">
                        <a:spLocks noChangeArrowheads="1"/>
                      </a:cNvSpPr>
                    </a:nvSpPr>
                    <a:spPr bwMode="auto">
                      <a:xfrm>
                        <a:off x="2482850" y="1268413"/>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40" name="Rectangle 39"/>
                      <a:cNvSpPr/>
                    </a:nvSpPr>
                    <a:spPr>
                      <a:xfrm>
                        <a:off x="2482850" y="1557338"/>
                        <a:ext cx="1584325" cy="143986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nvCxnSpPr>
                    <a:spPr>
                      <a:xfrm rot="5400000">
                        <a:off x="1439069" y="2312194"/>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1"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attributes</a:t>
                          </a:r>
                          <a:endParaRPr lang="en-GB" sz="1200"/>
                        </a:p>
                      </a:txBody>
                      <a:useSpRect/>
                    </a:txSp>
                  </a:sp>
                  <a:cxnSp>
                    <a:nvCxnSpPr>
                      <a:cNvPr id="46" name="Straight Arrow Connector 45"/>
                      <a:cNvCxnSpPr/>
                    </a:nvCxnSpPr>
                    <a:spPr>
                      <a:xfrm rot="5400000">
                        <a:off x="1584325" y="3609975"/>
                        <a:ext cx="10795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3" name="TextBox 42"/>
                      <a:cNvSpPr txBox="1">
                        <a:spLocks noChangeArrowheads="1"/>
                      </a:cNvSpPr>
                    </a:nvSpPr>
                    <a:spPr bwMode="auto">
                      <a:xfrm>
                        <a:off x="684213" y="45815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grpSp>
                    <a:nvGrpSpPr>
                      <a:cNvPr id="3084" name="Group 27"/>
                      <a:cNvGrpSpPr>
                        <a:grpSpLocks/>
                      </a:cNvGrpSpPr>
                    </a:nvGrpSpPr>
                    <a:grpSpPr bwMode="auto">
                      <a:xfrm>
                        <a:off x="5507038" y="1916832"/>
                        <a:ext cx="1584325" cy="565150"/>
                        <a:chOff x="899592" y="692696"/>
                        <a:chExt cx="1584176" cy="610453"/>
                      </a:xfrm>
                    </a:grpSpPr>
                    <a:sp>
                      <a:nvSpPr>
                        <a:cNvPr id="3108"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ConnServVersion</a:t>
                            </a:r>
                          </a:p>
                        </a:txBody>
                        <a:useSpRect/>
                      </a:txSp>
                    </a:sp>
                    <a:sp>
                      <a:nvSpPr>
                        <a:cNvPr id="3109"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55" name="Shape 54"/>
                      <a:cNvCxnSpPr>
                        <a:stCxn id="3075" idx="3"/>
                        <a:endCxn id="3108" idx="1"/>
                      </a:cNvCxnSpPr>
                    </a:nvCxnSpPr>
                    <a:spPr>
                      <a:xfrm flipV="1">
                        <a:off x="4067175" y="2060879"/>
                        <a:ext cx="1439863" cy="1074434"/>
                      </a:xfrm>
                      <a:prstGeom prst="bentConnector3">
                        <a:avLst>
                          <a:gd name="adj1" fmla="val 37934"/>
                        </a:avLst>
                      </a:prstGeom>
                    </a:spPr>
                    <a:style>
                      <a:lnRef idx="1">
                        <a:schemeClr val="accent1"/>
                      </a:lnRef>
                      <a:fillRef idx="0">
                        <a:schemeClr val="accent1"/>
                      </a:fillRef>
                      <a:effectRef idx="0">
                        <a:schemeClr val="accent1"/>
                      </a:effectRef>
                      <a:fontRef idx="minor">
                        <a:schemeClr val="tx1"/>
                      </a:fontRef>
                    </a:style>
                  </a:cxnSp>
                  <a:grpSp>
                    <a:nvGrpSpPr>
                      <a:cNvPr id="3086" name="Group 27"/>
                      <a:cNvGrpSpPr>
                        <a:grpSpLocks/>
                      </a:cNvGrpSpPr>
                    </a:nvGrpSpPr>
                    <a:grpSpPr bwMode="auto">
                      <a:xfrm>
                        <a:off x="5508625" y="2637557"/>
                        <a:ext cx="1584325" cy="565150"/>
                        <a:chOff x="899592" y="692696"/>
                        <a:chExt cx="1584176" cy="610453"/>
                      </a:xfrm>
                    </a:grpSpPr>
                    <a:sp>
                      <a:nvSpPr>
                        <a:cNvPr id="3106"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CID</a:t>
                            </a:r>
                          </a:p>
                        </a:txBody>
                        <a:useSpRect/>
                      </a:txSp>
                    </a:sp>
                    <a:sp>
                      <a:nvSpPr>
                        <a:cNvPr id="3107"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61" name="Elbow Connector 60"/>
                      <a:cNvCxnSpPr>
                        <a:stCxn id="3077" idx="3"/>
                        <a:endCxn id="3106" idx="1"/>
                      </a:cNvCxnSpPr>
                    </a:nvCxnSpPr>
                    <a:spPr>
                      <a:xfrm flipV="1">
                        <a:off x="4067175" y="2781604"/>
                        <a:ext cx="1441450" cy="647397"/>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grpSp>
                    <a:nvGrpSpPr>
                      <a:cNvPr id="3088" name="Group 12"/>
                      <a:cNvGrpSpPr>
                        <a:grpSpLocks/>
                      </a:cNvGrpSpPr>
                    </a:nvGrpSpPr>
                    <a:grpSpPr bwMode="auto">
                      <a:xfrm>
                        <a:off x="5508625" y="3347170"/>
                        <a:ext cx="1584325" cy="1370206"/>
                        <a:chOff x="899592" y="692696"/>
                        <a:chExt cx="1584176" cy="1113156"/>
                      </a:xfrm>
                    </a:grpSpPr>
                    <a:sp>
                      <a:nvSpPr>
                        <a:cNvPr id="3104"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ServicePrimitive</a:t>
                            </a:r>
                          </a:p>
                        </a:txBody>
                        <a:useSpRect/>
                      </a:txSp>
                    </a:sp>
                    <a:sp>
                      <a:nvSpPr>
                        <a:cNvPr id="3105" name="TextBox 14"/>
                        <a:cNvSpPr txBox="1">
                          <a:spLocks noChangeArrowheads="1"/>
                        </a:cNvSpPr>
                      </a:nvSpPr>
                      <a:spPr bwMode="auto">
                        <a:xfrm>
                          <a:off x="899592" y="980727"/>
                          <a:ext cx="1584176" cy="82512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dirty="0" smtClean="0">
                                <a:latin typeface="Calibri" pitchFamily="34" charset="0"/>
                              </a:rPr>
                              <a:t>Reserve</a:t>
                            </a:r>
                            <a:endParaRPr lang="en-GB" sz="1200" dirty="0">
                              <a:latin typeface="Calibri" pitchFamily="34" charset="0"/>
                            </a:endParaRPr>
                          </a:p>
                          <a:p>
                            <a:r>
                              <a:rPr lang="en-GB" sz="1200" dirty="0" smtClean="0">
                                <a:latin typeface="Calibri" pitchFamily="34" charset="0"/>
                              </a:rPr>
                              <a:t>Provision</a:t>
                            </a:r>
                            <a:endParaRPr lang="en-GB" sz="1200" dirty="0">
                              <a:latin typeface="Calibri" pitchFamily="34" charset="0"/>
                            </a:endParaRPr>
                          </a:p>
                          <a:p>
                            <a:r>
                              <a:rPr lang="en-GB" sz="1200" dirty="0" smtClean="0">
                                <a:latin typeface="Calibri" pitchFamily="34" charset="0"/>
                              </a:rPr>
                              <a:t>Cancel</a:t>
                            </a:r>
                          </a:p>
                          <a:p>
                            <a:r>
                              <a:rPr lang="en-GB" sz="1200" dirty="0" smtClean="0">
                                <a:latin typeface="Calibri" pitchFamily="34" charset="0"/>
                              </a:rPr>
                              <a:t>Query</a:t>
                            </a:r>
                          </a:p>
                          <a:p>
                            <a:r>
                              <a:rPr lang="en-GB" sz="1200" dirty="0" smtClean="0">
                                <a:latin typeface="Calibri" pitchFamily="34" charset="0"/>
                              </a:rPr>
                              <a:t>Notify</a:t>
                            </a:r>
                            <a:endParaRPr lang="en-GB" sz="1200" dirty="0">
                              <a:latin typeface="Calibri" pitchFamily="34" charset="0"/>
                            </a:endParaRPr>
                          </a:p>
                        </a:txBody>
                        <a:useSpRect/>
                      </a:txSp>
                    </a:sp>
                  </a:grpSp>
                  <a:cxnSp>
                    <a:nvCxnSpPr>
                      <a:cNvPr id="76" name="Elbow Connector 75"/>
                      <a:cNvCxnSpPr>
                        <a:stCxn id="3074" idx="3"/>
                        <a:endCxn id="3104" idx="1"/>
                      </a:cNvCxnSpPr>
                    </a:nvCxnSpPr>
                    <a:spPr>
                      <a:xfrm flipV="1">
                        <a:off x="4067175" y="3524442"/>
                        <a:ext cx="1441450" cy="188721"/>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77" name="Rectangle 76"/>
                      <a:cNvSpPr/>
                    </a:nvSpPr>
                    <a:spPr>
                      <a:xfrm>
                        <a:off x="2482850" y="2997200"/>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Arrow Connector 78"/>
                      <a:cNvCxnSpPr/>
                    </a:nvCxnSpPr>
                    <a:spPr>
                      <a:xfrm rot="5400000">
                        <a:off x="1547812" y="4868863"/>
                        <a:ext cx="115252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92" name="TextBox 42"/>
                      <a:cNvSpPr txBox="1">
                        <a:spLocks noChangeArrowheads="1"/>
                      </a:cNvSpPr>
                    </a:nvSpPr>
                    <a:spPr bwMode="auto">
                      <a:xfrm>
                        <a:off x="684213" y="33575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sp>
                    <a:nvSpPr>
                      <a:cNvPr id="3094" name="TextBox 43"/>
                      <a:cNvSpPr txBox="1">
                        <a:spLocks noChangeArrowheads="1"/>
                      </a:cNvSpPr>
                    </a:nvSpPr>
                    <a:spPr bwMode="auto">
                      <a:xfrm>
                        <a:off x="2484438" y="3860800"/>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servTransID</a:t>
                          </a:r>
                          <a:endParaRPr lang="en-GB" sz="1200"/>
                        </a:p>
                      </a:txBody>
                      <a:useSpRect/>
                    </a:txSp>
                  </a:sp>
                  <a:grpSp>
                    <a:nvGrpSpPr>
                      <a:cNvPr id="3095" name="Group 27"/>
                      <a:cNvGrpSpPr>
                        <a:grpSpLocks/>
                      </a:cNvGrpSpPr>
                    </a:nvGrpSpPr>
                    <a:grpSpPr bwMode="auto">
                      <a:xfrm>
                        <a:off x="5508625" y="4879975"/>
                        <a:ext cx="1584325" cy="565150"/>
                        <a:chOff x="899592" y="692696"/>
                        <a:chExt cx="1584176" cy="610453"/>
                      </a:xfrm>
                    </a:grpSpPr>
                    <a:sp>
                      <a:nvSpPr>
                        <a:cNvPr id="3102"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servTransID</a:t>
                            </a:r>
                          </a:p>
                        </a:txBody>
                        <a:useSpRect/>
                      </a:txSp>
                    </a:sp>
                    <a:sp>
                      <a:nvSpPr>
                        <a:cNvPr id="3103"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94" name="Elbow Connector 93"/>
                      <a:cNvCxnSpPr>
                        <a:stCxn id="3102" idx="1"/>
                        <a:endCxn id="3094" idx="3"/>
                      </a:cNvCxnSpPr>
                    </a:nvCxnSpPr>
                    <a:spPr>
                      <a:xfrm rot="10800000">
                        <a:off x="4068763" y="3998913"/>
                        <a:ext cx="1439862" cy="102552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3097" name="TextBox 43"/>
                      <a:cNvSpPr txBox="1">
                        <a:spLocks noChangeArrowheads="1"/>
                      </a:cNvSpPr>
                    </a:nvSpPr>
                    <a:spPr bwMode="auto">
                      <a:xfrm>
                        <a:off x="2484438" y="4149725"/>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securityAttr</a:t>
                          </a:r>
                          <a:endParaRPr lang="en-GB" sz="1200"/>
                        </a:p>
                      </a:txBody>
                      <a:useSpRect/>
                    </a:txSp>
                  </a:sp>
                  <a:grpSp>
                    <a:nvGrpSpPr>
                      <a:cNvPr id="3098" name="Group 27"/>
                      <a:cNvGrpSpPr>
                        <a:grpSpLocks/>
                      </a:cNvGrpSpPr>
                    </a:nvGrpSpPr>
                    <a:grpSpPr bwMode="auto">
                      <a:xfrm>
                        <a:off x="5508625" y="5661025"/>
                        <a:ext cx="1584325" cy="565150"/>
                        <a:chOff x="899592" y="692696"/>
                        <a:chExt cx="1584176" cy="610453"/>
                      </a:xfrm>
                    </a:grpSpPr>
                    <a:sp>
                      <a:nvSpPr>
                        <a:cNvPr id="3100" name="TextBox 28"/>
                        <a:cNvSpPr txBox="1">
                          <a:spLocks noChangeArrowheads="1"/>
                        </a:cNvSpPr>
                      </a:nvSpPr>
                      <a:spPr bwMode="auto">
                        <a:xfrm>
                          <a:off x="899592" y="692696"/>
                          <a:ext cx="1584176" cy="311121"/>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securityAttr</a:t>
                            </a:r>
                          </a:p>
                        </a:txBody>
                        <a:useSpRect/>
                      </a:txSp>
                    </a:sp>
                    <a:sp>
                      <a:nvSpPr>
                        <a:cNvPr id="3101" name="TextBox 29"/>
                        <a:cNvSpPr txBox="1">
                          <a:spLocks noChangeArrowheads="1"/>
                        </a:cNvSpPr>
                      </a:nvSpPr>
                      <a:spPr bwMode="auto">
                        <a:xfrm>
                          <a:off x="899592" y="1003817"/>
                          <a:ext cx="1584176" cy="299332"/>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38" name="Elbow Connector 37"/>
                      <a:cNvCxnSpPr>
                        <a:stCxn id="3100" idx="1"/>
                        <a:endCxn id="3097" idx="3"/>
                      </a:cNvCxnSpPr>
                    </a:nvCxnSpPr>
                    <a:spPr>
                      <a:xfrm rot="10800000">
                        <a:off x="4068763" y="4287838"/>
                        <a:ext cx="1439862" cy="1517650"/>
                      </a:xfrm>
                      <a:prstGeom prst="bentConnector3">
                        <a:avLst>
                          <a:gd name="adj1" fmla="val 69685"/>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E1E02" w:rsidRPr="005113AA" w:rsidRDefault="00BE1E02" w:rsidP="00BE1E02">
      <w:pPr>
        <w:rPr>
          <w:sz w:val="24"/>
        </w:rPr>
      </w:pPr>
      <w:r>
        <w:rPr>
          <w:noProof/>
          <w:sz w:val="24"/>
          <w:lang w:val="en-GB" w:eastAsia="en-GB"/>
        </w:rPr>
        <w:t xml:space="preserve"> </w:t>
      </w:r>
    </w:p>
    <w:p w:rsidR="004C6963" w:rsidRDefault="004C6963" w:rsidP="004C6963">
      <w:pPr>
        <w:jc w:val="center"/>
      </w:pPr>
      <w:r>
        <w:t xml:space="preserve">Figure </w:t>
      </w:r>
      <w:fldSimple w:instr=" SEQ Figure \* ARABIC ">
        <w:r w:rsidR="00260BD5">
          <w:rPr>
            <w:noProof/>
          </w:rPr>
          <w:t>8</w:t>
        </w:r>
      </w:fldSimple>
      <w:r>
        <w:t xml:space="preserve">: Attributes common to the connection service </w:t>
      </w:r>
    </w:p>
    <w:p w:rsidR="00BE1E02" w:rsidRDefault="00BE1E02" w:rsidP="00BE1E02">
      <w:pPr>
        <w:ind w:firstLine="720"/>
      </w:pPr>
    </w:p>
    <w:p w:rsidR="00AC568A" w:rsidRPr="005B53C2" w:rsidRDefault="00AC568A" w:rsidP="00AC568A">
      <w:pPr>
        <w:rPr>
          <w:i/>
        </w:rPr>
      </w:pPr>
      <w:r>
        <w:rPr>
          <w:i/>
        </w:rPr>
        <w:t>Conn</w:t>
      </w:r>
      <w:r w:rsidRPr="005B53C2">
        <w:rPr>
          <w:i/>
        </w:rPr>
        <w:t xml:space="preserve">ServVersion </w:t>
      </w:r>
    </w:p>
    <w:p w:rsidR="00AC568A" w:rsidRDefault="00AC568A" w:rsidP="00AC568A">
      <w:r>
        <w:t xml:space="preserve">This message attribute identifies the version of the connection service supported by the originating NSA.  This is designed to allow for new version of the connection service in future. </w:t>
      </w:r>
    </w:p>
    <w:p w:rsidR="00AC568A" w:rsidRDefault="00AC568A" w:rsidP="00AC568A"/>
    <w:p w:rsidR="00BE1E02" w:rsidRPr="005B53C2" w:rsidRDefault="00BE1E02" w:rsidP="00BE1E02">
      <w:pPr>
        <w:rPr>
          <w:i/>
        </w:rPr>
      </w:pPr>
      <w:r w:rsidRPr="005B53C2">
        <w:rPr>
          <w:i/>
        </w:rPr>
        <w:t xml:space="preserve">CID – Connection ID </w:t>
      </w:r>
    </w:p>
    <w:p w:rsidR="00BE1E02" w:rsidRDefault="00AC568A" w:rsidP="00BE1E02">
      <w:r>
        <w:t>This message attribute i</w:t>
      </w:r>
      <w:r w:rsidR="00BE1E02">
        <w:t xml:space="preserve">dentifies the connection </w:t>
      </w:r>
      <w:r>
        <w:t>associated with this message.</w:t>
      </w:r>
    </w:p>
    <w:p w:rsidR="00BE1E02" w:rsidRDefault="00BE1E02" w:rsidP="00BE1E02">
      <w:pPr>
        <w:ind w:firstLine="720"/>
      </w:pPr>
    </w:p>
    <w:p w:rsidR="00BE1E02" w:rsidRPr="005B53C2" w:rsidRDefault="00BE1E02" w:rsidP="00BE1E02">
      <w:pPr>
        <w:rPr>
          <w:i/>
        </w:rPr>
      </w:pPr>
      <w:r w:rsidRPr="005B53C2">
        <w:rPr>
          <w:i/>
        </w:rPr>
        <w:t>Service primitive</w:t>
      </w:r>
    </w:p>
    <w:p w:rsidR="00BE1E02" w:rsidRDefault="00AC568A" w:rsidP="00BE1E02">
      <w:r>
        <w:t xml:space="preserve">This message attribute </w:t>
      </w:r>
      <w:r w:rsidR="00BE1E02">
        <w:t>identifies the</w:t>
      </w:r>
      <w:r>
        <w:t xml:space="preserve"> connection service primitive.  The allowed </w:t>
      </w:r>
      <w:r w:rsidR="00BE1E02">
        <w:t>Connection Service Primitives</w:t>
      </w:r>
      <w:r>
        <w:t xml:space="preserve"> are</w:t>
      </w:r>
      <w:r w:rsidR="00BE1E02">
        <w:t>:</w:t>
      </w:r>
    </w:p>
    <w:p w:rsidR="00357A03" w:rsidRDefault="00DB4F1E" w:rsidP="00BE1E02">
      <w:pPr>
        <w:ind w:firstLine="720"/>
        <w:rPr>
          <w:lang w:eastAsia="ja-JP"/>
        </w:rPr>
      </w:pPr>
      <w:r>
        <w:rPr>
          <w:rFonts w:hint="eastAsia"/>
          <w:lang w:eastAsia="ja-JP"/>
        </w:rPr>
        <w:t>Reserve</w:t>
      </w:r>
    </w:p>
    <w:p w:rsidR="00357A03" w:rsidRDefault="00DB4F1E" w:rsidP="00BE1E02">
      <w:pPr>
        <w:ind w:firstLine="720"/>
        <w:rPr>
          <w:lang w:eastAsia="ja-JP"/>
        </w:rPr>
      </w:pPr>
      <w:r>
        <w:rPr>
          <w:lang w:eastAsia="ja-JP"/>
        </w:rPr>
        <w:t>Provision</w:t>
      </w:r>
    </w:p>
    <w:p w:rsidR="00357A03" w:rsidRDefault="00DB4F1E" w:rsidP="00BE1E02">
      <w:pPr>
        <w:ind w:firstLine="720"/>
        <w:rPr>
          <w:lang w:eastAsia="ja-JP"/>
        </w:rPr>
      </w:pPr>
      <w:r>
        <w:rPr>
          <w:lang w:eastAsia="ja-JP"/>
        </w:rPr>
        <w:t>Cancel</w:t>
      </w:r>
    </w:p>
    <w:p w:rsidR="00357A03" w:rsidRDefault="00DB4F1E" w:rsidP="00BE1E02">
      <w:pPr>
        <w:ind w:firstLine="720"/>
        <w:rPr>
          <w:lang w:eastAsia="ja-JP"/>
        </w:rPr>
      </w:pPr>
      <w:r>
        <w:rPr>
          <w:lang w:eastAsia="ja-JP"/>
        </w:rPr>
        <w:t>Query</w:t>
      </w:r>
    </w:p>
    <w:p w:rsidR="00BE1E02" w:rsidRDefault="00357A03" w:rsidP="00BE1E02">
      <w:pPr>
        <w:ind w:firstLine="720"/>
        <w:rPr>
          <w:lang w:eastAsia="ja-JP"/>
        </w:rPr>
      </w:pPr>
      <w:r>
        <w:rPr>
          <w:lang w:eastAsia="ja-JP"/>
        </w:rPr>
        <w:t>Notify</w:t>
      </w:r>
    </w:p>
    <w:p w:rsidR="00357A03" w:rsidRDefault="00357A03" w:rsidP="00BE1E02">
      <w:pPr>
        <w:ind w:firstLine="720"/>
      </w:pPr>
    </w:p>
    <w:p w:rsidR="00AC568A" w:rsidRDefault="00BE1E02" w:rsidP="00BE1E02">
      <w:pPr>
        <w:rPr>
          <w:i/>
        </w:rPr>
      </w:pPr>
      <w:r w:rsidRPr="005B53C2">
        <w:rPr>
          <w:i/>
        </w:rPr>
        <w:t>servTransID</w:t>
      </w:r>
    </w:p>
    <w:p w:rsidR="00AC568A" w:rsidRDefault="00AC568A" w:rsidP="00AC568A">
      <w:r>
        <w:t>This message attribute allows the Connection Service to match responses with requests where multiple responses are pending.</w:t>
      </w:r>
    </w:p>
    <w:p w:rsidR="00BE1E02" w:rsidRDefault="00BE1E02" w:rsidP="00BE1E02">
      <w:pPr>
        <w:ind w:firstLine="720"/>
      </w:pPr>
    </w:p>
    <w:p w:rsidR="00BE1E02" w:rsidRDefault="00BE1E02" w:rsidP="00BE1E02"/>
    <w:p w:rsidR="00BE1E02" w:rsidRDefault="008338D8" w:rsidP="00BE1E02">
      <w:pPr>
        <w:pStyle w:val="Heading2"/>
      </w:pPr>
      <w:bookmarkStart w:id="14" w:name="_Toc273364728"/>
      <w:r>
        <w:t xml:space="preserve">Attributes of the </w:t>
      </w:r>
      <w:r w:rsidR="00DB4F1E">
        <w:t>Reserve</w:t>
      </w:r>
      <w:r w:rsidR="00BE1E02">
        <w:t xml:space="preserve"> primitive</w:t>
      </w:r>
      <w:bookmarkEnd w:id="14"/>
    </w:p>
    <w:p w:rsidR="00BE1E02" w:rsidRDefault="00BE1E02" w:rsidP="00BE1E02"/>
    <w:p w:rsidR="00BE1E02" w:rsidRDefault="00BE1E02" w:rsidP="00BE1E02">
      <w:r>
        <w:lastRenderedPageBreak/>
        <w:t>The Connection Service has a set of associated primitives.  These are the ‘commands’ that are used to manage a connection.  The connection is initiated with a Reserve primitive.  This primitive has its own set of attributes: the start and end time of a connection, the service attributes derived from the Service Definition and the Path Object which contains routing information.</w:t>
      </w:r>
      <w:r w:rsidR="004C6963">
        <w:t xml:space="preserve">  </w:t>
      </w:r>
      <w:r>
        <w:t xml:space="preserve">This is depicted </w:t>
      </w:r>
      <w:r w:rsidR="004C6963">
        <w:t xml:space="preserve">in the </w:t>
      </w:r>
      <w:r>
        <w:t>diagram below.</w:t>
      </w:r>
    </w:p>
    <w:p w:rsidR="00BE1E02" w:rsidRDefault="00BE1E02" w:rsidP="00BE1E02">
      <w:pPr>
        <w:jc w:val="center"/>
      </w:pPr>
    </w:p>
    <w:p w:rsidR="00BE1E02" w:rsidRDefault="00AC568A" w:rsidP="00BE1E02">
      <w:pPr>
        <w:jc w:val="center"/>
      </w:pPr>
      <w:r w:rsidRPr="00AC568A">
        <w:rPr>
          <w:noProof/>
          <w:lang w:val="en-GB" w:eastAsia="en-GB"/>
        </w:rPr>
        <w:drawing>
          <wp:inline distT="0" distB="0" distL="0" distR="0">
            <wp:extent cx="4591455" cy="3469532"/>
            <wp:effectExtent l="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81762" cy="4516438"/>
                      <a:chOff x="684213" y="1422400"/>
                      <a:chExt cx="6481762" cy="4516438"/>
                    </a:xfrm>
                  </a:grpSpPr>
                  <a:grpSp>
                    <a:nvGrpSpPr>
                      <a:cNvPr id="4098" name="Group 8"/>
                      <a:cNvGrpSpPr>
                        <a:grpSpLocks/>
                      </a:cNvGrpSpPr>
                    </a:nvGrpSpPr>
                    <a:grpSpPr bwMode="auto">
                      <a:xfrm>
                        <a:off x="5581650" y="2619375"/>
                        <a:ext cx="1584325" cy="1303338"/>
                        <a:chOff x="899592" y="692696"/>
                        <a:chExt cx="1584176" cy="1303695"/>
                      </a:xfrm>
                    </a:grpSpPr>
                    <a:sp>
                      <a:nvSpPr>
                        <a:cNvPr id="4127" name="TextBox 9"/>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serviceParameters</a:t>
                            </a:r>
                          </a:p>
                        </a:txBody>
                        <a:useSpRect/>
                      </a:txSp>
                    </a:sp>
                    <a:sp>
                      <a:nvSpPr>
                        <a:cNvPr id="4128" name="TextBox 10"/>
                        <a:cNvSpPr txBox="1">
                          <a:spLocks noChangeArrowheads="1"/>
                        </a:cNvSpPr>
                      </a:nvSpPr>
                      <a:spPr bwMode="auto">
                        <a:xfrm>
                          <a:off x="899592" y="980728"/>
                          <a:ext cx="1584176" cy="1015663"/>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dirty="0" err="1">
                                <a:latin typeface="Calibri" pitchFamily="34" charset="0"/>
                                <a:cs typeface="Calibri" pitchFamily="34" charset="0"/>
                              </a:rPr>
                              <a:t>ServiceCategory</a:t>
                            </a:r>
                            <a:endParaRPr lang="en-GB" sz="1200" dirty="0">
                              <a:latin typeface="Calibri" pitchFamily="34" charset="0"/>
                              <a:cs typeface="Calibri" pitchFamily="34" charset="0"/>
                            </a:endParaRPr>
                          </a:p>
                          <a:p>
                            <a:r>
                              <a:rPr lang="en-GB" sz="1200" dirty="0">
                                <a:latin typeface="Calibri" pitchFamily="34" charset="0"/>
                                <a:cs typeface="Calibri" pitchFamily="34" charset="0"/>
                              </a:rPr>
                              <a:t>Bandwidth</a:t>
                            </a:r>
                          </a:p>
                          <a:p>
                            <a:r>
                              <a:rPr lang="en-GB" sz="1200" dirty="0">
                                <a:latin typeface="Calibri" pitchFamily="34" charset="0"/>
                                <a:cs typeface="Calibri" pitchFamily="34" charset="0"/>
                              </a:rPr>
                              <a:t>Client framing</a:t>
                            </a:r>
                          </a:p>
                          <a:p>
                            <a:r>
                              <a:rPr lang="en-GB" sz="1200" dirty="0">
                                <a:latin typeface="Calibri" pitchFamily="34" charset="0"/>
                                <a:cs typeface="Calibri" pitchFamily="34" charset="0"/>
                              </a:rPr>
                              <a:t>Latency</a:t>
                            </a:r>
                          </a:p>
                          <a:p>
                            <a:r>
                              <a:rPr lang="en-US" sz="1200" dirty="0">
                                <a:latin typeface="Calibri" pitchFamily="34" charset="0"/>
                                <a:cs typeface="Calibri" pitchFamily="34" charset="0"/>
                              </a:rPr>
                              <a:t>Directionality</a:t>
                            </a:r>
                            <a:r>
                              <a:rPr lang="en-GB" sz="1200" dirty="0">
                                <a:latin typeface="Calibri" pitchFamily="34" charset="0"/>
                                <a:cs typeface="Calibri" pitchFamily="34" charset="0"/>
                              </a:rPr>
                              <a:t> </a:t>
                            </a:r>
                          </a:p>
                        </a:txBody>
                        <a:useSpRect/>
                      </a:txSp>
                    </a:sp>
                  </a:grpSp>
                  <a:grpSp>
                    <a:nvGrpSpPr>
                      <a:cNvPr id="4099" name="Group 24"/>
                      <a:cNvGrpSpPr>
                        <a:grpSpLocks/>
                      </a:cNvGrpSpPr>
                    </a:nvGrpSpPr>
                    <a:grpSpPr bwMode="auto">
                      <a:xfrm>
                        <a:off x="5580063" y="4149725"/>
                        <a:ext cx="1584325" cy="925513"/>
                        <a:chOff x="899592" y="692696"/>
                        <a:chExt cx="1584176" cy="957646"/>
                      </a:xfrm>
                    </a:grpSpPr>
                    <a:sp>
                      <a:nvSpPr>
                        <a:cNvPr id="4125"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pathObj</a:t>
                            </a:r>
                          </a:p>
                        </a:txBody>
                        <a:useSpRect/>
                      </a:txSp>
                    </a:sp>
                    <a:sp>
                      <a:nvSpPr>
                        <a:cNvPr id="4126"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AendSTP</a:t>
                            </a:r>
                          </a:p>
                          <a:p>
                            <a:r>
                              <a:rPr lang="en-GB" sz="1200">
                                <a:latin typeface="Calibri" pitchFamily="34" charset="0"/>
                              </a:rPr>
                              <a:t>BendSTP</a:t>
                            </a:r>
                          </a:p>
                          <a:p>
                            <a:r>
                              <a:rPr lang="en-GB" sz="1200">
                                <a:latin typeface="Calibri" pitchFamily="34" charset="0"/>
                              </a:rPr>
                              <a:t>STPlist</a:t>
                            </a:r>
                          </a:p>
                        </a:txBody>
                        <a:useSpRect/>
                      </a:txSp>
                    </a:sp>
                  </a:grpSp>
                  <a:sp>
                    <a:nvSpPr>
                      <a:cNvPr id="4100" name="TextBox 47"/>
                      <a:cNvSpPr txBox="1">
                        <a:spLocks noChangeArrowheads="1"/>
                      </a:cNvSpPr>
                    </a:nvSpPr>
                    <a:spPr bwMode="auto">
                      <a:xfrm>
                        <a:off x="2482850" y="4292600"/>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dirty="0" err="1">
                              <a:cs typeface="Times New Roman" pitchFamily="18" charset="0"/>
                            </a:rPr>
                            <a:t>StartEndTime</a:t>
                          </a:r>
                          <a:endParaRPr lang="en-GB" sz="1200" dirty="0"/>
                        </a:p>
                      </a:txBody>
                      <a:useSpRect/>
                    </a:txSp>
                  </a:sp>
                  <a:sp>
                    <a:nvSpPr>
                      <a:cNvPr id="4101" name="TextBox 48"/>
                      <a:cNvSpPr txBox="1">
                        <a:spLocks noChangeArrowheads="1"/>
                      </a:cNvSpPr>
                    </a:nvSpPr>
                    <a:spPr bwMode="auto">
                      <a:xfrm>
                        <a:off x="2482850" y="458152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dirty="0" err="1">
                              <a:cs typeface="Times New Roman" pitchFamily="18" charset="0"/>
                            </a:rPr>
                            <a:t>serviceParameters</a:t>
                          </a:r>
                          <a:endParaRPr lang="en-GB" sz="1200" dirty="0"/>
                        </a:p>
                      </a:txBody>
                      <a:useSpRect/>
                    </a:txSp>
                  </a:sp>
                  <a:sp>
                    <a:nvSpPr>
                      <a:cNvPr id="4102" name="TextBox 49"/>
                      <a:cNvSpPr txBox="1">
                        <a:spLocks noChangeArrowheads="1"/>
                      </a:cNvSpPr>
                    </a:nvSpPr>
                    <a:spPr bwMode="auto">
                      <a:xfrm>
                        <a:off x="2482850" y="486886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dirty="0" err="1">
                              <a:cs typeface="Times New Roman" pitchFamily="18" charset="0"/>
                            </a:rPr>
                            <a:t>PathObj</a:t>
                          </a:r>
                          <a:endParaRPr lang="en-GB" sz="1200" dirty="0"/>
                        </a:p>
                      </a:txBody>
                      <a:useSpRect/>
                    </a:txSp>
                  </a:sp>
                  <a:cxnSp>
                    <a:nvCxnSpPr>
                      <a:cNvPr id="29" name="Elbow Connector 28"/>
                      <a:cNvCxnSpPr>
                        <a:stCxn id="4127" idx="1"/>
                        <a:endCxn id="4101" idx="3"/>
                      </a:cNvCxnSpPr>
                    </a:nvCxnSpPr>
                    <a:spPr>
                      <a:xfrm rot="10800000" flipV="1">
                        <a:off x="4067175" y="2763838"/>
                        <a:ext cx="1514475" cy="196215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0" name="Elbow Connector 29"/>
                      <a:cNvCxnSpPr>
                        <a:stCxn id="4102" idx="3"/>
                        <a:endCxn id="4125" idx="1"/>
                      </a:cNvCxnSpPr>
                    </a:nvCxnSpPr>
                    <a:spPr>
                      <a:xfrm flipV="1">
                        <a:off x="4067175" y="4287838"/>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2484438" y="4292600"/>
                        <a:ext cx="1584325" cy="1152525"/>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727200" y="4760913"/>
                        <a:ext cx="792163"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07" name="TextBox 42"/>
                      <a:cNvSpPr txBox="1">
                        <a:spLocks noChangeArrowheads="1"/>
                      </a:cNvSpPr>
                    </a:nvSpPr>
                    <a:spPr bwMode="auto">
                      <a:xfrm>
                        <a:off x="684213" y="45085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cxnSp>
                    <a:nvCxnSpPr>
                      <a:cNvPr id="70" name="Elbow Connector 69"/>
                      <a:cNvCxnSpPr>
                        <a:stCxn id="4100" idx="3"/>
                        <a:endCxn id="4123" idx="1"/>
                      </a:cNvCxnSpPr>
                    </a:nvCxnSpPr>
                    <a:spPr>
                      <a:xfrm flipV="1">
                        <a:off x="4067175" y="1695450"/>
                        <a:ext cx="1512888" cy="2741613"/>
                      </a:xfrm>
                      <a:prstGeom prst="bentConnector3">
                        <a:avLst>
                          <a:gd name="adj1" fmla="val 36092"/>
                        </a:avLst>
                      </a:prstGeom>
                    </a:spPr>
                    <a:style>
                      <a:lnRef idx="1">
                        <a:schemeClr val="accent1"/>
                      </a:lnRef>
                      <a:fillRef idx="0">
                        <a:schemeClr val="accent1"/>
                      </a:fillRef>
                      <a:effectRef idx="0">
                        <a:schemeClr val="accent1"/>
                      </a:effectRef>
                      <a:fontRef idx="minor">
                        <a:schemeClr val="tx1"/>
                      </a:fontRef>
                    </a:style>
                  </a:cxnSp>
                  <a:sp>
                    <a:nvSpPr>
                      <a:cNvPr id="4110"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13" name="TextBox 42"/>
                      <a:cNvSpPr txBox="1">
                        <a:spLocks noChangeArrowheads="1"/>
                      </a:cNvSpPr>
                    </a:nvSpPr>
                    <a:spPr bwMode="auto">
                      <a:xfrm>
                        <a:off x="684213"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dirty="0">
                              <a:cs typeface="Times New Roman" pitchFamily="18" charset="0"/>
                            </a:rPr>
                            <a:t>Message common attributes</a:t>
                          </a:r>
                          <a:endParaRPr lang="en-GB" sz="1200" dirty="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16" name="TextBox 42"/>
                      <a:cNvSpPr txBox="1">
                        <a:spLocks noChangeArrowheads="1"/>
                      </a:cNvSpPr>
                    </a:nvSpPr>
                    <a:spPr bwMode="auto">
                      <a:xfrm>
                        <a:off x="684213"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grpSp>
                    <a:nvGrpSpPr>
                      <a:cNvPr id="4117" name="Group 24"/>
                      <a:cNvGrpSpPr>
                        <a:grpSpLocks/>
                      </a:cNvGrpSpPr>
                    </a:nvGrpSpPr>
                    <a:grpSpPr bwMode="auto">
                      <a:xfrm>
                        <a:off x="5580063" y="1557338"/>
                        <a:ext cx="1584325" cy="925512"/>
                        <a:chOff x="899592" y="692696"/>
                        <a:chExt cx="1584176" cy="957646"/>
                      </a:xfrm>
                    </a:grpSpPr>
                    <a:sp>
                      <a:nvSpPr>
                        <a:cNvPr id="4123"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time</a:t>
                            </a:r>
                          </a:p>
                        </a:txBody>
                        <a:useSpRect/>
                      </a:txSp>
                    </a:sp>
                    <a:sp>
                      <a:nvSpPr>
                        <a:cNvPr id="4124"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dirty="0" err="1">
                                <a:latin typeface="Calibri" pitchFamily="34" charset="0"/>
                              </a:rPr>
                              <a:t>autoSignalled</a:t>
                            </a:r>
                            <a:endParaRPr lang="en-GB" sz="1200" dirty="0">
                              <a:latin typeface="Calibri" pitchFamily="34" charset="0"/>
                            </a:endParaRPr>
                          </a:p>
                          <a:p>
                            <a:r>
                              <a:rPr lang="en-GB" sz="1200" dirty="0" err="1">
                                <a:latin typeface="Calibri" pitchFamily="34" charset="0"/>
                              </a:rPr>
                              <a:t>StartTime</a:t>
                            </a:r>
                            <a:endParaRPr lang="en-GB" sz="1200" dirty="0">
                              <a:latin typeface="Calibri" pitchFamily="34" charset="0"/>
                            </a:endParaRPr>
                          </a:p>
                          <a:p>
                            <a:r>
                              <a:rPr lang="en-GB" sz="1200" dirty="0" err="1">
                                <a:latin typeface="Calibri" pitchFamily="34" charset="0"/>
                              </a:rPr>
                              <a:t>EndTime</a:t>
                            </a:r>
                            <a:r>
                              <a:rPr lang="en-GB" sz="1200" dirty="0">
                                <a:latin typeface="Calibri" pitchFamily="34" charset="0"/>
                              </a:rPr>
                              <a:t> </a:t>
                            </a:r>
                          </a:p>
                        </a:txBody>
                        <a:useSpRect/>
                      </a:txSp>
                    </a:sp>
                  </a:grpSp>
                  <a:grpSp>
                    <a:nvGrpSpPr>
                      <a:cNvPr id="4118" name="Group 27"/>
                      <a:cNvGrpSpPr>
                        <a:grpSpLocks/>
                      </a:cNvGrpSpPr>
                    </a:nvGrpSpPr>
                    <a:grpSpPr bwMode="auto">
                      <a:xfrm>
                        <a:off x="5580063" y="5373688"/>
                        <a:ext cx="1584325" cy="565150"/>
                        <a:chOff x="899592" y="692696"/>
                        <a:chExt cx="1584176" cy="610453"/>
                      </a:xfrm>
                    </a:grpSpPr>
                    <a:sp>
                      <a:nvSpPr>
                        <a:cNvPr id="4121" name="TextBox 28"/>
                        <a:cNvSpPr txBox="1">
                          <a:spLocks noChangeArrowheads="1"/>
                        </a:cNvSpPr>
                      </a:nvSpPr>
                      <a:spPr bwMode="auto">
                        <a:xfrm>
                          <a:off x="899592" y="692696"/>
                          <a:ext cx="1584176" cy="311121"/>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securityAttr</a:t>
                            </a:r>
                          </a:p>
                        </a:txBody>
                        <a:useSpRect/>
                      </a:txSp>
                    </a:sp>
                    <a:sp>
                      <a:nvSpPr>
                        <a:cNvPr id="4122" name="TextBox 29"/>
                        <a:cNvSpPr txBox="1">
                          <a:spLocks noChangeArrowheads="1"/>
                        </a:cNvSpPr>
                      </a:nvSpPr>
                      <a:spPr bwMode="auto">
                        <a:xfrm>
                          <a:off x="899592" y="1003817"/>
                          <a:ext cx="1584176" cy="299332"/>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sp>
                    <a:nvSpPr>
                      <a:cNvPr id="4119" name="TextBox 49"/>
                      <a:cNvSpPr txBox="1">
                        <a:spLocks noChangeArrowheads="1"/>
                      </a:cNvSpPr>
                    </a:nvSpPr>
                    <a:spPr bwMode="auto">
                      <a:xfrm>
                        <a:off x="2484438" y="5157788"/>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dirty="0" err="1">
                              <a:latin typeface="Arial" pitchFamily="34" charset="0"/>
                              <a:cs typeface="Arial" pitchFamily="34" charset="0"/>
                            </a:rPr>
                            <a:t>securityAttr</a:t>
                          </a:r>
                          <a:endParaRPr lang="en-GB" sz="1200" dirty="0">
                            <a:latin typeface="Arial" pitchFamily="34" charset="0"/>
                            <a:cs typeface="Arial" pitchFamily="34" charset="0"/>
                          </a:endParaRPr>
                        </a:p>
                      </a:txBody>
                      <a:useSpRect/>
                    </a:txSp>
                  </a:sp>
                  <a:cxnSp>
                    <a:nvCxnSpPr>
                      <a:cNvPr id="35" name="Elbow Connector 34"/>
                      <a:cNvCxnSpPr>
                        <a:stCxn id="4119" idx="3"/>
                        <a:endCxn id="4121" idx="1"/>
                      </a:cNvCxnSpPr>
                    </a:nvCxnSpPr>
                    <a:spPr>
                      <a:xfrm>
                        <a:off x="4068763" y="5295900"/>
                        <a:ext cx="1511300" cy="2206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E1E02" w:rsidRDefault="00BE1E02" w:rsidP="00BE1E02">
      <w:pPr>
        <w:jc w:val="center"/>
      </w:pPr>
    </w:p>
    <w:p w:rsidR="00BE1E02" w:rsidRDefault="00BE1E02" w:rsidP="00BE1E02">
      <w:pPr>
        <w:jc w:val="center"/>
      </w:pPr>
      <w:r>
        <w:t xml:space="preserve">Figure </w:t>
      </w:r>
      <w:fldSimple w:instr=" SEQ Figure \* ARABIC ">
        <w:r w:rsidR="00260BD5">
          <w:rPr>
            <w:noProof/>
          </w:rPr>
          <w:t>9</w:t>
        </w:r>
      </w:fldSimple>
      <w:r>
        <w:t xml:space="preserve">: Attributes common to the Reserve primitive </w:t>
      </w:r>
    </w:p>
    <w:p w:rsidR="00BE1E02" w:rsidRDefault="00BE1E02" w:rsidP="00BE1E02">
      <w:pPr>
        <w:jc w:val="center"/>
      </w:pPr>
    </w:p>
    <w:p w:rsidR="00BE1E02" w:rsidRDefault="00BE1E02" w:rsidP="00BE1E02">
      <w:r>
        <w:t xml:space="preserve">The Connection Service has one or more associated Service Definitions (SDs).  The Service Definition formally describes the service </w:t>
      </w:r>
      <w:r w:rsidR="008338D8">
        <w:t>level that a user can request</w:t>
      </w:r>
      <w:r>
        <w:t>.  This includes all of the attributes needed to define the performance of the circuit as experience by the user.  This will typically include the client framing type, directionality, connection bandwidth and latency, jitter among others.</w:t>
      </w:r>
    </w:p>
    <w:p w:rsidR="00BE1E02" w:rsidRDefault="00BE1E02" w:rsidP="00BE1E02"/>
    <w:p w:rsidR="00BE1E02" w:rsidRDefault="00BE1E02" w:rsidP="00BE1E02">
      <w:r>
        <w:t>The Provider NSA must support the Service Definition nominated in the requested Connection Service instance for the connection request to be valid.</w:t>
      </w:r>
      <w:r w:rsidR="008338D8">
        <w:t xml:space="preserve">  The service definition includes a message attribute called ServiceCategory.  The serviceCategory identifies the service type to be provided, the value of the ServiceCategory attribute is defined in the Service Definition.</w:t>
      </w:r>
    </w:p>
    <w:p w:rsidR="00BE1E02" w:rsidRDefault="00BE1E02" w:rsidP="00BE1E02"/>
    <w:p w:rsidR="00BE1E02" w:rsidRPr="00605F05" w:rsidRDefault="00BE1E02" w:rsidP="00BE1E02">
      <w:pPr>
        <w:rPr>
          <w:i/>
        </w:rPr>
      </w:pPr>
      <w:r>
        <w:t xml:space="preserve">An example of a </w:t>
      </w:r>
      <w:r w:rsidR="009A7B54">
        <w:t xml:space="preserve">ServiceCategory </w:t>
      </w:r>
      <w:r>
        <w:t xml:space="preserve">could be an Ethernet VLAN service.  In this case the </w:t>
      </w:r>
      <w:r w:rsidR="00605F05" w:rsidRPr="005B53C2">
        <w:rPr>
          <w:i/>
        </w:rPr>
        <w:t>Service</w:t>
      </w:r>
      <w:r w:rsidR="00605F05">
        <w:rPr>
          <w:i/>
        </w:rPr>
        <w:t xml:space="preserve">Parameters </w:t>
      </w:r>
      <w:r>
        <w:t>attributes might be:</w:t>
      </w:r>
    </w:p>
    <w:p w:rsidR="00BE1E02" w:rsidRDefault="00BE1E02" w:rsidP="00BE1E02"/>
    <w:p w:rsidR="00BE1E02" w:rsidRPr="004202D4" w:rsidRDefault="00BE1E02" w:rsidP="00BE1E02">
      <w:pPr>
        <w:pStyle w:val="ListParagraph"/>
        <w:numPr>
          <w:ilvl w:val="0"/>
          <w:numId w:val="15"/>
        </w:numPr>
      </w:pPr>
      <w:r w:rsidRPr="004202D4">
        <w:rPr>
          <w:b/>
          <w:i/>
        </w:rPr>
        <w:t>Client framing</w:t>
      </w:r>
      <w:r>
        <w:t>: client tagged VLAN as per 802.1Q</w:t>
      </w:r>
    </w:p>
    <w:p w:rsidR="00BE1E02" w:rsidRDefault="00BE1E02" w:rsidP="00BE1E02">
      <w:pPr>
        <w:pStyle w:val="ListParagraph"/>
        <w:numPr>
          <w:ilvl w:val="0"/>
          <w:numId w:val="15"/>
        </w:numPr>
      </w:pPr>
      <w:r w:rsidRPr="004202D4">
        <w:rPr>
          <w:b/>
          <w:i/>
        </w:rPr>
        <w:t>Bandwidth</w:t>
      </w:r>
      <w:r>
        <w:t>: 100Mb/s to 10Gb/s with a granularity of 100Mb/s</w:t>
      </w:r>
    </w:p>
    <w:p w:rsidR="00BE1E02" w:rsidRDefault="00BE1E02" w:rsidP="00BE1E02">
      <w:pPr>
        <w:pStyle w:val="ListParagraph"/>
        <w:numPr>
          <w:ilvl w:val="0"/>
          <w:numId w:val="15"/>
        </w:numPr>
      </w:pPr>
      <w:r>
        <w:rPr>
          <w:b/>
          <w:i/>
        </w:rPr>
        <w:t>Latency</w:t>
      </w:r>
      <w:r>
        <w:t>: 1ms to 1000ms, granularity of 1 ms</w:t>
      </w:r>
    </w:p>
    <w:p w:rsidR="00BE1E02" w:rsidRDefault="00BE1E02" w:rsidP="00BE1E02">
      <w:pPr>
        <w:pStyle w:val="ListParagraph"/>
        <w:numPr>
          <w:ilvl w:val="0"/>
          <w:numId w:val="15"/>
        </w:numPr>
      </w:pPr>
      <w:r w:rsidRPr="004202D4">
        <w:rPr>
          <w:b/>
          <w:i/>
        </w:rPr>
        <w:t>Directionality</w:t>
      </w:r>
      <w:r>
        <w:t>: unidirectional/bidirectional</w:t>
      </w:r>
    </w:p>
    <w:p w:rsidR="00BE1E02" w:rsidRDefault="00BE1E02" w:rsidP="00BE1E02">
      <w:pPr>
        <w:jc w:val="center"/>
      </w:pPr>
    </w:p>
    <w:p w:rsidR="00BE1E02" w:rsidRDefault="00BE1E02" w:rsidP="00BE1E02">
      <w:pPr>
        <w:pStyle w:val="Heading3"/>
      </w:pPr>
      <w:bookmarkStart w:id="15" w:name="_Toc273364729"/>
      <w:r>
        <w:t>Reserv</w:t>
      </w:r>
      <w:r w:rsidR="00DB4F1E">
        <w:t>e</w:t>
      </w:r>
      <w:r w:rsidR="006362E8">
        <w:t xml:space="preserve"> attributes usage in a request</w:t>
      </w:r>
      <w:bookmarkEnd w:id="15"/>
    </w:p>
    <w:p w:rsidR="00BE1E02" w:rsidRDefault="009A7B54" w:rsidP="00BE1E02">
      <w:r>
        <w:t xml:space="preserve">The attributes of the </w:t>
      </w:r>
      <w:r w:rsidR="00057179">
        <w:t>Reserv</w:t>
      </w:r>
      <w:r w:rsidR="00DB4F1E">
        <w:t>e</w:t>
      </w:r>
      <w:r w:rsidR="00057179">
        <w:t xml:space="preserve"> </w:t>
      </w:r>
      <w:r>
        <w:t>primitive</w:t>
      </w:r>
      <w:r w:rsidR="00BE1E02">
        <w:t xml:space="preserve"> </w:t>
      </w:r>
      <w:r>
        <w:t xml:space="preserve">are used to </w:t>
      </w:r>
      <w:r w:rsidR="00BE1E02">
        <w:t>define</w:t>
      </w:r>
      <w:r>
        <w:t xml:space="preserve"> the</w:t>
      </w:r>
      <w:r w:rsidR="00BE1E02">
        <w:t xml:space="preserve"> characteristics </w:t>
      </w:r>
      <w:r>
        <w:t xml:space="preserve">required of </w:t>
      </w:r>
      <w:r w:rsidR="00BE1E02">
        <w:t>the connection service instance being requested</w:t>
      </w:r>
      <w:r>
        <w:t>.</w:t>
      </w:r>
    </w:p>
    <w:p w:rsidR="00BE1E02" w:rsidRPr="00020FC9" w:rsidRDefault="00BE1E02" w:rsidP="00BE1E02"/>
    <w:p w:rsidR="00BE1E02" w:rsidRPr="005B53C2" w:rsidRDefault="008338D8" w:rsidP="00BE1E02">
      <w:pPr>
        <w:rPr>
          <w:i/>
        </w:rPr>
      </w:pPr>
      <w:r>
        <w:rPr>
          <w:i/>
        </w:rPr>
        <w:lastRenderedPageBreak/>
        <w:t>startEnd</w:t>
      </w:r>
      <w:r w:rsidR="00BE1E02" w:rsidRPr="005B53C2">
        <w:rPr>
          <w:i/>
        </w:rPr>
        <w:t>Time</w:t>
      </w:r>
    </w:p>
    <w:p w:rsidR="00BE1E02" w:rsidRDefault="0050364A" w:rsidP="00BE1E02">
      <w:r>
        <w:t>In the request t</w:t>
      </w:r>
      <w:r w:rsidR="009A7B54">
        <w:t>his</w:t>
      </w:r>
      <w:r w:rsidR="008338D8">
        <w:t xml:space="preserve"> message attribute</w:t>
      </w:r>
      <w:r w:rsidR="009A7B54">
        <w:t xml:space="preserve"> </w:t>
      </w:r>
      <w:r w:rsidR="00BE1E02">
        <w:t>include</w:t>
      </w:r>
      <w:r w:rsidR="009A7B54">
        <w:t>s the service</w:t>
      </w:r>
      <w:r w:rsidR="00BE1E02">
        <w:t xml:space="preserve"> start and end time</w:t>
      </w:r>
      <w:r w:rsidR="009A7B54">
        <w:t>s (are these the in-service times or the provision times? This is still to be agreed)</w:t>
      </w:r>
      <w:r w:rsidR="00605F05">
        <w:t>.</w:t>
      </w:r>
      <w:r w:rsidR="009A7B54">
        <w:t xml:space="preserve">  </w:t>
      </w:r>
      <w:r>
        <w:t>This</w:t>
      </w:r>
      <w:r w:rsidR="009A7B54">
        <w:t xml:space="preserve"> also includes an attribute</w:t>
      </w:r>
      <w:r>
        <w:t xml:space="preserve"> to</w:t>
      </w:r>
      <w:r w:rsidR="009A7B54">
        <w:t xml:space="preserve"> indicate the service provisioning mechanism - autoSignalled.</w:t>
      </w:r>
    </w:p>
    <w:p w:rsidR="00BE1E02" w:rsidRPr="00020FC9" w:rsidRDefault="00BE1E02" w:rsidP="00BE1E02">
      <w:pPr>
        <w:ind w:left="720"/>
      </w:pPr>
    </w:p>
    <w:p w:rsidR="00BE1E02" w:rsidRPr="005B53C2" w:rsidRDefault="00BE1E02" w:rsidP="00BE1E02">
      <w:pPr>
        <w:rPr>
          <w:i/>
        </w:rPr>
      </w:pPr>
      <w:r w:rsidRPr="005B53C2">
        <w:rPr>
          <w:i/>
        </w:rPr>
        <w:t>Service</w:t>
      </w:r>
      <w:r w:rsidR="00605F05">
        <w:rPr>
          <w:i/>
        </w:rPr>
        <w:t>Parameters</w:t>
      </w:r>
    </w:p>
    <w:p w:rsidR="00BE1E02" w:rsidRDefault="0050364A" w:rsidP="00BE1E02">
      <w:r>
        <w:t>In the request these</w:t>
      </w:r>
      <w:r w:rsidR="00605F05">
        <w:t xml:space="preserve"> set of message attributes are defined in the Service Definition.  Each ServiceCategory will have its own set of ServiceParameters.  This might include framing type, bandwidth, etc.</w:t>
      </w:r>
      <w:r w:rsidR="00BE1E02">
        <w:t xml:space="preserve">  </w:t>
      </w:r>
    </w:p>
    <w:p w:rsidR="00BE1E02" w:rsidRPr="00C73DB5" w:rsidRDefault="00BE1E02" w:rsidP="00BE1E02">
      <w:pPr>
        <w:ind w:left="720"/>
      </w:pPr>
    </w:p>
    <w:p w:rsidR="00BE1E02" w:rsidRPr="005B53C2" w:rsidRDefault="00BE1E02" w:rsidP="00BE1E02">
      <w:pPr>
        <w:rPr>
          <w:i/>
        </w:rPr>
      </w:pPr>
      <w:r w:rsidRPr="005B53C2">
        <w:rPr>
          <w:i/>
        </w:rPr>
        <w:t>PathObj</w:t>
      </w:r>
    </w:p>
    <w:p w:rsidR="00BE1E02" w:rsidRDefault="0050364A" w:rsidP="00BE1E02">
      <w:r>
        <w:t>In the request, these PathObj message attributes</w:t>
      </w:r>
      <w:r w:rsidR="00BE1E02">
        <w:t xml:space="preserve"> path </w:t>
      </w:r>
      <w:r>
        <w:t xml:space="preserve">describe </w:t>
      </w:r>
      <w:r w:rsidR="00BE1E02">
        <w:t>a topological sequence of network objects that are included in a connection</w:t>
      </w:r>
      <w:r w:rsidR="00605F05">
        <w:t>, typically these will be STPs, but could be other network objects such as networks</w:t>
      </w:r>
      <w:r w:rsidR="00BE1E02">
        <w:t>.  A request must include</w:t>
      </w:r>
      <w:r>
        <w:t xml:space="preserve"> at least a pair of</w:t>
      </w:r>
      <w:r w:rsidR="00BE1E02">
        <w:t xml:space="preserve"> </w:t>
      </w:r>
      <w:r w:rsidR="00605F05">
        <w:t xml:space="preserve">edge </w:t>
      </w:r>
      <w:r w:rsidR="00BE1E02">
        <w:t>STPs.  It may include additional network objects that can be either hints or requirements in the topological path of the requested connection.</w:t>
      </w:r>
    </w:p>
    <w:p w:rsidR="00BE1E02" w:rsidRDefault="00BE1E02" w:rsidP="00BE1E02">
      <w:pPr>
        <w:ind w:left="720"/>
      </w:pPr>
    </w:p>
    <w:p w:rsidR="00BE1E02" w:rsidRDefault="006362E8" w:rsidP="00BE1E02">
      <w:pPr>
        <w:pStyle w:val="Heading3"/>
      </w:pPr>
      <w:bookmarkStart w:id="16" w:name="_Toc273364730"/>
      <w:r>
        <w:t>Reserv</w:t>
      </w:r>
      <w:r w:rsidR="00DB4F1E">
        <w:t>e</w:t>
      </w:r>
      <w:r>
        <w:t xml:space="preserve"> attributes usage in response</w:t>
      </w:r>
      <w:bookmarkEnd w:id="16"/>
    </w:p>
    <w:p w:rsidR="00BE1E02" w:rsidRPr="005B53C2" w:rsidRDefault="00BE1E02" w:rsidP="00BE1E02">
      <w:pPr>
        <w:pStyle w:val="nobreak"/>
      </w:pPr>
    </w:p>
    <w:p w:rsidR="0050364A" w:rsidRPr="005B53C2" w:rsidRDefault="0050364A" w:rsidP="0050364A">
      <w:pPr>
        <w:rPr>
          <w:i/>
        </w:rPr>
      </w:pPr>
      <w:r>
        <w:rPr>
          <w:i/>
        </w:rPr>
        <w:t>startEnd</w:t>
      </w:r>
      <w:r w:rsidRPr="005B53C2">
        <w:rPr>
          <w:i/>
        </w:rPr>
        <w:t>Time</w:t>
      </w:r>
    </w:p>
    <w:p w:rsidR="0050364A" w:rsidRDefault="0050364A" w:rsidP="0050364A">
      <w:r>
        <w:t>In the response these message attributes will return the start and end time attributes assigned by the provider NSA.  If no available times are found, a ‘fail’ response will be returned.</w:t>
      </w:r>
    </w:p>
    <w:p w:rsidR="0050364A" w:rsidRPr="00020FC9" w:rsidRDefault="0050364A" w:rsidP="0050364A">
      <w:pPr>
        <w:ind w:left="720"/>
      </w:pPr>
    </w:p>
    <w:p w:rsidR="0050364A" w:rsidRPr="005B53C2" w:rsidRDefault="0050364A" w:rsidP="0050364A">
      <w:pPr>
        <w:rPr>
          <w:i/>
        </w:rPr>
      </w:pPr>
      <w:r w:rsidRPr="005B53C2">
        <w:rPr>
          <w:i/>
        </w:rPr>
        <w:t>Service</w:t>
      </w:r>
      <w:r>
        <w:rPr>
          <w:i/>
        </w:rPr>
        <w:t>Parameters</w:t>
      </w:r>
    </w:p>
    <w:p w:rsidR="0050364A" w:rsidRDefault="0050364A" w:rsidP="0050364A">
      <w:r>
        <w:t>In the response these message attributes will contain the service parameters provided by the path computation.  If any service parameters cannot be provided, a ‘fail’ response will be returned.</w:t>
      </w:r>
    </w:p>
    <w:p w:rsidR="0050364A" w:rsidRPr="00C73DB5" w:rsidRDefault="0050364A" w:rsidP="0050364A">
      <w:pPr>
        <w:ind w:left="720"/>
      </w:pPr>
    </w:p>
    <w:p w:rsidR="00BE1E02" w:rsidRPr="005B53C2" w:rsidRDefault="00BE1E02" w:rsidP="00BE1E02">
      <w:pPr>
        <w:rPr>
          <w:i/>
        </w:rPr>
      </w:pPr>
      <w:r w:rsidRPr="005B53C2">
        <w:rPr>
          <w:i/>
        </w:rPr>
        <w:t>PathObj</w:t>
      </w:r>
    </w:p>
    <w:p w:rsidR="0050364A" w:rsidRDefault="0050364A" w:rsidP="0050364A">
      <w:r>
        <w:t xml:space="preserve">In the response these message attributes will optionally contain the completed object provided by the path computation.  If no path can be computed, a ‘fail’ response will be returned. </w:t>
      </w:r>
    </w:p>
    <w:p w:rsidR="00BE1E02" w:rsidRDefault="00BE1E02" w:rsidP="008770F1"/>
    <w:p w:rsidR="008770F1" w:rsidRDefault="008770F1" w:rsidP="00CA585F"/>
    <w:p w:rsidR="00C34C1C" w:rsidRPr="005C5122" w:rsidRDefault="00C34C1C" w:rsidP="00706A71">
      <w:pPr>
        <w:pStyle w:val="Heading1"/>
        <w:rPr>
          <w:rFonts w:eastAsia="MS Mincho"/>
        </w:rPr>
      </w:pPr>
      <w:bookmarkStart w:id="17" w:name="_Toc257738124"/>
      <w:bookmarkStart w:id="18" w:name="_Toc259019326"/>
      <w:bookmarkStart w:id="19" w:name="_Toc116102184"/>
      <w:bookmarkStart w:id="20" w:name="_Toc104938560"/>
      <w:bookmarkStart w:id="21" w:name="_Toc104938505"/>
      <w:bookmarkStart w:id="22" w:name="_Toc104938450"/>
      <w:bookmarkStart w:id="23" w:name="_Toc273364731"/>
      <w:r w:rsidRPr="005C5122">
        <w:rPr>
          <w:rFonts w:eastAsia="MS Mincho"/>
        </w:rPr>
        <w:t xml:space="preserve">Temporal aspects of </w:t>
      </w:r>
      <w:r>
        <w:rPr>
          <w:rFonts w:eastAsia="MS Mincho"/>
        </w:rPr>
        <w:t>the Connection S</w:t>
      </w:r>
      <w:r w:rsidRPr="005C5122">
        <w:rPr>
          <w:rFonts w:eastAsia="MS Mincho"/>
        </w:rPr>
        <w:t>ervice</w:t>
      </w:r>
      <w:bookmarkEnd w:id="17"/>
      <w:bookmarkEnd w:id="18"/>
      <w:bookmarkEnd w:id="19"/>
      <w:bookmarkEnd w:id="20"/>
      <w:bookmarkEnd w:id="21"/>
      <w:bookmarkEnd w:id="22"/>
      <w:bookmarkEnd w:id="23"/>
    </w:p>
    <w:p w:rsidR="00C34C1C" w:rsidRPr="00CA0620" w:rsidRDefault="00C34C1C" w:rsidP="00C34C1C">
      <w:pPr>
        <w:pStyle w:val="nobreak"/>
        <w:rPr>
          <w:rFonts w:eastAsia="MS Mincho"/>
        </w:rPr>
      </w:pPr>
    </w:p>
    <w:p w:rsidR="00C34C1C" w:rsidRDefault="00C34C1C" w:rsidP="00C34C1C">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deterministic. </w:t>
      </w:r>
      <w:r>
        <w:t xml:space="preserve"> </w:t>
      </w:r>
      <w:r>
        <w:rPr>
          <w:lang w:eastAsia="ja-JP"/>
        </w:rPr>
        <w:t>For the purposes of advance reservation</w:t>
      </w:r>
      <w:r>
        <w:rPr>
          <w:rFonts w:hint="eastAsia"/>
          <w:lang w:eastAsia="ja-JP"/>
        </w:rPr>
        <w:t xml:space="preserve"> </w:t>
      </w:r>
      <w:r>
        <w:rPr>
          <w:lang w:eastAsia="ja-JP"/>
        </w:rPr>
        <w:t xml:space="preserve"> </w:t>
      </w:r>
      <w:r w:rsidR="007C051B">
        <w:rPr>
          <w:lang w:eastAsia="ja-JP"/>
        </w:rPr>
        <w:t>C</w:t>
      </w:r>
      <w:r>
        <w:rPr>
          <w:lang w:eastAsia="ja-JP"/>
        </w:rPr>
        <w:t>onnection</w:t>
      </w:r>
      <w:r w:rsidR="007C051B">
        <w:rPr>
          <w:lang w:eastAsia="ja-JP"/>
        </w:rPr>
        <w:t xml:space="preserve"> S</w:t>
      </w:r>
      <w:r>
        <w:rPr>
          <w:lang w:eastAsia="ja-JP"/>
        </w:rPr>
        <w:t>ervice process</w:t>
      </w:r>
      <w:r>
        <w:rPr>
          <w:rFonts w:hint="eastAsia"/>
          <w:lang w:eastAsia="ja-JP"/>
        </w:rPr>
        <w:t xml:space="preserve"> must maintain its own </w:t>
      </w:r>
      <w:r>
        <w:rPr>
          <w:lang w:eastAsia="ja-JP"/>
        </w:rPr>
        <w:t xml:space="preserve">real-time </w:t>
      </w:r>
      <w:r>
        <w:rPr>
          <w:rFonts w:hint="eastAsia"/>
          <w:lang w:eastAsia="ja-JP"/>
        </w:rPr>
        <w:t>clock</w:t>
      </w:r>
      <w:r>
        <w:rPr>
          <w:lang w:eastAsia="ja-JP"/>
        </w:rPr>
        <w:t>, and it is necessary</w:t>
      </w:r>
      <w:r w:rsidR="007C051B">
        <w:rPr>
          <w:lang w:eastAsia="ja-JP"/>
        </w:rPr>
        <w:t xml:space="preserve"> for these clocks to be aligned</w:t>
      </w:r>
      <w:r w:rsidR="007C051B">
        <w:rPr>
          <w:rFonts w:hint="eastAsia"/>
          <w:lang w:eastAsia="ja-JP"/>
        </w:rPr>
        <w:t>.</w:t>
      </w:r>
    </w:p>
    <w:p w:rsidR="00C34C1C" w:rsidRDefault="00C34C1C" w:rsidP="00C34C1C">
      <w:pPr>
        <w:pStyle w:val="CommentText"/>
        <w:rPr>
          <w:lang w:eastAsia="ja-JP"/>
        </w:rPr>
      </w:pPr>
    </w:p>
    <w:p w:rsidR="00C34C1C" w:rsidRDefault="00C34C1C" w:rsidP="00C34C1C">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C34C1C" w:rsidRDefault="00C34C1C" w:rsidP="00C34C1C">
      <w:pPr>
        <w:pStyle w:val="CommentText"/>
        <w:rPr>
          <w:lang w:eastAsia="ja-JP"/>
        </w:rPr>
      </w:pPr>
    </w:p>
    <w:p w:rsidR="00C34C1C" w:rsidRDefault="00C34C1C" w:rsidP="00C34C1C">
      <w:r>
        <w:t>In the case of the Connection Service, 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w:t>
      </w:r>
      <w:r>
        <w:rPr>
          <w:lang w:eastAsia="ja-JP"/>
        </w:rPr>
        <w:lastRenderedPageBreak/>
        <w:t xml:space="preserve">in the connection service. </w:t>
      </w:r>
      <w:r>
        <w:t xml:space="preserve">A reservation database </w:t>
      </w:r>
      <w:r>
        <w:rPr>
          <w:lang w:eastAsia="ja-JP"/>
        </w:rPr>
        <w:t xml:space="preserve">(i.e. calendar) </w:t>
      </w:r>
      <w:r>
        <w:t xml:space="preserve">should be maintained by the scheduler or resource managers, and referred and updated by the scheduler. The detail of advance reservation is covered in detail in paragraph </w:t>
      </w:r>
      <w:r w:rsidR="00051CE6">
        <w:fldChar w:fldCharType="begin"/>
      </w:r>
      <w:r>
        <w:instrText xml:space="preserve"> REF _Ref263336292 \n \h </w:instrText>
      </w:r>
      <w:r w:rsidR="00051CE6">
        <w:fldChar w:fldCharType="separate"/>
      </w:r>
      <w:r w:rsidR="00260BD5">
        <w:t>4</w:t>
      </w:r>
      <w:r w:rsidR="00051CE6">
        <w:fldChar w:fldCharType="end"/>
      </w:r>
      <w:r>
        <w:t>.</w:t>
      </w:r>
    </w:p>
    <w:p w:rsidR="008523F2" w:rsidRDefault="008523F2" w:rsidP="00C34C1C"/>
    <w:p w:rsidR="00C347E3" w:rsidRDefault="00C347E3" w:rsidP="00C34C1C"/>
    <w:p w:rsidR="008523F2" w:rsidRDefault="008523F2" w:rsidP="008523F2">
      <w:pPr>
        <w:pStyle w:val="Heading1"/>
        <w:rPr>
          <w:rFonts w:eastAsia="MS Mincho"/>
        </w:rPr>
      </w:pPr>
      <w:bookmarkStart w:id="24" w:name="_Toc273364732"/>
      <w:r w:rsidRPr="00CA585F">
        <w:rPr>
          <w:rFonts w:eastAsia="MS Mincho"/>
        </w:rPr>
        <w:t xml:space="preserve">Connection </w:t>
      </w:r>
      <w:r>
        <w:rPr>
          <w:rFonts w:eastAsia="MS Mincho"/>
        </w:rPr>
        <w:t>reservation and</w:t>
      </w:r>
      <w:r w:rsidRPr="00CA585F">
        <w:rPr>
          <w:rFonts w:eastAsia="MS Mincho"/>
        </w:rPr>
        <w:t xml:space="preserve"> timing parameters</w:t>
      </w:r>
      <w:bookmarkEnd w:id="24"/>
    </w:p>
    <w:p w:rsidR="008523F2" w:rsidRPr="00CA585F" w:rsidRDefault="008523F2" w:rsidP="008523F2">
      <w:pPr>
        <w:pStyle w:val="nobreak"/>
        <w:rPr>
          <w:rFonts w:eastAsia="MS Mincho"/>
        </w:rPr>
      </w:pPr>
    </w:p>
    <w:p w:rsidR="008523F2" w:rsidRDefault="008523F2" w:rsidP="008523F2">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8523F2" w:rsidRDefault="008523F2" w:rsidP="008523F2"/>
    <w:p w:rsidR="008523F2" w:rsidRDefault="008523F2" w:rsidP="008523F2">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8523F2" w:rsidRDefault="008523F2" w:rsidP="008523F2"/>
    <w:p w:rsidR="008523F2" w:rsidRPr="00A73667" w:rsidRDefault="008523F2" w:rsidP="008523F2">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8523F2" w:rsidRDefault="008523F2" w:rsidP="008523F2"/>
    <w:p w:rsidR="008523F2" w:rsidRDefault="008523F2" w:rsidP="008523F2">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8523F2" w:rsidRDefault="008523F2" w:rsidP="008523F2">
      <w:pPr>
        <w:rPr>
          <w:lang w:eastAsia="ja-JP"/>
        </w:rPr>
      </w:pPr>
    </w:p>
    <w:p w:rsidR="008523F2" w:rsidRDefault="008523F2" w:rsidP="008523F2">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8523F2" w:rsidRDefault="008523F2" w:rsidP="008523F2">
      <w:pPr>
        <w:rPr>
          <w:lang w:eastAsia="ja-JP"/>
        </w:rPr>
      </w:pPr>
    </w:p>
    <w:p w:rsidR="008523F2" w:rsidRDefault="008523F2" w:rsidP="008523F2">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8523F2" w:rsidRDefault="008523F2" w:rsidP="008523F2">
      <w:pPr>
        <w:rPr>
          <w:lang w:eastAsia="ja-JP"/>
        </w:rPr>
      </w:pPr>
    </w:p>
    <w:p w:rsidR="008523F2" w:rsidRDefault="008523F2" w:rsidP="008523F2">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8523F2" w:rsidRDefault="008523F2" w:rsidP="008523F2"/>
    <w:p w:rsidR="008523F2" w:rsidRDefault="008523F2" w:rsidP="00C34C1C"/>
    <w:p w:rsidR="008523F2" w:rsidRDefault="008523F2" w:rsidP="008523F2">
      <w:pPr>
        <w:pStyle w:val="Heading1"/>
      </w:pPr>
      <w:bookmarkStart w:id="25" w:name="_Toc263785991"/>
      <w:bookmarkStart w:id="26" w:name="_Toc273364733"/>
      <w:r w:rsidRPr="00F279C7">
        <w:t xml:space="preserve">Service </w:t>
      </w:r>
      <w:r>
        <w:t>Definitions for Connection Services</w:t>
      </w:r>
      <w:bookmarkEnd w:id="25"/>
      <w:bookmarkEnd w:id="26"/>
    </w:p>
    <w:p w:rsidR="008523F2" w:rsidRDefault="008523F2" w:rsidP="008523F2"/>
    <w:p w:rsidR="008523F2" w:rsidRDefault="008523F2" w:rsidP="008523F2">
      <w:r>
        <w:t xml:space="preserve">The Service Definition formally describes each aspect of a service. Indeed, a ”service” only exists if it is formally defined in some manner.   Within the NSI Architecture, each network presents one </w:t>
      </w:r>
      <w:r>
        <w:lastRenderedPageBreak/>
        <w:t>or more transport services at its inter-domain edge points.  Each service is defined in a document called the Service Definition (SD).  With respect to the NSI Architecture, this document is a machine readable format that allows the NSAs to access and validate service requests against the services offered by the associated network.  In practice, the service definition should also be available in a human readable form so that users and applications developers have guidance as to what network transport capabilities are available.</w:t>
      </w:r>
    </w:p>
    <w:p w:rsidR="008523F2" w:rsidRDefault="008523F2" w:rsidP="008523F2"/>
    <w:p w:rsidR="008523F2" w:rsidRDefault="008523F2" w:rsidP="008523F2">
      <w:r>
        <w:t xml:space="preserve">The Service Definition has its roots and most immediate application in the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8523F2" w:rsidRDefault="008523F2" w:rsidP="008523F2"/>
    <w:p w:rsidR="008523F2" w:rsidRDefault="008523F2" w:rsidP="008523F2">
      <w:r>
        <w:t>Each service offering has a service definition.  The SD consists of a list of attributes or parameters that identify each characteristic of the service.   For each service parameter the SD specifies the range of valid settings for that parameter.   For instance, an “Ethernet Transport Service” might define a service parameter called “Capacity” that defines a range of allowable service capacities between 1 Mbps and 10 Gbps.  Another Parameter, say “Access_Framing”, may specify a set of framing protocols that the user may request for ingress or egress.  In this case, the Access_Framing might be “802.1”, “802.1Q”, and “802.1ad”, default = “802.1”,  indicating that ethernet frames will be carried that conform to one of three IEEE standards.  A default may also be specified in order to fully specify a service request where the user does not specify a value for a particular parameter, or where the requester may wish to allow greater degree of freedom to the NSA in selecting a path</w:t>
      </w:r>
    </w:p>
    <w:p w:rsidR="008523F2" w:rsidRDefault="008523F2" w:rsidP="008523F2"/>
    <w:p w:rsidR="008523F2" w:rsidRDefault="008523F2" w:rsidP="008523F2">
      <w:r>
        <w:t>If a service request describes a service instance that lies within the bounds of the set of defined service parameters, then it forms a “valid” request.  Each provider NSA along a candidate path must compare the service request to the local Service Definition in order to insure each specified parameter lies within the range of valid settings that the service offering can support.  If a service parameter is not present in the service request, then the provider NSA should “fill in the blanks” from default values in the Service Definition.  As the request is processed down the NSA service tree, default values adopted in one transit network may implicitly constrain the request in downstream networks.  Therefore, in general, each NSA should use default values that provide the greatest leeway to the pathfinder in satisfying the request both within the local network and in external downstream networks.  Ultimately, the parameters explicitly specified by a requester agent must be honored.   All other parameters must simply be compatible.</w:t>
      </w:r>
    </w:p>
    <w:p w:rsidR="008523F2" w:rsidRDefault="008523F2" w:rsidP="008523F2"/>
    <w:p w:rsidR="008523F2" w:rsidRDefault="008523F2" w:rsidP="008523F2">
      <w:r>
        <w:t>When the NSAs complete the reservation process for a service request, the reservation confirmation indicates that the network (</w:t>
      </w:r>
      <w:r w:rsidRPr="00AE6CAB">
        <w:rPr>
          <w:i/>
        </w:rPr>
        <w:t>all</w:t>
      </w:r>
      <w:r>
        <w:t xml:space="preserve"> networks along the path) have agreed to provide the requested level of service.  This constitutes a defacto service level agreement upon which the requesting agent should be able to depend.</w:t>
      </w:r>
    </w:p>
    <w:p w:rsidR="008523F2" w:rsidRDefault="008523F2" w:rsidP="008523F2"/>
    <w:p w:rsidR="008523F2" w:rsidRDefault="008523F2" w:rsidP="008523F2">
      <w:r>
        <w:t xml:space="preserve">A key architectural aspect of the Service Definition paradigm is that each service instance has a clearly defined profile that constitutes when that service instance is performing to specifications, and when it is not.  This performance can be measured end to end by user agents.  If a service instance does not provide the service level specified in the request, and confirmed by the network, then it is in violation of the service agreement.  It is beyond the scope of NSA Architecture to discuss what the implications should be for a SLA violation.  However, when a confirmed service instance does not meet its agreed upon performance levels, it should be detectable by both the Requesting Agent and the Provider Agent in some manner.  The NSI architecture does not require such monitoring by either agent – the architecture will function without it.  But Best Common Practice would council that a violation is indicative of a failure somewhere in the chain, and should raise flags to notify operations personnel or the end applications so that remedial action can be initiated.  </w:t>
      </w:r>
    </w:p>
    <w:p w:rsidR="008523F2" w:rsidRDefault="008523F2" w:rsidP="008523F2"/>
    <w:p w:rsidR="008523F2" w:rsidRDefault="008523F2" w:rsidP="008523F2">
      <w:r>
        <w:lastRenderedPageBreak/>
        <w:t xml:space="preserve">The service definition provides a publicly available description of the service, and should be made available in a native language document that the users can reference in developing or configuring their applications. The users (application developers) should consult this service definition in order to understand what service capabilities are available to them within a given service offering. </w:t>
      </w:r>
    </w:p>
    <w:p w:rsidR="008523F2" w:rsidRDefault="008523F2" w:rsidP="008523F2"/>
    <w:p w:rsidR="008523F2" w:rsidRDefault="008523F2" w:rsidP="008523F2">
      <w:r>
        <w:t xml:space="preserve">The Service Definition also plays an important role long before a service request is received.  The service definition can be used as design objectives during the engineering phase of deploying a new service.  The network engineering team can look at the 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networks will still be compatible – though certain requests may require more resources than are actually necessary.     </w:t>
      </w:r>
    </w:p>
    <w:p w:rsidR="008523F2" w:rsidRDefault="008523F2" w:rsidP="008523F2"/>
    <w:p w:rsidR="008523F2" w:rsidRDefault="008523F2" w:rsidP="008523F2">
      <w:r>
        <w:t xml:space="preserve">It is important to stress one more aspect of a service definition; if a parameter is not identified within the service definition document, then the user can make no inference about its presence, absence, or value in the service.   For instance, if a service definition has no jitter specifications, the user can make no predictions or assumptions about the jitter characterisitcs.  And the network has made no commitments regarding jitter.   Indeed, a request satisfied on Monday might have excellent jitter characteristics, and the exact same request submitted and satisfied on Tuesday might have horrid jitter characteristics.  As long as the service constraints presented on both requests were met, these are – from a formal service perspective – properly performing and identical service instances.  </w:t>
      </w:r>
    </w:p>
    <w:p w:rsidR="008523F2" w:rsidRDefault="008523F2" w:rsidP="008523F2"/>
    <w:p w:rsidR="008523F2" w:rsidRDefault="008523F2" w:rsidP="008523F2">
      <w:r>
        <w:t xml:space="preserve">The converse is also true.  The network should be very careful about how it defines service parameters.   For instance, an Ethernet service may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  The service definition allows the networks to specify burst characteristics they can support for connections reserved across their infrastructure.   These burst charateristics can be pro-actively requested by the user, or implicitly applied during pathfinding.  </w:t>
      </w:r>
    </w:p>
    <w:p w:rsidR="008523F2" w:rsidRDefault="008523F2" w:rsidP="008523F2"/>
    <w:p w:rsidR="008523F2" w:rsidRDefault="008523F2" w:rsidP="008523F2">
      <w:r>
        <w:t xml:space="preserve">When a service request is returned to the requesting agent, the full template of service parameters should be returned containing the values assigned during pathfinding and reservation.   This allows the requesting agent to adapt local processes appropriately. </w:t>
      </w:r>
    </w:p>
    <w:p w:rsidR="008523F2" w:rsidRDefault="008523F2" w:rsidP="008523F2"/>
    <w:p w:rsidR="008523F2" w:rsidRDefault="008523F2" w:rsidP="008523F2"/>
    <w:p w:rsidR="00C34C1C" w:rsidRDefault="00C34C1C" w:rsidP="00AA63BB">
      <w:pPr>
        <w:pStyle w:val="Heading1"/>
        <w:rPr>
          <w:rFonts w:eastAsia="MS Mincho"/>
        </w:rPr>
      </w:pPr>
      <w:bookmarkStart w:id="27" w:name="_Toc273364734"/>
      <w:r>
        <w:rPr>
          <w:rFonts w:eastAsia="MS Mincho"/>
        </w:rPr>
        <w:t>Transport failure awareness</w:t>
      </w:r>
      <w:bookmarkEnd w:id="27"/>
    </w:p>
    <w:p w:rsidR="002F1FE2" w:rsidRPr="002F1FE2" w:rsidRDefault="002F1FE2" w:rsidP="002F1FE2">
      <w:pPr>
        <w:pStyle w:val="nobreak"/>
        <w:rPr>
          <w:rFonts w:eastAsia="MS Mincho"/>
        </w:rPr>
      </w:pPr>
    </w:p>
    <w:p w:rsidR="00C34C1C" w:rsidRDefault="00C34C1C" w:rsidP="00C34C1C">
      <w:pPr>
        <w:pStyle w:val="nobreak"/>
        <w:rPr>
          <w:rFonts w:eastAsia="MS Mincho"/>
        </w:rPr>
      </w:pPr>
      <w:r>
        <w:rPr>
          <w:rFonts w:eastAsia="MS Mincho"/>
        </w:rPr>
        <w:t>Move this section to the connection service part.</w:t>
      </w:r>
    </w:p>
    <w:p w:rsidR="00C34C1C" w:rsidRDefault="00C34C1C" w:rsidP="00C34C1C">
      <w:r>
        <w:t>Failures in the transport plane can occur at anytime, however within the framework of the NSI architecture, there are two time windows in which a transport plane failure is significant:</w:t>
      </w:r>
    </w:p>
    <w:p w:rsidR="00C34C1C" w:rsidRDefault="00C34C1C" w:rsidP="00C34C1C"/>
    <w:p w:rsidR="00C34C1C" w:rsidRDefault="00C34C1C" w:rsidP="00BC0F49">
      <w:pPr>
        <w:pStyle w:val="ListParagraph"/>
        <w:numPr>
          <w:ilvl w:val="0"/>
          <w:numId w:val="13"/>
        </w:numPr>
      </w:pPr>
      <w:r>
        <w:t>The time between the service reservation phase and provisioning phase (i.e. T</w:t>
      </w:r>
      <w:r w:rsidRPr="007E3F7F">
        <w:rPr>
          <w:vertAlign w:val="subscript"/>
        </w:rPr>
        <w:t>ReservationCompleted</w:t>
      </w:r>
      <w:r>
        <w:t xml:space="preserve"> to T</w:t>
      </w:r>
      <w:r w:rsidRPr="007E3F7F">
        <w:rPr>
          <w:vertAlign w:val="subscript"/>
        </w:rPr>
        <w:t>ProvisionStart</w:t>
      </w:r>
      <w:r>
        <w:t>), and</w:t>
      </w:r>
    </w:p>
    <w:p w:rsidR="00C34C1C" w:rsidRDefault="00C34C1C" w:rsidP="00BC0F49">
      <w:pPr>
        <w:pStyle w:val="ListParagraph"/>
        <w:numPr>
          <w:ilvl w:val="0"/>
          <w:numId w:val="13"/>
        </w:numPr>
      </w:pPr>
      <w:r>
        <w:t>The time between the service provisioning phase and teardown phase (i.e T</w:t>
      </w:r>
      <w:r>
        <w:rPr>
          <w:vertAlign w:val="subscript"/>
        </w:rPr>
        <w:t>Provision</w:t>
      </w:r>
      <w:r w:rsidRPr="00854E16">
        <w:rPr>
          <w:vertAlign w:val="subscript"/>
        </w:rPr>
        <w:t>Completed</w:t>
      </w:r>
      <w:r>
        <w:t xml:space="preserve"> to T</w:t>
      </w:r>
      <w:r>
        <w:rPr>
          <w:vertAlign w:val="subscript"/>
        </w:rPr>
        <w:t>Teardown</w:t>
      </w:r>
      <w:r w:rsidRPr="00854E16">
        <w:rPr>
          <w:vertAlign w:val="subscript"/>
        </w:rPr>
        <w:t>Start</w:t>
      </w:r>
      <w:r>
        <w:t xml:space="preserve">). </w:t>
      </w:r>
    </w:p>
    <w:p w:rsidR="00C34C1C" w:rsidRDefault="00C34C1C" w:rsidP="00C34C1C"/>
    <w:p w:rsidR="00C34C1C" w:rsidRDefault="00C34C1C" w:rsidP="00C34C1C">
      <w:r>
        <w:lastRenderedPageBreak/>
        <w:t xml:space="preserve">Of course, the errors only need to be handled by the NSA if the transport resource errors affect the user service. </w:t>
      </w:r>
    </w:p>
    <w:p w:rsidR="00C34C1C" w:rsidRDefault="00C34C1C" w:rsidP="00C34C1C"/>
    <w:p w:rsidR="00C34C1C" w:rsidRDefault="00C34C1C" w:rsidP="00C34C1C">
      <w:pPr>
        <w:pStyle w:val="Caption"/>
        <w:jc w:val="center"/>
      </w:pPr>
      <w:r w:rsidRPr="005636A0">
        <w:rPr>
          <w:noProof/>
          <w:lang w:val="en-GB" w:eastAsia="en-GB"/>
        </w:rPr>
        <w:drawing>
          <wp:inline distT="0" distB="0" distL="0" distR="0">
            <wp:extent cx="5486400" cy="2514600"/>
            <wp:effectExtent l="0" t="0" r="0" b="0"/>
            <wp:docPr id="11" name="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Pr="00854E16">
        <w:t xml:space="preserve"> </w:t>
      </w:r>
      <w:r>
        <w:t xml:space="preserve">Figure </w:t>
      </w:r>
      <w:r w:rsidR="00051CE6">
        <w:fldChar w:fldCharType="begin"/>
      </w:r>
      <w:r>
        <w:instrText xml:space="preserve"> SEQ Figure \* ARABIC </w:instrText>
      </w:r>
      <w:r w:rsidR="00051CE6">
        <w:fldChar w:fldCharType="separate"/>
      </w:r>
      <w:r w:rsidR="00260BD5">
        <w:rPr>
          <w:noProof/>
        </w:rPr>
        <w:t>10</w:t>
      </w:r>
      <w:r w:rsidR="00051CE6">
        <w:fldChar w:fldCharType="end"/>
      </w:r>
      <w:r>
        <w:t>: Local/Remote Failures</w:t>
      </w:r>
    </w:p>
    <w:p w:rsidR="00C34C1C" w:rsidRDefault="00C34C1C" w:rsidP="00C34C1C">
      <w:pPr>
        <w:jc w:val="center"/>
      </w:pPr>
    </w:p>
    <w:p w:rsidR="00C34C1C" w:rsidRDefault="00C34C1C" w:rsidP="00C34C1C">
      <w:r>
        <w:t xml:space="preserve">A few illustrative examples will help describe the kind of failure and recovery scenarios that have to be considered when building the state machine for the NSI protocol. </w:t>
      </w:r>
    </w:p>
    <w:p w:rsidR="00C34C1C" w:rsidRDefault="00C34C1C" w:rsidP="00C34C1C"/>
    <w:p w:rsidR="00C34C1C" w:rsidRDefault="00C34C1C" w:rsidP="00C34C1C">
      <w:r>
        <w:t xml:space="preserve">Transport failure during service reservation phase and provisioning phase : An element in the transport plane becomes unavailable due to a soft or hard failure causing a provisioning failure of a confirmed reservation, the reservation manager can handle this by either reserving an alternate path as long as it meets the requested service characteristics or canceling the reservation with notification.  Domain policy and availability of resources will determine what recovery action is taken by that domain. </w:t>
      </w:r>
    </w:p>
    <w:p w:rsidR="00C34C1C" w:rsidRDefault="00C34C1C" w:rsidP="00C34C1C"/>
    <w:p w:rsidR="00C34C1C" w:rsidRDefault="00C34C1C" w:rsidP="00C34C1C">
      <w:r>
        <w:t xml:space="preserve">Transport failure during provisioning phase and teardown phase: In case a failure in the transport plane affects an active connection requested in the service plane, the first recovery mechanisms will be triggered by the protection mechanisms provisioned with the service. If the connection service is unprotected, then the failure notification will be sent to the Domain’s NSA. At that point, NSA will take appropriate action based on service and user policies by either re-routing the connection within the domain or tearing down the service with notifications to other domains involved. </w:t>
      </w:r>
    </w:p>
    <w:p w:rsidR="00C34C1C" w:rsidRDefault="00C34C1C" w:rsidP="00C34C1C"/>
    <w:p w:rsidR="007F7C82" w:rsidRDefault="007F7C82" w:rsidP="00B02EBD"/>
    <w:p w:rsidR="007F7C82" w:rsidRPr="0049755F" w:rsidRDefault="00AD2854" w:rsidP="00706A71">
      <w:pPr>
        <w:pStyle w:val="Heading1"/>
      </w:pPr>
      <w:bookmarkStart w:id="28" w:name="_Toc273364735"/>
      <w:r w:rsidRPr="0049755F">
        <w:t>The Path Object</w:t>
      </w:r>
      <w:bookmarkEnd w:id="28"/>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 xml:space="preserve">may pose a security or privacy </w:t>
      </w:r>
      <w:r>
        <w:lastRenderedPageBreak/>
        <w:t>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00F77C8F" w:rsidRPr="00713083">
        <w:rPr>
          <w:rFonts w:cs="Arial"/>
        </w:rPr>
        <w:t>resolves</w:t>
      </w:r>
      <w:r w:rsidRPr="00713083">
        <w:rPr>
          <w:rFonts w:cs="Arial"/>
        </w:rPr>
        <w:t xml:space="preser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706A71">
      <w:pPr>
        <w:pStyle w:val="Heading1"/>
      </w:pPr>
      <w:bookmarkStart w:id="29" w:name="_Toc273364736"/>
      <w:r w:rsidRPr="00B93EB8">
        <w:t xml:space="preserve">Tree and Chain Connection </w:t>
      </w:r>
      <w:r w:rsidR="003218D9">
        <w:t>modes for inter-domain pathfinding</w:t>
      </w:r>
      <w:bookmarkEnd w:id="29"/>
    </w:p>
    <w:p w:rsidR="00DF0F08" w:rsidRDefault="00DF0F08" w:rsidP="00DF0F08"/>
    <w:p w:rsidR="008A61D4" w:rsidRDefault="008A61D4" w:rsidP="008A61D4">
      <w:r>
        <w:t xml:space="preserve">There are two levels of pathfinding </w:t>
      </w:r>
      <w:r w:rsidR="0061726A">
        <w:t xml:space="preserve">related to </w:t>
      </w:r>
      <w:r>
        <w:t xml:space="preserve">the NSI </w:t>
      </w:r>
      <w:r w:rsidR="0061726A">
        <w:t>a</w:t>
      </w:r>
      <w:r>
        <w:t>rchitecture: the inter-domain pathfinding which is concerned with choosing a path across the global topology of Networks, and the intra-domain pathfinding concerned with the transport resources within the Network.  NSI is concerned only with inter-Network pathfinding.</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t>The choice of which sequen</w:t>
      </w:r>
      <w:r w:rsidR="008A61D4">
        <w:t xml:space="preserve">ce of networks </w:t>
      </w:r>
      <w:r w:rsidR="00691B29">
        <w:t>a path should follow is a</w:t>
      </w:r>
      <w:r w:rsidR="008A61D4">
        <w:t xml:space="preserve"> path</w:t>
      </w:r>
      <w:r>
        <w:t>finding function</w:t>
      </w:r>
      <w:r w:rsidR="008A61D4">
        <w:t xml:space="preserve">.  </w:t>
      </w:r>
      <w:r w:rsidR="00691B29">
        <w:t>Two modes are described, tree and chain.</w:t>
      </w:r>
    </w:p>
    <w:p w:rsidR="00691B29" w:rsidRDefault="00DF0F08" w:rsidP="00DF0F08">
      <w:r>
        <w:t xml:space="preserve"> </w:t>
      </w:r>
    </w:p>
    <w:p w:rsidR="00DF0F08" w:rsidRDefault="00691B29" w:rsidP="00DF0F08">
      <w:r>
        <w:t>In the tree mode of pathfinding,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lastRenderedPageBreak/>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r w:rsidR="00051CE6">
        <w:fldChar w:fldCharType="begin"/>
      </w:r>
      <w:r w:rsidR="009838D5">
        <w:instrText xml:space="preserve"> SEQ Figure \* ARABIC </w:instrText>
      </w:r>
      <w:r w:rsidR="00051CE6">
        <w:fldChar w:fldCharType="separate"/>
      </w:r>
      <w:r w:rsidR="00260BD5">
        <w:rPr>
          <w:noProof/>
        </w:rPr>
        <w:t>11</w:t>
      </w:r>
      <w:r w:rsidR="00051CE6">
        <w:fldChar w:fldCharType="end"/>
      </w:r>
      <w:r>
        <w:t>: T</w:t>
      </w:r>
      <w:r>
        <w:rPr>
          <w:lang w:eastAsia="ja-JP"/>
        </w:rPr>
        <w:t>ree pathfinding mode</w:t>
      </w:r>
      <w:r>
        <w:t>.</w:t>
      </w:r>
    </w:p>
    <w:p w:rsidR="00691B29" w:rsidRDefault="00691B29" w:rsidP="00691B29">
      <w:pPr>
        <w:jc w:val="center"/>
      </w:pPr>
    </w:p>
    <w:p w:rsidR="00691B29" w:rsidRDefault="00691B29" w:rsidP="00DF0F08"/>
    <w:p w:rsidR="00AE2E3B" w:rsidRDefault="00AE2E3B" w:rsidP="00AE2E3B">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w:t>
      </w:r>
    </w:p>
    <w:p w:rsidR="00AE2E3B" w:rsidRDefault="00AE2E3B" w:rsidP="00AE2E3B"/>
    <w:p w:rsidR="00AE2E3B" w:rsidRDefault="00AE2E3B" w:rsidP="00AE2E3B">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downstream resources are reserved until the upstream prefix path has been confirmed.   It is highly distributed, scales well and is robust.  But it does hide or delegates much network provisioning decision to [unknown] downstream agents.</w:t>
      </w:r>
    </w:p>
    <w:p w:rsidR="00AE2E3B" w:rsidRDefault="00AE2E3B" w:rsidP="00AE2E3B"/>
    <w:p w:rsidR="00AE2E3B" w:rsidRDefault="00AE2E3B" w:rsidP="00AE2E3B"/>
    <w:p w:rsidR="00AE2E3B" w:rsidRDefault="00AE2E3B" w:rsidP="00AE2E3B">
      <w:pPr>
        <w:jc w:val="center"/>
      </w:pPr>
      <w:r w:rsidRPr="00995B49">
        <w:rPr>
          <w:noProof/>
          <w:lang w:val="en-GB" w:eastAsia="en-GB"/>
        </w:rPr>
        <w:drawing>
          <wp:inline distT="0" distB="0" distL="0" distR="0">
            <wp:extent cx="3381375" cy="14763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AE2E3B" w:rsidRDefault="00AE2E3B" w:rsidP="00AE2E3B"/>
    <w:p w:rsidR="00AE2E3B" w:rsidRDefault="00AE2E3B" w:rsidP="00AE2E3B">
      <w:pPr>
        <w:pStyle w:val="Caption"/>
        <w:jc w:val="center"/>
      </w:pPr>
      <w:r>
        <w:t xml:space="preserve">Figure </w:t>
      </w:r>
      <w:r w:rsidR="00051CE6">
        <w:fldChar w:fldCharType="begin"/>
      </w:r>
      <w:r>
        <w:instrText xml:space="preserve"> SEQ Figure \* ARABIC </w:instrText>
      </w:r>
      <w:r w:rsidR="00051CE6">
        <w:fldChar w:fldCharType="separate"/>
      </w:r>
      <w:r w:rsidR="00260BD5">
        <w:rPr>
          <w:noProof/>
        </w:rPr>
        <w:t>12</w:t>
      </w:r>
      <w:r w:rsidR="00051CE6">
        <w:fldChar w:fldCharType="end"/>
      </w:r>
      <w:r>
        <w:t>: C</w:t>
      </w:r>
      <w:r>
        <w:rPr>
          <w:lang w:eastAsia="ja-JP"/>
        </w:rPr>
        <w:t>hain pathfinding mode</w:t>
      </w:r>
      <w:r>
        <w:t>.</w:t>
      </w:r>
    </w:p>
    <w:p w:rsidR="00AE2E3B" w:rsidRDefault="00AE2E3B" w:rsidP="00AE2E3B"/>
    <w:p w:rsidR="00AE2E3B" w:rsidRDefault="00AE2E3B" w:rsidP="00AE2E3B">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aspects.)</w:t>
      </w:r>
    </w:p>
    <w:p w:rsidR="00AE2E3B" w:rsidRDefault="00AE2E3B" w:rsidP="00AE2E3B">
      <w:r w:rsidDel="00392C69">
        <w:t xml:space="preserve"> </w:t>
      </w:r>
    </w:p>
    <w:p w:rsidR="00AE2E3B" w:rsidRDefault="00AE2E3B" w:rsidP="00AE2E3B">
      <w:r>
        <w:t xml:space="preserve">Both the Tree and Chain model reduce pathfinding to a constraint-based search over a topology to build a k-preferred path tree.   Both can accept requester guidance in path selection through the inclusion of intermediate transit points in the connection request (discussed further under </w:t>
      </w:r>
      <w:r>
        <w:lastRenderedPageBreak/>
        <w:t>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Default="00AD2854" w:rsidP="00B02EBD">
      <w:pPr>
        <w:pStyle w:val="Heading1"/>
      </w:pPr>
      <w:bookmarkStart w:id="30" w:name="_Toc5010630"/>
      <w:bookmarkStart w:id="31" w:name="_Toc130006544"/>
      <w:bookmarkStart w:id="32" w:name="_Toc273364737"/>
      <w:r>
        <w:t>Contributors</w:t>
      </w:r>
      <w:bookmarkEnd w:id="30"/>
      <w:bookmarkEnd w:id="31"/>
      <w:bookmarkEnd w:id="32"/>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33" w:name="_Toc5010631"/>
      <w:bookmarkStart w:id="34" w:name="_Toc130006545"/>
      <w:bookmarkStart w:id="35" w:name="_Toc273364738"/>
      <w:r>
        <w:t>Glossary</w:t>
      </w:r>
      <w:bookmarkEnd w:id="33"/>
      <w:bookmarkEnd w:id="34"/>
      <w:bookmarkEnd w:id="35"/>
    </w:p>
    <w:p w:rsidR="00B02EBD" w:rsidRPr="008520E0" w:rsidRDefault="00B02EBD" w:rsidP="00B02EBD">
      <w:pPr>
        <w:rPr>
          <w:rFonts w:cs="Arial"/>
          <w:color w:val="000000"/>
          <w:lang w:val="en-GB" w:eastAsia="en-GB"/>
        </w:rPr>
      </w:pPr>
    </w:p>
    <w:p w:rsidR="001A1586" w:rsidRPr="004955F3" w:rsidRDefault="001A1586" w:rsidP="001A1586">
      <w:pPr>
        <w:rPr>
          <w:lang w:val="en-GB" w:eastAsia="en-GB"/>
        </w:rPr>
      </w:pPr>
      <w:r w:rsidRPr="004955F3">
        <w:rPr>
          <w:lang w:val="en-GB" w:eastAsia="en-GB"/>
        </w:rPr>
        <w:t>Connection</w:t>
      </w:r>
    </w:p>
    <w:p w:rsidR="001A1586" w:rsidRPr="004955F3" w:rsidRDefault="001A1586" w:rsidP="001A1586">
      <w:pPr>
        <w:rPr>
          <w:lang w:val="en-GB" w:eastAsia="en-GB"/>
        </w:rPr>
      </w:pPr>
      <w:r w:rsidRPr="004955F3">
        <w:rPr>
          <w:lang w:val="en-GB" w:eastAsia="en-GB"/>
        </w:rPr>
        <w:t>A </w:t>
      </w:r>
      <w:r w:rsidRPr="004955F3">
        <w:rPr>
          <w:iCs/>
          <w:lang w:val="en-GB" w:eastAsia="en-GB"/>
        </w:rPr>
        <w:t>Connection </w:t>
      </w:r>
      <w:r w:rsidRPr="004955F3">
        <w:rPr>
          <w:lang w:val="en-GB" w:eastAsia="en-GB"/>
        </w:rPr>
        <w:t xml:space="preserve">is a conduit that transparently moves user information </w:t>
      </w:r>
      <w:r>
        <w:rPr>
          <w:lang w:val="en-GB" w:eastAsia="en-GB"/>
        </w:rPr>
        <w:t>between STPs across</w:t>
      </w:r>
      <w:r w:rsidRPr="004955F3">
        <w:rPr>
          <w:lang w:val="en-GB" w:eastAsia="en-GB"/>
        </w:rPr>
        <w:t xml:space="preserve"> a </w:t>
      </w:r>
      <w:r w:rsidRPr="004955F3">
        <w:rPr>
          <w:iCs/>
          <w:lang w:val="en-GB" w:eastAsia="en-GB"/>
        </w:rPr>
        <w:t>Network</w:t>
      </w:r>
      <w:r>
        <w:rPr>
          <w:iCs/>
          <w:lang w:val="en-GB" w:eastAsia="en-GB"/>
        </w:rPr>
        <w:t xml:space="preserve">. </w:t>
      </w:r>
      <w:r w:rsidRPr="004955F3">
        <w:rPr>
          <w:lang w:val="en-GB" w:eastAsia="en-GB"/>
        </w:rPr>
        <w:t xml:space="preserve">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Pr>
          <w:lang w:val="en-GB" w:eastAsia="en-GB"/>
        </w:rPr>
        <w:t>S</w:t>
      </w:r>
      <w:r w:rsidRPr="004955F3">
        <w:rPr>
          <w:lang w:val="en-GB" w:eastAsia="en-GB"/>
        </w:rPr>
        <w:t xml:space="preserve">ervice </w:t>
      </w:r>
      <w:r>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Pr>
          <w:lang w:val="en-GB" w:eastAsia="en-GB"/>
        </w:rPr>
        <w:t>on the Transport Plane is</w:t>
      </w:r>
      <w:r w:rsidRPr="004955F3">
        <w:rPr>
          <w:lang w:val="en-GB" w:eastAsia="en-GB"/>
        </w:rPr>
        <w:t xml:space="preserve"> identified by a </w:t>
      </w:r>
      <w:r w:rsidRPr="004955F3">
        <w:rPr>
          <w:iCs/>
          <w:lang w:val="en-GB" w:eastAsia="en-GB"/>
        </w:rPr>
        <w:t>Connection Identifier</w:t>
      </w:r>
      <w:r>
        <w:rPr>
          <w:lang w:val="en-GB" w:eastAsia="en-GB"/>
        </w:rPr>
        <w:t xml:space="preserve"> exchanged on the Service Plane.  Connections are unidirectional.</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Connection Service </w:t>
      </w:r>
    </w:p>
    <w:p w:rsidR="001A1586" w:rsidRPr="004955F3" w:rsidRDefault="001A1586" w:rsidP="001A1586">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Control and Management Planes</w:t>
      </w:r>
    </w:p>
    <w:p w:rsidR="001A1586" w:rsidRPr="004955F3" w:rsidRDefault="001A1586" w:rsidP="001A1586">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1A1586" w:rsidRDefault="001A1586" w:rsidP="001A1586">
      <w:pPr>
        <w:rPr>
          <w:lang w:val="en-GB" w:eastAsia="en-GB"/>
        </w:rPr>
      </w:pPr>
    </w:p>
    <w:p w:rsidR="001A1586" w:rsidRDefault="001A1586" w:rsidP="001A1586">
      <w:r>
        <w:t>Edge Point</w:t>
      </w:r>
    </w:p>
    <w:p w:rsidR="001A1586" w:rsidRDefault="001A1586" w:rsidP="001A1586">
      <w:r>
        <w:t>A network resource that resides at the boundary of an intra-network topology, this may include for example a connector on a distribution frame, a port on an Ethernet switch, or a connector at the end of a fibre.</w:t>
      </w:r>
    </w:p>
    <w:p w:rsidR="001A1586" w:rsidRDefault="001A1586" w:rsidP="001A1586">
      <w:pPr>
        <w:rPr>
          <w:lang w:val="en-GB" w:eastAsia="en-GB"/>
        </w:rPr>
      </w:pPr>
    </w:p>
    <w:p w:rsidR="001A1586" w:rsidRDefault="001A1586" w:rsidP="001A1586">
      <w:pPr>
        <w:rPr>
          <w:lang w:val="en-GB" w:eastAsia="en-GB"/>
        </w:rPr>
      </w:pPr>
      <w:r>
        <w:rPr>
          <w:lang w:val="en-GB" w:eastAsia="en-GB"/>
        </w:rPr>
        <w:t>Inter-Network Topology</w:t>
      </w:r>
    </w:p>
    <w:p w:rsidR="001A1586" w:rsidRDefault="001A1586" w:rsidP="001A1586">
      <w:pPr>
        <w:rPr>
          <w:lang w:val="en-GB" w:eastAsia="en-GB"/>
        </w:rPr>
      </w:pPr>
      <w:r>
        <w:rPr>
          <w:lang w:val="en-GB" w:eastAsia="en-GB"/>
        </w:rPr>
        <w:t>This is a topological description of a set of Networks and their transfer functions, and the connectivity between Networks.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Pr>
          <w:iCs/>
          <w:lang w:val="en-GB" w:eastAsia="en-GB"/>
        </w:rPr>
        <w:t xml:space="preserve"> is an Inter-Network topology object that describes </w:t>
      </w:r>
      <w:r>
        <w:rPr>
          <w:lang w:val="en-GB" w:eastAsia="en-GB"/>
        </w:rPr>
        <w:t>a set of STPs with a Transfer Function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Resource Manager (NRM)</w:t>
      </w:r>
    </w:p>
    <w:p w:rsidR="001A1586" w:rsidRPr="004955F3" w:rsidRDefault="001A1586" w:rsidP="001A1586">
      <w:pPr>
        <w:rPr>
          <w:lang w:val="en-GB" w:eastAsia="en-GB"/>
        </w:rPr>
      </w:pPr>
      <w:r w:rsidRPr="004955F3">
        <w:rPr>
          <w:lang w:val="en-GB" w:eastAsia="en-GB"/>
        </w:rPr>
        <w:lastRenderedPageBreak/>
        <w:t>The </w:t>
      </w:r>
      <w:r w:rsidRPr="004955F3">
        <w:rPr>
          <w:iCs/>
          <w:lang w:val="en-GB" w:eastAsia="en-GB"/>
        </w:rPr>
        <w:t>Network Resource Manager</w:t>
      </w:r>
      <w:r w:rsidRPr="004955F3">
        <w:rPr>
          <w:lang w:val="en-GB" w:eastAsia="en-GB"/>
        </w:rPr>
        <w:t> owns a set of transport resources and has ultimate responsibility for authorizing and managing the use of these resources. </w:t>
      </w:r>
      <w:r>
        <w:rPr>
          <w:lang w:val="en-GB" w:eastAsia="en-GB"/>
        </w:rPr>
        <w:t>Each NRM is always associated with a single NSA.</w:t>
      </w:r>
    </w:p>
    <w:p w:rsidR="001A1586" w:rsidRPr="004955F3" w:rsidRDefault="001A1586" w:rsidP="001A1586">
      <w:pPr>
        <w:rPr>
          <w:lang w:val="en-GB" w:eastAsia="en-GB"/>
        </w:rPr>
      </w:pPr>
      <w:r w:rsidRPr="004955F3">
        <w:rPr>
          <w:lang w:val="en-GB" w:eastAsia="en-GB"/>
        </w:rPr>
        <w:t xml:space="preserve"> </w:t>
      </w:r>
    </w:p>
    <w:p w:rsidR="001A1586" w:rsidRDefault="001A1586" w:rsidP="001A1586">
      <w:pPr>
        <w:rPr>
          <w:lang w:val="en-GB" w:eastAsia="en-GB"/>
        </w:rPr>
      </w:pPr>
      <w:r w:rsidRPr="004955F3">
        <w:rPr>
          <w:lang w:val="en-GB" w:eastAsia="en-GB"/>
        </w:rPr>
        <w:t>Network Service</w:t>
      </w:r>
      <w:r>
        <w:rPr>
          <w:lang w:val="en-GB" w:eastAsia="en-GB"/>
        </w:rPr>
        <w:t>s</w:t>
      </w:r>
    </w:p>
    <w:p w:rsidR="001A1586" w:rsidRPr="004955F3" w:rsidRDefault="001A1586" w:rsidP="001A1586">
      <w:pPr>
        <w:rPr>
          <w:lang w:val="en-GB" w:eastAsia="en-GB"/>
        </w:rPr>
      </w:pPr>
      <w:r>
        <w:rPr>
          <w:lang w:val="en-GB" w:eastAsia="en-GB"/>
        </w:rPr>
        <w:t>Network Services are the services offered by an NSA.   Each NSA will support one or more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Agent (NSA)</w:t>
      </w:r>
    </w:p>
    <w:p w:rsidR="001A1586" w:rsidRPr="004955F3" w:rsidRDefault="001A1586" w:rsidP="001A1586">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Interface (NSI)</w:t>
      </w:r>
    </w:p>
    <w:p w:rsidR="001A1586" w:rsidRPr="004955F3" w:rsidRDefault="001A1586" w:rsidP="001A1586">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1A1586" w:rsidRDefault="001A1586" w:rsidP="001A1586">
      <w:pPr>
        <w:rPr>
          <w:lang w:val="en-GB" w:eastAsia="en-GB"/>
        </w:rPr>
      </w:pPr>
    </w:p>
    <w:p w:rsidR="001A1586" w:rsidRDefault="001A1586" w:rsidP="001A1586">
      <w:pPr>
        <w:rPr>
          <w:lang w:val="en-GB" w:eastAsia="en-GB"/>
        </w:rPr>
      </w:pPr>
      <w:r>
        <w:rPr>
          <w:lang w:val="en-GB" w:eastAsia="en-GB"/>
        </w:rPr>
        <w:t>Network Services Framework</w:t>
      </w:r>
    </w:p>
    <w:p w:rsidR="001A1586" w:rsidRDefault="001A1586" w:rsidP="001A1586">
      <w:pPr>
        <w:rPr>
          <w:lang w:val="en-GB" w:eastAsia="en-GB"/>
        </w:rPr>
      </w:pPr>
      <w:r>
        <w:rPr>
          <w:lang w:val="en-GB" w:eastAsia="en-GB"/>
        </w:rPr>
        <w:t>The Network Services framework describes a NSI message based platform capable of supporting a range of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NSI Message</w:t>
      </w:r>
    </w:p>
    <w:p w:rsidR="001A1586" w:rsidRPr="004955F3" w:rsidRDefault="001A1586" w:rsidP="001A1586">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Requester/ Provider NSA</w:t>
      </w:r>
    </w:p>
    <w:p w:rsidR="001A1586" w:rsidRPr="004955F3" w:rsidRDefault="001A1586" w:rsidP="001A1586">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r>
        <w:rPr>
          <w:lang w:val="en-GB" w:eastAsia="en-GB"/>
        </w:rPr>
        <w:t xml:space="preserve"> A particular NSA may act in different roles at different interfaces.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Definition</w:t>
      </w:r>
    </w:p>
    <w:p w:rsidR="001A1586" w:rsidRPr="004955F3" w:rsidRDefault="001A1586" w:rsidP="001A1586">
      <w:pPr>
        <w:rPr>
          <w:lang w:val="en-GB" w:eastAsia="en-GB"/>
        </w:rPr>
      </w:pPr>
      <w:r>
        <w:t>The Service Definition consists of a set of attributes that formally and explicitly define the complete scope of a service offering</w:t>
      </w:r>
      <w:r w:rsidRPr="004955F3">
        <w:rPr>
          <w:rStyle w:val="apple-style-span"/>
          <w:rFonts w:cs="Arial"/>
          <w:color w:val="000000"/>
        </w:rPr>
        <w:t xml:space="preserve">.  </w:t>
      </w:r>
      <w:r>
        <w:rPr>
          <w:rStyle w:val="apple-style-span"/>
          <w:rFonts w:cs="Arial"/>
          <w:color w:val="000000"/>
        </w:rPr>
        <w:t>Each provider defines its service with an SD, each request identifies requirements in terms of SD attributes, and e</w:t>
      </w:r>
      <w:r w:rsidRPr="004955F3">
        <w:rPr>
          <w:rStyle w:val="apple-style-span"/>
          <w:rFonts w:cs="Arial"/>
          <w:color w:val="000000"/>
        </w:rPr>
        <w:t>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r>
        <w:rPr>
          <w:rStyle w:val="apple-style-span"/>
          <w:rFonts w:cs="Arial"/>
          <w:color w:val="000000"/>
        </w:rPr>
        <w:t>.</w:t>
      </w:r>
    </w:p>
    <w:p w:rsidR="001A1586" w:rsidRDefault="001A1586" w:rsidP="001A1586">
      <w:pPr>
        <w:rPr>
          <w:lang w:val="en-GB" w:eastAsia="en-GB"/>
        </w:rPr>
      </w:pPr>
    </w:p>
    <w:p w:rsidR="001A1586" w:rsidRDefault="001A1586" w:rsidP="001A1586">
      <w:pPr>
        <w:rPr>
          <w:lang w:val="en-GB" w:eastAsia="en-GB"/>
        </w:rPr>
      </w:pPr>
      <w:r>
        <w:rPr>
          <w:lang w:val="en-GB" w:eastAsia="en-GB"/>
        </w:rPr>
        <w:t>Service Termination Point (STP)</w:t>
      </w:r>
    </w:p>
    <w:p w:rsidR="001A1586" w:rsidRDefault="001A1586" w:rsidP="001A1586">
      <w:r>
        <w:t>Service Termination Points (STPs) identify the Edge Points in the intra-network topology.</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Plane</w:t>
      </w:r>
    </w:p>
    <w:p w:rsidR="001A1586" w:rsidRPr="004955F3" w:rsidRDefault="001A1586" w:rsidP="001A1586">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xml:space="preserve"> contains </w:t>
      </w:r>
      <w:r>
        <w:rPr>
          <w:lang w:val="en-GB" w:eastAsia="en-GB"/>
        </w:rPr>
        <w:t xml:space="preserve">a </w:t>
      </w:r>
      <w:r w:rsidRPr="004955F3">
        <w:rPr>
          <w:lang w:val="en-GB" w:eastAsia="en-GB"/>
        </w:rPr>
        <w:t>set </w:t>
      </w:r>
      <w:r>
        <w:rPr>
          <w:lang w:val="en-GB" w:eastAsia="en-GB"/>
        </w:rPr>
        <w:t xml:space="preserve">of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1A1586" w:rsidRPr="004955F3" w:rsidRDefault="001A1586" w:rsidP="001A1586">
      <w:pPr>
        <w:rPr>
          <w:lang w:val="en-GB" w:eastAsia="en-GB"/>
        </w:rPr>
      </w:pPr>
    </w:p>
    <w:p w:rsidR="001A1586" w:rsidRDefault="001A1586" w:rsidP="001A1586">
      <w:pPr>
        <w:rPr>
          <w:lang w:val="en-GB" w:eastAsia="en-GB"/>
        </w:rPr>
      </w:pPr>
      <w:r>
        <w:rPr>
          <w:lang w:val="en-GB" w:eastAsia="en-GB"/>
        </w:rPr>
        <w:t>Transfer Function</w:t>
      </w:r>
    </w:p>
    <w:p w:rsidR="001A1586" w:rsidRDefault="001A1586" w:rsidP="001A1586">
      <w:pPr>
        <w:rPr>
          <w:lang w:val="en-GB" w:eastAsia="en-GB"/>
        </w:rPr>
      </w:pPr>
      <w:r>
        <w:rPr>
          <w:lang w:val="en-GB" w:eastAsia="en-GB"/>
        </w:rPr>
        <w:t>The Transfer Function is a matrix that describes the transport capabilities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Transport Plane</w:t>
      </w:r>
    </w:p>
    <w:p w:rsidR="001A1586" w:rsidRPr="004955F3" w:rsidRDefault="001A1586" w:rsidP="001A1586">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Pr>
          <w:lang w:val="en-GB" w:eastAsia="en-GB"/>
        </w:rPr>
        <w:t>transport equipment and associated</w:t>
      </w:r>
      <w:r w:rsidRPr="004955F3">
        <w:rPr>
          <w:lang w:val="en-GB" w:eastAsia="en-GB"/>
        </w:rPr>
        <w:t xml:space="preserve"> resources that </w:t>
      </w:r>
      <w:r>
        <w:rPr>
          <w:lang w:val="en-GB" w:eastAsia="en-GB"/>
        </w:rPr>
        <w:t>carry</w:t>
      </w:r>
      <w:r w:rsidRPr="004955F3">
        <w:rPr>
          <w:lang w:val="en-GB" w:eastAsia="en-GB"/>
        </w:rPr>
        <w:t xml:space="preserve"> user data through the network.  </w:t>
      </w:r>
    </w:p>
    <w:p w:rsidR="00B02EBD" w:rsidRPr="004955F3" w:rsidRDefault="00B02EBD">
      <w:pPr>
        <w:rPr>
          <w:lang w:val="en-GB" w:eastAsia="en-GB"/>
        </w:rPr>
      </w:pPr>
    </w:p>
    <w:p w:rsidR="00B02EBD" w:rsidRDefault="00B02EBD"/>
    <w:p w:rsidR="007F7C82" w:rsidRDefault="00AD2854" w:rsidP="00B02EBD">
      <w:pPr>
        <w:pStyle w:val="Heading1"/>
      </w:pPr>
      <w:bookmarkStart w:id="36" w:name="_Toc526008660"/>
      <w:bookmarkStart w:id="37" w:name="_Toc5010632"/>
      <w:bookmarkStart w:id="38" w:name="_Toc130006546"/>
      <w:bookmarkStart w:id="39" w:name="_Toc273364739"/>
      <w:r>
        <w:t>Intellectual Property Statement</w:t>
      </w:r>
      <w:bookmarkEnd w:id="36"/>
      <w:bookmarkEnd w:id="37"/>
      <w:bookmarkEnd w:id="38"/>
      <w:bookmarkEnd w:id="39"/>
    </w:p>
    <w:p w:rsidR="007F7C82" w:rsidRDefault="007F7C82" w:rsidP="00B02EBD"/>
    <w:p w:rsidR="007F7C82" w:rsidRDefault="00AD2854" w:rsidP="00B02EBD">
      <w:pPr>
        <w:rPr>
          <w:lang w:eastAsia="zh-CN"/>
        </w:rPr>
      </w:pPr>
      <w:r>
        <w:rPr>
          <w:lang w:eastAsia="zh-CN"/>
        </w:rPr>
        <w:t xml:space="preserve">The OGF takes no position regarding the validity or scope of any intellectual property or other rights that might be claimed to pertain to the implementation or use of the technology described in </w:t>
      </w:r>
      <w:r>
        <w:rPr>
          <w:lang w:eastAsia="zh-CN"/>
        </w:rPr>
        <w:lastRenderedPageBreak/>
        <w:t>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40" w:name="_Toc5010633"/>
      <w:bookmarkStart w:id="41" w:name="_Toc130006547"/>
      <w:bookmarkStart w:id="42" w:name="_Toc526008661"/>
      <w:bookmarkStart w:id="43" w:name="_Toc273364740"/>
      <w:r>
        <w:t>Disclaimer</w:t>
      </w:r>
      <w:bookmarkEnd w:id="40"/>
      <w:bookmarkEnd w:id="41"/>
      <w:bookmarkEnd w:id="43"/>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44" w:name="_Toc5010634"/>
      <w:bookmarkStart w:id="45" w:name="_Toc130006548"/>
      <w:bookmarkStart w:id="46" w:name="_Toc273364741"/>
      <w:r>
        <w:t>Full Copyright Notice</w:t>
      </w:r>
      <w:bookmarkEnd w:id="42"/>
      <w:bookmarkEnd w:id="44"/>
      <w:bookmarkEnd w:id="45"/>
      <w:bookmarkEnd w:id="46"/>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47" w:name="_Toc5010635"/>
      <w:bookmarkStart w:id="48" w:name="_Toc130006549"/>
      <w:bookmarkStart w:id="49" w:name="_Toc273364742"/>
      <w:r>
        <w:t>References</w:t>
      </w:r>
      <w:bookmarkEnd w:id="47"/>
      <w:bookmarkEnd w:id="48"/>
      <w:bookmarkEnd w:id="49"/>
    </w:p>
    <w:p w:rsidR="007F7C82" w:rsidRDefault="00655880" w:rsidP="00BC0F49">
      <w:pPr>
        <w:pStyle w:val="ListParagraph"/>
        <w:numPr>
          <w:ilvl w:val="0"/>
          <w:numId w:val="14"/>
        </w:numPr>
      </w:pPr>
      <w:r>
        <w:t>Network Service Framework GWD-I-XX</w:t>
      </w:r>
    </w:p>
    <w:sectPr w:rsidR="007F7C82" w:rsidSect="00B02EB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EDF" w:rsidRDefault="00863EDF" w:rsidP="00B02EBD">
      <w:r>
        <w:separator/>
      </w:r>
    </w:p>
  </w:endnote>
  <w:endnote w:type="continuationSeparator" w:id="0">
    <w:p w:rsidR="00863EDF" w:rsidRDefault="00863EDF"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BD5" w:rsidRDefault="00260B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7E3" w:rsidRDefault="00C347E3"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60BD5">
      <w:rPr>
        <w:rStyle w:val="PageNumber"/>
        <w:noProof/>
      </w:rPr>
      <w:t>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BD5" w:rsidRDefault="00260B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EDF" w:rsidRDefault="00863EDF" w:rsidP="00B02EBD">
      <w:r>
        <w:separator/>
      </w:r>
    </w:p>
  </w:footnote>
  <w:footnote w:type="continuationSeparator" w:id="0">
    <w:p w:rsidR="00863EDF" w:rsidRDefault="00863EDF"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BD5" w:rsidRDefault="00260B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7E3" w:rsidRDefault="00C347E3" w:rsidP="00C7756E">
    <w:pPr>
      <w:pStyle w:val="Header"/>
    </w:pPr>
    <w:r>
      <w:t>Grid Working Draft - Informational, GWD-I-XXX</w:t>
    </w:r>
    <w:r>
      <w:tab/>
    </w:r>
    <w:r>
      <w:tab/>
    </w:r>
    <w:r>
      <w:tab/>
    </w:r>
    <w:r>
      <w:tab/>
    </w:r>
  </w:p>
  <w:p w:rsidR="00C347E3" w:rsidRDefault="00C347E3" w:rsidP="00825359">
    <w:pPr>
      <w:pStyle w:val="Header"/>
      <w:tabs>
        <w:tab w:val="left" w:pos="6946"/>
      </w:tabs>
    </w:pPr>
    <w:r>
      <w:t>Network Service Interface (NSI) Working Group (WG)</w:t>
    </w:r>
    <w:r>
      <w:tab/>
    </w:r>
    <w:r w:rsidR="00260BD5">
      <w:t>Sept 29</w:t>
    </w:r>
    <w:r>
      <w:t>,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BD5" w:rsidRDefault="00260B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5C4125"/>
    <w:multiLevelType w:val="hybridMultilevel"/>
    <w:tmpl w:val="F3D4B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10722553"/>
    <w:multiLevelType w:val="hybridMultilevel"/>
    <w:tmpl w:val="35241F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74F603A"/>
    <w:multiLevelType w:val="hybridMultilevel"/>
    <w:tmpl w:val="A1C460A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1C3C65B6"/>
    <w:multiLevelType w:val="hybridMultilevel"/>
    <w:tmpl w:val="73C254D2"/>
    <w:lvl w:ilvl="0" w:tplc="BA12DF12">
      <w:start w:val="1"/>
      <w:numFmt w:val="bullet"/>
      <w:lvlText w:val=""/>
      <w:lvlJc w:val="left"/>
      <w:pPr>
        <w:ind w:left="720" w:hanging="360"/>
      </w:pPr>
      <w:rPr>
        <w:rFonts w:ascii="Symbol" w:hAnsi="Symbol" w:hint="default"/>
      </w:rPr>
    </w:lvl>
    <w:lvl w:ilvl="1" w:tplc="5FF22942" w:tentative="1">
      <w:start w:val="1"/>
      <w:numFmt w:val="bullet"/>
      <w:lvlText w:val="o"/>
      <w:lvlJc w:val="left"/>
      <w:pPr>
        <w:ind w:left="1440" w:hanging="360"/>
      </w:pPr>
      <w:rPr>
        <w:rFonts w:ascii="Courier New" w:hAnsi="Courier New" w:cs="Courier New" w:hint="default"/>
      </w:rPr>
    </w:lvl>
    <w:lvl w:ilvl="2" w:tplc="2D22BBCE" w:tentative="1">
      <w:start w:val="1"/>
      <w:numFmt w:val="bullet"/>
      <w:lvlText w:val=""/>
      <w:lvlJc w:val="left"/>
      <w:pPr>
        <w:ind w:left="2160" w:hanging="360"/>
      </w:pPr>
      <w:rPr>
        <w:rFonts w:ascii="Wingdings" w:hAnsi="Wingdings" w:hint="default"/>
      </w:rPr>
    </w:lvl>
    <w:lvl w:ilvl="3" w:tplc="538A266C" w:tentative="1">
      <w:start w:val="1"/>
      <w:numFmt w:val="bullet"/>
      <w:lvlText w:val=""/>
      <w:lvlJc w:val="left"/>
      <w:pPr>
        <w:ind w:left="2880" w:hanging="360"/>
      </w:pPr>
      <w:rPr>
        <w:rFonts w:ascii="Symbol" w:hAnsi="Symbol" w:hint="default"/>
      </w:rPr>
    </w:lvl>
    <w:lvl w:ilvl="4" w:tplc="4372B882" w:tentative="1">
      <w:start w:val="1"/>
      <w:numFmt w:val="bullet"/>
      <w:lvlText w:val="o"/>
      <w:lvlJc w:val="left"/>
      <w:pPr>
        <w:ind w:left="3600" w:hanging="360"/>
      </w:pPr>
      <w:rPr>
        <w:rFonts w:ascii="Courier New" w:hAnsi="Courier New" w:cs="Courier New" w:hint="default"/>
      </w:rPr>
    </w:lvl>
    <w:lvl w:ilvl="5" w:tplc="E882497C" w:tentative="1">
      <w:start w:val="1"/>
      <w:numFmt w:val="bullet"/>
      <w:lvlText w:val=""/>
      <w:lvlJc w:val="left"/>
      <w:pPr>
        <w:ind w:left="4320" w:hanging="360"/>
      </w:pPr>
      <w:rPr>
        <w:rFonts w:ascii="Wingdings" w:hAnsi="Wingdings" w:hint="default"/>
      </w:rPr>
    </w:lvl>
    <w:lvl w:ilvl="6" w:tplc="93F0FDDC" w:tentative="1">
      <w:start w:val="1"/>
      <w:numFmt w:val="bullet"/>
      <w:lvlText w:val=""/>
      <w:lvlJc w:val="left"/>
      <w:pPr>
        <w:ind w:left="5040" w:hanging="360"/>
      </w:pPr>
      <w:rPr>
        <w:rFonts w:ascii="Symbol" w:hAnsi="Symbol" w:hint="default"/>
      </w:rPr>
    </w:lvl>
    <w:lvl w:ilvl="7" w:tplc="78F4B7BC" w:tentative="1">
      <w:start w:val="1"/>
      <w:numFmt w:val="bullet"/>
      <w:lvlText w:val="o"/>
      <w:lvlJc w:val="left"/>
      <w:pPr>
        <w:ind w:left="5760" w:hanging="360"/>
      </w:pPr>
      <w:rPr>
        <w:rFonts w:ascii="Courier New" w:hAnsi="Courier New" w:cs="Courier New" w:hint="default"/>
      </w:rPr>
    </w:lvl>
    <w:lvl w:ilvl="8" w:tplc="513A9CA2" w:tentative="1">
      <w:start w:val="1"/>
      <w:numFmt w:val="bullet"/>
      <w:lvlText w:val=""/>
      <w:lvlJc w:val="left"/>
      <w:pPr>
        <w:ind w:left="6480" w:hanging="360"/>
      </w:pPr>
      <w:rPr>
        <w:rFonts w:ascii="Wingdings" w:hAnsi="Wingdings" w:hint="default"/>
      </w:rPr>
    </w:lvl>
  </w:abstractNum>
  <w:abstractNum w:abstractNumId="14">
    <w:nsid w:val="20DC4443"/>
    <w:multiLevelType w:val="hybridMultilevel"/>
    <w:tmpl w:val="182E1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2316FE8"/>
    <w:multiLevelType w:val="hybridMultilevel"/>
    <w:tmpl w:val="EC9014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265A7379"/>
    <w:multiLevelType w:val="hybridMultilevel"/>
    <w:tmpl w:val="7DCC6FCA"/>
    <w:lvl w:ilvl="0" w:tplc="7E60B29A">
      <w:start w:val="1"/>
      <w:numFmt w:val="decimal"/>
      <w:lvlText w:val="%1."/>
      <w:lvlJc w:val="left"/>
      <w:pPr>
        <w:ind w:left="720" w:hanging="360"/>
      </w:pPr>
    </w:lvl>
    <w:lvl w:ilvl="1" w:tplc="587ADA20" w:tentative="1">
      <w:start w:val="1"/>
      <w:numFmt w:val="lowerLetter"/>
      <w:lvlText w:val="%2."/>
      <w:lvlJc w:val="left"/>
      <w:pPr>
        <w:ind w:left="1440" w:hanging="360"/>
      </w:pPr>
    </w:lvl>
    <w:lvl w:ilvl="2" w:tplc="9962C190" w:tentative="1">
      <w:start w:val="1"/>
      <w:numFmt w:val="lowerRoman"/>
      <w:lvlText w:val="%3."/>
      <w:lvlJc w:val="right"/>
      <w:pPr>
        <w:ind w:left="2160" w:hanging="180"/>
      </w:pPr>
    </w:lvl>
    <w:lvl w:ilvl="3" w:tplc="6D1A1A6C" w:tentative="1">
      <w:start w:val="1"/>
      <w:numFmt w:val="decimal"/>
      <w:lvlText w:val="%4."/>
      <w:lvlJc w:val="left"/>
      <w:pPr>
        <w:ind w:left="2880" w:hanging="360"/>
      </w:pPr>
    </w:lvl>
    <w:lvl w:ilvl="4" w:tplc="E7C4F478" w:tentative="1">
      <w:start w:val="1"/>
      <w:numFmt w:val="lowerLetter"/>
      <w:lvlText w:val="%5."/>
      <w:lvlJc w:val="left"/>
      <w:pPr>
        <w:ind w:left="3600" w:hanging="360"/>
      </w:pPr>
    </w:lvl>
    <w:lvl w:ilvl="5" w:tplc="2A94E950" w:tentative="1">
      <w:start w:val="1"/>
      <w:numFmt w:val="lowerRoman"/>
      <w:lvlText w:val="%6."/>
      <w:lvlJc w:val="right"/>
      <w:pPr>
        <w:ind w:left="4320" w:hanging="180"/>
      </w:pPr>
    </w:lvl>
    <w:lvl w:ilvl="6" w:tplc="574213EA" w:tentative="1">
      <w:start w:val="1"/>
      <w:numFmt w:val="decimal"/>
      <w:lvlText w:val="%7."/>
      <w:lvlJc w:val="left"/>
      <w:pPr>
        <w:ind w:left="5040" w:hanging="360"/>
      </w:pPr>
    </w:lvl>
    <w:lvl w:ilvl="7" w:tplc="5D260CC6" w:tentative="1">
      <w:start w:val="1"/>
      <w:numFmt w:val="lowerLetter"/>
      <w:lvlText w:val="%8."/>
      <w:lvlJc w:val="left"/>
      <w:pPr>
        <w:ind w:left="5760" w:hanging="360"/>
      </w:pPr>
    </w:lvl>
    <w:lvl w:ilvl="8" w:tplc="60D09628" w:tentative="1">
      <w:start w:val="1"/>
      <w:numFmt w:val="lowerRoman"/>
      <w:lvlText w:val="%9."/>
      <w:lvlJc w:val="right"/>
      <w:pPr>
        <w:ind w:left="6480" w:hanging="180"/>
      </w:pPr>
    </w:lvl>
  </w:abstractNum>
  <w:abstractNum w:abstractNumId="17">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CBA07F3"/>
    <w:multiLevelType w:val="hybridMultilevel"/>
    <w:tmpl w:val="9F74ABE2"/>
    <w:lvl w:ilvl="0" w:tplc="08090001">
      <w:start w:val="802"/>
      <w:numFmt w:val="bullet"/>
      <w:lvlText w:val="-"/>
      <w:lvlJc w:val="left"/>
      <w:pPr>
        <w:ind w:left="405" w:hanging="360"/>
      </w:pPr>
      <w:rPr>
        <w:rFonts w:ascii="Arial" w:eastAsia="Times New Roman" w:hAnsi="Arial" w:cs="Arial" w:hint="default"/>
        <w:b/>
        <w:i/>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9">
    <w:nsid w:val="3A5044B5"/>
    <w:multiLevelType w:val="hybridMultilevel"/>
    <w:tmpl w:val="344CC77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nsid w:val="438B5F91"/>
    <w:multiLevelType w:val="hybridMultilevel"/>
    <w:tmpl w:val="1D3AB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58F32F58"/>
    <w:multiLevelType w:val="hybridMultilevel"/>
    <w:tmpl w:val="0258475E"/>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22">
    <w:nsid w:val="61F00794"/>
    <w:multiLevelType w:val="hybridMultilevel"/>
    <w:tmpl w:val="B2004696"/>
    <w:lvl w:ilvl="0" w:tplc="DBD8906A">
      <w:start w:val="1"/>
      <w:numFmt w:val="decimal"/>
      <w:lvlText w:val="%1."/>
      <w:lvlJc w:val="left"/>
      <w:pPr>
        <w:ind w:left="720" w:hanging="360"/>
      </w:pPr>
      <w:rPr>
        <w:rFonts w:hint="default"/>
      </w:rPr>
    </w:lvl>
    <w:lvl w:ilvl="1" w:tplc="CE80A46E" w:tentative="1">
      <w:start w:val="1"/>
      <w:numFmt w:val="lowerLetter"/>
      <w:lvlText w:val="%2."/>
      <w:lvlJc w:val="left"/>
      <w:pPr>
        <w:ind w:left="1440" w:hanging="360"/>
      </w:pPr>
    </w:lvl>
    <w:lvl w:ilvl="2" w:tplc="A9E2D22A" w:tentative="1">
      <w:start w:val="1"/>
      <w:numFmt w:val="lowerRoman"/>
      <w:lvlText w:val="%3."/>
      <w:lvlJc w:val="right"/>
      <w:pPr>
        <w:ind w:left="2160" w:hanging="180"/>
      </w:pPr>
    </w:lvl>
    <w:lvl w:ilvl="3" w:tplc="56F08CFC" w:tentative="1">
      <w:start w:val="1"/>
      <w:numFmt w:val="decimal"/>
      <w:lvlText w:val="%4."/>
      <w:lvlJc w:val="left"/>
      <w:pPr>
        <w:ind w:left="2880" w:hanging="360"/>
      </w:pPr>
    </w:lvl>
    <w:lvl w:ilvl="4" w:tplc="336E7EE6" w:tentative="1">
      <w:start w:val="1"/>
      <w:numFmt w:val="lowerLetter"/>
      <w:lvlText w:val="%5."/>
      <w:lvlJc w:val="left"/>
      <w:pPr>
        <w:ind w:left="3600" w:hanging="360"/>
      </w:pPr>
    </w:lvl>
    <w:lvl w:ilvl="5" w:tplc="BC12B608" w:tentative="1">
      <w:start w:val="1"/>
      <w:numFmt w:val="lowerRoman"/>
      <w:lvlText w:val="%6."/>
      <w:lvlJc w:val="right"/>
      <w:pPr>
        <w:ind w:left="4320" w:hanging="180"/>
      </w:pPr>
    </w:lvl>
    <w:lvl w:ilvl="6" w:tplc="D0001F32" w:tentative="1">
      <w:start w:val="1"/>
      <w:numFmt w:val="decimal"/>
      <w:lvlText w:val="%7."/>
      <w:lvlJc w:val="left"/>
      <w:pPr>
        <w:ind w:left="5040" w:hanging="360"/>
      </w:pPr>
    </w:lvl>
    <w:lvl w:ilvl="7" w:tplc="3B1C0DD2" w:tentative="1">
      <w:start w:val="1"/>
      <w:numFmt w:val="lowerLetter"/>
      <w:lvlText w:val="%8."/>
      <w:lvlJc w:val="left"/>
      <w:pPr>
        <w:ind w:left="5760" w:hanging="360"/>
      </w:pPr>
    </w:lvl>
    <w:lvl w:ilvl="8" w:tplc="A8041B6E" w:tentative="1">
      <w:start w:val="1"/>
      <w:numFmt w:val="lowerRoman"/>
      <w:lvlText w:val="%9."/>
      <w:lvlJc w:val="right"/>
      <w:pPr>
        <w:ind w:left="6480" w:hanging="180"/>
      </w:pPr>
    </w:lvl>
  </w:abstractNum>
  <w:abstractNum w:abstractNumId="23">
    <w:nsid w:val="6891437E"/>
    <w:multiLevelType w:val="hybridMultilevel"/>
    <w:tmpl w:val="D856F8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6"/>
  </w:num>
  <w:num w:numId="14">
    <w:abstractNumId w:val="22"/>
  </w:num>
  <w:num w:numId="15">
    <w:abstractNumId w:val="18"/>
  </w:num>
  <w:num w:numId="16">
    <w:abstractNumId w:val="13"/>
  </w:num>
  <w:num w:numId="17">
    <w:abstractNumId w:val="14"/>
  </w:num>
  <w:num w:numId="18">
    <w:abstractNumId w:val="20"/>
  </w:num>
  <w:num w:numId="19">
    <w:abstractNumId w:val="23"/>
  </w:num>
  <w:num w:numId="20">
    <w:abstractNumId w:val="12"/>
  </w:num>
  <w:num w:numId="21">
    <w:abstractNumId w:val="11"/>
  </w:num>
  <w:num w:numId="22">
    <w:abstractNumId w:val="10"/>
  </w:num>
  <w:num w:numId="23">
    <w:abstractNumId w:val="21"/>
  </w:num>
  <w:num w:numId="24">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embedSystemFonts/>
  <w:doNotTrackMoves/>
  <w:defaultTabStop w:val="720"/>
  <w:doNotHyphenateCaps/>
  <w:characterSpacingControl w:val="doNotCompress"/>
  <w:hdrShapeDefaults>
    <o:shapedefaults v:ext="edit" spidmax="95234"/>
  </w:hdrShapeDefaults>
  <w:footnotePr>
    <w:footnote w:id="-1"/>
    <w:footnote w:id="0"/>
  </w:footnotePr>
  <w:endnotePr>
    <w:endnote w:id="-1"/>
    <w:endnote w:id="0"/>
  </w:endnotePr>
  <w:compat/>
  <w:rsids>
    <w:rsidRoot w:val="007F7C82"/>
    <w:rsid w:val="00006DB2"/>
    <w:rsid w:val="00007ED2"/>
    <w:rsid w:val="0002141B"/>
    <w:rsid w:val="00022CB1"/>
    <w:rsid w:val="00030BD4"/>
    <w:rsid w:val="00031169"/>
    <w:rsid w:val="00036A65"/>
    <w:rsid w:val="00042739"/>
    <w:rsid w:val="0004475C"/>
    <w:rsid w:val="000476BD"/>
    <w:rsid w:val="00051CE6"/>
    <w:rsid w:val="0005217C"/>
    <w:rsid w:val="00052B65"/>
    <w:rsid w:val="00057179"/>
    <w:rsid w:val="00063979"/>
    <w:rsid w:val="000704A3"/>
    <w:rsid w:val="00070CCB"/>
    <w:rsid w:val="0007455E"/>
    <w:rsid w:val="000752F4"/>
    <w:rsid w:val="00077E52"/>
    <w:rsid w:val="000802BF"/>
    <w:rsid w:val="000A0EC6"/>
    <w:rsid w:val="000A263B"/>
    <w:rsid w:val="000A36CD"/>
    <w:rsid w:val="000A673A"/>
    <w:rsid w:val="000C0C0B"/>
    <w:rsid w:val="000C2B59"/>
    <w:rsid w:val="000C2C7C"/>
    <w:rsid w:val="000C627B"/>
    <w:rsid w:val="000C65BF"/>
    <w:rsid w:val="000D120E"/>
    <w:rsid w:val="000D32FF"/>
    <w:rsid w:val="000D3806"/>
    <w:rsid w:val="000E3E23"/>
    <w:rsid w:val="000E7806"/>
    <w:rsid w:val="000F1407"/>
    <w:rsid w:val="000F24F6"/>
    <w:rsid w:val="001027BA"/>
    <w:rsid w:val="00102F8A"/>
    <w:rsid w:val="00105A86"/>
    <w:rsid w:val="00117277"/>
    <w:rsid w:val="00123123"/>
    <w:rsid w:val="0012732B"/>
    <w:rsid w:val="00133E68"/>
    <w:rsid w:val="001412C9"/>
    <w:rsid w:val="00153336"/>
    <w:rsid w:val="00157C3B"/>
    <w:rsid w:val="0016017D"/>
    <w:rsid w:val="00165A0F"/>
    <w:rsid w:val="001729C0"/>
    <w:rsid w:val="001736C9"/>
    <w:rsid w:val="00174886"/>
    <w:rsid w:val="00194A83"/>
    <w:rsid w:val="001950D0"/>
    <w:rsid w:val="001A1586"/>
    <w:rsid w:val="001A56EC"/>
    <w:rsid w:val="001B3CAF"/>
    <w:rsid w:val="001B43DA"/>
    <w:rsid w:val="001B6429"/>
    <w:rsid w:val="001B6BBF"/>
    <w:rsid w:val="001C4181"/>
    <w:rsid w:val="001C5B66"/>
    <w:rsid w:val="001C5D00"/>
    <w:rsid w:val="001D02CE"/>
    <w:rsid w:val="001D16FF"/>
    <w:rsid w:val="001F1CA7"/>
    <w:rsid w:val="001F220C"/>
    <w:rsid w:val="001F3E27"/>
    <w:rsid w:val="001F578B"/>
    <w:rsid w:val="001F735B"/>
    <w:rsid w:val="00207BDD"/>
    <w:rsid w:val="002136CF"/>
    <w:rsid w:val="00224597"/>
    <w:rsid w:val="002265A1"/>
    <w:rsid w:val="00231913"/>
    <w:rsid w:val="00235125"/>
    <w:rsid w:val="002370C6"/>
    <w:rsid w:val="00237767"/>
    <w:rsid w:val="00244109"/>
    <w:rsid w:val="00244DCC"/>
    <w:rsid w:val="00250BA1"/>
    <w:rsid w:val="0025344F"/>
    <w:rsid w:val="00253B9C"/>
    <w:rsid w:val="00260BD5"/>
    <w:rsid w:val="00270B71"/>
    <w:rsid w:val="002727DF"/>
    <w:rsid w:val="00276CEE"/>
    <w:rsid w:val="00282C86"/>
    <w:rsid w:val="002A681F"/>
    <w:rsid w:val="002B4AFA"/>
    <w:rsid w:val="002B73CD"/>
    <w:rsid w:val="002C09C1"/>
    <w:rsid w:val="002C0CC8"/>
    <w:rsid w:val="002C7C4B"/>
    <w:rsid w:val="002E77B7"/>
    <w:rsid w:val="002F1FE2"/>
    <w:rsid w:val="002F6A3F"/>
    <w:rsid w:val="00304C44"/>
    <w:rsid w:val="00305BF5"/>
    <w:rsid w:val="00317408"/>
    <w:rsid w:val="003218D9"/>
    <w:rsid w:val="0033683C"/>
    <w:rsid w:val="00337987"/>
    <w:rsid w:val="00350A68"/>
    <w:rsid w:val="00351259"/>
    <w:rsid w:val="0035425B"/>
    <w:rsid w:val="0035567E"/>
    <w:rsid w:val="00357A03"/>
    <w:rsid w:val="00363396"/>
    <w:rsid w:val="0037214C"/>
    <w:rsid w:val="00373EA5"/>
    <w:rsid w:val="00380CA4"/>
    <w:rsid w:val="00387573"/>
    <w:rsid w:val="0039200B"/>
    <w:rsid w:val="00393D36"/>
    <w:rsid w:val="003A166C"/>
    <w:rsid w:val="003A5038"/>
    <w:rsid w:val="003B3FE9"/>
    <w:rsid w:val="003B4076"/>
    <w:rsid w:val="003B6EF7"/>
    <w:rsid w:val="003C1FDB"/>
    <w:rsid w:val="003F0C8D"/>
    <w:rsid w:val="003F0DF4"/>
    <w:rsid w:val="003F4555"/>
    <w:rsid w:val="003F4968"/>
    <w:rsid w:val="003F669D"/>
    <w:rsid w:val="003F7646"/>
    <w:rsid w:val="003F7A4C"/>
    <w:rsid w:val="004043AD"/>
    <w:rsid w:val="00412E65"/>
    <w:rsid w:val="004202D4"/>
    <w:rsid w:val="00426722"/>
    <w:rsid w:val="004344FE"/>
    <w:rsid w:val="004378EE"/>
    <w:rsid w:val="004430BD"/>
    <w:rsid w:val="00445A11"/>
    <w:rsid w:val="004624B5"/>
    <w:rsid w:val="00464775"/>
    <w:rsid w:val="00472079"/>
    <w:rsid w:val="0047218B"/>
    <w:rsid w:val="004809BB"/>
    <w:rsid w:val="00484828"/>
    <w:rsid w:val="00491589"/>
    <w:rsid w:val="00491AFB"/>
    <w:rsid w:val="00493632"/>
    <w:rsid w:val="004939E6"/>
    <w:rsid w:val="004955F3"/>
    <w:rsid w:val="004A1E36"/>
    <w:rsid w:val="004A5172"/>
    <w:rsid w:val="004B13A7"/>
    <w:rsid w:val="004B21E1"/>
    <w:rsid w:val="004C600C"/>
    <w:rsid w:val="004C6963"/>
    <w:rsid w:val="004C7390"/>
    <w:rsid w:val="004D3471"/>
    <w:rsid w:val="004E176F"/>
    <w:rsid w:val="004E1934"/>
    <w:rsid w:val="004E6B51"/>
    <w:rsid w:val="004E730C"/>
    <w:rsid w:val="004E799E"/>
    <w:rsid w:val="004E7F41"/>
    <w:rsid w:val="004F079B"/>
    <w:rsid w:val="004F67E6"/>
    <w:rsid w:val="0050364A"/>
    <w:rsid w:val="005113AA"/>
    <w:rsid w:val="00512029"/>
    <w:rsid w:val="00512E0A"/>
    <w:rsid w:val="005170F0"/>
    <w:rsid w:val="005221C1"/>
    <w:rsid w:val="00522314"/>
    <w:rsid w:val="00522856"/>
    <w:rsid w:val="00523A73"/>
    <w:rsid w:val="005308E3"/>
    <w:rsid w:val="005314BA"/>
    <w:rsid w:val="0053353E"/>
    <w:rsid w:val="005374D2"/>
    <w:rsid w:val="005440D3"/>
    <w:rsid w:val="00544886"/>
    <w:rsid w:val="00544D69"/>
    <w:rsid w:val="00547996"/>
    <w:rsid w:val="00547D50"/>
    <w:rsid w:val="00550C6C"/>
    <w:rsid w:val="00552882"/>
    <w:rsid w:val="005538E8"/>
    <w:rsid w:val="00570025"/>
    <w:rsid w:val="0057324F"/>
    <w:rsid w:val="0057384A"/>
    <w:rsid w:val="00585487"/>
    <w:rsid w:val="00585DA6"/>
    <w:rsid w:val="00594A59"/>
    <w:rsid w:val="00596AE4"/>
    <w:rsid w:val="005A275C"/>
    <w:rsid w:val="005A6505"/>
    <w:rsid w:val="005B359A"/>
    <w:rsid w:val="005B3B71"/>
    <w:rsid w:val="005B53C2"/>
    <w:rsid w:val="005B7478"/>
    <w:rsid w:val="005C5122"/>
    <w:rsid w:val="005C5DFF"/>
    <w:rsid w:val="005C61DA"/>
    <w:rsid w:val="005D6E91"/>
    <w:rsid w:val="005F05A7"/>
    <w:rsid w:val="005F20B6"/>
    <w:rsid w:val="00603752"/>
    <w:rsid w:val="00605F05"/>
    <w:rsid w:val="006116C3"/>
    <w:rsid w:val="006137B3"/>
    <w:rsid w:val="0061726A"/>
    <w:rsid w:val="00634BD5"/>
    <w:rsid w:val="006362E8"/>
    <w:rsid w:val="00643411"/>
    <w:rsid w:val="0064486D"/>
    <w:rsid w:val="00645FB6"/>
    <w:rsid w:val="00646D69"/>
    <w:rsid w:val="00651534"/>
    <w:rsid w:val="00655880"/>
    <w:rsid w:val="00655F87"/>
    <w:rsid w:val="006614D9"/>
    <w:rsid w:val="006625EB"/>
    <w:rsid w:val="00675D10"/>
    <w:rsid w:val="006766F2"/>
    <w:rsid w:val="006863DA"/>
    <w:rsid w:val="00691B29"/>
    <w:rsid w:val="00694B9F"/>
    <w:rsid w:val="006A3673"/>
    <w:rsid w:val="006A6837"/>
    <w:rsid w:val="006B34A5"/>
    <w:rsid w:val="006C2586"/>
    <w:rsid w:val="006C67F1"/>
    <w:rsid w:val="006E0AE9"/>
    <w:rsid w:val="006F2268"/>
    <w:rsid w:val="006F6CDF"/>
    <w:rsid w:val="006F797E"/>
    <w:rsid w:val="007014F8"/>
    <w:rsid w:val="00703ED1"/>
    <w:rsid w:val="00706A71"/>
    <w:rsid w:val="007108C7"/>
    <w:rsid w:val="007320E8"/>
    <w:rsid w:val="00734159"/>
    <w:rsid w:val="00735227"/>
    <w:rsid w:val="0074006C"/>
    <w:rsid w:val="00741060"/>
    <w:rsid w:val="00742C20"/>
    <w:rsid w:val="00754A91"/>
    <w:rsid w:val="00761F84"/>
    <w:rsid w:val="0076559D"/>
    <w:rsid w:val="007662FA"/>
    <w:rsid w:val="00770884"/>
    <w:rsid w:val="00781521"/>
    <w:rsid w:val="00781771"/>
    <w:rsid w:val="00790637"/>
    <w:rsid w:val="0079243C"/>
    <w:rsid w:val="00792F8C"/>
    <w:rsid w:val="007962ED"/>
    <w:rsid w:val="007A0CC4"/>
    <w:rsid w:val="007A3831"/>
    <w:rsid w:val="007C051B"/>
    <w:rsid w:val="007C1B10"/>
    <w:rsid w:val="007C2212"/>
    <w:rsid w:val="007C3B1C"/>
    <w:rsid w:val="007D7C98"/>
    <w:rsid w:val="007E3F7F"/>
    <w:rsid w:val="007E4C83"/>
    <w:rsid w:val="007E735D"/>
    <w:rsid w:val="007F522F"/>
    <w:rsid w:val="007F7C82"/>
    <w:rsid w:val="00814951"/>
    <w:rsid w:val="00815A5A"/>
    <w:rsid w:val="008167C9"/>
    <w:rsid w:val="0082184E"/>
    <w:rsid w:val="00825359"/>
    <w:rsid w:val="008275EE"/>
    <w:rsid w:val="008304E6"/>
    <w:rsid w:val="008338D8"/>
    <w:rsid w:val="008366E5"/>
    <w:rsid w:val="00836901"/>
    <w:rsid w:val="00844AF0"/>
    <w:rsid w:val="0085044F"/>
    <w:rsid w:val="008523F2"/>
    <w:rsid w:val="00863EDF"/>
    <w:rsid w:val="008656E6"/>
    <w:rsid w:val="0087255A"/>
    <w:rsid w:val="00873D43"/>
    <w:rsid w:val="00875839"/>
    <w:rsid w:val="008770F1"/>
    <w:rsid w:val="00885956"/>
    <w:rsid w:val="00885C97"/>
    <w:rsid w:val="00890E4B"/>
    <w:rsid w:val="00892844"/>
    <w:rsid w:val="00894745"/>
    <w:rsid w:val="008A3C5D"/>
    <w:rsid w:val="008A61D4"/>
    <w:rsid w:val="008B5DC1"/>
    <w:rsid w:val="008C0646"/>
    <w:rsid w:val="008C3BD6"/>
    <w:rsid w:val="008D5D03"/>
    <w:rsid w:val="008E092F"/>
    <w:rsid w:val="008E72F0"/>
    <w:rsid w:val="008E774B"/>
    <w:rsid w:val="00900560"/>
    <w:rsid w:val="00915B36"/>
    <w:rsid w:val="0092127D"/>
    <w:rsid w:val="00924524"/>
    <w:rsid w:val="00943519"/>
    <w:rsid w:val="00945933"/>
    <w:rsid w:val="00946D75"/>
    <w:rsid w:val="00955873"/>
    <w:rsid w:val="00961B48"/>
    <w:rsid w:val="00966573"/>
    <w:rsid w:val="00970A0B"/>
    <w:rsid w:val="00971135"/>
    <w:rsid w:val="00973028"/>
    <w:rsid w:val="00982800"/>
    <w:rsid w:val="009838D5"/>
    <w:rsid w:val="009842E5"/>
    <w:rsid w:val="00985F78"/>
    <w:rsid w:val="00990826"/>
    <w:rsid w:val="0099194A"/>
    <w:rsid w:val="00995B49"/>
    <w:rsid w:val="009977E8"/>
    <w:rsid w:val="009A0547"/>
    <w:rsid w:val="009A09F7"/>
    <w:rsid w:val="009A7B54"/>
    <w:rsid w:val="009A7D40"/>
    <w:rsid w:val="009B385F"/>
    <w:rsid w:val="009B6AE6"/>
    <w:rsid w:val="009B746C"/>
    <w:rsid w:val="009C208B"/>
    <w:rsid w:val="009C7899"/>
    <w:rsid w:val="009D3316"/>
    <w:rsid w:val="009E6165"/>
    <w:rsid w:val="009F2A9F"/>
    <w:rsid w:val="009F66F6"/>
    <w:rsid w:val="00A03225"/>
    <w:rsid w:val="00A03760"/>
    <w:rsid w:val="00A05A76"/>
    <w:rsid w:val="00A11B9A"/>
    <w:rsid w:val="00A14A01"/>
    <w:rsid w:val="00A2034B"/>
    <w:rsid w:val="00A25EC6"/>
    <w:rsid w:val="00A27575"/>
    <w:rsid w:val="00A365FB"/>
    <w:rsid w:val="00A41572"/>
    <w:rsid w:val="00A42A31"/>
    <w:rsid w:val="00A4559B"/>
    <w:rsid w:val="00A468D3"/>
    <w:rsid w:val="00A554BA"/>
    <w:rsid w:val="00A64DA6"/>
    <w:rsid w:val="00A776C5"/>
    <w:rsid w:val="00A81037"/>
    <w:rsid w:val="00A96DF1"/>
    <w:rsid w:val="00AA2835"/>
    <w:rsid w:val="00AA63BB"/>
    <w:rsid w:val="00AA7892"/>
    <w:rsid w:val="00AB28ED"/>
    <w:rsid w:val="00AB3093"/>
    <w:rsid w:val="00AB5B25"/>
    <w:rsid w:val="00AB7E9E"/>
    <w:rsid w:val="00AC568A"/>
    <w:rsid w:val="00AD0FD6"/>
    <w:rsid w:val="00AD2854"/>
    <w:rsid w:val="00AD4C5E"/>
    <w:rsid w:val="00AE2AC6"/>
    <w:rsid w:val="00AE2B13"/>
    <w:rsid w:val="00AE2E3B"/>
    <w:rsid w:val="00AE5B47"/>
    <w:rsid w:val="00AE6468"/>
    <w:rsid w:val="00AE7C2D"/>
    <w:rsid w:val="00B02EBD"/>
    <w:rsid w:val="00B074F6"/>
    <w:rsid w:val="00B2075A"/>
    <w:rsid w:val="00B20AC2"/>
    <w:rsid w:val="00B20B8B"/>
    <w:rsid w:val="00B25070"/>
    <w:rsid w:val="00B255A1"/>
    <w:rsid w:val="00B33689"/>
    <w:rsid w:val="00B34D0A"/>
    <w:rsid w:val="00B428F9"/>
    <w:rsid w:val="00B46129"/>
    <w:rsid w:val="00B46B54"/>
    <w:rsid w:val="00B623B5"/>
    <w:rsid w:val="00B72CCC"/>
    <w:rsid w:val="00B73598"/>
    <w:rsid w:val="00B73E93"/>
    <w:rsid w:val="00B80C9D"/>
    <w:rsid w:val="00B91144"/>
    <w:rsid w:val="00B95552"/>
    <w:rsid w:val="00BA0E24"/>
    <w:rsid w:val="00BB449B"/>
    <w:rsid w:val="00BB6A13"/>
    <w:rsid w:val="00BB6E06"/>
    <w:rsid w:val="00BC0A99"/>
    <w:rsid w:val="00BC0F49"/>
    <w:rsid w:val="00BC6CA6"/>
    <w:rsid w:val="00BD5105"/>
    <w:rsid w:val="00BE1E02"/>
    <w:rsid w:val="00BE79D9"/>
    <w:rsid w:val="00BF16AA"/>
    <w:rsid w:val="00BF547B"/>
    <w:rsid w:val="00BF6C5D"/>
    <w:rsid w:val="00BF70C0"/>
    <w:rsid w:val="00C03761"/>
    <w:rsid w:val="00C07935"/>
    <w:rsid w:val="00C07B7F"/>
    <w:rsid w:val="00C1122E"/>
    <w:rsid w:val="00C174B0"/>
    <w:rsid w:val="00C2267E"/>
    <w:rsid w:val="00C23391"/>
    <w:rsid w:val="00C25229"/>
    <w:rsid w:val="00C27D23"/>
    <w:rsid w:val="00C347E3"/>
    <w:rsid w:val="00C34C1C"/>
    <w:rsid w:val="00C40A1B"/>
    <w:rsid w:val="00C54D21"/>
    <w:rsid w:val="00C60B17"/>
    <w:rsid w:val="00C67622"/>
    <w:rsid w:val="00C76E70"/>
    <w:rsid w:val="00C7756E"/>
    <w:rsid w:val="00C80065"/>
    <w:rsid w:val="00C833B6"/>
    <w:rsid w:val="00C95165"/>
    <w:rsid w:val="00CA4140"/>
    <w:rsid w:val="00CA5359"/>
    <w:rsid w:val="00CA585F"/>
    <w:rsid w:val="00CA7DD9"/>
    <w:rsid w:val="00CB11BF"/>
    <w:rsid w:val="00CC6FE8"/>
    <w:rsid w:val="00CD7A6D"/>
    <w:rsid w:val="00CE1AEA"/>
    <w:rsid w:val="00CE2CD5"/>
    <w:rsid w:val="00CE5D66"/>
    <w:rsid w:val="00CF6D90"/>
    <w:rsid w:val="00D016FC"/>
    <w:rsid w:val="00D07A8A"/>
    <w:rsid w:val="00D07E59"/>
    <w:rsid w:val="00D11BE3"/>
    <w:rsid w:val="00D17B55"/>
    <w:rsid w:val="00D23B35"/>
    <w:rsid w:val="00D512B2"/>
    <w:rsid w:val="00D556E7"/>
    <w:rsid w:val="00D56DA2"/>
    <w:rsid w:val="00D61B80"/>
    <w:rsid w:val="00D65243"/>
    <w:rsid w:val="00D7114B"/>
    <w:rsid w:val="00D720C7"/>
    <w:rsid w:val="00D72398"/>
    <w:rsid w:val="00D75DEE"/>
    <w:rsid w:val="00D847BA"/>
    <w:rsid w:val="00D8699B"/>
    <w:rsid w:val="00D87251"/>
    <w:rsid w:val="00D96E39"/>
    <w:rsid w:val="00D96EB7"/>
    <w:rsid w:val="00D974C7"/>
    <w:rsid w:val="00DA160A"/>
    <w:rsid w:val="00DA1C3C"/>
    <w:rsid w:val="00DA6A0D"/>
    <w:rsid w:val="00DB4F1E"/>
    <w:rsid w:val="00DC3BF4"/>
    <w:rsid w:val="00DC7F05"/>
    <w:rsid w:val="00DD4C44"/>
    <w:rsid w:val="00DD6858"/>
    <w:rsid w:val="00DE0006"/>
    <w:rsid w:val="00DE1168"/>
    <w:rsid w:val="00DE2707"/>
    <w:rsid w:val="00DE31D4"/>
    <w:rsid w:val="00DF0F08"/>
    <w:rsid w:val="00DF5417"/>
    <w:rsid w:val="00DF58E1"/>
    <w:rsid w:val="00E07926"/>
    <w:rsid w:val="00E0795C"/>
    <w:rsid w:val="00E11F7C"/>
    <w:rsid w:val="00E16B42"/>
    <w:rsid w:val="00E17C9D"/>
    <w:rsid w:val="00E17FCD"/>
    <w:rsid w:val="00E26CCA"/>
    <w:rsid w:val="00E358B3"/>
    <w:rsid w:val="00E41C86"/>
    <w:rsid w:val="00E4317E"/>
    <w:rsid w:val="00E46154"/>
    <w:rsid w:val="00E46C5C"/>
    <w:rsid w:val="00E50D8D"/>
    <w:rsid w:val="00E52EA5"/>
    <w:rsid w:val="00E53629"/>
    <w:rsid w:val="00E804C3"/>
    <w:rsid w:val="00E84AE8"/>
    <w:rsid w:val="00E84F44"/>
    <w:rsid w:val="00E9025E"/>
    <w:rsid w:val="00E9159B"/>
    <w:rsid w:val="00EA25C1"/>
    <w:rsid w:val="00EA4002"/>
    <w:rsid w:val="00EA60CF"/>
    <w:rsid w:val="00EE1B40"/>
    <w:rsid w:val="00EE31C5"/>
    <w:rsid w:val="00EE7B77"/>
    <w:rsid w:val="00EF116D"/>
    <w:rsid w:val="00EF6466"/>
    <w:rsid w:val="00F0171D"/>
    <w:rsid w:val="00F02106"/>
    <w:rsid w:val="00F06D17"/>
    <w:rsid w:val="00F228BC"/>
    <w:rsid w:val="00F36CFE"/>
    <w:rsid w:val="00F37AEE"/>
    <w:rsid w:val="00F50E46"/>
    <w:rsid w:val="00F51072"/>
    <w:rsid w:val="00F56955"/>
    <w:rsid w:val="00F700DC"/>
    <w:rsid w:val="00F704D2"/>
    <w:rsid w:val="00F737E4"/>
    <w:rsid w:val="00F74C8A"/>
    <w:rsid w:val="00F778B9"/>
    <w:rsid w:val="00F77C8F"/>
    <w:rsid w:val="00F8432E"/>
    <w:rsid w:val="00F94B4E"/>
    <w:rsid w:val="00F95E9E"/>
    <w:rsid w:val="00FA006A"/>
    <w:rsid w:val="00FA654E"/>
    <w:rsid w:val="00FA71C6"/>
    <w:rsid w:val="00FB275A"/>
    <w:rsid w:val="00FB3C5A"/>
    <w:rsid w:val="00FC5152"/>
    <w:rsid w:val="00FC6603"/>
    <w:rsid w:val="00FC7E6F"/>
    <w:rsid w:val="00FD36B8"/>
    <w:rsid w:val="00FD47EA"/>
    <w:rsid w:val="00FD5186"/>
    <w:rsid w:val="00FE20D4"/>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uiPriority w:val="9"/>
    <w:qFormat/>
    <w:rsid w:val="00EC6A57"/>
    <w:pPr>
      <w:keepNext/>
      <w:numPr>
        <w:numId w:val="1"/>
      </w:numPr>
      <w:spacing w:before="120" w:after="60"/>
      <w:outlineLvl w:val="0"/>
    </w:pPr>
    <w:rPr>
      <w:b/>
      <w:kern w:val="32"/>
    </w:rPr>
  </w:style>
  <w:style w:type="paragraph" w:styleId="Heading2">
    <w:name w:val="heading 2"/>
    <w:basedOn w:val="Normal"/>
    <w:next w:val="nobreak"/>
    <w:link w:val="Heading2Char"/>
    <w:uiPriority w:val="9"/>
    <w:qFormat/>
    <w:rsid w:val="00EC6A57"/>
    <w:pPr>
      <w:keepNext/>
      <w:numPr>
        <w:ilvl w:val="1"/>
        <w:numId w:val="1"/>
      </w:numPr>
      <w:outlineLvl w:val="1"/>
    </w:pPr>
  </w:style>
  <w:style w:type="paragraph" w:styleId="Heading3">
    <w:name w:val="heading 3"/>
    <w:basedOn w:val="Normal"/>
    <w:next w:val="nobreak"/>
    <w:link w:val="Heading3Char"/>
    <w:uiPriority w:val="9"/>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uiPriority w:val="9"/>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uiPriority w:val="9"/>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uiPriority w:val="9"/>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uiPriority w:val="9"/>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uiPriority w:val="9"/>
    <w:qFormat/>
    <w:rsid w:val="00EC6A57"/>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1F6B1-FA70-42FC-B1C6-4D42026F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20</Pages>
  <Words>7280</Words>
  <Characters>41502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48685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47</cp:revision>
  <cp:lastPrinted>2010-06-18T18:03:00Z</cp:lastPrinted>
  <dcterms:created xsi:type="dcterms:W3CDTF">2010-08-20T16:25:00Z</dcterms:created>
  <dcterms:modified xsi:type="dcterms:W3CDTF">2010-09-27T14:48:00Z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