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D7" w:rsidRDefault="008857F5" w:rsidP="009218D7">
      <w:pPr>
        <w:pStyle w:val="Heading1"/>
      </w:pPr>
      <w:r>
        <w:t xml:space="preserve">Path </w:t>
      </w:r>
      <w:r w:rsidR="00C26F86">
        <w:t>and STP</w:t>
      </w:r>
      <w:r>
        <w:t xml:space="preserve"> in NSI </w:t>
      </w:r>
      <w:r w:rsidR="00C26F86">
        <w:t xml:space="preserve">v2.0 </w:t>
      </w:r>
      <w:r>
        <w:t>Connection Service WSDL</w:t>
      </w:r>
    </w:p>
    <w:p w:rsidR="007144B9" w:rsidRDefault="007144B9" w:rsidP="00DA0718">
      <w:pPr>
        <w:pStyle w:val="NoSpacing"/>
        <w:rPr>
          <w:color w:val="000000"/>
        </w:rPr>
      </w:pPr>
    </w:p>
    <w:p w:rsidR="00D52EDA" w:rsidRPr="00C57FDF" w:rsidRDefault="00373E4A" w:rsidP="007F7291">
      <w:pPr>
        <w:pStyle w:val="NoSpacing"/>
        <w:rPr>
          <w:b/>
          <w:color w:val="000000"/>
        </w:rPr>
      </w:pPr>
      <w:r>
        <w:rPr>
          <w:b/>
          <w:color w:val="000000"/>
        </w:rPr>
        <w:t xml:space="preserve">Path </w:t>
      </w:r>
    </w:p>
    <w:p w:rsidR="00895FD8" w:rsidRDefault="00B073ED" w:rsidP="00D52EDA">
      <w:pPr>
        <w:pStyle w:val="NoSpacing"/>
        <w:rPr>
          <w:color w:val="000000"/>
        </w:rPr>
      </w:pPr>
      <w:r>
        <w:rPr>
          <w:color w:val="000000"/>
        </w:rPr>
        <w:t>In v2.0</w:t>
      </w:r>
      <w:r w:rsidR="00D52EDA">
        <w:rPr>
          <w:color w:val="000000"/>
        </w:rPr>
        <w:t xml:space="preserve"> a connection re</w:t>
      </w:r>
      <w:r w:rsidR="007144B9">
        <w:rPr>
          <w:color w:val="000000"/>
        </w:rPr>
        <w:t xml:space="preserve">quest includes a &lt;path&gt; object. </w:t>
      </w:r>
      <w:r w:rsidR="00A95D08">
        <w:rPr>
          <w:color w:val="000000"/>
        </w:rPr>
        <w:t xml:space="preserve"> The </w:t>
      </w:r>
      <w:r w:rsidR="00BF55A4">
        <w:rPr>
          <w:color w:val="000000"/>
        </w:rPr>
        <w:t>path</w:t>
      </w:r>
      <w:r w:rsidR="00A95D08">
        <w:rPr>
          <w:color w:val="000000"/>
        </w:rPr>
        <w:t xml:space="preserve"> describes the endpoints and routing constraints of a requested connection.</w:t>
      </w:r>
    </w:p>
    <w:p w:rsidR="00345C7E" w:rsidRPr="00345C7E" w:rsidRDefault="00345C7E" w:rsidP="00345C7E">
      <w:pPr>
        <w:pStyle w:val="NoSpacing"/>
        <w:rPr>
          <w:color w:val="000000"/>
        </w:rPr>
      </w:pPr>
    </w:p>
    <w:p w:rsidR="00345C7E" w:rsidRDefault="00345C7E" w:rsidP="00345C7E">
      <w:r w:rsidRPr="00345C7E">
        <w:rPr>
          <w:color w:val="000000"/>
        </w:rPr>
        <w:t xml:space="preserve"> </w:t>
      </w:r>
      <w:r>
        <w:rPr>
          <w:noProof/>
          <w:lang w:eastAsia="en-GB"/>
        </w:rPr>
        <w:drawing>
          <wp:inline distT="0" distB="0" distL="0" distR="0" wp14:anchorId="7F044CB4" wp14:editId="62FF834F">
            <wp:extent cx="4295775" cy="3362325"/>
            <wp:effectExtent l="0" t="0" r="9525" b="9525"/>
            <wp:docPr id="33" name="Picture 33" descr="C:\Users\guy\AppData\Local\Microsoft\Windows\Temporary Internet Files\Content.Word\ogf_nsi_connection_types_v2_0_xsd_Element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C:\Users\guy\AppData\Local\Microsoft\Windows\Temporary Internet Files\Content.Word\ogf_nsi_connection_types_v2_0_xsd_Element_pa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C7E" w:rsidRDefault="00345C7E" w:rsidP="00345C7E">
      <w:pPr>
        <w:pStyle w:val="NoSpacing"/>
        <w:ind w:left="66"/>
      </w:pPr>
      <w:r>
        <w:t xml:space="preserve">A &lt;path&gt; has a directionality attribute which indicates if the path is of type </w:t>
      </w:r>
      <w:proofErr w:type="spellStart"/>
      <w:r>
        <w:t>uni</w:t>
      </w:r>
      <w:proofErr w:type="spellEnd"/>
      <w:r>
        <w:t xml:space="preserve"> or bi directional.  Unidirectional Connections transport data from </w:t>
      </w:r>
      <w:proofErr w:type="spellStart"/>
      <w:r>
        <w:t>sourceSTP</w:t>
      </w:r>
      <w:proofErr w:type="spellEnd"/>
      <w:r>
        <w:t xml:space="preserve"> to </w:t>
      </w:r>
      <w:proofErr w:type="spellStart"/>
      <w:r>
        <w:t>destSTP</w:t>
      </w:r>
      <w:proofErr w:type="spellEnd"/>
      <w:r>
        <w:t>.</w:t>
      </w:r>
      <w:r>
        <w:t xml:space="preserve">  By default the directionality is bidirectional.</w:t>
      </w:r>
    </w:p>
    <w:p w:rsidR="00345C7E" w:rsidRDefault="00345C7E" w:rsidP="00345C7E">
      <w:pPr>
        <w:pStyle w:val="NoSpacing"/>
        <w:ind w:left="66"/>
      </w:pPr>
    </w:p>
    <w:p w:rsidR="00345C7E" w:rsidRDefault="00345C7E" w:rsidP="00345C7E">
      <w:r>
        <w:rPr>
          <w:noProof/>
          <w:lang w:eastAsia="en-GB"/>
        </w:rPr>
        <w:drawing>
          <wp:inline distT="0" distB="0" distL="0" distR="0" wp14:anchorId="7F5D5984" wp14:editId="3B402BC4">
            <wp:extent cx="3771900" cy="590550"/>
            <wp:effectExtent l="0" t="0" r="0" b="0"/>
            <wp:docPr id="37" name="Picture 37" descr="C:\Users\guy\AppData\Local\Microsoft\Windows\Temporary Internet Files\Content.Word\ogf_nsi_connection_types_v2_0_xsd_Element_direction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:\Users\guy\AppData\Local\Microsoft\Windows\Temporary Internet Files\Content.Word\ogf_nsi_connection_types_v2_0_xsd_Element_directional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A0" w:rsidRDefault="00C34F23" w:rsidP="002773A0">
      <w:pPr>
        <w:pStyle w:val="NoSpacing"/>
        <w:ind w:left="66"/>
      </w:pPr>
      <w:r w:rsidRPr="00345C7E">
        <w:t>Symmetric</w:t>
      </w:r>
      <w:r w:rsidR="002773A0" w:rsidRPr="00345C7E">
        <w:t xml:space="preserve"> attribute is</w:t>
      </w:r>
      <w:r w:rsidR="002773A0">
        <w:t xml:space="preserve"> </w:t>
      </w:r>
      <w:r w:rsidR="002773A0" w:rsidRPr="00345C7E">
        <w:t>used to indicate if the go and return directions of a bi-directional path must use the same routing.</w:t>
      </w:r>
    </w:p>
    <w:p w:rsidR="002773A0" w:rsidRPr="00345C7E" w:rsidRDefault="002773A0" w:rsidP="002773A0">
      <w:pPr>
        <w:pStyle w:val="NoSpacing"/>
        <w:ind w:left="66"/>
      </w:pPr>
    </w:p>
    <w:p w:rsidR="00345C7E" w:rsidRDefault="00345C7E" w:rsidP="00345C7E">
      <w:r>
        <w:rPr>
          <w:noProof/>
          <w:lang w:eastAsia="en-GB"/>
        </w:rPr>
        <w:drawing>
          <wp:inline distT="0" distB="0" distL="0" distR="0" wp14:anchorId="27DBE023" wp14:editId="393261B4">
            <wp:extent cx="2581275" cy="419100"/>
            <wp:effectExtent l="0" t="0" r="9525" b="0"/>
            <wp:docPr id="67" name="Picture 67" descr="C:\Users\guy\AppData\Local\Microsoft\Windows\Temporary Internet Files\Content.Word\ogf_nsi_connection_types_v2_0_xsd_Element_symmet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C:\Users\guy\AppData\Local\Microsoft\Windows\Temporary Internet Files\Content.Word\ogf_nsi_connection_types_v2_0_xsd_Element_symmetr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325" w:rsidRDefault="00EA1325" w:rsidP="00D94A53">
      <w:pPr>
        <w:pStyle w:val="NoSpacing"/>
        <w:rPr>
          <w:color w:val="000000"/>
        </w:rPr>
      </w:pPr>
    </w:p>
    <w:p w:rsidR="00426AD6" w:rsidRDefault="00732F77" w:rsidP="00426AD6">
      <w:pPr>
        <w:pStyle w:val="NoSpacing"/>
        <w:rPr>
          <w:b/>
        </w:rPr>
      </w:pPr>
      <w:r>
        <w:rPr>
          <w:b/>
        </w:rPr>
        <w:t>STP</w:t>
      </w:r>
    </w:p>
    <w:p w:rsidR="00345C7E" w:rsidRDefault="00345C7E" w:rsidP="00C34F23">
      <w:pPr>
        <w:pStyle w:val="NoSpacing"/>
        <w:ind w:left="66"/>
      </w:pPr>
      <w:r>
        <w:t xml:space="preserve">A </w:t>
      </w:r>
      <w:r w:rsidR="00BF55A4">
        <w:t>p</w:t>
      </w:r>
      <w:r>
        <w:t xml:space="preserve">ath contains </w:t>
      </w:r>
      <w:proofErr w:type="spellStart"/>
      <w:r>
        <w:t>sourceSTP</w:t>
      </w:r>
      <w:proofErr w:type="spellEnd"/>
      <w:r>
        <w:t xml:space="preserve"> which is the STP of the beginning of the path.  This can be either a </w:t>
      </w:r>
      <w:proofErr w:type="spellStart"/>
      <w:r>
        <w:t>uni</w:t>
      </w:r>
      <w:proofErr w:type="spellEnd"/>
      <w:r>
        <w:t>-directional or bi-directional.</w:t>
      </w:r>
    </w:p>
    <w:p w:rsidR="00345C7E" w:rsidRDefault="00345C7E" w:rsidP="00345C7E">
      <w:pPr>
        <w:pStyle w:val="NoSpacing"/>
      </w:pPr>
    </w:p>
    <w:p w:rsidR="00345C7E" w:rsidRDefault="00345C7E" w:rsidP="00345C7E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1C246D8D" wp14:editId="3C8B7E2F">
            <wp:extent cx="4829175" cy="2695575"/>
            <wp:effectExtent l="0" t="0" r="9525" b="9525"/>
            <wp:docPr id="66" name="Picture 66" descr="C:\Users\guy\AppData\Local\Microsoft\Windows\Temporary Internet Files\Content.Word\ogf_nsi_connection_types_v2_0_xsd_Element_sourceS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C:\Users\guy\AppData\Local\Microsoft\Windows\Temporary Internet Files\Content.Word\ogf_nsi_connection_types_v2_0_xsd_Element_sourceST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C7E" w:rsidRDefault="00345C7E" w:rsidP="00345C7E">
      <w:pPr>
        <w:pStyle w:val="NoSpacing"/>
        <w:ind w:left="66"/>
      </w:pPr>
      <w:r>
        <w:t xml:space="preserve">A &lt;path&gt; contains </w:t>
      </w:r>
      <w:proofErr w:type="spellStart"/>
      <w:r>
        <w:t>destSTP</w:t>
      </w:r>
      <w:proofErr w:type="spellEnd"/>
      <w:r>
        <w:t xml:space="preserve"> which is the STP of the end of the path. This can be either a </w:t>
      </w:r>
      <w:proofErr w:type="spellStart"/>
      <w:r>
        <w:t>uni</w:t>
      </w:r>
      <w:proofErr w:type="spellEnd"/>
      <w:r>
        <w:t>-directional or bi-directional.</w:t>
      </w:r>
    </w:p>
    <w:p w:rsidR="00345C7E" w:rsidRDefault="00345C7E" w:rsidP="00345C7E">
      <w:pPr>
        <w:ind w:left="360"/>
      </w:pPr>
    </w:p>
    <w:p w:rsidR="00345C7E" w:rsidRDefault="00345C7E" w:rsidP="00345C7E">
      <w:pPr>
        <w:ind w:left="360"/>
      </w:pPr>
      <w:r>
        <w:rPr>
          <w:noProof/>
          <w:lang w:eastAsia="en-GB"/>
        </w:rPr>
        <w:drawing>
          <wp:inline distT="0" distB="0" distL="0" distR="0" wp14:anchorId="031273F8" wp14:editId="75F7A10B">
            <wp:extent cx="4829175" cy="2695575"/>
            <wp:effectExtent l="0" t="0" r="9525" b="9525"/>
            <wp:docPr id="38" name="Picture 38" descr="C:\Users\guy\AppData\Local\Microsoft\Windows\Temporary Internet Files\Content.Word\ogf_nsi_connection_types_v2_0_xsd_Element_destS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guy\AppData\Local\Microsoft\Windows\Temporary Internet Files\Content.Word\ogf_nsi_connection_types_v2_0_xsd_Element_destST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F23" w:rsidRDefault="00C34F23" w:rsidP="00C34F23">
      <w:pPr>
        <w:pStyle w:val="NoSpacing"/>
      </w:pPr>
      <w:r>
        <w:t>A</w:t>
      </w:r>
      <w:r>
        <w:t>n STP</w:t>
      </w:r>
      <w:r w:rsidRPr="00035ED6">
        <w:t xml:space="preserve"> is </w:t>
      </w:r>
      <w:r>
        <w:t xml:space="preserve">constituted of </w:t>
      </w:r>
      <w:proofErr w:type="spellStart"/>
      <w:r>
        <w:t>networkId</w:t>
      </w:r>
      <w:proofErr w:type="spellEnd"/>
      <w:r>
        <w:t xml:space="preserve">, </w:t>
      </w:r>
      <w:proofErr w:type="spellStart"/>
      <w:r>
        <w:t>localId</w:t>
      </w:r>
      <w:proofErr w:type="spellEnd"/>
      <w:r>
        <w:t xml:space="preserve"> and Label</w:t>
      </w:r>
    </w:p>
    <w:p w:rsidR="00C34F23" w:rsidRDefault="00C34F23" w:rsidP="00C34F23">
      <w:pPr>
        <w:pStyle w:val="NoSpacing"/>
      </w:pPr>
    </w:p>
    <w:p w:rsidR="00C34F23" w:rsidRPr="00CE02B6" w:rsidRDefault="00C34F23" w:rsidP="00C34F23">
      <w:pPr>
        <w:pStyle w:val="NoSpacing"/>
        <w:rPr>
          <w:b/>
        </w:rPr>
      </w:pPr>
      <w:proofErr w:type="spellStart"/>
      <w:r>
        <w:rPr>
          <w:b/>
        </w:rPr>
        <w:t>NetworkId</w:t>
      </w:r>
      <w:proofErr w:type="spellEnd"/>
    </w:p>
    <w:p w:rsidR="00C34F23" w:rsidRPr="00A92A82" w:rsidRDefault="00C34F23" w:rsidP="00C34F23">
      <w:pPr>
        <w:pStyle w:val="NoSpacing"/>
        <w:numPr>
          <w:ilvl w:val="0"/>
          <w:numId w:val="12"/>
        </w:numPr>
        <w:ind w:hanging="426"/>
        <w:rPr>
          <w:color w:val="000000"/>
        </w:rPr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networkId</w:t>
      </w:r>
      <w:proofErr w:type="spellEnd"/>
      <w:r>
        <w:rPr>
          <w:color w:val="000000"/>
        </w:rPr>
        <w:t xml:space="preserve"> is a globally unique identifier that identifies the Network. </w:t>
      </w:r>
    </w:p>
    <w:p w:rsidR="00C34F23" w:rsidRPr="00A95D08" w:rsidRDefault="00C34F23" w:rsidP="00C34F23">
      <w:pPr>
        <w:pStyle w:val="NoSpacing"/>
        <w:numPr>
          <w:ilvl w:val="0"/>
          <w:numId w:val="12"/>
        </w:numPr>
        <w:ind w:hanging="426"/>
        <w:rPr>
          <w:color w:val="000000"/>
        </w:rPr>
      </w:pPr>
      <w:r>
        <w:t>The syntax of &lt;</w:t>
      </w:r>
      <w:proofErr w:type="spellStart"/>
      <w:r>
        <w:t>networkId</w:t>
      </w:r>
      <w:proofErr w:type="spellEnd"/>
      <w:r>
        <w:t xml:space="preserve">&gt; is </w:t>
      </w:r>
      <w:proofErr w:type="spellStart"/>
      <w:r w:rsidRPr="00D94A53">
        <w:t>urn:</w:t>
      </w:r>
      <w:r>
        <w:t>ogf:network</w:t>
      </w:r>
      <w:proofErr w:type="spellEnd"/>
      <w:r>
        <w:t>:</w:t>
      </w:r>
      <w:r w:rsidRPr="00D94A53">
        <w:t>&lt;</w:t>
      </w:r>
      <w:proofErr w:type="spellStart"/>
      <w:r w:rsidRPr="00D94A53">
        <w:t>DNSname</w:t>
      </w:r>
      <w:proofErr w:type="spellEnd"/>
      <w:r w:rsidRPr="00D94A53">
        <w:t>&gt;:&lt;date&gt;</w:t>
      </w:r>
      <w:r>
        <w:t>:</w:t>
      </w:r>
      <w:r w:rsidR="00F635CE">
        <w:t>&lt;</w:t>
      </w:r>
      <w:proofErr w:type="spellStart"/>
      <w:r>
        <w:t>NSInetwork</w:t>
      </w:r>
      <w:proofErr w:type="spellEnd"/>
      <w:r>
        <w:t>&gt;, where:</w:t>
      </w:r>
    </w:p>
    <w:p w:rsidR="00C34F23" w:rsidRPr="003526AC" w:rsidRDefault="00C34F23" w:rsidP="00C34F23">
      <w:pPr>
        <w:pStyle w:val="NoSpacing"/>
        <w:numPr>
          <w:ilvl w:val="1"/>
          <w:numId w:val="12"/>
        </w:numPr>
        <w:ind w:left="993"/>
        <w:rPr>
          <w:color w:val="000000"/>
        </w:rPr>
      </w:pPr>
      <w:proofErr w:type="spellStart"/>
      <w:proofErr w:type="gramStart"/>
      <w:r w:rsidRPr="00D94A53">
        <w:t>urn:</w:t>
      </w:r>
      <w:proofErr w:type="gramEnd"/>
      <w:r>
        <w:t>ogf:network</w:t>
      </w:r>
      <w:proofErr w:type="spellEnd"/>
      <w:r>
        <w:t>:</w:t>
      </w:r>
      <w:r w:rsidRPr="00D94A53">
        <w:t>&lt;</w:t>
      </w:r>
      <w:proofErr w:type="spellStart"/>
      <w:r w:rsidRPr="00D94A53">
        <w:t>DNSname</w:t>
      </w:r>
      <w:proofErr w:type="spellEnd"/>
      <w:r w:rsidRPr="00D94A53">
        <w:t>&gt;:&lt;date&gt;</w:t>
      </w:r>
      <w:r>
        <w:t xml:space="preserve"> conforms to GFD.191 and ensures that the STP is globally unique. </w:t>
      </w:r>
    </w:p>
    <w:p w:rsidR="00C34F23" w:rsidRDefault="00C34F23" w:rsidP="00C34F23">
      <w:pPr>
        <w:pStyle w:val="NoSpacing"/>
        <w:numPr>
          <w:ilvl w:val="1"/>
          <w:numId w:val="12"/>
        </w:numPr>
        <w:ind w:left="993" w:hanging="426"/>
      </w:pPr>
      <w:r>
        <w:t>&lt;</w:t>
      </w:r>
      <w:proofErr w:type="spellStart"/>
      <w:r>
        <w:t>DNSname</w:t>
      </w:r>
      <w:proofErr w:type="spellEnd"/>
      <w:r>
        <w:t>&gt; is a registered domain name.</w:t>
      </w:r>
    </w:p>
    <w:p w:rsidR="00C34F23" w:rsidRDefault="00C34F23" w:rsidP="00C34F23">
      <w:pPr>
        <w:pStyle w:val="NoSpacing"/>
        <w:numPr>
          <w:ilvl w:val="1"/>
          <w:numId w:val="12"/>
        </w:numPr>
        <w:ind w:left="993" w:hanging="426"/>
      </w:pPr>
      <w:r>
        <w:t>&lt;</w:t>
      </w:r>
      <w:proofErr w:type="gramStart"/>
      <w:r>
        <w:t>date</w:t>
      </w:r>
      <w:proofErr w:type="gramEnd"/>
      <w:r>
        <w:t>&gt; is a year in case the domain name is reused.</w:t>
      </w:r>
    </w:p>
    <w:p w:rsidR="00C34F23" w:rsidRDefault="00C34F23" w:rsidP="00C34F23">
      <w:pPr>
        <w:pStyle w:val="NoSpacing"/>
        <w:numPr>
          <w:ilvl w:val="1"/>
          <w:numId w:val="12"/>
        </w:numPr>
        <w:ind w:left="993" w:hanging="426"/>
      </w:pPr>
      <w:r>
        <w:t>&lt;</w:t>
      </w:r>
      <w:proofErr w:type="spellStart"/>
      <w:r>
        <w:t>NSInetwork</w:t>
      </w:r>
      <w:proofErr w:type="spellEnd"/>
      <w:r>
        <w:t>&gt; is the name of the dynamic service network.</w:t>
      </w:r>
    </w:p>
    <w:p w:rsidR="00C34F23" w:rsidRDefault="00C34F23" w:rsidP="00C34F23">
      <w:pPr>
        <w:pStyle w:val="NoSpacing"/>
      </w:pPr>
    </w:p>
    <w:p w:rsidR="00C34F23" w:rsidRPr="00540642" w:rsidRDefault="00C34F23" w:rsidP="00C34F23">
      <w:pPr>
        <w:pStyle w:val="NoSpacing"/>
        <w:ind w:left="66"/>
        <w:rPr>
          <w:b/>
        </w:rPr>
      </w:pPr>
      <w:proofErr w:type="spellStart"/>
      <w:proofErr w:type="gramStart"/>
      <w:r>
        <w:rPr>
          <w:b/>
        </w:rPr>
        <w:t>local</w:t>
      </w:r>
      <w:r w:rsidRPr="00540642">
        <w:rPr>
          <w:b/>
        </w:rPr>
        <w:t>Id</w:t>
      </w:r>
      <w:proofErr w:type="spellEnd"/>
      <w:proofErr w:type="gramEnd"/>
    </w:p>
    <w:p w:rsidR="00F635CE" w:rsidRPr="00A95D08" w:rsidRDefault="00C34F23" w:rsidP="00F635CE">
      <w:pPr>
        <w:pStyle w:val="NoSpacing"/>
        <w:numPr>
          <w:ilvl w:val="0"/>
          <w:numId w:val="12"/>
        </w:numPr>
        <w:ind w:hanging="426"/>
        <w:rPr>
          <w:color w:val="000000"/>
        </w:rPr>
      </w:pPr>
      <w:r>
        <w:t>A &lt;</w:t>
      </w:r>
      <w:proofErr w:type="spellStart"/>
      <w:r>
        <w:t>localId</w:t>
      </w:r>
      <w:proofErr w:type="spellEnd"/>
      <w:r>
        <w:t>&gt;</w:t>
      </w:r>
      <w:r w:rsidR="00F635CE">
        <w:t xml:space="preserve"> has</w:t>
      </w:r>
      <w:r w:rsidR="00F635CE">
        <w:t xml:space="preserve"> syntax of &lt;</w:t>
      </w:r>
      <w:proofErr w:type="spellStart"/>
      <w:r w:rsidR="00F635CE">
        <w:t>networkId</w:t>
      </w:r>
      <w:proofErr w:type="spellEnd"/>
      <w:r w:rsidR="00F635CE">
        <w:t xml:space="preserve">&gt; is </w:t>
      </w:r>
      <w:proofErr w:type="spellStart"/>
      <w:r w:rsidR="00F635CE" w:rsidRPr="00D94A53">
        <w:t>urn:</w:t>
      </w:r>
      <w:r w:rsidR="00F635CE">
        <w:t>ogf:network</w:t>
      </w:r>
      <w:proofErr w:type="spellEnd"/>
      <w:r w:rsidR="00F635CE">
        <w:t>:</w:t>
      </w:r>
      <w:r w:rsidR="00F635CE" w:rsidRPr="00D94A53">
        <w:t>&lt;</w:t>
      </w:r>
      <w:proofErr w:type="spellStart"/>
      <w:r w:rsidR="00F635CE" w:rsidRPr="00D94A53">
        <w:t>DNSname</w:t>
      </w:r>
      <w:proofErr w:type="spellEnd"/>
      <w:r w:rsidR="00F635CE" w:rsidRPr="00D94A53">
        <w:t>&gt;:&lt;date&gt;</w:t>
      </w:r>
      <w:r w:rsidR="00F635CE">
        <w:t>:&lt;</w:t>
      </w:r>
      <w:proofErr w:type="spellStart"/>
      <w:r w:rsidR="00F635CE">
        <w:t>LocalId</w:t>
      </w:r>
      <w:proofErr w:type="spellEnd"/>
      <w:r w:rsidR="00F635CE">
        <w:t>&gt;, where:</w:t>
      </w:r>
    </w:p>
    <w:p w:rsidR="00F635CE" w:rsidRPr="003526AC" w:rsidRDefault="00F635CE" w:rsidP="00F635CE">
      <w:pPr>
        <w:pStyle w:val="NoSpacing"/>
        <w:numPr>
          <w:ilvl w:val="1"/>
          <w:numId w:val="12"/>
        </w:numPr>
        <w:ind w:left="993"/>
        <w:rPr>
          <w:color w:val="000000"/>
        </w:rPr>
      </w:pPr>
      <w:proofErr w:type="spellStart"/>
      <w:proofErr w:type="gramStart"/>
      <w:r w:rsidRPr="00D94A53">
        <w:lastRenderedPageBreak/>
        <w:t>urn:</w:t>
      </w:r>
      <w:proofErr w:type="gramEnd"/>
      <w:r>
        <w:t>ogf:network</w:t>
      </w:r>
      <w:proofErr w:type="spellEnd"/>
      <w:r>
        <w:t>:</w:t>
      </w:r>
      <w:r w:rsidRPr="00D94A53">
        <w:t>&lt;</w:t>
      </w:r>
      <w:proofErr w:type="spellStart"/>
      <w:r w:rsidRPr="00D94A53">
        <w:t>DNSname</w:t>
      </w:r>
      <w:proofErr w:type="spellEnd"/>
      <w:r w:rsidRPr="00D94A53">
        <w:t>&gt;:&lt;date&gt;</w:t>
      </w:r>
      <w:r>
        <w:t xml:space="preserve"> conforms to GFD.191 and ensures that the STP is globally unique. </w:t>
      </w:r>
    </w:p>
    <w:p w:rsidR="00F635CE" w:rsidRDefault="00F635CE" w:rsidP="00F635CE">
      <w:pPr>
        <w:pStyle w:val="NoSpacing"/>
        <w:numPr>
          <w:ilvl w:val="1"/>
          <w:numId w:val="12"/>
        </w:numPr>
        <w:ind w:left="993" w:hanging="426"/>
      </w:pPr>
      <w:r>
        <w:t>&lt;</w:t>
      </w:r>
      <w:proofErr w:type="spellStart"/>
      <w:r>
        <w:t>DNSname</w:t>
      </w:r>
      <w:proofErr w:type="spellEnd"/>
      <w:r>
        <w:t>&gt; is a registered domain name.</w:t>
      </w:r>
    </w:p>
    <w:p w:rsidR="00F635CE" w:rsidRDefault="00F635CE" w:rsidP="00F635CE">
      <w:pPr>
        <w:pStyle w:val="NoSpacing"/>
        <w:numPr>
          <w:ilvl w:val="1"/>
          <w:numId w:val="12"/>
        </w:numPr>
        <w:ind w:left="993" w:hanging="426"/>
      </w:pPr>
      <w:r>
        <w:t>&lt;</w:t>
      </w:r>
      <w:proofErr w:type="gramStart"/>
      <w:r>
        <w:t>date</w:t>
      </w:r>
      <w:proofErr w:type="gramEnd"/>
      <w:r>
        <w:t>&gt; is a year in case the domain name is reused.</w:t>
      </w:r>
    </w:p>
    <w:p w:rsidR="00F635CE" w:rsidRDefault="00F635CE" w:rsidP="00F635CE">
      <w:pPr>
        <w:pStyle w:val="NoSpacing"/>
        <w:numPr>
          <w:ilvl w:val="1"/>
          <w:numId w:val="12"/>
        </w:numPr>
        <w:ind w:left="993" w:hanging="426"/>
      </w:pPr>
      <w:r>
        <w:t>&lt;</w:t>
      </w:r>
      <w:proofErr w:type="spellStart"/>
      <w:r>
        <w:t>LocalId</w:t>
      </w:r>
      <w:proofErr w:type="spellEnd"/>
      <w:r>
        <w:t xml:space="preserve">&gt; is the </w:t>
      </w:r>
      <w:r>
        <w:t>local part of STP</w:t>
      </w:r>
    </w:p>
    <w:p w:rsidR="00C34F23" w:rsidRDefault="00C34F23" w:rsidP="00C34F23">
      <w:pPr>
        <w:pStyle w:val="NoSpacing"/>
        <w:numPr>
          <w:ilvl w:val="0"/>
          <w:numId w:val="14"/>
        </w:numPr>
        <w:ind w:left="426"/>
      </w:pPr>
    </w:p>
    <w:p w:rsidR="00C34F23" w:rsidRDefault="00C34F23" w:rsidP="00345C7E">
      <w:pPr>
        <w:ind w:left="360"/>
      </w:pPr>
    </w:p>
    <w:p w:rsidR="00345C7E" w:rsidRDefault="00345C7E" w:rsidP="00345C7E">
      <w:pPr>
        <w:ind w:left="360"/>
      </w:pPr>
      <w:r>
        <w:rPr>
          <w:noProof/>
          <w:lang w:eastAsia="en-GB"/>
        </w:rPr>
        <w:drawing>
          <wp:inline distT="0" distB="0" distL="0" distR="0" wp14:anchorId="7C3A4C22" wp14:editId="6387C077">
            <wp:extent cx="4467225" cy="771525"/>
            <wp:effectExtent l="0" t="0" r="9525" b="9525"/>
            <wp:docPr id="44" name="Picture 44" descr="C:\Users\guy\AppData\Local\Microsoft\Windows\Temporary Internet Files\Content.Word\ogf_nsi_connection_types_v2_0_xsd_Element_lab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C:\Users\guy\AppData\Local\Microsoft\Windows\Temporary Internet Files\Content.Word\ogf_nsi_connection_types_v2_0_xsd_Element_labe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F23" w:rsidRPr="00540642" w:rsidRDefault="00C34F23" w:rsidP="00C34F23">
      <w:pPr>
        <w:pStyle w:val="NoSpacing"/>
        <w:rPr>
          <w:b/>
        </w:rPr>
      </w:pPr>
      <w:r w:rsidRPr="00540642">
        <w:rPr>
          <w:b/>
        </w:rPr>
        <w:t>Label</w:t>
      </w:r>
    </w:p>
    <w:p w:rsidR="007F645D" w:rsidRDefault="007F645D" w:rsidP="007F645D">
      <w:pPr>
        <w:pStyle w:val="NoSpacing"/>
        <w:numPr>
          <w:ilvl w:val="0"/>
          <w:numId w:val="12"/>
        </w:numPr>
      </w:pPr>
      <w:r>
        <w:t>Label is a type-value pair describing an optional technology label.</w:t>
      </w:r>
    </w:p>
    <w:p w:rsidR="00BF55A4" w:rsidRDefault="00F635CE" w:rsidP="00F635CE">
      <w:pPr>
        <w:pStyle w:val="NoSpacing"/>
        <w:numPr>
          <w:ilvl w:val="0"/>
          <w:numId w:val="12"/>
        </w:numPr>
      </w:pPr>
      <w:r>
        <w:t xml:space="preserve">Where type is defined in the topology, </w:t>
      </w:r>
      <w:proofErr w:type="spellStart"/>
      <w:r>
        <w:t>e.g</w:t>
      </w:r>
      <w:proofErr w:type="spellEnd"/>
      <w:r>
        <w:t xml:space="preserve"> </w:t>
      </w:r>
      <w:proofErr w:type="spellStart"/>
      <w:r>
        <w:t>nmleth:vlan</w:t>
      </w:r>
      <w:proofErr w:type="spellEnd"/>
    </w:p>
    <w:p w:rsidR="00F635CE" w:rsidRDefault="00F635CE" w:rsidP="00F635CE">
      <w:pPr>
        <w:pStyle w:val="NoSpacing"/>
        <w:numPr>
          <w:ilvl w:val="0"/>
          <w:numId w:val="12"/>
        </w:numPr>
      </w:pPr>
      <w:r>
        <w:t>And were value is of type string</w:t>
      </w:r>
      <w:r w:rsidR="00B10F1C">
        <w:t xml:space="preserve"> (note: value is opaque in this message, however to be meaningful musts conform to type defined in relevant topology)</w:t>
      </w:r>
      <w:r>
        <w:t>. Lists and ranges are allowed.</w:t>
      </w:r>
    </w:p>
    <w:p w:rsidR="00345C7E" w:rsidRDefault="00345C7E" w:rsidP="00345C7E"/>
    <w:p w:rsidR="00345C7E" w:rsidRDefault="00345C7E" w:rsidP="00345C7E">
      <w:pPr>
        <w:ind w:left="360"/>
      </w:pPr>
      <w:r>
        <w:rPr>
          <w:noProof/>
          <w:lang w:eastAsia="en-GB"/>
        </w:rPr>
        <w:drawing>
          <wp:inline distT="0" distB="0" distL="0" distR="0" wp14:anchorId="7DC40BFF" wp14:editId="650D420D">
            <wp:extent cx="3467100" cy="419100"/>
            <wp:effectExtent l="0" t="0" r="0" b="0"/>
            <wp:docPr id="82" name="Picture 82" descr="C:\Users\guy\AppData\Local\Microsoft\Windows\Temporary Internet Files\Content.Word\ogf_nsi_connection_types_v2_0_xsd_Element_ori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C:\Users\guy\AppData\Local\Microsoft\Windows\Temporary Internet Files\Content.Word\ogf_nsi_connection_types_v2_0_xsd_Element_orient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F23" w:rsidRPr="00C34F23" w:rsidRDefault="00C34F23" w:rsidP="00C34F23">
      <w:pPr>
        <w:pStyle w:val="NoSpacing"/>
        <w:rPr>
          <w:b/>
        </w:rPr>
      </w:pPr>
      <w:r w:rsidRPr="00C34F23">
        <w:rPr>
          <w:b/>
        </w:rPr>
        <w:t>Orientation</w:t>
      </w:r>
    </w:p>
    <w:p w:rsidR="00C34F23" w:rsidRPr="00345C7E" w:rsidRDefault="00C34F23" w:rsidP="00C34F23">
      <w:pPr>
        <w:pStyle w:val="NoSpacing"/>
        <w:numPr>
          <w:ilvl w:val="0"/>
          <w:numId w:val="12"/>
        </w:numPr>
      </w:pPr>
      <w:r>
        <w:t>Orientation</w:t>
      </w:r>
      <w:r w:rsidRPr="00345C7E">
        <w:t xml:space="preserve"> attribute</w:t>
      </w:r>
      <w:r>
        <w:t xml:space="preserve"> is </w:t>
      </w:r>
      <w:r w:rsidRPr="00345C7E">
        <w:t>used to assign a direction to a bidirectional STP</w:t>
      </w:r>
      <w:r>
        <w:t xml:space="preserve"> to remove ambiguity when performing path computation.</w:t>
      </w:r>
      <w:r w:rsidR="00B10F1C">
        <w:t xml:space="preserve">  Orientation type is ingress or egress.  Ingress/Egress is relative to the Network.</w:t>
      </w:r>
    </w:p>
    <w:p w:rsidR="009B05A3" w:rsidRDefault="009B05A3" w:rsidP="00426AD6">
      <w:pPr>
        <w:pStyle w:val="NoSpacing"/>
      </w:pPr>
    </w:p>
    <w:p w:rsidR="00AA6B7A" w:rsidRPr="00AA6B7A" w:rsidRDefault="00AA6B7A" w:rsidP="00EE6692">
      <w:pPr>
        <w:spacing w:after="0"/>
        <w:rPr>
          <w:rFonts w:cstheme="minorHAnsi"/>
          <w:b/>
          <w:color w:val="000000"/>
        </w:rPr>
      </w:pPr>
      <w:r w:rsidRPr="00AA6B7A">
        <w:rPr>
          <w:rFonts w:cstheme="minorHAnsi"/>
          <w:b/>
          <w:color w:val="000000"/>
        </w:rPr>
        <w:t>Service Definitions and STPs</w:t>
      </w:r>
    </w:p>
    <w:p w:rsidR="00AA6B7A" w:rsidRDefault="00AA6B7A" w:rsidP="00AA6B7A">
      <w:pPr>
        <w:pStyle w:val="NoSpacing"/>
      </w:pPr>
      <w:r>
        <w:t xml:space="preserve">The Service Definition will state the framing of the service.  For example if the service type is 802.1q, then the </w:t>
      </w:r>
      <w:proofErr w:type="spellStart"/>
      <w:r>
        <w:t>sourceSTP</w:t>
      </w:r>
      <w:proofErr w:type="spellEnd"/>
      <w:r>
        <w:t xml:space="preserve"> and </w:t>
      </w:r>
      <w:proofErr w:type="spellStart"/>
      <w:r>
        <w:t>destSTP</w:t>
      </w:r>
      <w:proofErr w:type="spellEnd"/>
      <w:r>
        <w:t xml:space="preserve"> </w:t>
      </w:r>
      <w:proofErr w:type="spellStart"/>
      <w:r>
        <w:t>LocalId</w:t>
      </w:r>
      <w:proofErr w:type="spellEnd"/>
      <w:r>
        <w:t xml:space="preserve"> part of an STP instance must point to a VLAN.  In the case where a </w:t>
      </w:r>
      <w:r w:rsidR="00DF7ACF">
        <w:t>reference</w:t>
      </w:r>
      <w:r>
        <w:t xml:space="preserve"> STPs is requested, the Label must be of type </w:t>
      </w:r>
      <w:proofErr w:type="spellStart"/>
      <w:r w:rsidR="00B10F1C">
        <w:t>nml</w:t>
      </w:r>
      <w:r w:rsidR="00470C06">
        <w:t>eth</w:t>
      </w:r>
      <w:proofErr w:type="gramStart"/>
      <w:r w:rsidR="00470C06">
        <w:t>:</w:t>
      </w:r>
      <w:r w:rsidR="00DF7ACF">
        <w:t>vlan</w:t>
      </w:r>
      <w:proofErr w:type="spellEnd"/>
      <w:proofErr w:type="gramEnd"/>
      <w:r w:rsidR="006F3352">
        <w:t xml:space="preserve"> </w:t>
      </w:r>
      <w:r w:rsidR="00B10F1C">
        <w:t xml:space="preserve">(or equivalent) </w:t>
      </w:r>
      <w:r w:rsidR="006F3352">
        <w:t>and no other type will be accepted</w:t>
      </w:r>
      <w:r>
        <w:t>.</w:t>
      </w:r>
    </w:p>
    <w:p w:rsidR="00470C06" w:rsidRDefault="00470C06" w:rsidP="00AA6B7A">
      <w:pPr>
        <w:pStyle w:val="NoSpacing"/>
      </w:pPr>
      <w:r>
        <w:t xml:space="preserve">The Service Definition may include an attribute to validate the STP label type for </w:t>
      </w:r>
      <w:proofErr w:type="spellStart"/>
      <w:r>
        <w:t>sourceSTP</w:t>
      </w:r>
      <w:proofErr w:type="spellEnd"/>
      <w:r>
        <w:t xml:space="preserve"> and </w:t>
      </w:r>
      <w:proofErr w:type="spellStart"/>
      <w:r>
        <w:t>destSTP</w:t>
      </w:r>
      <w:proofErr w:type="spellEnd"/>
      <w:r>
        <w:t xml:space="preserve">.   </w:t>
      </w:r>
    </w:p>
    <w:p w:rsidR="00C34F23" w:rsidRDefault="00C34F23" w:rsidP="00AA6B7A">
      <w:pPr>
        <w:pStyle w:val="NoSpacing"/>
      </w:pPr>
    </w:p>
    <w:p w:rsidR="00C34F23" w:rsidRPr="00EA36E6" w:rsidRDefault="00C34F23" w:rsidP="00C34F23">
      <w:pPr>
        <w:ind w:left="66"/>
      </w:pPr>
      <w:r w:rsidRPr="00732F77">
        <w:t xml:space="preserve">A </w:t>
      </w:r>
      <w:r w:rsidR="00DF7ACF">
        <w:t>path</w:t>
      </w:r>
      <w:r w:rsidRPr="00732F77">
        <w:t xml:space="preserve"> may also contain an optional Explicit Route Object (ERO)</w:t>
      </w:r>
      <w:r>
        <w:t xml:space="preserve">.  The ERO is an ordered list of STPs </w:t>
      </w:r>
      <w:r w:rsidRPr="00732F77">
        <w:t xml:space="preserve">which are to be used </w:t>
      </w:r>
      <w:r w:rsidR="00DF7ACF">
        <w:t>as constraints in path computation</w:t>
      </w:r>
      <w:r w:rsidRPr="00732F77">
        <w:t>.  These transit points must be incorporated into the path in the sequence provided in the ERO.  The path computation may return a path with additional STPs beyond those in the ERO list.</w:t>
      </w:r>
    </w:p>
    <w:p w:rsidR="00C34F23" w:rsidRDefault="00C34F23" w:rsidP="00C34F23">
      <w:pPr>
        <w:pStyle w:val="NoSpacing"/>
      </w:pPr>
    </w:p>
    <w:p w:rsidR="00C34F23" w:rsidRDefault="00C34F23" w:rsidP="00C34F23">
      <w:r>
        <w:rPr>
          <w:noProof/>
          <w:lang w:eastAsia="en-GB"/>
        </w:rPr>
        <w:drawing>
          <wp:inline distT="0" distB="0" distL="0" distR="0" wp14:anchorId="6BC60C3A" wp14:editId="27D00675">
            <wp:extent cx="4781550" cy="1209675"/>
            <wp:effectExtent l="0" t="0" r="0" b="9525"/>
            <wp:docPr id="35" name="Picture 35" descr="C:\Users\guy\AppData\Local\Microsoft\Windows\Temporary Internet Files\Content.Word\ogf_nsi_connection_types_v2_0_xsd_Element_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:\Users\guy\AppData\Local\Microsoft\Windows\Temporary Internet Files\Content.Word\ogf_nsi_connection_types_v2_0_xsd_Element_er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F23" w:rsidRDefault="00C34F23" w:rsidP="00C34F23"/>
    <w:p w:rsidR="00C34F23" w:rsidRDefault="00C34F23" w:rsidP="00C34F23">
      <w:r>
        <w:rPr>
          <w:noProof/>
          <w:lang w:eastAsia="en-GB"/>
        </w:rPr>
        <w:drawing>
          <wp:inline distT="0" distB="0" distL="0" distR="0" wp14:anchorId="729473DE" wp14:editId="442E02C9">
            <wp:extent cx="4038600" cy="1790700"/>
            <wp:effectExtent l="0" t="0" r="0" b="0"/>
            <wp:docPr id="81" name="Picture 81" descr="C:\Users\guy\AppData\Local\Microsoft\Windows\Temporary Internet Files\Content.Word\ogf_nsi_connection_types_v2_0_xsd_Element_orderedS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C:\Users\guy\AppData\Local\Microsoft\Windows\Temporary Internet Files\Content.Word\ogf_nsi_connection_types_v2_0_xsd_Element_orderedST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7A" w:rsidRDefault="00AA6B7A" w:rsidP="00EE6692">
      <w:pPr>
        <w:spacing w:after="0"/>
        <w:rPr>
          <w:rFonts w:cstheme="minorHAnsi"/>
          <w:color w:val="000000"/>
        </w:rPr>
      </w:pPr>
    </w:p>
    <w:p w:rsidR="00BB0013" w:rsidRDefault="00BB0013" w:rsidP="00EE6692">
      <w:pPr>
        <w:pStyle w:val="NoSpacing"/>
        <w:ind w:left="720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376"/>
        <w:gridCol w:w="7088"/>
      </w:tblGrid>
      <w:tr w:rsidR="00EE6692" w:rsidRPr="00EE6692" w:rsidTr="00BD7660">
        <w:tc>
          <w:tcPr>
            <w:tcW w:w="2376" w:type="dxa"/>
          </w:tcPr>
          <w:p w:rsidR="00EE6692" w:rsidRPr="00EE6692" w:rsidRDefault="004472FD" w:rsidP="00286A8F">
            <w:pPr>
              <w:rPr>
                <w:b/>
              </w:rPr>
            </w:pPr>
            <w:r>
              <w:rPr>
                <w:b/>
              </w:rPr>
              <w:t>NML object</w:t>
            </w:r>
          </w:p>
        </w:tc>
        <w:tc>
          <w:tcPr>
            <w:tcW w:w="7088" w:type="dxa"/>
          </w:tcPr>
          <w:p w:rsidR="00EE6692" w:rsidRPr="00EE6692" w:rsidRDefault="004472FD" w:rsidP="004472FD">
            <w:pPr>
              <w:rPr>
                <w:b/>
              </w:rPr>
            </w:pPr>
            <w:r w:rsidRPr="00EE6692">
              <w:rPr>
                <w:b/>
              </w:rPr>
              <w:t xml:space="preserve">STP type </w:t>
            </w:r>
            <w:r>
              <w:rPr>
                <w:b/>
              </w:rPr>
              <w:t>example</w:t>
            </w:r>
          </w:p>
        </w:tc>
      </w:tr>
      <w:tr w:rsidR="00EE6692" w:rsidTr="00BD7660">
        <w:tc>
          <w:tcPr>
            <w:tcW w:w="2376" w:type="dxa"/>
          </w:tcPr>
          <w:p w:rsidR="00EE6692" w:rsidRDefault="004472FD" w:rsidP="004472FD">
            <w:proofErr w:type="spellStart"/>
            <w:r>
              <w:t>NML:Ethernet</w:t>
            </w:r>
            <w:proofErr w:type="spellEnd"/>
            <w:r>
              <w:t xml:space="preserve"> port</w:t>
            </w:r>
          </w:p>
        </w:tc>
        <w:tc>
          <w:tcPr>
            <w:tcW w:w="7088" w:type="dxa"/>
          </w:tcPr>
          <w:p w:rsidR="00EE6692" w:rsidRDefault="00EE6692" w:rsidP="00F4212E">
            <w:r>
              <w:t>&lt;</w:t>
            </w:r>
            <w:proofErr w:type="spellStart"/>
            <w:r>
              <w:t>network</w:t>
            </w:r>
            <w:r w:rsidR="006F3352">
              <w:t>Id</w:t>
            </w:r>
            <w:proofErr w:type="spellEnd"/>
            <w:r>
              <w:t xml:space="preserve">&gt; == </w:t>
            </w:r>
            <w:r w:rsidRPr="00D94A53">
              <w:t>urn:</w:t>
            </w:r>
            <w:r>
              <w:t>ogf:network:</w:t>
            </w:r>
            <w:r w:rsidR="00604BC8">
              <w:t>geant.net</w:t>
            </w:r>
            <w:r>
              <w:t>:2013</w:t>
            </w:r>
            <w:r w:rsidR="00BD7660">
              <w:t>:BoDservice</w:t>
            </w:r>
          </w:p>
          <w:p w:rsidR="00EE6692" w:rsidRDefault="00EE6692" w:rsidP="006F3352">
            <w:r>
              <w:t>&lt;</w:t>
            </w:r>
            <w:proofErr w:type="spellStart"/>
            <w:r w:rsidR="006F3352">
              <w:t>localId</w:t>
            </w:r>
            <w:proofErr w:type="spellEnd"/>
            <w:r>
              <w:t xml:space="preserve">&gt; == </w:t>
            </w:r>
            <w:r w:rsidR="00F635CE" w:rsidRPr="00D94A53">
              <w:t>urn:</w:t>
            </w:r>
            <w:r w:rsidR="00F635CE">
              <w:t>ogf:network:geant.net:2013:</w:t>
            </w:r>
            <w:r>
              <w:t>sw1.lon.uk:2-3-4</w:t>
            </w:r>
          </w:p>
        </w:tc>
      </w:tr>
      <w:tr w:rsidR="00EE6692" w:rsidTr="00BD7660">
        <w:tc>
          <w:tcPr>
            <w:tcW w:w="2376" w:type="dxa"/>
          </w:tcPr>
          <w:p w:rsidR="00EE6692" w:rsidRDefault="004472FD" w:rsidP="00EE6692">
            <w:r>
              <w:t>NML:</w:t>
            </w:r>
            <w:r w:rsidR="00EE6692">
              <w:t>VLAN instance</w:t>
            </w:r>
          </w:p>
        </w:tc>
        <w:tc>
          <w:tcPr>
            <w:tcW w:w="7088" w:type="dxa"/>
          </w:tcPr>
          <w:p w:rsidR="00EE6692" w:rsidRDefault="00EE6692" w:rsidP="00286A8F">
            <w:r>
              <w:t>&lt;</w:t>
            </w:r>
            <w:proofErr w:type="spellStart"/>
            <w:r>
              <w:t>network</w:t>
            </w:r>
            <w:r w:rsidR="006F3352">
              <w:t>Id</w:t>
            </w:r>
            <w:proofErr w:type="spellEnd"/>
            <w:r>
              <w:t xml:space="preserve">&gt; == </w:t>
            </w:r>
            <w:r w:rsidRPr="00D94A53">
              <w:t>urn:</w:t>
            </w:r>
            <w:r>
              <w:t>ogf:network:</w:t>
            </w:r>
            <w:r w:rsidR="00604BC8">
              <w:t>geant.net</w:t>
            </w:r>
            <w:r>
              <w:t>:2013</w:t>
            </w:r>
            <w:r w:rsidR="00BD7660">
              <w:t>:BoDservice</w:t>
            </w:r>
          </w:p>
          <w:p w:rsidR="00EE6692" w:rsidRDefault="00EE6692" w:rsidP="00286A8F">
            <w:r>
              <w:t>&lt;</w:t>
            </w:r>
            <w:proofErr w:type="spellStart"/>
            <w:r w:rsidR="00622474">
              <w:t>localId</w:t>
            </w:r>
            <w:proofErr w:type="spellEnd"/>
            <w:r w:rsidR="00622474">
              <w:t xml:space="preserve"> </w:t>
            </w:r>
            <w:r>
              <w:t xml:space="preserve">&gt; == </w:t>
            </w:r>
            <w:r w:rsidR="00F635CE" w:rsidRPr="00D94A53">
              <w:t>urn:</w:t>
            </w:r>
            <w:r w:rsidR="00F635CE">
              <w:t>ogf:network:geant.net:2013:</w:t>
            </w:r>
            <w:r>
              <w:t>sw1.lon.uk:2-3-4:3450</w:t>
            </w:r>
          </w:p>
        </w:tc>
      </w:tr>
      <w:tr w:rsidR="00EE6692" w:rsidTr="00BD7660">
        <w:tc>
          <w:tcPr>
            <w:tcW w:w="2376" w:type="dxa"/>
          </w:tcPr>
          <w:p w:rsidR="00EE6692" w:rsidRDefault="004472FD" w:rsidP="004472FD">
            <w:r>
              <w:t>A range of candidate ML:VLAN</w:t>
            </w:r>
          </w:p>
        </w:tc>
        <w:tc>
          <w:tcPr>
            <w:tcW w:w="7088" w:type="dxa"/>
          </w:tcPr>
          <w:p w:rsidR="00EE6692" w:rsidRDefault="00EE6692" w:rsidP="00EE6692">
            <w:r>
              <w:t>&lt;</w:t>
            </w:r>
            <w:proofErr w:type="spellStart"/>
            <w:r>
              <w:t>network</w:t>
            </w:r>
            <w:r w:rsidR="006F3352">
              <w:t>Id</w:t>
            </w:r>
            <w:proofErr w:type="spellEnd"/>
            <w:r>
              <w:t xml:space="preserve">&gt; == </w:t>
            </w:r>
            <w:r w:rsidRPr="00D94A53">
              <w:t>urn:</w:t>
            </w:r>
            <w:r>
              <w:t>ogf:network:</w:t>
            </w:r>
            <w:r w:rsidR="00604BC8">
              <w:t>geant.net</w:t>
            </w:r>
            <w:r>
              <w:t>:2013</w:t>
            </w:r>
            <w:r w:rsidR="00BD7660">
              <w:t>:BoDservice</w:t>
            </w:r>
          </w:p>
          <w:p w:rsidR="00EE6692" w:rsidRDefault="00EE6692" w:rsidP="00EE6692">
            <w:r>
              <w:t>&lt;</w:t>
            </w:r>
            <w:proofErr w:type="spellStart"/>
            <w:r w:rsidR="00622474">
              <w:t>localId</w:t>
            </w:r>
            <w:proofErr w:type="spellEnd"/>
            <w:r>
              <w:t xml:space="preserve">&gt; == </w:t>
            </w:r>
            <w:r w:rsidR="00F635CE" w:rsidRPr="00D94A53">
              <w:t>urn:</w:t>
            </w:r>
            <w:r w:rsidR="00F635CE">
              <w:t>ogf:network:geant.net:2013:</w:t>
            </w:r>
            <w:r>
              <w:t>sw1.lon.uk:2-3-4</w:t>
            </w:r>
          </w:p>
          <w:p w:rsidR="00EE6692" w:rsidRDefault="00EE6692" w:rsidP="00EE6692">
            <w:r>
              <w:t xml:space="preserve">&lt;label type&gt; == </w:t>
            </w:r>
            <w:proofErr w:type="spellStart"/>
            <w:r w:rsidR="00F635CE">
              <w:t>nmleth:vlan</w:t>
            </w:r>
            <w:proofErr w:type="spellEnd"/>
          </w:p>
          <w:p w:rsidR="00EE6692" w:rsidRDefault="00EE6692" w:rsidP="00EE6692">
            <w:r>
              <w:t>&lt;label value&gt; == 3000-3600</w:t>
            </w:r>
          </w:p>
        </w:tc>
      </w:tr>
    </w:tbl>
    <w:p w:rsidR="00BB0013" w:rsidRDefault="000132B0" w:rsidP="00286A8F">
      <w:r>
        <w:t xml:space="preserve">Note: more examples needed to show opaque nature of </w:t>
      </w:r>
      <w:proofErr w:type="spellStart"/>
      <w:r>
        <w:t>localId</w:t>
      </w:r>
      <w:proofErr w:type="spellEnd"/>
      <w:r>
        <w:t xml:space="preserve"> and </w:t>
      </w:r>
      <w:proofErr w:type="spellStart"/>
      <w:r>
        <w:t>networkId</w:t>
      </w:r>
      <w:proofErr w:type="spellEnd"/>
      <w:r>
        <w:t>.</w:t>
      </w:r>
    </w:p>
    <w:p w:rsidR="00EE6692" w:rsidRPr="00510B5F" w:rsidRDefault="00EE6692" w:rsidP="00EE6692">
      <w:pPr>
        <w:pStyle w:val="Heading2"/>
        <w:rPr>
          <w:rFonts w:asciiTheme="minorHAnsi" w:eastAsiaTheme="minorHAnsi" w:hAnsiTheme="minorHAnsi" w:cstheme="minorBidi"/>
          <w:bCs w:val="0"/>
          <w:color w:val="000000"/>
          <w:sz w:val="22"/>
          <w:szCs w:val="22"/>
        </w:rPr>
      </w:pPr>
      <w:r w:rsidRPr="00510B5F">
        <w:rPr>
          <w:rFonts w:asciiTheme="minorHAnsi" w:eastAsiaTheme="minorHAnsi" w:hAnsiTheme="minorHAnsi" w:cstheme="minorBidi"/>
          <w:bCs w:val="0"/>
          <w:color w:val="000000"/>
          <w:sz w:val="22"/>
          <w:szCs w:val="22"/>
        </w:rPr>
        <w:t>Re-advertising STPs</w:t>
      </w:r>
      <w:r>
        <w:rPr>
          <w:rFonts w:asciiTheme="minorHAnsi" w:eastAsiaTheme="minorHAnsi" w:hAnsiTheme="minorHAnsi" w:cstheme="minorBidi"/>
          <w:bCs w:val="0"/>
          <w:color w:val="000000"/>
          <w:sz w:val="22"/>
          <w:szCs w:val="22"/>
        </w:rPr>
        <w:t xml:space="preserve"> (network indirection)</w:t>
      </w:r>
    </w:p>
    <w:p w:rsidR="00EE6692" w:rsidRDefault="00EE6692" w:rsidP="00AF7978">
      <w:pPr>
        <w:pStyle w:val="NoSpacing"/>
      </w:pPr>
      <w:r w:rsidRPr="00286A8F">
        <w:t xml:space="preserve">It is legitimate for a Network to advertise a set of STPs some of which come from underlying providers.  </w:t>
      </w:r>
      <w:proofErr w:type="spellStart"/>
      <w:r w:rsidRPr="00286A8F">
        <w:t>Eg</w:t>
      </w:r>
      <w:proofErr w:type="spellEnd"/>
      <w:r w:rsidRPr="00286A8F">
        <w:t xml:space="preserve"> </w:t>
      </w:r>
      <w:proofErr w:type="spellStart"/>
      <w:r w:rsidR="00DB1199">
        <w:t>NorthernLight</w:t>
      </w:r>
      <w:r w:rsidR="00AF7978">
        <w:t>DS</w:t>
      </w:r>
      <w:proofErr w:type="spellEnd"/>
      <w:r w:rsidRPr="00286A8F">
        <w:t xml:space="preserve"> advertises an STP as </w:t>
      </w:r>
      <w:r>
        <w:t xml:space="preserve">being </w:t>
      </w:r>
      <w:r w:rsidRPr="00286A8F">
        <w:t xml:space="preserve">part </w:t>
      </w:r>
      <w:r w:rsidR="00DB1199">
        <w:t>its own</w:t>
      </w:r>
      <w:r w:rsidRPr="00286A8F">
        <w:t xml:space="preserve"> network </w:t>
      </w:r>
      <w:r>
        <w:t xml:space="preserve">when it is in fact </w:t>
      </w:r>
      <w:r w:rsidRPr="00286A8F">
        <w:t xml:space="preserve">originally </w:t>
      </w:r>
      <w:r>
        <w:t xml:space="preserve">assigned as </w:t>
      </w:r>
      <w:proofErr w:type="spellStart"/>
      <w:r w:rsidR="00DB1199">
        <w:t>Sunet</w:t>
      </w:r>
      <w:r w:rsidR="00AF7978">
        <w:t>DS</w:t>
      </w:r>
      <w:proofErr w:type="spellEnd"/>
      <w:r w:rsidRPr="00286A8F">
        <w:t xml:space="preserve"> STP.</w:t>
      </w:r>
    </w:p>
    <w:p w:rsidR="000132B0" w:rsidRDefault="000132B0" w:rsidP="00AF7978">
      <w:pPr>
        <w:pStyle w:val="NoSpacing"/>
      </w:pPr>
    </w:p>
    <w:p w:rsidR="000132B0" w:rsidRPr="000132B0" w:rsidRDefault="000132B0" w:rsidP="00AF7978">
      <w:pPr>
        <w:pStyle w:val="NoSpacing"/>
        <w:rPr>
          <w:color w:val="FF0000"/>
        </w:rPr>
      </w:pPr>
      <w:r w:rsidRPr="000132B0">
        <w:rPr>
          <w:color w:val="FF0000"/>
        </w:rPr>
        <w:t xml:space="preserve">Note: do we allow multiple NSAs for each Network? This needs to be clarified… </w:t>
      </w:r>
    </w:p>
    <w:p w:rsidR="00AF7978" w:rsidRDefault="00AF7978" w:rsidP="00AF7978">
      <w:pPr>
        <w:pStyle w:val="NoSpacing"/>
      </w:pPr>
    </w:p>
    <w:p w:rsidR="00AF7978" w:rsidRDefault="00EE6692" w:rsidP="00AF7978">
      <w:pPr>
        <w:pStyle w:val="NoSpacing"/>
      </w:pPr>
      <w:r w:rsidRPr="00AF7978">
        <w:rPr>
          <w:b/>
        </w:rPr>
        <w:t>Option 1</w:t>
      </w:r>
      <w:r w:rsidRPr="00AF7978">
        <w:t xml:space="preserve">: the STP is advertised as a local STP and </w:t>
      </w:r>
      <w:r w:rsidR="00DB1199" w:rsidRPr="00AF7978">
        <w:t xml:space="preserve">the </w:t>
      </w:r>
      <w:proofErr w:type="spellStart"/>
      <w:r w:rsidR="00DB1199" w:rsidRPr="00AF7978">
        <w:t>SUnet</w:t>
      </w:r>
      <w:proofErr w:type="spellEnd"/>
      <w:r w:rsidR="00DB1199" w:rsidRPr="00AF7978">
        <w:t xml:space="preserve"> local identifier</w:t>
      </w:r>
      <w:r w:rsidRPr="00AF7978">
        <w:t xml:space="preserve"> is mapped to a</w:t>
      </w:r>
      <w:r w:rsidR="00DB1199" w:rsidRPr="00AF7978">
        <w:t xml:space="preserve"> new</w:t>
      </w:r>
      <w:r w:rsidRPr="00AF7978">
        <w:t xml:space="preserve"> local </w:t>
      </w:r>
      <w:r w:rsidR="00DB1199" w:rsidRPr="00AF7978">
        <w:t>identifier</w:t>
      </w:r>
      <w:r w:rsidRPr="00AF7978">
        <w:t>.</w:t>
      </w:r>
      <w:r w:rsidR="00AF7978">
        <w:t xml:space="preserve">  </w:t>
      </w:r>
      <w:r w:rsidR="00AF7978" w:rsidRPr="00AF7978">
        <w:t>Syntax for this case</w:t>
      </w:r>
      <w:r w:rsidRPr="00AF7978">
        <w:t xml:space="preserve">: </w:t>
      </w:r>
    </w:p>
    <w:p w:rsidR="00AF7978" w:rsidRDefault="00AF7978" w:rsidP="00AF7978">
      <w:pPr>
        <w:pStyle w:val="NoSpacing"/>
      </w:pPr>
      <w:proofErr w:type="gramStart"/>
      <w:r w:rsidRPr="00AF7978">
        <w:t>original</w:t>
      </w:r>
      <w:proofErr w:type="gramEnd"/>
      <w:r w:rsidRPr="00AF7978">
        <w:t xml:space="preserve"> STP: </w:t>
      </w:r>
    </w:p>
    <w:p w:rsidR="00AF7978" w:rsidRPr="00AF7978" w:rsidRDefault="00AF7978" w:rsidP="00AF7978">
      <w:pPr>
        <w:pStyle w:val="NoSpacing"/>
        <w:ind w:firstLine="720"/>
      </w:pPr>
      <w:r w:rsidRPr="00AF7978">
        <w:t>&lt;</w:t>
      </w:r>
      <w:proofErr w:type="spellStart"/>
      <w:proofErr w:type="gramStart"/>
      <w:r w:rsidR="00EE6692" w:rsidRPr="00AF7978">
        <w:t>network</w:t>
      </w:r>
      <w:r w:rsidR="006F3352" w:rsidRPr="00AF7978">
        <w:t>Id</w:t>
      </w:r>
      <w:proofErr w:type="spellEnd"/>
      <w:proofErr w:type="gramEnd"/>
      <w:r w:rsidR="00EE6692" w:rsidRPr="00AF7978">
        <w:t>&gt;==</w:t>
      </w:r>
      <w:r w:rsidRPr="00AF7978">
        <w:t>u</w:t>
      </w:r>
      <w:r w:rsidR="00EE6692" w:rsidRPr="00AF7978">
        <w:t>rn:ogf:network:</w:t>
      </w:r>
      <w:r w:rsidRPr="00AF7978">
        <w:t>su.</w:t>
      </w:r>
      <w:r w:rsidR="006F3352" w:rsidRPr="00AF7978">
        <w:t>net</w:t>
      </w:r>
      <w:r w:rsidR="000132B0">
        <w:t>:2007</w:t>
      </w:r>
      <w:r w:rsidR="006F3352" w:rsidRPr="00AF7978">
        <w:t>:</w:t>
      </w:r>
      <w:r w:rsidRPr="00AF7978">
        <w:t>SUnet</w:t>
      </w:r>
      <w:r>
        <w:t>DS</w:t>
      </w:r>
    </w:p>
    <w:p w:rsidR="00AF7978" w:rsidRPr="00AF7978" w:rsidRDefault="00EE6692" w:rsidP="00AF7978">
      <w:pPr>
        <w:pStyle w:val="NoSpacing"/>
        <w:ind w:firstLine="720"/>
      </w:pPr>
      <w:r w:rsidRPr="00AF7978">
        <w:t>&lt;</w:t>
      </w:r>
      <w:proofErr w:type="spellStart"/>
      <w:proofErr w:type="gramStart"/>
      <w:r w:rsidR="006F3352" w:rsidRPr="00AF7978">
        <w:t>localId</w:t>
      </w:r>
      <w:proofErr w:type="spellEnd"/>
      <w:proofErr w:type="gramEnd"/>
      <w:r w:rsidRPr="00AF7978">
        <w:t>&gt;==</w:t>
      </w:r>
      <w:r w:rsidR="000132B0" w:rsidRPr="000132B0">
        <w:t xml:space="preserve"> </w:t>
      </w:r>
      <w:r w:rsidR="000132B0" w:rsidRPr="00AF7978">
        <w:t>urn:ogf:network:n</w:t>
      </w:r>
      <w:r w:rsidR="000132B0">
        <w:t>ordu.net:2007</w:t>
      </w:r>
      <w:r w:rsidR="000132B0" w:rsidRPr="00AF7978">
        <w:t>:</w:t>
      </w:r>
      <w:r w:rsidRPr="00AF7978">
        <w:t>s01p03</w:t>
      </w:r>
    </w:p>
    <w:p w:rsidR="00AF7978" w:rsidRPr="00AF7978" w:rsidRDefault="00AF7978" w:rsidP="00AF7978">
      <w:pPr>
        <w:pStyle w:val="NoSpacing"/>
      </w:pPr>
      <w:proofErr w:type="spellStart"/>
      <w:r w:rsidRPr="00AF7978">
        <w:t>Nordunet</w:t>
      </w:r>
      <w:proofErr w:type="spellEnd"/>
      <w:r w:rsidRPr="00AF7978">
        <w:t xml:space="preserve"> would advertise this:</w:t>
      </w:r>
    </w:p>
    <w:p w:rsidR="000132B0" w:rsidRDefault="00EE6692" w:rsidP="00AF7978">
      <w:pPr>
        <w:pStyle w:val="NoSpacing"/>
        <w:ind w:left="720"/>
      </w:pPr>
      <w:r w:rsidRPr="00AF7978">
        <w:t>&lt;</w:t>
      </w:r>
      <w:proofErr w:type="spellStart"/>
      <w:proofErr w:type="gramStart"/>
      <w:r w:rsidRPr="00AF7978">
        <w:t>network</w:t>
      </w:r>
      <w:r w:rsidR="006F3352" w:rsidRPr="00AF7978">
        <w:t>Id</w:t>
      </w:r>
      <w:proofErr w:type="spellEnd"/>
      <w:proofErr w:type="gramEnd"/>
      <w:r w:rsidRPr="00AF7978">
        <w:t xml:space="preserve">&gt;== </w:t>
      </w:r>
      <w:r w:rsidR="006F3352" w:rsidRPr="00AF7978">
        <w:t>urn:ogf:network:</w:t>
      </w:r>
      <w:r w:rsidR="00AF7978" w:rsidRPr="00AF7978">
        <w:t>n</w:t>
      </w:r>
      <w:r w:rsidR="000132B0">
        <w:t>ordu.net:2007</w:t>
      </w:r>
      <w:r w:rsidR="006F3352" w:rsidRPr="00AF7978">
        <w:t>:</w:t>
      </w:r>
      <w:r w:rsidR="00AF7978">
        <w:t>NorthernLightDS</w:t>
      </w:r>
      <w:r w:rsidRPr="00AF7978">
        <w:t xml:space="preserve"> </w:t>
      </w:r>
    </w:p>
    <w:p w:rsidR="00AF7978" w:rsidRPr="00AF7978" w:rsidRDefault="00EE6692" w:rsidP="00AF7978">
      <w:pPr>
        <w:pStyle w:val="NoSpacing"/>
        <w:ind w:left="720"/>
      </w:pPr>
      <w:r w:rsidRPr="00AF7978">
        <w:t>&lt;</w:t>
      </w:r>
      <w:proofErr w:type="spellStart"/>
      <w:proofErr w:type="gramStart"/>
      <w:r w:rsidR="006F3352" w:rsidRPr="00AF7978">
        <w:t>localId</w:t>
      </w:r>
      <w:proofErr w:type="spellEnd"/>
      <w:proofErr w:type="gramEnd"/>
      <w:r w:rsidRPr="00AF7978">
        <w:t>&gt;==</w:t>
      </w:r>
      <w:r w:rsidR="000132B0" w:rsidRPr="000132B0">
        <w:t xml:space="preserve"> </w:t>
      </w:r>
      <w:r w:rsidR="000132B0" w:rsidRPr="00AF7978">
        <w:t>urn:ogf:network:n</w:t>
      </w:r>
      <w:r w:rsidR="000132B0">
        <w:t>ordu.net:2007</w:t>
      </w:r>
      <w:r w:rsidR="000132B0" w:rsidRPr="00AF7978">
        <w:t>:</w:t>
      </w:r>
      <w:r w:rsidRPr="00AF7978">
        <w:t>NL_s01p03</w:t>
      </w:r>
    </w:p>
    <w:p w:rsidR="00AF7978" w:rsidRPr="00AF7978" w:rsidRDefault="00AF7978" w:rsidP="00AF7978">
      <w:pPr>
        <w:pStyle w:val="NoSpacing"/>
      </w:pPr>
    </w:p>
    <w:p w:rsidR="00EE6692" w:rsidRDefault="00AF7978" w:rsidP="00AF7978">
      <w:pPr>
        <w:pStyle w:val="NoSpacing"/>
      </w:pPr>
      <w:r w:rsidRPr="00AF7978">
        <w:t>So t</w:t>
      </w:r>
      <w:r w:rsidR="00EE6692" w:rsidRPr="00AF7978">
        <w:t xml:space="preserve">here is a new local port identifier generated which </w:t>
      </w:r>
      <w:proofErr w:type="spellStart"/>
      <w:r>
        <w:t>NorthernLightDS</w:t>
      </w:r>
      <w:proofErr w:type="spellEnd"/>
      <w:r w:rsidRPr="00AF7978">
        <w:t xml:space="preserve"> </w:t>
      </w:r>
      <w:r w:rsidR="00EE6692" w:rsidRPr="00AF7978">
        <w:t xml:space="preserve">can easily locally map to a </w:t>
      </w:r>
      <w:proofErr w:type="spellStart"/>
      <w:r w:rsidR="00EE6692" w:rsidRPr="00AF7978">
        <w:t>SUnet</w:t>
      </w:r>
      <w:proofErr w:type="spellEnd"/>
      <w:r w:rsidR="00EE6692" w:rsidRPr="00AF7978">
        <w:t xml:space="preserve"> port.</w:t>
      </w:r>
      <w:r>
        <w:t xml:space="preserve">  (</w:t>
      </w:r>
      <w:proofErr w:type="gramStart"/>
      <w:r>
        <w:t>how</w:t>
      </w:r>
      <w:proofErr w:type="gramEnd"/>
      <w:r>
        <w:t xml:space="preserve"> mapping to new </w:t>
      </w:r>
      <w:proofErr w:type="spellStart"/>
      <w:r>
        <w:t>localId</w:t>
      </w:r>
      <w:proofErr w:type="spellEnd"/>
      <w:r>
        <w:t xml:space="preserve"> is done is not part of NSI protocol standard)</w:t>
      </w:r>
    </w:p>
    <w:p w:rsidR="00AF7978" w:rsidRPr="00AF7978" w:rsidRDefault="00AF7978" w:rsidP="00AF7978">
      <w:pPr>
        <w:pStyle w:val="NoSpacing"/>
      </w:pPr>
    </w:p>
    <w:p w:rsidR="00EE6692" w:rsidRDefault="00EE6692" w:rsidP="001A4F80">
      <w:pPr>
        <w:pStyle w:val="NoSpacing"/>
      </w:pPr>
      <w:r w:rsidRPr="00AF7978">
        <w:rPr>
          <w:b/>
        </w:rPr>
        <w:t>Option 2</w:t>
      </w:r>
      <w:r w:rsidRPr="00AF7978">
        <w:t xml:space="preserve">: </w:t>
      </w:r>
      <w:r w:rsidR="00AF7978">
        <w:t xml:space="preserve">If </w:t>
      </w:r>
      <w:r w:rsidRPr="00AF7978">
        <w:t xml:space="preserve">a </w:t>
      </w:r>
      <w:r w:rsidR="001A4F80">
        <w:t>NSA</w:t>
      </w:r>
      <w:r w:rsidRPr="00AF7978">
        <w:t xml:space="preserve"> wishes to advertise that it can handle a 3rd party STP.  In this case </w:t>
      </w:r>
      <w:proofErr w:type="spellStart"/>
      <w:r w:rsidR="001A4F80">
        <w:t>NorthernLightDS</w:t>
      </w:r>
      <w:proofErr w:type="spellEnd"/>
      <w:r w:rsidR="001A4F80" w:rsidRPr="00AF7978">
        <w:t xml:space="preserve"> </w:t>
      </w:r>
      <w:r w:rsidRPr="00AF7978">
        <w:t xml:space="preserve">will </w:t>
      </w:r>
      <w:proofErr w:type="gramStart"/>
      <w:r w:rsidRPr="00AF7978">
        <w:t>simply  advertise</w:t>
      </w:r>
      <w:proofErr w:type="gramEnd"/>
      <w:r w:rsidRPr="00AF7978">
        <w:t xml:space="preserve"> STP:</w:t>
      </w:r>
    </w:p>
    <w:p w:rsidR="001A4F80" w:rsidRPr="00AF7978" w:rsidRDefault="001A4F80" w:rsidP="001A4F80">
      <w:pPr>
        <w:pStyle w:val="NoSpacing"/>
        <w:ind w:firstLine="720"/>
      </w:pPr>
      <w:r w:rsidRPr="00AF7978">
        <w:t>&lt;</w:t>
      </w:r>
      <w:proofErr w:type="spellStart"/>
      <w:proofErr w:type="gramStart"/>
      <w:r w:rsidRPr="00AF7978">
        <w:t>networkId</w:t>
      </w:r>
      <w:proofErr w:type="spellEnd"/>
      <w:proofErr w:type="gramEnd"/>
      <w:r w:rsidRPr="00AF7978">
        <w:t>&gt;==urn</w:t>
      </w:r>
      <w:r w:rsidR="000132B0">
        <w:t>:ogf:network:su.net:2007</w:t>
      </w:r>
      <w:r w:rsidRPr="00AF7978">
        <w:t>:SUnet</w:t>
      </w:r>
      <w:r>
        <w:t>DS</w:t>
      </w:r>
    </w:p>
    <w:p w:rsidR="001A4F80" w:rsidRPr="00AF7978" w:rsidRDefault="001A4F80" w:rsidP="001A4F80">
      <w:pPr>
        <w:pStyle w:val="NoSpacing"/>
        <w:ind w:firstLine="720"/>
      </w:pPr>
      <w:r w:rsidRPr="00AF7978">
        <w:t>&lt;</w:t>
      </w:r>
      <w:proofErr w:type="spellStart"/>
      <w:proofErr w:type="gramStart"/>
      <w:r w:rsidRPr="00AF7978">
        <w:t>localId</w:t>
      </w:r>
      <w:proofErr w:type="spellEnd"/>
      <w:proofErr w:type="gramEnd"/>
      <w:r w:rsidRPr="00AF7978">
        <w:t>&gt;==</w:t>
      </w:r>
      <w:r w:rsidR="000132B0" w:rsidRPr="000132B0">
        <w:t xml:space="preserve"> </w:t>
      </w:r>
      <w:r w:rsidR="000132B0" w:rsidRPr="00AF7978">
        <w:t>urn</w:t>
      </w:r>
      <w:r w:rsidR="000132B0">
        <w:t>:ogf:network:su.net:2007</w:t>
      </w:r>
      <w:r w:rsidR="000132B0" w:rsidRPr="00AF7978">
        <w:t>:</w:t>
      </w:r>
      <w:r w:rsidRPr="00AF7978">
        <w:t>s01p03</w:t>
      </w:r>
    </w:p>
    <w:p w:rsidR="001A4F80" w:rsidRDefault="001A4F80" w:rsidP="001A4F80">
      <w:pPr>
        <w:pStyle w:val="NoSpacing"/>
      </w:pPr>
    </w:p>
    <w:p w:rsidR="000F68F9" w:rsidRPr="00AA6B7A" w:rsidRDefault="000F68F9" w:rsidP="00AA6B7A">
      <w:pPr>
        <w:pStyle w:val="NoSpacing"/>
        <w:rPr>
          <w:b/>
        </w:rPr>
      </w:pPr>
      <w:r w:rsidRPr="00AA6B7A">
        <w:rPr>
          <w:b/>
        </w:rPr>
        <w:t>Path computation</w:t>
      </w:r>
    </w:p>
    <w:p w:rsidR="000F68F9" w:rsidRDefault="000F68F9" w:rsidP="000F68F9">
      <w:pPr>
        <w:pStyle w:val="NoSpacing"/>
        <w:numPr>
          <w:ilvl w:val="0"/>
          <w:numId w:val="16"/>
        </w:numPr>
        <w:ind w:left="360"/>
      </w:pPr>
      <w:r>
        <w:lastRenderedPageBreak/>
        <w:t xml:space="preserve">The NSI Connection Service supports only v2.0 flat </w:t>
      </w:r>
      <w:proofErr w:type="spellStart"/>
      <w:r>
        <w:t>pathfinding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layer adaptations are assumed to not be present.</w:t>
      </w:r>
    </w:p>
    <w:p w:rsidR="000F68F9" w:rsidRDefault="000F68F9" w:rsidP="000F68F9">
      <w:pPr>
        <w:pStyle w:val="NoSpacing"/>
      </w:pPr>
    </w:p>
    <w:p w:rsidR="000F68F9" w:rsidRDefault="000F68F9" w:rsidP="000F68F9">
      <w:pPr>
        <w:pStyle w:val="NoSpacing"/>
      </w:pPr>
      <w:bookmarkStart w:id="0" w:name="_GoBack"/>
      <w:bookmarkEnd w:id="0"/>
    </w:p>
    <w:sectPr w:rsidR="000F68F9" w:rsidSect="00007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2C21"/>
    <w:multiLevelType w:val="hybridMultilevel"/>
    <w:tmpl w:val="934EB452"/>
    <w:lvl w:ilvl="0" w:tplc="7BB8A99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541E78BE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9206B"/>
    <w:multiLevelType w:val="hybridMultilevel"/>
    <w:tmpl w:val="62EA2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80DD3"/>
    <w:multiLevelType w:val="hybridMultilevel"/>
    <w:tmpl w:val="B75A8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A4772"/>
    <w:multiLevelType w:val="hybridMultilevel"/>
    <w:tmpl w:val="69FC817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174D14A2"/>
    <w:multiLevelType w:val="hybridMultilevel"/>
    <w:tmpl w:val="7ED2E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C1DBB"/>
    <w:multiLevelType w:val="hybridMultilevel"/>
    <w:tmpl w:val="99FE4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2D63C5"/>
    <w:multiLevelType w:val="hybridMultilevel"/>
    <w:tmpl w:val="8216FAB2"/>
    <w:lvl w:ilvl="0" w:tplc="08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7">
    <w:nsid w:val="2EAB118F"/>
    <w:multiLevelType w:val="hybridMultilevel"/>
    <w:tmpl w:val="AF2A6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15D61"/>
    <w:multiLevelType w:val="hybridMultilevel"/>
    <w:tmpl w:val="290E7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B0D5E"/>
    <w:multiLevelType w:val="hybridMultilevel"/>
    <w:tmpl w:val="48763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F7454"/>
    <w:multiLevelType w:val="hybridMultilevel"/>
    <w:tmpl w:val="FC1C4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730472"/>
    <w:multiLevelType w:val="hybridMultilevel"/>
    <w:tmpl w:val="FCFE50C0"/>
    <w:lvl w:ilvl="0" w:tplc="7BB8A99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70FAB"/>
    <w:multiLevelType w:val="hybridMultilevel"/>
    <w:tmpl w:val="9AEE2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A3701"/>
    <w:multiLevelType w:val="hybridMultilevel"/>
    <w:tmpl w:val="6056591A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663667E9"/>
    <w:multiLevelType w:val="hybridMultilevel"/>
    <w:tmpl w:val="BDD2D2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6593029"/>
    <w:multiLevelType w:val="hybridMultilevel"/>
    <w:tmpl w:val="A4B89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643747"/>
    <w:multiLevelType w:val="hybridMultilevel"/>
    <w:tmpl w:val="CFB25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1"/>
  </w:num>
  <w:num w:numId="5">
    <w:abstractNumId w:val="14"/>
  </w:num>
  <w:num w:numId="6">
    <w:abstractNumId w:val="12"/>
  </w:num>
  <w:num w:numId="7">
    <w:abstractNumId w:val="4"/>
  </w:num>
  <w:num w:numId="8">
    <w:abstractNumId w:val="9"/>
  </w:num>
  <w:num w:numId="9">
    <w:abstractNumId w:val="16"/>
  </w:num>
  <w:num w:numId="10">
    <w:abstractNumId w:val="1"/>
  </w:num>
  <w:num w:numId="11">
    <w:abstractNumId w:val="7"/>
  </w:num>
  <w:num w:numId="12">
    <w:abstractNumId w:val="6"/>
  </w:num>
  <w:num w:numId="13">
    <w:abstractNumId w:val="5"/>
  </w:num>
  <w:num w:numId="14">
    <w:abstractNumId w:val="3"/>
  </w:num>
  <w:num w:numId="15">
    <w:abstractNumId w:val="13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69"/>
    <w:rsid w:val="00003FCB"/>
    <w:rsid w:val="00007B97"/>
    <w:rsid w:val="000132B0"/>
    <w:rsid w:val="00013901"/>
    <w:rsid w:val="00024DE3"/>
    <w:rsid w:val="00032A7F"/>
    <w:rsid w:val="00035CDF"/>
    <w:rsid w:val="00035ED6"/>
    <w:rsid w:val="000443A6"/>
    <w:rsid w:val="000558C5"/>
    <w:rsid w:val="00066381"/>
    <w:rsid w:val="00071976"/>
    <w:rsid w:val="0009251B"/>
    <w:rsid w:val="000F68F9"/>
    <w:rsid w:val="00115767"/>
    <w:rsid w:val="00115B50"/>
    <w:rsid w:val="0012121B"/>
    <w:rsid w:val="00152723"/>
    <w:rsid w:val="00164012"/>
    <w:rsid w:val="00197EC0"/>
    <w:rsid w:val="001A4F80"/>
    <w:rsid w:val="001B1CB4"/>
    <w:rsid w:val="001B3A22"/>
    <w:rsid w:val="001D0D4B"/>
    <w:rsid w:val="001E28EC"/>
    <w:rsid w:val="00227BDE"/>
    <w:rsid w:val="00264C76"/>
    <w:rsid w:val="0026601E"/>
    <w:rsid w:val="00273152"/>
    <w:rsid w:val="002773A0"/>
    <w:rsid w:val="00286A8F"/>
    <w:rsid w:val="002A066B"/>
    <w:rsid w:val="002B584D"/>
    <w:rsid w:val="002E1F1B"/>
    <w:rsid w:val="002E76C8"/>
    <w:rsid w:val="003036C1"/>
    <w:rsid w:val="003070F5"/>
    <w:rsid w:val="00331EF3"/>
    <w:rsid w:val="0033738C"/>
    <w:rsid w:val="0034394F"/>
    <w:rsid w:val="00345C7E"/>
    <w:rsid w:val="003526AC"/>
    <w:rsid w:val="0035653A"/>
    <w:rsid w:val="0036688B"/>
    <w:rsid w:val="00373559"/>
    <w:rsid w:val="00373E4A"/>
    <w:rsid w:val="003A04C1"/>
    <w:rsid w:val="003A74AC"/>
    <w:rsid w:val="003E304A"/>
    <w:rsid w:val="003F6728"/>
    <w:rsid w:val="00426AD6"/>
    <w:rsid w:val="00431AAE"/>
    <w:rsid w:val="00441F64"/>
    <w:rsid w:val="004472FD"/>
    <w:rsid w:val="00470C06"/>
    <w:rsid w:val="004D1E97"/>
    <w:rsid w:val="004D29DD"/>
    <w:rsid w:val="004D7585"/>
    <w:rsid w:val="004E4D42"/>
    <w:rsid w:val="004E6DB3"/>
    <w:rsid w:val="00510B5F"/>
    <w:rsid w:val="005215CA"/>
    <w:rsid w:val="00540642"/>
    <w:rsid w:val="005530D5"/>
    <w:rsid w:val="0055357A"/>
    <w:rsid w:val="005651CE"/>
    <w:rsid w:val="005736DA"/>
    <w:rsid w:val="00576205"/>
    <w:rsid w:val="005843FA"/>
    <w:rsid w:val="00587891"/>
    <w:rsid w:val="005C0494"/>
    <w:rsid w:val="005C3F61"/>
    <w:rsid w:val="005F229B"/>
    <w:rsid w:val="00604BC8"/>
    <w:rsid w:val="006100A4"/>
    <w:rsid w:val="00620DB3"/>
    <w:rsid w:val="00622474"/>
    <w:rsid w:val="0066141F"/>
    <w:rsid w:val="00676A02"/>
    <w:rsid w:val="00696F90"/>
    <w:rsid w:val="006B3184"/>
    <w:rsid w:val="006D66C8"/>
    <w:rsid w:val="006E7F32"/>
    <w:rsid w:val="006F3352"/>
    <w:rsid w:val="007144B9"/>
    <w:rsid w:val="00720D73"/>
    <w:rsid w:val="00724061"/>
    <w:rsid w:val="007247E3"/>
    <w:rsid w:val="00732F77"/>
    <w:rsid w:val="00754460"/>
    <w:rsid w:val="00755F16"/>
    <w:rsid w:val="00757842"/>
    <w:rsid w:val="00785F8E"/>
    <w:rsid w:val="007B4B16"/>
    <w:rsid w:val="007B73BA"/>
    <w:rsid w:val="007D4C05"/>
    <w:rsid w:val="007E24BA"/>
    <w:rsid w:val="007E376F"/>
    <w:rsid w:val="007F07C6"/>
    <w:rsid w:val="007F645D"/>
    <w:rsid w:val="007F7291"/>
    <w:rsid w:val="00810039"/>
    <w:rsid w:val="008156D5"/>
    <w:rsid w:val="00831CE7"/>
    <w:rsid w:val="008360E2"/>
    <w:rsid w:val="0084662F"/>
    <w:rsid w:val="00854D69"/>
    <w:rsid w:val="00881481"/>
    <w:rsid w:val="00883B11"/>
    <w:rsid w:val="00884B3B"/>
    <w:rsid w:val="008857F5"/>
    <w:rsid w:val="008911A8"/>
    <w:rsid w:val="00895FD8"/>
    <w:rsid w:val="008B1553"/>
    <w:rsid w:val="008D7588"/>
    <w:rsid w:val="00905CC1"/>
    <w:rsid w:val="009218D7"/>
    <w:rsid w:val="00947559"/>
    <w:rsid w:val="00947831"/>
    <w:rsid w:val="00974CD5"/>
    <w:rsid w:val="00975B63"/>
    <w:rsid w:val="009814D1"/>
    <w:rsid w:val="00986545"/>
    <w:rsid w:val="00994EC0"/>
    <w:rsid w:val="009B05A3"/>
    <w:rsid w:val="009B3434"/>
    <w:rsid w:val="00A30F0D"/>
    <w:rsid w:val="00A818D1"/>
    <w:rsid w:val="00A92A82"/>
    <w:rsid w:val="00A95D08"/>
    <w:rsid w:val="00AA6576"/>
    <w:rsid w:val="00AA6B7A"/>
    <w:rsid w:val="00AB4B8E"/>
    <w:rsid w:val="00AF1ACD"/>
    <w:rsid w:val="00AF1F60"/>
    <w:rsid w:val="00AF7978"/>
    <w:rsid w:val="00B073ED"/>
    <w:rsid w:val="00B10F1C"/>
    <w:rsid w:val="00B22710"/>
    <w:rsid w:val="00B303ED"/>
    <w:rsid w:val="00B3447A"/>
    <w:rsid w:val="00B701C4"/>
    <w:rsid w:val="00B71330"/>
    <w:rsid w:val="00BB0013"/>
    <w:rsid w:val="00BC41E4"/>
    <w:rsid w:val="00BD7660"/>
    <w:rsid w:val="00BF55A4"/>
    <w:rsid w:val="00C2180B"/>
    <w:rsid w:val="00C26F86"/>
    <w:rsid w:val="00C33C67"/>
    <w:rsid w:val="00C34F23"/>
    <w:rsid w:val="00C34F2B"/>
    <w:rsid w:val="00C42734"/>
    <w:rsid w:val="00C57FDF"/>
    <w:rsid w:val="00C74F8C"/>
    <w:rsid w:val="00C75007"/>
    <w:rsid w:val="00C80477"/>
    <w:rsid w:val="00C81268"/>
    <w:rsid w:val="00CA7C52"/>
    <w:rsid w:val="00CD4B12"/>
    <w:rsid w:val="00CE02B6"/>
    <w:rsid w:val="00CF7127"/>
    <w:rsid w:val="00D02146"/>
    <w:rsid w:val="00D16ABC"/>
    <w:rsid w:val="00D21992"/>
    <w:rsid w:val="00D33C38"/>
    <w:rsid w:val="00D42B9E"/>
    <w:rsid w:val="00D52EDA"/>
    <w:rsid w:val="00D64CBC"/>
    <w:rsid w:val="00D661F4"/>
    <w:rsid w:val="00D91FAB"/>
    <w:rsid w:val="00D94A53"/>
    <w:rsid w:val="00DA0718"/>
    <w:rsid w:val="00DB1199"/>
    <w:rsid w:val="00DB69AA"/>
    <w:rsid w:val="00DF7ACF"/>
    <w:rsid w:val="00E31B09"/>
    <w:rsid w:val="00E62C73"/>
    <w:rsid w:val="00E770A2"/>
    <w:rsid w:val="00E91091"/>
    <w:rsid w:val="00E93398"/>
    <w:rsid w:val="00E93C07"/>
    <w:rsid w:val="00EA1325"/>
    <w:rsid w:val="00EA36E6"/>
    <w:rsid w:val="00EC0A15"/>
    <w:rsid w:val="00EC376A"/>
    <w:rsid w:val="00ED0D53"/>
    <w:rsid w:val="00EE32C6"/>
    <w:rsid w:val="00EE6692"/>
    <w:rsid w:val="00F15DE2"/>
    <w:rsid w:val="00F21C3A"/>
    <w:rsid w:val="00F33829"/>
    <w:rsid w:val="00F504A8"/>
    <w:rsid w:val="00F635CE"/>
    <w:rsid w:val="00FE1B81"/>
    <w:rsid w:val="00FE2E83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21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74C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7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427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06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4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21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74C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7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B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4273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0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FD769-EA0B-44E7-834F-86B95125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DANTE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22</cp:revision>
  <dcterms:created xsi:type="dcterms:W3CDTF">2012-09-04T10:59:00Z</dcterms:created>
  <dcterms:modified xsi:type="dcterms:W3CDTF">2012-10-08T23:51:00Z</dcterms:modified>
</cp:coreProperties>
</file>