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BC" w:rsidRPr="002E056F" w:rsidRDefault="0049400B">
      <w:pPr>
        <w:rPr>
          <w:rFonts w:ascii="Times New Roman" w:hAnsi="Times New Roman" w:cs="Times New Roman"/>
          <w:b/>
        </w:rPr>
      </w:pPr>
      <w:r w:rsidRPr="002E056F">
        <w:rPr>
          <w:rFonts w:ascii="Times New Roman" w:hAnsi="Times New Roman" w:cs="Times New Roman"/>
          <w:b/>
        </w:rPr>
        <w:t>ABDiSE Extensibility Design Document</w:t>
      </w:r>
    </w:p>
    <w:p w:rsidR="006A085A" w:rsidRPr="00E11B46" w:rsidRDefault="006A085A">
      <w:pPr>
        <w:rPr>
          <w:rFonts w:ascii="Times New Roman" w:hAnsi="Times New Roman" w:cs="Times New Roman"/>
        </w:rPr>
      </w:pPr>
    </w:p>
    <w:p w:rsidR="00753A62" w:rsidRDefault="006A085A" w:rsidP="006A0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3A62">
        <w:rPr>
          <w:rFonts w:ascii="Times New Roman" w:hAnsi="Times New Roman" w:cs="Times New Roman"/>
        </w:rPr>
        <w:t xml:space="preserve">The agent types of ABDiSE 1.0 is fixed </w:t>
      </w:r>
      <w:r w:rsidR="00E11B46">
        <w:rPr>
          <w:rFonts w:ascii="Times New Roman" w:hAnsi="Times New Roman" w:cs="Times New Roman"/>
        </w:rPr>
        <w:t>after</w:t>
      </w:r>
      <w:r w:rsidR="00753A62">
        <w:rPr>
          <w:rFonts w:ascii="Times New Roman" w:hAnsi="Times New Roman" w:cs="Times New Roman"/>
        </w:rPr>
        <w:t xml:space="preserve"> the compilation </w:t>
      </w:r>
      <w:r w:rsidR="0063240B">
        <w:rPr>
          <w:rFonts w:ascii="Times New Roman" w:hAnsi="Times New Roman" w:cs="Times New Roman"/>
        </w:rPr>
        <w:t>has been</w:t>
      </w:r>
      <w:r w:rsidR="00753A62">
        <w:rPr>
          <w:rFonts w:ascii="Times New Roman" w:hAnsi="Times New Roman" w:cs="Times New Roman"/>
        </w:rPr>
        <w:t xml:space="preserve"> done. If user wants to add new disaster scenarios or different agent type behaviors, the source code needs to be edited and recompiled. </w:t>
      </w:r>
      <w:r w:rsidR="00E11B46">
        <w:rPr>
          <w:rFonts w:ascii="Times New Roman" w:hAnsi="Times New Roman" w:cs="Times New Roman"/>
        </w:rPr>
        <w:t>The</w:t>
      </w:r>
      <w:r w:rsidR="00697F96">
        <w:rPr>
          <w:rFonts w:ascii="Times New Roman" w:hAnsi="Times New Roman" w:cs="Times New Roman"/>
        </w:rPr>
        <w:t xml:space="preserve"> user can not</w:t>
      </w:r>
      <w:r w:rsidR="00753A62">
        <w:rPr>
          <w:rFonts w:ascii="Times New Roman" w:hAnsi="Times New Roman" w:cs="Times New Roman"/>
        </w:rPr>
        <w:t xml:space="preserve"> add or change </w:t>
      </w:r>
      <w:r w:rsidR="0063240B">
        <w:rPr>
          <w:rFonts w:ascii="Times New Roman" w:hAnsi="Times New Roman" w:cs="Times New Roman"/>
        </w:rPr>
        <w:t xml:space="preserve">newly created disaster </w:t>
      </w:r>
      <w:r w:rsidR="00753A62">
        <w:rPr>
          <w:rFonts w:ascii="Times New Roman" w:hAnsi="Times New Roman" w:cs="Times New Roman"/>
        </w:rPr>
        <w:t xml:space="preserve">scenarios without </w:t>
      </w:r>
      <w:r w:rsidR="00C119B7">
        <w:rPr>
          <w:rFonts w:ascii="Times New Roman" w:hAnsi="Times New Roman" w:cs="Times New Roman"/>
        </w:rPr>
        <w:t xml:space="preserve">having </w:t>
      </w:r>
      <w:r w:rsidR="00753A62">
        <w:rPr>
          <w:rFonts w:ascii="Times New Roman" w:hAnsi="Times New Roman" w:cs="Times New Roman"/>
        </w:rPr>
        <w:t>ABDiSE source code. To solve this problem, ABDiSE</w:t>
      </w:r>
      <w:r w:rsidR="0063240B">
        <w:rPr>
          <w:rFonts w:ascii="Times New Roman" w:hAnsi="Times New Roman" w:cs="Times New Roman"/>
        </w:rPr>
        <w:t xml:space="preserve"> 1.0 </w:t>
      </w:r>
      <w:r w:rsidR="00E11B46">
        <w:rPr>
          <w:rFonts w:ascii="Times New Roman" w:hAnsi="Times New Roman" w:cs="Times New Roman"/>
        </w:rPr>
        <w:t xml:space="preserve">is redesigned </w:t>
      </w:r>
      <w:r w:rsidR="0063240B">
        <w:rPr>
          <w:rFonts w:ascii="Times New Roman" w:hAnsi="Times New Roman" w:cs="Times New Roman"/>
        </w:rPr>
        <w:t>for extensibility</w:t>
      </w:r>
      <w:r w:rsidR="00E11B46">
        <w:rPr>
          <w:rFonts w:ascii="Times New Roman" w:hAnsi="Times New Roman" w:cs="Times New Roman"/>
        </w:rPr>
        <w:t xml:space="preserve">; </w:t>
      </w:r>
      <w:r w:rsidR="0063240B">
        <w:rPr>
          <w:rFonts w:ascii="Times New Roman" w:hAnsi="Times New Roman" w:cs="Times New Roman"/>
        </w:rPr>
        <w:t>the next version is named ABDiSE 2.0.</w:t>
      </w:r>
    </w:p>
    <w:p w:rsidR="006A085A" w:rsidRPr="00880322" w:rsidRDefault="006A085A" w:rsidP="00753A62">
      <w:pPr>
        <w:spacing w:line="480" w:lineRule="auto"/>
        <w:ind w:firstLine="480"/>
        <w:rPr>
          <w:rFonts w:ascii="Times New Roman" w:hAnsi="Times New Roman" w:cs="Times New Roman"/>
        </w:rPr>
      </w:pPr>
      <w:r w:rsidRPr="001B7455">
        <w:rPr>
          <w:rFonts w:ascii="Times New Roman" w:eastAsia="Arial Unicode MS" w:hAnsi="Times New Roman" w:cs="Times New Roman"/>
        </w:rPr>
        <w:t xml:space="preserve">ABDiSE </w:t>
      </w:r>
      <w:r>
        <w:rPr>
          <w:rFonts w:ascii="Times New Roman" w:eastAsia="Arial Unicode MS" w:hAnsi="Times New Roman" w:cs="Times New Roman"/>
        </w:rPr>
        <w:t xml:space="preserve">2.0 </w:t>
      </w:r>
      <w:r w:rsidRPr="001B7455">
        <w:rPr>
          <w:rFonts w:ascii="Times New Roman" w:eastAsia="Arial Unicode MS" w:hAnsi="Times New Roman" w:cs="Times New Roman"/>
        </w:rPr>
        <w:t>is extensible: Agents and external simulators needed to model elements and dynamics of new disaster scenarios and define behaviors and interactions of agents can be added without requiring recompilation.</w:t>
      </w:r>
    </w:p>
    <w:p w:rsidR="0049400B" w:rsidRDefault="0049400B" w:rsidP="00911850">
      <w:pPr>
        <w:spacing w:line="480" w:lineRule="auto"/>
        <w:rPr>
          <w:rFonts w:ascii="Times New Roman" w:hAnsi="Times New Roman" w:cs="Times New Roman"/>
        </w:rPr>
      </w:pPr>
      <w:r w:rsidRPr="00880322">
        <w:rPr>
          <w:rFonts w:ascii="Times New Roman" w:hAnsi="Times New Roman" w:cs="Times New Roman"/>
        </w:rPr>
        <w:tab/>
      </w:r>
      <w:r w:rsidR="0063240B">
        <w:rPr>
          <w:rFonts w:ascii="Times New Roman" w:hAnsi="Times New Roman" w:cs="Times New Roman"/>
        </w:rPr>
        <w:t>ABDiSE 2.0</w:t>
      </w:r>
      <w:r w:rsidRPr="00880322">
        <w:rPr>
          <w:rFonts w:ascii="Times New Roman" w:hAnsi="Times New Roman" w:cs="Times New Roman"/>
        </w:rPr>
        <w:t xml:space="preserve"> allows user to </w:t>
      </w:r>
      <w:r w:rsidR="00E11B46">
        <w:rPr>
          <w:rFonts w:ascii="Times New Roman" w:hAnsi="Times New Roman" w:cs="Times New Roman"/>
        </w:rPr>
        <w:t>add</w:t>
      </w:r>
      <w:r w:rsidRPr="00880322">
        <w:rPr>
          <w:rFonts w:ascii="Times New Roman" w:hAnsi="Times New Roman" w:cs="Times New Roman"/>
        </w:rPr>
        <w:t xml:space="preserve"> agent types, models, and simulators which they need. Moreover, user can</w:t>
      </w:r>
      <w:r w:rsidR="00880322" w:rsidRPr="00880322">
        <w:rPr>
          <w:rFonts w:ascii="Times New Roman" w:hAnsi="Times New Roman" w:cs="Times New Roman"/>
        </w:rPr>
        <w:t xml:space="preserve"> create new agent types by </w:t>
      </w:r>
      <w:r w:rsidR="00E11B46">
        <w:rPr>
          <w:rFonts w:ascii="Times New Roman" w:hAnsi="Times New Roman" w:cs="Times New Roman"/>
        </w:rPr>
        <w:t>override the abstract class</w:t>
      </w:r>
      <w:r w:rsidR="00880322" w:rsidRPr="00880322">
        <w:rPr>
          <w:rFonts w:ascii="Times New Roman" w:hAnsi="Times New Roman" w:cs="Times New Roman"/>
        </w:rPr>
        <w:t xml:space="preserve"> </w:t>
      </w:r>
      <w:r w:rsidR="00880322" w:rsidRPr="00880322">
        <w:rPr>
          <w:rFonts w:ascii="Courier New" w:hAnsi="Courier New" w:cs="Courier New"/>
        </w:rPr>
        <w:t>Agent</w:t>
      </w:r>
      <w:r w:rsidR="00880322">
        <w:rPr>
          <w:rFonts w:ascii="Times New Roman" w:hAnsi="Times New Roman" w:cs="Times New Roman"/>
        </w:rPr>
        <w:t>.</w:t>
      </w:r>
      <w:r w:rsidR="003C7458">
        <w:rPr>
          <w:rFonts w:ascii="Times New Roman" w:hAnsi="Times New Roman" w:cs="Times New Roman"/>
        </w:rPr>
        <w:t xml:space="preserve"> The new agent code </w:t>
      </w:r>
      <w:r w:rsidR="0063240B">
        <w:rPr>
          <w:rFonts w:ascii="Times New Roman" w:hAnsi="Times New Roman" w:cs="Times New Roman"/>
        </w:rPr>
        <w:t>needs</w:t>
      </w:r>
      <w:r w:rsidR="00E11B46">
        <w:rPr>
          <w:rFonts w:ascii="Times New Roman" w:hAnsi="Times New Roman" w:cs="Times New Roman"/>
        </w:rPr>
        <w:t xml:space="preserve"> to be compiled as</w:t>
      </w:r>
      <w:r w:rsidR="003C7458">
        <w:rPr>
          <w:rFonts w:ascii="Times New Roman" w:hAnsi="Times New Roman" w:cs="Times New Roman"/>
        </w:rPr>
        <w:t xml:space="preserve"> </w:t>
      </w:r>
      <w:r w:rsidR="00D3141B">
        <w:rPr>
          <w:rFonts w:ascii="Times New Roman" w:hAnsi="Times New Roman" w:cs="Times New Roman"/>
        </w:rPr>
        <w:t>DLL (Dynamic Link L</w:t>
      </w:r>
      <w:r w:rsidR="003C7458">
        <w:rPr>
          <w:rFonts w:ascii="Times New Roman" w:hAnsi="Times New Roman" w:cs="Times New Roman"/>
        </w:rPr>
        <w:t>ibrary)</w:t>
      </w:r>
      <w:r w:rsidR="006F34A5">
        <w:rPr>
          <w:rFonts w:ascii="Times New Roman" w:hAnsi="Times New Roman" w:cs="Times New Roman"/>
        </w:rPr>
        <w:t xml:space="preserve"> </w:t>
      </w:r>
      <w:r w:rsidR="00E11B46">
        <w:rPr>
          <w:rFonts w:ascii="Times New Roman" w:hAnsi="Times New Roman" w:cs="Times New Roman"/>
        </w:rPr>
        <w:t>functions</w:t>
      </w:r>
      <w:r w:rsidR="003C7458">
        <w:rPr>
          <w:rFonts w:ascii="Times New Roman" w:hAnsi="Times New Roman" w:cs="Times New Roman"/>
        </w:rPr>
        <w:t>. When ABDi</w:t>
      </w:r>
      <w:r w:rsidR="00E42210">
        <w:rPr>
          <w:rFonts w:ascii="Times New Roman" w:hAnsi="Times New Roman" w:cs="Times New Roman"/>
        </w:rPr>
        <w:t xml:space="preserve">SE </w:t>
      </w:r>
      <w:r w:rsidR="00753A62">
        <w:rPr>
          <w:rFonts w:ascii="Times New Roman" w:hAnsi="Times New Roman" w:cs="Times New Roman"/>
        </w:rPr>
        <w:t xml:space="preserve">2.0 </w:t>
      </w:r>
      <w:r w:rsidR="00E42210">
        <w:rPr>
          <w:rFonts w:ascii="Times New Roman" w:hAnsi="Times New Roman" w:cs="Times New Roman"/>
        </w:rPr>
        <w:t xml:space="preserve">framework is </w:t>
      </w:r>
      <w:r w:rsidR="0006115B">
        <w:rPr>
          <w:rFonts w:ascii="Times New Roman" w:hAnsi="Times New Roman" w:cs="Times New Roman"/>
        </w:rPr>
        <w:t>re</w:t>
      </w:r>
      <w:r w:rsidR="002A698C">
        <w:rPr>
          <w:rFonts w:ascii="Times New Roman" w:hAnsi="Times New Roman" w:cs="Times New Roman"/>
        </w:rPr>
        <w:t>start</w:t>
      </w:r>
      <w:r w:rsidR="0006115B">
        <w:rPr>
          <w:rFonts w:ascii="Times New Roman" w:hAnsi="Times New Roman" w:cs="Times New Roman"/>
        </w:rPr>
        <w:t>ed</w:t>
      </w:r>
      <w:r w:rsidR="00E42210">
        <w:rPr>
          <w:rFonts w:ascii="Times New Roman" w:hAnsi="Times New Roman" w:cs="Times New Roman"/>
        </w:rPr>
        <w:t xml:space="preserve">, </w:t>
      </w:r>
      <w:r w:rsidR="0063240B">
        <w:rPr>
          <w:rFonts w:ascii="Times New Roman" w:hAnsi="Times New Roman" w:cs="Times New Roman"/>
        </w:rPr>
        <w:t xml:space="preserve">user can select </w:t>
      </w:r>
      <w:r w:rsidR="003C7458">
        <w:rPr>
          <w:rFonts w:ascii="Times New Roman" w:hAnsi="Times New Roman" w:cs="Times New Roman"/>
        </w:rPr>
        <w:t>new created agent type</w:t>
      </w:r>
      <w:r w:rsidR="006F34A5">
        <w:rPr>
          <w:rFonts w:ascii="Times New Roman" w:hAnsi="Times New Roman" w:cs="Times New Roman"/>
        </w:rPr>
        <w:t>s,</w:t>
      </w:r>
      <w:r w:rsidR="003C7458">
        <w:rPr>
          <w:rFonts w:ascii="Times New Roman" w:hAnsi="Times New Roman" w:cs="Times New Roman"/>
        </w:rPr>
        <w:t xml:space="preserve"> and </w:t>
      </w:r>
      <w:r w:rsidR="007E65CD">
        <w:rPr>
          <w:rFonts w:ascii="Times New Roman" w:hAnsi="Times New Roman" w:cs="Times New Roman"/>
        </w:rPr>
        <w:t>de</w:t>
      </w:r>
      <w:r w:rsidR="00E11B46">
        <w:rPr>
          <w:rFonts w:ascii="Times New Roman" w:hAnsi="Times New Roman" w:cs="Times New Roman"/>
        </w:rPr>
        <w:t>select agent types they do not</w:t>
      </w:r>
      <w:r w:rsidR="003C7458">
        <w:rPr>
          <w:rFonts w:ascii="Times New Roman" w:hAnsi="Times New Roman" w:cs="Times New Roman"/>
        </w:rPr>
        <w:t xml:space="preserve"> need. This extensibility mechanism can be achieved by </w:t>
      </w:r>
      <w:r w:rsidR="007C368C">
        <w:rPr>
          <w:rFonts w:ascii="Times New Roman" w:hAnsi="Times New Roman" w:cs="Times New Roman"/>
        </w:rPr>
        <w:t>improving original controller to Dynamic L</w:t>
      </w:r>
      <w:r w:rsidR="003C7458">
        <w:rPr>
          <w:rFonts w:ascii="Times New Roman" w:hAnsi="Times New Roman" w:cs="Times New Roman"/>
        </w:rPr>
        <w:t>oad</w:t>
      </w:r>
      <w:r w:rsidR="00DE2291">
        <w:rPr>
          <w:rFonts w:ascii="Times New Roman" w:hAnsi="Times New Roman" w:cs="Times New Roman"/>
        </w:rPr>
        <w:t>ing</w:t>
      </w:r>
      <w:r w:rsidR="003C7458">
        <w:rPr>
          <w:rFonts w:ascii="Times New Roman" w:hAnsi="Times New Roman" w:cs="Times New Roman"/>
        </w:rPr>
        <w:t xml:space="preserve"> </w:t>
      </w:r>
      <w:r w:rsidR="00D3141B">
        <w:rPr>
          <w:rFonts w:ascii="Times New Roman" w:hAnsi="Times New Roman" w:cs="Times New Roman"/>
        </w:rPr>
        <w:t>DLL</w:t>
      </w:r>
      <w:r w:rsidR="003C7458">
        <w:rPr>
          <w:rFonts w:ascii="Times New Roman" w:hAnsi="Times New Roman" w:cs="Times New Roman"/>
        </w:rPr>
        <w:t xml:space="preserve"> </w:t>
      </w:r>
      <w:r w:rsidR="007C368C">
        <w:rPr>
          <w:rFonts w:ascii="Times New Roman" w:hAnsi="Times New Roman" w:cs="Times New Roman"/>
        </w:rPr>
        <w:t>Controller</w:t>
      </w:r>
      <w:r w:rsidR="00DE2291">
        <w:rPr>
          <w:rFonts w:ascii="Times New Roman" w:hAnsi="Times New Roman" w:cs="Times New Roman"/>
        </w:rPr>
        <w:t xml:space="preserve"> and creating</w:t>
      </w:r>
      <w:r w:rsidR="003C7458">
        <w:rPr>
          <w:rFonts w:ascii="Times New Roman" w:hAnsi="Times New Roman" w:cs="Times New Roman"/>
        </w:rPr>
        <w:t xml:space="preserve"> the function pointer for the inter</w:t>
      </w:r>
      <w:r w:rsidR="007C368C">
        <w:rPr>
          <w:rFonts w:ascii="Times New Roman" w:hAnsi="Times New Roman" w:cs="Times New Roman"/>
        </w:rPr>
        <w:t>actions of different agent type classes</w:t>
      </w:r>
      <w:r w:rsidR="003C7458">
        <w:rPr>
          <w:rFonts w:ascii="Times New Roman" w:hAnsi="Times New Roman" w:cs="Times New Roman"/>
        </w:rPr>
        <w:t>.</w:t>
      </w:r>
    </w:p>
    <w:p w:rsidR="00957E20" w:rsidRDefault="00957E20" w:rsidP="0091185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056F">
        <w:rPr>
          <w:rFonts w:ascii="Times New Roman" w:hAnsi="Times New Roman" w:cs="Times New Roman"/>
        </w:rPr>
        <w:t>Below is the</w:t>
      </w:r>
      <w:r w:rsidR="00BA1DCB">
        <w:rPr>
          <w:rFonts w:ascii="Times New Roman" w:hAnsi="Times New Roman" w:cs="Times New Roman"/>
        </w:rPr>
        <w:t xml:space="preserve"> abstract class</w:t>
      </w:r>
      <w:r w:rsidR="002E056F">
        <w:rPr>
          <w:rFonts w:ascii="Times New Roman" w:hAnsi="Times New Roman" w:cs="Times New Roman"/>
        </w:rPr>
        <w:t xml:space="preserve"> </w:t>
      </w:r>
      <w:r w:rsidR="006F34A5" w:rsidRPr="002A37AB">
        <w:rPr>
          <w:rFonts w:ascii="Courier New" w:hAnsi="Courier New" w:cs="Courier New"/>
        </w:rPr>
        <w:t>Agent</w:t>
      </w:r>
      <w:r w:rsidR="006F34A5">
        <w:rPr>
          <w:rFonts w:ascii="Times New Roman" w:hAnsi="Times New Roman" w:cs="Times New Roman"/>
        </w:rPr>
        <w:t xml:space="preserve"> pseudo code:</w:t>
      </w:r>
    </w:p>
    <w:p w:rsidR="006F34A5" w:rsidRPr="00BA1DCB" w:rsidRDefault="00BA1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(TODO: rewriting)</w:t>
      </w:r>
    </w:p>
    <w:p w:rsidR="002E056F" w:rsidRDefault="002E056F" w:rsidP="00C859F3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C859F3" w:rsidRDefault="00753A62" w:rsidP="00753A62">
      <w:pPr>
        <w:autoSpaceDE w:val="0"/>
        <w:autoSpaceDN w:val="0"/>
        <w:adjustRightInd w:val="0"/>
        <w:spacing w:line="480" w:lineRule="auto"/>
        <w:ind w:firstLine="482"/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eastAsia="細明體" w:hAnsi="Times New Roman" w:cs="Times New Roman"/>
          <w:color w:val="000000"/>
          <w:kern w:val="0"/>
          <w:szCs w:val="24"/>
        </w:rPr>
        <w:t>ABDiSE</w:t>
      </w:r>
      <w:r w:rsidR="00F2005E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1.0</w:t>
      </w:r>
      <w:r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needs redesign</w:t>
      </w:r>
      <w:r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00"/>
          <w:kern w:val="0"/>
          <w:szCs w:val="24"/>
        </w:rPr>
        <w:t>t</w:t>
      </w:r>
      <w:r w:rsidR="00D06A9C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o implement this new </w:t>
      </w:r>
      <w:r w:rsidR="00D06A9C">
        <w:rPr>
          <w:rFonts w:ascii="Times New Roman" w:eastAsia="細明體" w:hAnsi="Times New Roman" w:cs="Times New Roman"/>
          <w:color w:val="000000"/>
          <w:kern w:val="0"/>
          <w:szCs w:val="24"/>
        </w:rPr>
        <w:t>mechanism</w:t>
      </w:r>
      <w:r w:rsidR="00FF000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, including </w:t>
      </w:r>
      <w:r w:rsidR="00F2005E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the </w:t>
      </w:r>
      <w:r w:rsidR="0063240B">
        <w:rPr>
          <w:rFonts w:ascii="Times New Roman" w:eastAsia="細明體" w:hAnsi="Times New Roman" w:cs="Times New Roman"/>
          <w:color w:val="000000"/>
          <w:kern w:val="0"/>
          <w:szCs w:val="24"/>
        </w:rPr>
        <w:lastRenderedPageBreak/>
        <w:t>D</w:t>
      </w:r>
      <w:r w:rsidR="002E056F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ynamic </w:t>
      </w:r>
      <w:r w:rsidR="0063240B">
        <w:rPr>
          <w:rFonts w:ascii="Times New Roman" w:eastAsia="細明體" w:hAnsi="Times New Roman" w:cs="Times New Roman"/>
          <w:color w:val="000000"/>
          <w:kern w:val="0"/>
          <w:szCs w:val="24"/>
        </w:rPr>
        <w:t>L</w:t>
      </w:r>
      <w:r w:rsidR="002E056F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oading </w:t>
      </w:r>
      <w:r w:rsidR="00D3141B">
        <w:rPr>
          <w:rFonts w:ascii="Times New Roman" w:eastAsia="細明體" w:hAnsi="Times New Roman" w:cs="Times New Roman"/>
          <w:color w:val="000000"/>
          <w:kern w:val="0"/>
          <w:szCs w:val="24"/>
        </w:rPr>
        <w:t>DLL</w:t>
      </w:r>
      <w:r w:rsidR="0063240B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C</w:t>
      </w:r>
      <w:r w:rsidR="002E056F">
        <w:rPr>
          <w:rFonts w:ascii="Times New Roman" w:eastAsia="細明體" w:hAnsi="Times New Roman" w:cs="Times New Roman"/>
          <w:color w:val="000000"/>
          <w:kern w:val="0"/>
          <w:szCs w:val="24"/>
        </w:rPr>
        <w:t>ontroller</w:t>
      </w:r>
      <w:r w:rsidR="00FF000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and</w:t>
      </w:r>
      <w:r w:rsidR="00D06A9C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BA1DCB">
        <w:rPr>
          <w:rFonts w:ascii="Times New Roman" w:eastAsia="細明體" w:hAnsi="Times New Roman" w:cs="Times New Roman"/>
          <w:color w:val="000000"/>
          <w:kern w:val="0"/>
          <w:szCs w:val="24"/>
        </w:rPr>
        <w:t>rewrite all agent classes to override new abstract class</w:t>
      </w:r>
      <w:r w:rsidR="00D06A9C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. The version </w:t>
      </w:r>
      <w:r w:rsidR="00FF000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number </w:t>
      </w:r>
      <w:r w:rsidR="00D06A9C">
        <w:rPr>
          <w:rFonts w:ascii="Times New Roman" w:eastAsia="細明體" w:hAnsi="Times New Roman" w:cs="Times New Roman"/>
          <w:color w:val="000000"/>
          <w:kern w:val="0"/>
          <w:szCs w:val="24"/>
        </w:rPr>
        <w:t>of this extensible ABDiSE is 2.0.</w:t>
      </w:r>
      <w:r w:rsidR="00FF000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In ABDiSE 2.0, </w:t>
      </w:r>
      <w:r w:rsidR="0018544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different agent types are in different classes, </w:t>
      </w:r>
      <w:r w:rsidR="003D4FC1">
        <w:rPr>
          <w:rFonts w:ascii="Times New Roman" w:eastAsia="細明體" w:hAnsi="Times New Roman" w:cs="Times New Roman"/>
          <w:color w:val="000000"/>
          <w:kern w:val="0"/>
          <w:szCs w:val="24"/>
        </w:rPr>
        <w:t>and</w:t>
      </w:r>
      <w:r w:rsidR="0018544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3D4FC1">
        <w:rPr>
          <w:rFonts w:ascii="Times New Roman" w:eastAsia="細明體" w:hAnsi="Times New Roman" w:cs="Times New Roman"/>
          <w:color w:val="000000"/>
          <w:kern w:val="0"/>
          <w:szCs w:val="24"/>
        </w:rPr>
        <w:t>a</w:t>
      </w:r>
      <w:r w:rsidR="00185449">
        <w:rPr>
          <w:rFonts w:ascii="Times New Roman" w:eastAsia="細明體" w:hAnsi="Times New Roman" w:cs="Times New Roman"/>
          <w:color w:val="000000"/>
          <w:kern w:val="0"/>
          <w:szCs w:val="24"/>
        </w:rPr>
        <w:t>ll</w:t>
      </w:r>
      <w:r w:rsidR="003D4FC1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of them</w:t>
      </w:r>
      <w:r w:rsidR="00BA1DCB" w:rsidRPr="00BA1DCB">
        <w:t xml:space="preserve"> </w:t>
      </w:r>
      <w:r w:rsidR="00BA1DCB">
        <w:rPr>
          <w:rFonts w:ascii="Times New Roman" w:eastAsia="細明體" w:hAnsi="Times New Roman" w:cs="Times New Roman"/>
          <w:color w:val="000000"/>
          <w:kern w:val="0"/>
          <w:szCs w:val="24"/>
        </w:rPr>
        <w:t>derive</w:t>
      </w:r>
      <w:r w:rsidR="00BA1DCB" w:rsidRPr="00BA1DCB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from</w:t>
      </w:r>
      <w:r w:rsidR="00BA1DCB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the abstract class</w:t>
      </w:r>
      <w:r w:rsidR="00D3141B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. </w:t>
      </w:r>
      <w:r w:rsidR="003D4FC1">
        <w:rPr>
          <w:rFonts w:ascii="Times New Roman" w:eastAsia="細明體" w:hAnsi="Times New Roman" w:cs="Times New Roman"/>
          <w:color w:val="000000"/>
          <w:kern w:val="0"/>
          <w:szCs w:val="24"/>
        </w:rPr>
        <w:t>After</w:t>
      </w:r>
      <w:r w:rsidR="00D3141B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agent type class</w:t>
      </w:r>
      <w:r w:rsidR="00C119B7">
        <w:rPr>
          <w:rFonts w:ascii="Times New Roman" w:eastAsia="細明體" w:hAnsi="Times New Roman" w:cs="Times New Roman"/>
          <w:color w:val="000000"/>
          <w:kern w:val="0"/>
          <w:szCs w:val="24"/>
        </w:rPr>
        <w:t>es are</w:t>
      </w:r>
      <w:r w:rsidR="00D3141B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F2005E">
        <w:rPr>
          <w:rFonts w:ascii="Times New Roman" w:eastAsia="細明體" w:hAnsi="Times New Roman" w:cs="Times New Roman"/>
          <w:color w:val="000000"/>
          <w:kern w:val="0"/>
          <w:szCs w:val="24"/>
        </w:rPr>
        <w:t>compiled</w:t>
      </w:r>
      <w:r w:rsidR="0018544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to </w:t>
      </w:r>
      <w:r w:rsidR="00D3141B">
        <w:rPr>
          <w:rFonts w:ascii="Times New Roman" w:eastAsia="細明體" w:hAnsi="Times New Roman" w:cs="Times New Roman"/>
          <w:color w:val="000000"/>
          <w:kern w:val="0"/>
          <w:szCs w:val="24"/>
        </w:rPr>
        <w:t>DLL</w:t>
      </w:r>
      <w:r w:rsidR="0018544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BA1DCB">
        <w:rPr>
          <w:rFonts w:ascii="Times New Roman" w:eastAsia="細明體" w:hAnsi="Times New Roman" w:cs="Times New Roman"/>
          <w:color w:val="000000"/>
          <w:kern w:val="0"/>
          <w:szCs w:val="24"/>
        </w:rPr>
        <w:t>functions</w:t>
      </w:r>
      <w:r w:rsidR="0018544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, </w:t>
      </w:r>
      <w:r w:rsidR="003D4FC1">
        <w:rPr>
          <w:rFonts w:ascii="Times New Roman" w:eastAsia="細明體" w:hAnsi="Times New Roman" w:cs="Times New Roman"/>
          <w:color w:val="000000"/>
          <w:kern w:val="0"/>
          <w:szCs w:val="24"/>
        </w:rPr>
        <w:t>Dynamic Loading DLL C</w:t>
      </w:r>
      <w:r w:rsidR="00F2005E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ontroller can recognize </w:t>
      </w:r>
      <w:r w:rsidR="00C119B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them. The </w:t>
      </w:r>
      <w:r w:rsidR="00B5232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relationship of </w:t>
      </w:r>
      <w:r w:rsidR="003D4FC1">
        <w:rPr>
          <w:rFonts w:ascii="Times New Roman" w:eastAsia="細明體" w:hAnsi="Times New Roman" w:cs="Times New Roman"/>
          <w:color w:val="000000"/>
          <w:kern w:val="0"/>
          <w:szCs w:val="24"/>
        </w:rPr>
        <w:t>Dynamic Loading DLL C</w:t>
      </w:r>
      <w:r w:rsidR="00C119B7">
        <w:rPr>
          <w:rFonts w:ascii="Times New Roman" w:eastAsia="細明體" w:hAnsi="Times New Roman" w:cs="Times New Roman"/>
          <w:color w:val="000000"/>
          <w:kern w:val="0"/>
          <w:szCs w:val="24"/>
        </w:rPr>
        <w:t>ontroller</w:t>
      </w:r>
      <w:r w:rsidR="00C119B7" w:rsidRPr="00C119B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BA1DCB">
        <w:rPr>
          <w:rFonts w:ascii="Times New Roman" w:eastAsia="細明體" w:hAnsi="Times New Roman" w:cs="Times New Roman"/>
          <w:color w:val="000000"/>
          <w:kern w:val="0"/>
          <w:szCs w:val="24"/>
        </w:rPr>
        <w:t>and different agent type classes</w:t>
      </w:r>
      <w:r w:rsidR="00B5232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C119B7" w:rsidRPr="00C119B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is shown in Figure </w:t>
      </w:r>
      <w:r w:rsidR="00B52329">
        <w:rPr>
          <w:rFonts w:ascii="Times New Roman" w:eastAsia="細明體" w:hAnsi="Times New Roman" w:cs="Times New Roman"/>
          <w:color w:val="000000"/>
          <w:kern w:val="0"/>
          <w:szCs w:val="24"/>
        </w:rPr>
        <w:t>1</w:t>
      </w:r>
      <w:r w:rsidR="00C119B7" w:rsidRPr="00C119B7">
        <w:rPr>
          <w:rFonts w:ascii="Times New Roman" w:eastAsia="細明體" w:hAnsi="Times New Roman" w:cs="Times New Roman"/>
          <w:color w:val="000000"/>
          <w:kern w:val="0"/>
          <w:szCs w:val="24"/>
        </w:rPr>
        <w:t>.</w:t>
      </w:r>
    </w:p>
    <w:p w:rsidR="00B52329" w:rsidRPr="007A395B" w:rsidRDefault="00B52329" w:rsidP="00797C19">
      <w:pPr>
        <w:autoSpaceDE w:val="0"/>
        <w:autoSpaceDN w:val="0"/>
        <w:adjustRightInd w:val="0"/>
        <w:spacing w:line="480" w:lineRule="auto"/>
        <w:ind w:firstLine="482"/>
        <w:jc w:val="center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B52329" w:rsidRDefault="00BA1DCB" w:rsidP="00892134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細明體" w:hAnsi="Times New Roman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0288" behindDoc="0" locked="0" layoutInCell="1" allowOverlap="1" wp14:anchorId="753BC906" wp14:editId="119BDFEC">
            <wp:simplePos x="0" y="0"/>
            <wp:positionH relativeFrom="margin">
              <wp:posOffset>979227</wp:posOffset>
            </wp:positionH>
            <wp:positionV relativeFrom="paragraph">
              <wp:posOffset>61415</wp:posOffset>
            </wp:positionV>
            <wp:extent cx="3314065" cy="2984500"/>
            <wp:effectExtent l="0" t="0" r="635" b="6350"/>
            <wp:wrapTopAndBottom/>
            <wp:docPr id="5" name="圖片 5" descr="D:\Dropbox\[CS]\Thesis\images 0210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[CS]\Thesis\images 0210\control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329" w:rsidRPr="008E4031">
        <w:rPr>
          <w:rFonts w:ascii="Times New Roman" w:eastAsia="Arial Unicode MS" w:hAnsi="Times New Roman" w:cs="Times New Roman"/>
        </w:rPr>
        <w:t xml:space="preserve">Figure </w:t>
      </w:r>
      <w:r w:rsidR="00B52329">
        <w:rPr>
          <w:rFonts w:ascii="Times New Roman" w:eastAsia="Arial Unicode MS" w:hAnsi="Times New Roman" w:cs="Times New Roman"/>
        </w:rPr>
        <w:t xml:space="preserve">1. </w:t>
      </w:r>
      <w:r w:rsidR="00B52329">
        <w:rPr>
          <w:rFonts w:ascii="Times New Roman" w:eastAsia="細明體" w:hAnsi="Times New Roman" w:cs="Times New Roman"/>
          <w:color w:val="000000"/>
          <w:kern w:val="0"/>
          <w:szCs w:val="24"/>
        </w:rPr>
        <w:t>Dynamic Loading DLL controller</w:t>
      </w:r>
      <w:r w:rsidR="00B52329" w:rsidRPr="00C119B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B52329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and </w:t>
      </w:r>
      <w:r w:rsidR="002A698C">
        <w:rPr>
          <w:rFonts w:ascii="Times New Roman" w:eastAsia="細明體" w:hAnsi="Times New Roman" w:cs="Times New Roman"/>
          <w:color w:val="000000"/>
          <w:kern w:val="0"/>
          <w:szCs w:val="24"/>
        </w:rPr>
        <w:t>Agent classes (TODO: change image to abstract class)</w:t>
      </w:r>
    </w:p>
    <w:p w:rsidR="00892134" w:rsidRPr="002A698C" w:rsidRDefault="00892134" w:rsidP="00892134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</w:p>
    <w:p w:rsidR="002A698C" w:rsidRDefault="002A698C" w:rsidP="00892134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</w:t>
      </w:r>
      <w:r>
        <w:rPr>
          <w:rFonts w:ascii="Times New Roman" w:eastAsia="Arial Unicode MS" w:hAnsi="Times New Roman" w:cs="Times New Roman"/>
        </w:rPr>
        <w:t>hen ABDiSE 2.0 is restarting</w:t>
      </w:r>
      <w:r>
        <w:rPr>
          <w:rFonts w:ascii="Times New Roman" w:eastAsia="Arial Unicode MS" w:hAnsi="Times New Roman" w:cs="Times New Roman"/>
        </w:rPr>
        <w:t xml:space="preserve">, the </w:t>
      </w:r>
      <w:r w:rsidR="00D97AF4">
        <w:rPr>
          <w:rFonts w:ascii="Times New Roman" w:eastAsia="Arial Unicode MS" w:hAnsi="Times New Roman" w:cs="Times New Roman"/>
        </w:rPr>
        <w:t>u</w:t>
      </w:r>
      <w:r w:rsidR="00892134">
        <w:rPr>
          <w:rFonts w:ascii="Times New Roman" w:eastAsia="Arial Unicode MS" w:hAnsi="Times New Roman" w:cs="Times New Roman"/>
        </w:rPr>
        <w:t xml:space="preserve">ser </w:t>
      </w:r>
      <w:r w:rsidR="00D97AF4">
        <w:rPr>
          <w:rFonts w:ascii="Times New Roman" w:eastAsia="Arial Unicode MS" w:hAnsi="Times New Roman" w:cs="Times New Roman"/>
        </w:rPr>
        <w:t xml:space="preserve">needs to </w:t>
      </w:r>
      <w:r w:rsidR="00892134">
        <w:rPr>
          <w:rFonts w:ascii="Times New Roman" w:eastAsia="Arial Unicode MS" w:hAnsi="Times New Roman" w:cs="Times New Roman"/>
        </w:rPr>
        <w:t>ch</w:t>
      </w:r>
      <w:r w:rsidR="00D97AF4">
        <w:rPr>
          <w:rFonts w:ascii="Times New Roman" w:eastAsia="Arial Unicode MS" w:hAnsi="Times New Roman" w:cs="Times New Roman"/>
        </w:rPr>
        <w:t>o</w:t>
      </w:r>
      <w:r w:rsidR="00892134">
        <w:rPr>
          <w:rFonts w:ascii="Times New Roman" w:eastAsia="Arial Unicode MS" w:hAnsi="Times New Roman" w:cs="Times New Roman"/>
        </w:rPr>
        <w:t xml:space="preserve">ose </w:t>
      </w:r>
      <w:r>
        <w:rPr>
          <w:rFonts w:ascii="Times New Roman" w:eastAsia="Arial Unicode MS" w:hAnsi="Times New Roman" w:cs="Times New Roman"/>
        </w:rPr>
        <w:t>agent types. In default configuration, fire, smoke, building, and tree agent types are selected. These classes are all derived from abstract class Agent and have been compiled to DLL functions.</w:t>
      </w:r>
    </w:p>
    <w:p w:rsidR="002A698C" w:rsidRDefault="00D76030" w:rsidP="00892134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Different d</w:t>
      </w:r>
      <w:r w:rsidR="002A698C">
        <w:rPr>
          <w:rFonts w:ascii="Times New Roman" w:eastAsia="Arial Unicode MS" w:hAnsi="Times New Roman" w:cs="Times New Roman"/>
        </w:rPr>
        <w:t>isaster scenario</w:t>
      </w:r>
      <w:r w:rsidR="002A698C">
        <w:rPr>
          <w:rFonts w:ascii="Times New Roman" w:eastAsia="Arial Unicode MS" w:hAnsi="Times New Roman" w:cs="Times New Roman"/>
        </w:rPr>
        <w:t xml:space="preserve">s need </w:t>
      </w:r>
      <w:r>
        <w:rPr>
          <w:rFonts w:ascii="Times New Roman" w:eastAsia="Arial Unicode MS" w:hAnsi="Times New Roman" w:cs="Times New Roman"/>
        </w:rPr>
        <w:t>different agent types</w:t>
      </w:r>
      <w:r w:rsidR="002A698C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the user can select DLL functions at this moment. In this step, user can choose new created agent type DLL, too.</w:t>
      </w:r>
    </w:p>
    <w:p w:rsidR="00D76030" w:rsidRPr="00D76030" w:rsidRDefault="00D76030" w:rsidP="00892134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</w:p>
    <w:p w:rsidR="00D76030" w:rsidRDefault="00D76030" w:rsidP="00D76030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Figure 2. ABDiSE 2.0 DLL configuration GUI Screenshot (TODO)</w:t>
      </w:r>
    </w:p>
    <w:p w:rsidR="00D76030" w:rsidRPr="00D76030" w:rsidRDefault="00D76030" w:rsidP="00892134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</w:p>
    <w:p w:rsidR="00892134" w:rsidRDefault="002A698C" w:rsidP="00892134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After </w:t>
      </w:r>
      <w:r w:rsidR="00D97AF4">
        <w:rPr>
          <w:rFonts w:ascii="Times New Roman" w:eastAsia="Arial Unicode MS" w:hAnsi="Times New Roman" w:cs="Times New Roman"/>
        </w:rPr>
        <w:t>DLL</w:t>
      </w:r>
      <w:r w:rsidR="00D76030">
        <w:rPr>
          <w:rFonts w:ascii="Times New Roman" w:eastAsia="Arial Unicode MS" w:hAnsi="Times New Roman" w:cs="Times New Roman"/>
        </w:rPr>
        <w:t xml:space="preserve"> configuration</w:t>
      </w:r>
      <w:r w:rsidR="00892134">
        <w:rPr>
          <w:rFonts w:ascii="Times New Roman" w:eastAsia="Arial Unicode MS" w:hAnsi="Times New Roman" w:cs="Times New Roman"/>
        </w:rPr>
        <w:t xml:space="preserve">, </w:t>
      </w:r>
      <w:r w:rsidR="00D97AF4">
        <w:rPr>
          <w:rFonts w:ascii="Times New Roman" w:eastAsia="Arial Unicode MS" w:hAnsi="Times New Roman" w:cs="Times New Roman"/>
        </w:rPr>
        <w:t>the c</w:t>
      </w:r>
      <w:r w:rsidR="00892134">
        <w:rPr>
          <w:rFonts w:ascii="Times New Roman" w:eastAsia="Arial Unicode MS" w:hAnsi="Times New Roman" w:cs="Times New Roman"/>
        </w:rPr>
        <w:t xml:space="preserve">ontroller </w:t>
      </w:r>
      <w:r w:rsidR="00D97AF4">
        <w:rPr>
          <w:rFonts w:ascii="Times New Roman" w:eastAsia="Arial Unicode MS" w:hAnsi="Times New Roman" w:cs="Times New Roman"/>
        </w:rPr>
        <w:t>got i</w:t>
      </w:r>
      <w:r w:rsidR="00D76030">
        <w:rPr>
          <w:rFonts w:ascii="Times New Roman" w:eastAsia="Arial Unicode MS" w:hAnsi="Times New Roman" w:cs="Times New Roman"/>
        </w:rPr>
        <w:t>nformation of selected agent classes</w:t>
      </w:r>
      <w:r w:rsidR="00892134">
        <w:rPr>
          <w:rFonts w:ascii="Times New Roman" w:eastAsia="Arial Unicode MS" w:hAnsi="Times New Roman" w:cs="Times New Roman"/>
        </w:rPr>
        <w:t xml:space="preserve">. Figure 2 </w:t>
      </w:r>
      <w:r w:rsidR="00D31BB9">
        <w:rPr>
          <w:rFonts w:ascii="Times New Roman" w:eastAsia="Arial Unicode MS" w:hAnsi="Times New Roman" w:cs="Times New Roman"/>
        </w:rPr>
        <w:t>shows an example of loadi</w:t>
      </w:r>
      <w:r w:rsidR="00D97AF4">
        <w:rPr>
          <w:rFonts w:ascii="Times New Roman" w:eastAsia="Arial Unicode MS" w:hAnsi="Times New Roman" w:cs="Times New Roman"/>
        </w:rPr>
        <w:t>ng variables and methods in DLL files</w:t>
      </w:r>
      <w:r w:rsidR="00D31BB9">
        <w:rPr>
          <w:rFonts w:ascii="Times New Roman" w:eastAsia="Arial Unicode MS" w:hAnsi="Times New Roman" w:cs="Times New Roman"/>
        </w:rPr>
        <w:t>.</w:t>
      </w:r>
    </w:p>
    <w:p w:rsidR="00D31BB9" w:rsidRDefault="00D31BB9" w:rsidP="00D31BB9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74305</wp:posOffset>
            </wp:positionV>
            <wp:extent cx="5267960" cy="2804795"/>
            <wp:effectExtent l="0" t="0" r="8890" b="0"/>
            <wp:wrapTopAndBottom/>
            <wp:docPr id="2" name="圖片 2" descr="D:\Dropbox\[CS]\Thesis\images 0210\圖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[CS]\Thesis\images 0210\圖片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BB9" w:rsidRDefault="00D31BB9" w:rsidP="00D31BB9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  <w:r w:rsidRPr="008E4031">
        <w:rPr>
          <w:rFonts w:ascii="Times New Roman" w:eastAsia="Arial Unicode MS" w:hAnsi="Times New Roman" w:cs="Times New Roman"/>
        </w:rPr>
        <w:t xml:space="preserve">Figure </w:t>
      </w:r>
      <w:r>
        <w:rPr>
          <w:rFonts w:ascii="Times New Roman" w:eastAsia="Arial Unicode MS" w:hAnsi="Times New Roman" w:cs="Times New Roman"/>
        </w:rPr>
        <w:t xml:space="preserve">2. Example of loading classes, variables and methods </w:t>
      </w:r>
      <w:r w:rsidR="00D97AF4">
        <w:rPr>
          <w:rFonts w:ascii="Times New Roman" w:eastAsia="Arial Unicode MS" w:hAnsi="Times New Roman" w:cs="Times New Roman"/>
        </w:rPr>
        <w:t>in DLL files</w:t>
      </w:r>
    </w:p>
    <w:p w:rsidR="0011361D" w:rsidRPr="00D97AF4" w:rsidRDefault="0011361D" w:rsidP="00D31BB9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</w:p>
    <w:p w:rsidR="00D31BB9" w:rsidRDefault="00256E23" w:rsidP="00E8587C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 w:hint="eastAsia"/>
        </w:rPr>
        <w:t xml:space="preserve">Now the Dynamic Loading DLL Controller knows </w:t>
      </w:r>
      <w:r w:rsidR="004B59D8">
        <w:rPr>
          <w:rFonts w:ascii="Times New Roman" w:eastAsia="Arial Unicode MS" w:hAnsi="Times New Roman" w:cs="Times New Roman"/>
        </w:rPr>
        <w:t xml:space="preserve">about </w:t>
      </w:r>
      <w:r>
        <w:rPr>
          <w:rFonts w:ascii="Times New Roman" w:eastAsia="Arial Unicode MS" w:hAnsi="Times New Roman" w:cs="Times New Roman"/>
        </w:rPr>
        <w:t xml:space="preserve">behaviors of </w:t>
      </w:r>
      <w:r>
        <w:rPr>
          <w:rFonts w:ascii="Times New Roman" w:eastAsia="Arial Unicode MS" w:hAnsi="Times New Roman" w:cs="Times New Roman" w:hint="eastAsia"/>
        </w:rPr>
        <w:t>a single agent</w:t>
      </w:r>
      <w:r>
        <w:rPr>
          <w:rFonts w:ascii="Times New Roman" w:eastAsia="Arial Unicode MS" w:hAnsi="Times New Roman" w:cs="Times New Roman"/>
        </w:rPr>
        <w:t xml:space="preserve">. In order to simulate interactions between two </w:t>
      </w:r>
      <w:r w:rsidR="00E8587C">
        <w:rPr>
          <w:rFonts w:ascii="Times New Roman" w:eastAsia="Arial Unicode MS" w:hAnsi="Times New Roman" w:cs="Times New Roman"/>
        </w:rPr>
        <w:t>distinct</w:t>
      </w:r>
      <w:r>
        <w:rPr>
          <w:rFonts w:ascii="Times New Roman" w:eastAsia="Arial Unicode MS" w:hAnsi="Times New Roman" w:cs="Times New Roman"/>
        </w:rPr>
        <w:t xml:space="preserve"> </w:t>
      </w:r>
      <w:r w:rsidR="00E8587C">
        <w:rPr>
          <w:rFonts w:ascii="Times New Roman" w:eastAsia="Arial Unicode MS" w:hAnsi="Times New Roman" w:cs="Times New Roman"/>
        </w:rPr>
        <w:t xml:space="preserve">agents from different </w:t>
      </w:r>
      <w:r w:rsidR="00E8587C">
        <w:rPr>
          <w:rFonts w:ascii="Times New Roman" w:eastAsia="Arial Unicode MS" w:hAnsi="Times New Roman" w:cs="Times New Roman"/>
        </w:rPr>
        <w:lastRenderedPageBreak/>
        <w:t xml:space="preserve">agent </w:t>
      </w:r>
      <w:r>
        <w:rPr>
          <w:rFonts w:ascii="Times New Roman" w:eastAsia="Arial Unicode MS" w:hAnsi="Times New Roman" w:cs="Times New Roman"/>
        </w:rPr>
        <w:t xml:space="preserve">types, a table with correct information of agent interaction behaviors is needed. </w:t>
      </w:r>
      <w:r w:rsidR="00E8587C">
        <w:rPr>
          <w:rFonts w:ascii="Times New Roman" w:eastAsia="Arial Unicode MS" w:hAnsi="Times New Roman" w:cs="Times New Roman"/>
        </w:rPr>
        <w:t xml:space="preserve">The </w:t>
      </w:r>
      <w:r>
        <w:rPr>
          <w:rFonts w:ascii="Times New Roman" w:eastAsia="Arial Unicode MS" w:hAnsi="Times New Roman" w:cs="Times New Roman"/>
        </w:rPr>
        <w:t>Agent Interaction Table includes various function pointers, which links to func</w:t>
      </w:r>
      <w:r w:rsidR="00E8587C">
        <w:rPr>
          <w:rFonts w:ascii="Times New Roman" w:eastAsia="Arial Unicode MS" w:hAnsi="Times New Roman" w:cs="Times New Roman"/>
        </w:rPr>
        <w:t>tions (methods) in compiled DLL files</w:t>
      </w:r>
      <w:r>
        <w:rPr>
          <w:rFonts w:ascii="Times New Roman" w:eastAsia="Arial Unicode MS" w:hAnsi="Times New Roman" w:cs="Times New Roman"/>
        </w:rPr>
        <w:t xml:space="preserve">. Dynamic Loading DLL </w:t>
      </w:r>
      <w:r w:rsidR="0011361D">
        <w:rPr>
          <w:rFonts w:ascii="Times New Roman" w:eastAsia="Arial Unicode MS" w:hAnsi="Times New Roman" w:cs="Times New Roman"/>
        </w:rPr>
        <w:t>Controller can create function pointe</w:t>
      </w:r>
      <w:r w:rsidR="00E8587C">
        <w:rPr>
          <w:rFonts w:ascii="Times New Roman" w:eastAsia="Arial Unicode MS" w:hAnsi="Times New Roman" w:cs="Times New Roman"/>
        </w:rPr>
        <w:t>rs to correct interaction methods automatically</w:t>
      </w:r>
      <w:r w:rsidR="00F53116">
        <w:rPr>
          <w:rFonts w:ascii="Times New Roman" w:eastAsia="Arial Unicode MS" w:hAnsi="Times New Roman" w:cs="Times New Roman"/>
        </w:rPr>
        <w:t>.</w:t>
      </w:r>
      <w:r w:rsidR="00E8587C">
        <w:rPr>
          <w:rFonts w:ascii="Times New Roman" w:eastAsia="Arial Unicode MS" w:hAnsi="Times New Roman" w:cs="Times New Roman"/>
        </w:rPr>
        <w:t xml:space="preserve"> </w:t>
      </w:r>
      <w:r w:rsidR="00F53116">
        <w:rPr>
          <w:rFonts w:ascii="Times New Roman" w:eastAsia="Arial Unicode MS" w:hAnsi="Times New Roman" w:cs="Times New Roman"/>
        </w:rPr>
        <w:t>Because there is only one possible option</w:t>
      </w:r>
      <w:r w:rsidR="00E8587C">
        <w:rPr>
          <w:rFonts w:ascii="Times New Roman" w:eastAsia="Arial Unicode MS" w:hAnsi="Times New Roman" w:cs="Times New Roman"/>
        </w:rPr>
        <w:t xml:space="preserve"> for </w:t>
      </w:r>
      <w:r w:rsidR="00F53116">
        <w:rPr>
          <w:rFonts w:ascii="Times New Roman" w:eastAsia="Arial Unicode MS" w:hAnsi="Times New Roman" w:cs="Times New Roman"/>
        </w:rPr>
        <w:t>one</w:t>
      </w:r>
      <w:r w:rsidR="00E8587C">
        <w:rPr>
          <w:rFonts w:ascii="Times New Roman" w:eastAsia="Arial Unicode MS" w:hAnsi="Times New Roman" w:cs="Times New Roman"/>
        </w:rPr>
        <w:t xml:space="preserve"> function pointer in</w:t>
      </w:r>
      <w:r w:rsidR="0011361D">
        <w:rPr>
          <w:rFonts w:ascii="Times New Roman" w:eastAsia="Arial Unicode MS" w:hAnsi="Times New Roman" w:cs="Times New Roman"/>
        </w:rPr>
        <w:t xml:space="preserve"> Agent Interaction Table</w:t>
      </w:r>
      <w:r w:rsidR="00F53116">
        <w:rPr>
          <w:rFonts w:ascii="Times New Roman" w:eastAsia="Arial Unicode MS" w:hAnsi="Times New Roman" w:cs="Times New Roman"/>
        </w:rPr>
        <w:t xml:space="preserve"> if user followed the rules of writing agent type classes</w:t>
      </w:r>
      <w:r w:rsidR="0011361D">
        <w:rPr>
          <w:rFonts w:ascii="Times New Roman" w:eastAsia="Arial Unicode MS" w:hAnsi="Times New Roman" w:cs="Times New Roman"/>
        </w:rPr>
        <w:t xml:space="preserve">. </w:t>
      </w:r>
      <w:r w:rsidR="00F53116">
        <w:rPr>
          <w:rFonts w:ascii="Times New Roman" w:eastAsia="Arial Unicode MS" w:hAnsi="Times New Roman" w:cs="Times New Roman"/>
        </w:rPr>
        <w:t xml:space="preserve">Therefore the controller can automatically </w:t>
      </w:r>
      <w:r w:rsidR="0011361D">
        <w:rPr>
          <w:rFonts w:ascii="Times New Roman" w:eastAsia="Arial Unicode MS" w:hAnsi="Times New Roman" w:cs="Times New Roman"/>
        </w:rPr>
        <w:t>assign correct l</w:t>
      </w:r>
      <w:r w:rsidR="00E8587C">
        <w:rPr>
          <w:rFonts w:ascii="Times New Roman" w:eastAsia="Arial Unicode MS" w:hAnsi="Times New Roman" w:cs="Times New Roman"/>
        </w:rPr>
        <w:t>inks to methods in selected DLL files.</w:t>
      </w:r>
      <w:r w:rsidR="00F53116">
        <w:rPr>
          <w:rFonts w:ascii="Times New Roman" w:eastAsia="Arial Unicode MS" w:hAnsi="Times New Roman" w:cs="Times New Roman"/>
        </w:rPr>
        <w:t xml:space="preserve"> </w:t>
      </w:r>
      <w:r w:rsidR="0011361D">
        <w:rPr>
          <w:rFonts w:ascii="Times New Roman" w:eastAsia="Arial Unicode MS" w:hAnsi="Times New Roman" w:cs="Times New Roman"/>
        </w:rPr>
        <w:t>Figure 3 presents an example of creat</w:t>
      </w:r>
      <w:r w:rsidR="009230C2">
        <w:rPr>
          <w:rFonts w:ascii="Times New Roman" w:eastAsia="Arial Unicode MS" w:hAnsi="Times New Roman" w:cs="Times New Roman"/>
        </w:rPr>
        <w:t>ed</w:t>
      </w:r>
      <w:r w:rsidR="0011361D">
        <w:rPr>
          <w:rFonts w:ascii="Times New Roman" w:eastAsia="Arial Unicode MS" w:hAnsi="Times New Roman" w:cs="Times New Roman"/>
        </w:rPr>
        <w:t xml:space="preserve"> Agent Interaction Table.</w:t>
      </w:r>
    </w:p>
    <w:p w:rsidR="0011361D" w:rsidRDefault="0011361D" w:rsidP="00797C19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266690" cy="2699385"/>
            <wp:effectExtent l="0" t="0" r="0" b="5715"/>
            <wp:wrapTopAndBottom/>
            <wp:docPr id="4" name="圖片 4" descr="D:\Dropbox\[CS]\Thesis\images 0210\圖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[CS]\Thesis\images 0210\圖片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61D" w:rsidRDefault="0011361D" w:rsidP="0011361D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  <w:r w:rsidRPr="008E4031">
        <w:rPr>
          <w:rFonts w:ascii="Times New Roman" w:eastAsia="Arial Unicode MS" w:hAnsi="Times New Roman" w:cs="Times New Roman"/>
        </w:rPr>
        <w:t xml:space="preserve">Figure </w:t>
      </w:r>
      <w:r>
        <w:rPr>
          <w:rFonts w:ascii="Times New Roman" w:eastAsia="Arial Unicode MS" w:hAnsi="Times New Roman" w:cs="Times New Roman"/>
        </w:rPr>
        <w:t xml:space="preserve">3. </w:t>
      </w:r>
      <w:r w:rsidR="001B0D5D">
        <w:rPr>
          <w:rFonts w:ascii="Times New Roman" w:eastAsia="Arial Unicode MS" w:hAnsi="Times New Roman" w:cs="Times New Roman"/>
        </w:rPr>
        <w:t>Example</w:t>
      </w:r>
      <w:r>
        <w:rPr>
          <w:rFonts w:ascii="Times New Roman" w:eastAsia="Arial Unicode MS" w:hAnsi="Times New Roman" w:cs="Times New Roman"/>
        </w:rPr>
        <w:t xml:space="preserve"> of </w:t>
      </w:r>
      <w:r w:rsidR="009230C2">
        <w:rPr>
          <w:rFonts w:ascii="Times New Roman" w:eastAsia="Arial Unicode MS" w:hAnsi="Times New Roman" w:cs="Times New Roman"/>
        </w:rPr>
        <w:t>automatically created</w:t>
      </w:r>
      <w:r w:rsidR="001B0D5D">
        <w:rPr>
          <w:rFonts w:ascii="Times New Roman" w:eastAsia="Arial Unicode MS" w:hAnsi="Times New Roman" w:cs="Times New Roman"/>
        </w:rPr>
        <w:t xml:space="preserve"> </w:t>
      </w:r>
      <w:r w:rsidR="009230C2">
        <w:rPr>
          <w:rFonts w:ascii="Times New Roman" w:eastAsia="Arial Unicode MS" w:hAnsi="Times New Roman" w:cs="Times New Roman"/>
        </w:rPr>
        <w:t>function</w:t>
      </w:r>
      <w:r w:rsidR="001B0D5D">
        <w:rPr>
          <w:rFonts w:ascii="Times New Roman" w:eastAsia="Arial Unicode MS" w:hAnsi="Times New Roman" w:cs="Times New Roman"/>
        </w:rPr>
        <w:t xml:space="preserve"> point</w:t>
      </w:r>
      <w:r w:rsidR="001C01CE">
        <w:rPr>
          <w:rFonts w:ascii="Times New Roman" w:eastAsia="Arial Unicode MS" w:hAnsi="Times New Roman" w:cs="Times New Roman"/>
        </w:rPr>
        <w:t>ers</w:t>
      </w:r>
      <w:r w:rsidR="004B59D8">
        <w:rPr>
          <w:rFonts w:ascii="Times New Roman" w:eastAsia="Arial Unicode MS" w:hAnsi="Times New Roman" w:cs="Times New Roman"/>
        </w:rPr>
        <w:t xml:space="preserve"> </w:t>
      </w:r>
      <w:r w:rsidR="001C01CE">
        <w:rPr>
          <w:rFonts w:ascii="Times New Roman" w:eastAsia="Arial Unicode MS" w:hAnsi="Times New Roman" w:cs="Times New Roman"/>
        </w:rPr>
        <w:t xml:space="preserve">in </w:t>
      </w:r>
      <w:r w:rsidR="001B0D5D">
        <w:rPr>
          <w:rFonts w:ascii="Times New Roman" w:eastAsia="Arial Unicode MS" w:hAnsi="Times New Roman" w:cs="Times New Roman"/>
        </w:rPr>
        <w:t>Agent Interaction Table</w:t>
      </w:r>
    </w:p>
    <w:p w:rsidR="0011361D" w:rsidRDefault="0011361D" w:rsidP="0011361D">
      <w:pPr>
        <w:spacing w:line="480" w:lineRule="auto"/>
        <w:ind w:firstLine="480"/>
        <w:jc w:val="center"/>
        <w:rPr>
          <w:rFonts w:ascii="Times New Roman" w:eastAsia="Arial Unicode MS" w:hAnsi="Times New Roman" w:cs="Times New Roman"/>
        </w:rPr>
      </w:pPr>
    </w:p>
    <w:p w:rsidR="001B0D5D" w:rsidRPr="001B0D5D" w:rsidRDefault="007F40EE" w:rsidP="001B0D5D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After</w:t>
      </w:r>
      <w:r w:rsidR="001B0D5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the creation of </w:t>
      </w:r>
      <w:r w:rsidR="001B0D5D">
        <w:rPr>
          <w:rFonts w:ascii="Times New Roman" w:eastAsia="Arial Unicode MS" w:hAnsi="Times New Roman" w:cs="Times New Roman"/>
        </w:rPr>
        <w:t xml:space="preserve">Agent Interaction Table has finished, Dynamic Loading </w:t>
      </w:r>
      <w:r w:rsidR="001B0D5D">
        <w:rPr>
          <w:rFonts w:ascii="Times New Roman" w:eastAsia="Arial Unicode MS" w:hAnsi="Times New Roman" w:cs="Times New Roman"/>
        </w:rPr>
        <w:lastRenderedPageBreak/>
        <w:t xml:space="preserve">DLL Controller can trace correct function pointer from the table, and then </w:t>
      </w:r>
      <w:r w:rsidR="00F53116">
        <w:rPr>
          <w:rFonts w:ascii="Times New Roman" w:eastAsia="Arial Unicode MS" w:hAnsi="Times New Roman" w:cs="Times New Roman"/>
        </w:rPr>
        <w:t>execute the instructions in methods which the pointer links</w:t>
      </w:r>
      <w:r w:rsidR="001B0D5D">
        <w:rPr>
          <w:rFonts w:ascii="Times New Roman" w:eastAsia="Arial Unicode MS" w:hAnsi="Times New Roman" w:cs="Times New Roman"/>
        </w:rPr>
        <w:t xml:space="preserve">. </w:t>
      </w:r>
      <w:r w:rsidR="001B0D5D" w:rsidRPr="001B0D5D">
        <w:rPr>
          <w:rFonts w:ascii="Times New Roman" w:eastAsia="Arial Unicode MS" w:hAnsi="Times New Roman" w:cs="Times New Roman"/>
        </w:rPr>
        <w:t>While simulating agent</w:t>
      </w:r>
      <w:r w:rsidR="001B0D5D">
        <w:rPr>
          <w:rFonts w:ascii="Times New Roman" w:eastAsia="Arial Unicode MS" w:hAnsi="Times New Roman" w:cs="Times New Roman"/>
        </w:rPr>
        <w:t>s’</w:t>
      </w:r>
      <w:r w:rsidR="001B0D5D" w:rsidRPr="001B0D5D">
        <w:rPr>
          <w:rFonts w:ascii="Times New Roman" w:eastAsia="Arial Unicode MS" w:hAnsi="Times New Roman" w:cs="Times New Roman"/>
        </w:rPr>
        <w:t xml:space="preserve"> interaction</w:t>
      </w:r>
      <w:r w:rsidR="001B0D5D">
        <w:rPr>
          <w:rFonts w:ascii="Times New Roman" w:eastAsia="Arial Unicode MS" w:hAnsi="Times New Roman" w:cs="Times New Roman"/>
        </w:rPr>
        <w:t>s, Dynamic Loading DLL C</w:t>
      </w:r>
      <w:r w:rsidR="001B0D5D" w:rsidRPr="001B0D5D">
        <w:rPr>
          <w:rFonts w:ascii="Times New Roman" w:eastAsia="Arial Unicode MS" w:hAnsi="Times New Roman" w:cs="Times New Roman"/>
        </w:rPr>
        <w:t>ontroller looks up the table and executes correct method</w:t>
      </w:r>
      <w:r w:rsidR="001B0D5D">
        <w:rPr>
          <w:rFonts w:ascii="Times New Roman" w:eastAsia="Arial Unicode MS" w:hAnsi="Times New Roman" w:cs="Times New Roman"/>
        </w:rPr>
        <w:t>s.</w:t>
      </w:r>
      <w:r w:rsidR="002A10BD">
        <w:rPr>
          <w:rFonts w:ascii="Times New Roman" w:eastAsia="Arial Unicode MS" w:hAnsi="Times New Roman" w:cs="Times New Roman"/>
        </w:rPr>
        <w:t xml:space="preserve"> The path is similar to the example in Figure 3.</w:t>
      </w:r>
    </w:p>
    <w:p w:rsidR="001C01CE" w:rsidRDefault="001C01CE" w:rsidP="001C01CE">
      <w:pPr>
        <w:spacing w:line="480" w:lineRule="auto"/>
        <w:ind w:firstLine="48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initialization steps of </w:t>
      </w:r>
      <w:r>
        <w:rPr>
          <w:rFonts w:ascii="Times New Roman" w:eastAsia="Arial Unicode MS" w:hAnsi="Times New Roman" w:cs="Times New Roman" w:hint="eastAsia"/>
        </w:rPr>
        <w:t xml:space="preserve">ABDiSE 2.0 </w:t>
      </w:r>
      <w:r w:rsidR="007A395B">
        <w:rPr>
          <w:rFonts w:ascii="Times New Roman" w:eastAsia="Arial Unicode MS" w:hAnsi="Times New Roman" w:cs="Times New Roman"/>
        </w:rPr>
        <w:t>are</w:t>
      </w:r>
      <w:r>
        <w:rPr>
          <w:rFonts w:ascii="Times New Roman" w:eastAsia="Arial Unicode MS" w:hAnsi="Times New Roman" w:cs="Times New Roman"/>
        </w:rPr>
        <w:t xml:space="preserve"> listed below:</w:t>
      </w:r>
    </w:p>
    <w:p w:rsidR="001C01CE" w:rsidRDefault="001C01CE" w:rsidP="001C01CE">
      <w:pPr>
        <w:pStyle w:val="a7"/>
        <w:numPr>
          <w:ilvl w:val="0"/>
          <w:numId w:val="1"/>
        </w:numPr>
        <w:spacing w:line="480" w:lineRule="auto"/>
        <w:ind w:leftChars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 w:hint="eastAsia"/>
        </w:rPr>
        <w:t>En</w:t>
      </w:r>
      <w:r>
        <w:rPr>
          <w:rFonts w:ascii="Times New Roman" w:eastAsia="Arial Unicode MS" w:hAnsi="Times New Roman" w:cs="Times New Roman"/>
        </w:rPr>
        <w:t>sure all needed agent type classe</w:t>
      </w:r>
      <w:r w:rsidR="004B59D8">
        <w:rPr>
          <w:rFonts w:ascii="Times New Roman" w:eastAsia="Arial Unicode MS" w:hAnsi="Times New Roman" w:cs="Times New Roman"/>
        </w:rPr>
        <w:t>s in disaster scenario which inherits</w:t>
      </w:r>
      <w:r>
        <w:rPr>
          <w:rFonts w:ascii="Times New Roman" w:eastAsia="Arial Unicode MS" w:hAnsi="Times New Roman" w:cs="Times New Roman"/>
        </w:rPr>
        <w:t xml:space="preserve"> </w:t>
      </w:r>
      <w:r w:rsidR="004B59D8">
        <w:rPr>
          <w:rFonts w:ascii="Times New Roman" w:eastAsia="Arial Unicode MS" w:hAnsi="Times New Roman" w:cs="Times New Roman"/>
        </w:rPr>
        <w:t xml:space="preserve">abstract class </w:t>
      </w:r>
      <w:r w:rsidRPr="001C01CE">
        <w:rPr>
          <w:rFonts w:ascii="Courier New" w:eastAsia="Arial Unicode MS" w:hAnsi="Courier New" w:cs="Courier New"/>
        </w:rPr>
        <w:t>Agent</w:t>
      </w:r>
      <w:r>
        <w:rPr>
          <w:rFonts w:ascii="Times New Roman" w:eastAsia="Arial Unicode MS" w:hAnsi="Times New Roman" w:cs="Times New Roman"/>
        </w:rPr>
        <w:t xml:space="preserve"> and compiled in DLL </w:t>
      </w:r>
      <w:r w:rsidR="004B59D8">
        <w:rPr>
          <w:rFonts w:ascii="Times New Roman" w:eastAsia="Arial Unicode MS" w:hAnsi="Times New Roman" w:cs="Times New Roman"/>
        </w:rPr>
        <w:t>functions</w:t>
      </w:r>
      <w:r>
        <w:rPr>
          <w:rFonts w:ascii="Times New Roman" w:eastAsia="Arial Unicode MS" w:hAnsi="Times New Roman" w:cs="Times New Roman"/>
        </w:rPr>
        <w:t>. If a class is newly created, ensure its methods follow the naming rules in document.</w:t>
      </w:r>
    </w:p>
    <w:p w:rsidR="001C01CE" w:rsidRDefault="00F81E6C" w:rsidP="001C01CE">
      <w:pPr>
        <w:pStyle w:val="a7"/>
        <w:numPr>
          <w:ilvl w:val="0"/>
          <w:numId w:val="1"/>
        </w:numPr>
        <w:spacing w:line="480" w:lineRule="auto"/>
        <w:ind w:leftChars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Select needed DLL in configuration</w:t>
      </w:r>
      <w:r w:rsidR="003F1922">
        <w:rPr>
          <w:rFonts w:ascii="Times New Roman" w:eastAsia="Arial Unicode MS" w:hAnsi="Times New Roman" w:cs="Times New Roman"/>
        </w:rPr>
        <w:t xml:space="preserve"> window</w:t>
      </w:r>
      <w:bookmarkStart w:id="0" w:name="_GoBack"/>
      <w:bookmarkEnd w:id="0"/>
      <w:r w:rsidR="001C01CE">
        <w:rPr>
          <w:rFonts w:ascii="Times New Roman" w:eastAsia="Arial Unicode MS" w:hAnsi="Times New Roman" w:cs="Times New Roman"/>
        </w:rPr>
        <w:t>.</w:t>
      </w:r>
    </w:p>
    <w:p w:rsidR="001C01CE" w:rsidRDefault="001C01CE" w:rsidP="001C01CE">
      <w:pPr>
        <w:pStyle w:val="a7"/>
        <w:numPr>
          <w:ilvl w:val="0"/>
          <w:numId w:val="1"/>
        </w:numPr>
        <w:spacing w:line="480" w:lineRule="auto"/>
        <w:ind w:leftChars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Dynamic Loading DLL Controller loads the content of DLL files automatically.</w:t>
      </w:r>
    </w:p>
    <w:p w:rsidR="001C01CE" w:rsidRDefault="001C01CE" w:rsidP="001C01CE">
      <w:pPr>
        <w:pStyle w:val="a7"/>
        <w:numPr>
          <w:ilvl w:val="0"/>
          <w:numId w:val="1"/>
        </w:numPr>
        <w:spacing w:line="480" w:lineRule="auto"/>
        <w:ind w:leftChars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Dynamic Loading DLL Controller starts to building Agent Interaction Table, assigns function pointers automatically.</w:t>
      </w:r>
    </w:p>
    <w:p w:rsidR="001C01CE" w:rsidRDefault="003566B2" w:rsidP="001C01CE">
      <w:pPr>
        <w:pStyle w:val="a7"/>
        <w:numPr>
          <w:ilvl w:val="0"/>
          <w:numId w:val="1"/>
        </w:numPr>
        <w:spacing w:line="480" w:lineRule="auto"/>
        <w:ind w:leftChars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ABDiSE 2.0 initialized. Ready to simulate agent behaviors in the custom scenario.</w:t>
      </w:r>
    </w:p>
    <w:p w:rsidR="003566B2" w:rsidRPr="001C01CE" w:rsidRDefault="003566B2" w:rsidP="003566B2">
      <w:pPr>
        <w:pStyle w:val="a7"/>
        <w:spacing w:line="480" w:lineRule="auto"/>
        <w:ind w:leftChars="0" w:left="840"/>
        <w:rPr>
          <w:rFonts w:ascii="Times New Roman" w:eastAsia="Arial Unicode MS" w:hAnsi="Times New Roman" w:cs="Times New Roman"/>
        </w:rPr>
      </w:pPr>
    </w:p>
    <w:sectPr w:rsidR="003566B2" w:rsidRPr="001C01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37B" w:rsidRDefault="004E637B" w:rsidP="00E42210">
      <w:r>
        <w:separator/>
      </w:r>
    </w:p>
  </w:endnote>
  <w:endnote w:type="continuationSeparator" w:id="0">
    <w:p w:rsidR="004E637B" w:rsidRDefault="004E637B" w:rsidP="00E4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37B" w:rsidRDefault="004E637B" w:rsidP="00E42210">
      <w:r>
        <w:separator/>
      </w:r>
    </w:p>
  </w:footnote>
  <w:footnote w:type="continuationSeparator" w:id="0">
    <w:p w:rsidR="004E637B" w:rsidRDefault="004E637B" w:rsidP="00E4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933E3"/>
    <w:multiLevelType w:val="hybridMultilevel"/>
    <w:tmpl w:val="CEFC1482"/>
    <w:lvl w:ilvl="0" w:tplc="F8FC72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5C"/>
    <w:rsid w:val="0006115B"/>
    <w:rsid w:val="000942BC"/>
    <w:rsid w:val="0011361D"/>
    <w:rsid w:val="001222B5"/>
    <w:rsid w:val="00134368"/>
    <w:rsid w:val="00185449"/>
    <w:rsid w:val="001B0D5D"/>
    <w:rsid w:val="001C01CE"/>
    <w:rsid w:val="00256E23"/>
    <w:rsid w:val="00281980"/>
    <w:rsid w:val="002A10BD"/>
    <w:rsid w:val="002A37AB"/>
    <w:rsid w:val="002A698C"/>
    <w:rsid w:val="002E056F"/>
    <w:rsid w:val="002F0D84"/>
    <w:rsid w:val="003566B2"/>
    <w:rsid w:val="003C7458"/>
    <w:rsid w:val="003D4FC1"/>
    <w:rsid w:val="003F1922"/>
    <w:rsid w:val="0049400B"/>
    <w:rsid w:val="004B59D8"/>
    <w:rsid w:val="004E637B"/>
    <w:rsid w:val="006261FC"/>
    <w:rsid w:val="0063240B"/>
    <w:rsid w:val="00697F96"/>
    <w:rsid w:val="006A085A"/>
    <w:rsid w:val="006B411C"/>
    <w:rsid w:val="006F34A5"/>
    <w:rsid w:val="00753A62"/>
    <w:rsid w:val="00762023"/>
    <w:rsid w:val="00797C19"/>
    <w:rsid w:val="007A395B"/>
    <w:rsid w:val="007A7138"/>
    <w:rsid w:val="007C368C"/>
    <w:rsid w:val="007E65CD"/>
    <w:rsid w:val="007F40EE"/>
    <w:rsid w:val="00863C83"/>
    <w:rsid w:val="00880322"/>
    <w:rsid w:val="00892134"/>
    <w:rsid w:val="008D044F"/>
    <w:rsid w:val="00911850"/>
    <w:rsid w:val="009230C2"/>
    <w:rsid w:val="00924879"/>
    <w:rsid w:val="0093399D"/>
    <w:rsid w:val="00957E20"/>
    <w:rsid w:val="00B52329"/>
    <w:rsid w:val="00BA1DCB"/>
    <w:rsid w:val="00BD4163"/>
    <w:rsid w:val="00C119B7"/>
    <w:rsid w:val="00C2595C"/>
    <w:rsid w:val="00C859F3"/>
    <w:rsid w:val="00D06A9C"/>
    <w:rsid w:val="00D3141B"/>
    <w:rsid w:val="00D31A0B"/>
    <w:rsid w:val="00D31BB9"/>
    <w:rsid w:val="00D4633A"/>
    <w:rsid w:val="00D76030"/>
    <w:rsid w:val="00D96B95"/>
    <w:rsid w:val="00D97AF4"/>
    <w:rsid w:val="00DE2291"/>
    <w:rsid w:val="00E11B46"/>
    <w:rsid w:val="00E2253B"/>
    <w:rsid w:val="00E42210"/>
    <w:rsid w:val="00E8587C"/>
    <w:rsid w:val="00EF6113"/>
    <w:rsid w:val="00F057E1"/>
    <w:rsid w:val="00F2005E"/>
    <w:rsid w:val="00F27008"/>
    <w:rsid w:val="00F53116"/>
    <w:rsid w:val="00F81E6C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56802-F3E0-473B-944A-C30E2BC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22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2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221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0D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1C01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672</Words>
  <Characters>3832</Characters>
  <Application>Microsoft Office Word</Application>
  <DocSecurity>0</DocSecurity>
  <Lines>31</Lines>
  <Paragraphs>8</Paragraphs>
  <ScaleCrop>false</ScaleCrop>
  <Company>NTHU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Lightorz</dc:creator>
  <cp:keywords/>
  <dc:description/>
  <cp:lastModifiedBy>Lightorz</cp:lastModifiedBy>
  <cp:revision>44</cp:revision>
  <dcterms:created xsi:type="dcterms:W3CDTF">2014-01-22T06:27:00Z</dcterms:created>
  <dcterms:modified xsi:type="dcterms:W3CDTF">2014-03-13T08:20:00Z</dcterms:modified>
</cp:coreProperties>
</file>