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78" w:rsidRPr="00541078" w:rsidRDefault="00541078" w:rsidP="00541078">
      <w:pPr>
        <w:jc w:val="both"/>
        <w:rPr>
          <w:sz w:val="28"/>
          <w:szCs w:val="28"/>
          <w:rtl/>
          <w:lang w:bidi="ar-SY"/>
        </w:rPr>
      </w:pPr>
      <w:proofErr w:type="spellStart"/>
      <w:r w:rsidRPr="00541078">
        <w:rPr>
          <w:sz w:val="28"/>
          <w:szCs w:val="28"/>
          <w:lang w:val="en-US"/>
        </w:rPr>
        <w:t>Stabi</w:t>
      </w:r>
      <w:proofErr w:type="spellEnd"/>
      <w:r w:rsidRPr="00541078">
        <w:rPr>
          <w:sz w:val="28"/>
          <w:szCs w:val="28"/>
          <w:lang w:val="en-US"/>
        </w:rPr>
        <w:t xml:space="preserve">, </w:t>
      </w:r>
      <w:proofErr w:type="spellStart"/>
      <w:r w:rsidRPr="00541078">
        <w:rPr>
          <w:sz w:val="28"/>
          <w:szCs w:val="28"/>
          <w:lang w:val="en-US"/>
        </w:rPr>
        <w:t>Landberg</w:t>
      </w:r>
      <w:proofErr w:type="spellEnd"/>
      <w:r w:rsidRPr="00541078">
        <w:rPr>
          <w:sz w:val="28"/>
          <w:szCs w:val="28"/>
          <w:lang w:val="en-US"/>
        </w:rPr>
        <w:t xml:space="preserve"> 830, 10v, N. 2</w:t>
      </w:r>
    </w:p>
    <w:p w:rsidR="00541078" w:rsidRDefault="00541078" w:rsidP="00541078">
      <w:pPr>
        <w:bidi/>
        <w:jc w:val="both"/>
        <w:rPr>
          <w:sz w:val="28"/>
          <w:szCs w:val="28"/>
          <w:lang w:bidi="ar-SY"/>
        </w:rPr>
      </w:pPr>
    </w:p>
    <w:p w:rsidR="00541078" w:rsidRPr="00541078" w:rsidRDefault="00541078" w:rsidP="00541078">
      <w:pPr>
        <w:bidi/>
        <w:jc w:val="both"/>
        <w:rPr>
          <w:sz w:val="28"/>
          <w:szCs w:val="28"/>
          <w:lang w:val="en-US"/>
        </w:rPr>
      </w:pPr>
      <w:r w:rsidRPr="00541078">
        <w:rPr>
          <w:rFonts w:hint="cs"/>
          <w:sz w:val="28"/>
          <w:szCs w:val="28"/>
          <w:rtl/>
          <w:lang w:bidi="ar-SY"/>
        </w:rPr>
        <w:t xml:space="preserve"> قرأت جميع ما في هذا الكراس على شيخنا الإمام أبي عبد الله المذكور فسح الله في مدته بسماعه من أبي الفضل بن عساكر فسمع الجزء الأول الفقيه أبو ربيعة محمد بن عثمان بن ربيعة الزرعي في سلخ ربيع الأول سنة سبع وأربعين وسبعمائة وكتبه فرج بن محمد بن فرج بن علي بن الجراحيّ عفا الله عنه آمين والحمد لله وحده.</w:t>
      </w:r>
    </w:p>
    <w:p w:rsidR="00F77AB9" w:rsidRPr="00541078" w:rsidRDefault="00541078" w:rsidP="00541078">
      <w:pPr>
        <w:bidi/>
        <w:jc w:val="both"/>
        <w:rPr>
          <w:sz w:val="28"/>
          <w:szCs w:val="28"/>
        </w:rPr>
      </w:pPr>
      <w:bookmarkStart w:id="0" w:name="_GoBack"/>
      <w:bookmarkEnd w:id="0"/>
    </w:p>
    <w:sectPr w:rsidR="00F77AB9" w:rsidRPr="00541078" w:rsidSect="00F348B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3F"/>
    <w:rsid w:val="000E54F3"/>
    <w:rsid w:val="002B238B"/>
    <w:rsid w:val="004A7E3F"/>
    <w:rsid w:val="005410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C49F"/>
  <w15:chartTrackingRefBased/>
  <w15:docId w15:val="{06199DDE-C06E-4D2E-9C92-8EDC74D5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286</Characters>
  <Application>Microsoft Office Word</Application>
  <DocSecurity>0</DocSecurity>
  <Lines>2</Lines>
  <Paragraphs>1</Paragraphs>
  <ScaleCrop>false</ScaleCrop>
  <Company>Freie Universitaet Berlin</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2</cp:revision>
  <dcterms:created xsi:type="dcterms:W3CDTF">2020-08-27T17:44:00Z</dcterms:created>
  <dcterms:modified xsi:type="dcterms:W3CDTF">2020-08-27T17:45:00Z</dcterms:modified>
</cp:coreProperties>
</file>