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04" w:rsidRPr="00FA3C04" w:rsidRDefault="00FA3C04" w:rsidP="00FA3C04">
      <w:pPr>
        <w:jc w:val="both"/>
        <w:rPr>
          <w:sz w:val="28"/>
          <w:szCs w:val="28"/>
        </w:rPr>
      </w:pPr>
      <w:proofErr w:type="spellStart"/>
      <w:r w:rsidRPr="00FA3C04">
        <w:rPr>
          <w:sz w:val="28"/>
          <w:szCs w:val="28"/>
        </w:rPr>
        <w:t>Stabi</w:t>
      </w:r>
      <w:proofErr w:type="spellEnd"/>
      <w:r w:rsidRPr="00FA3C04">
        <w:rPr>
          <w:sz w:val="28"/>
          <w:szCs w:val="28"/>
        </w:rPr>
        <w:t xml:space="preserve">, </w:t>
      </w:r>
      <w:proofErr w:type="spellStart"/>
      <w:r w:rsidRPr="00FA3C04">
        <w:rPr>
          <w:sz w:val="28"/>
          <w:szCs w:val="28"/>
        </w:rPr>
        <w:t>Landberg</w:t>
      </w:r>
      <w:proofErr w:type="spellEnd"/>
      <w:r w:rsidRPr="00FA3C04">
        <w:rPr>
          <w:sz w:val="28"/>
          <w:szCs w:val="28"/>
        </w:rPr>
        <w:t xml:space="preserve"> 947, 245v</w:t>
      </w:r>
    </w:p>
    <w:p w:rsidR="00FA3C04" w:rsidRPr="00FA3C04" w:rsidRDefault="00FA3C04" w:rsidP="00FA3C04">
      <w:pPr>
        <w:bidi/>
        <w:jc w:val="both"/>
        <w:rPr>
          <w:sz w:val="28"/>
          <w:szCs w:val="28"/>
        </w:rPr>
      </w:pPr>
    </w:p>
    <w:p w:rsidR="00FA3C04" w:rsidRPr="00FA3C04" w:rsidRDefault="00FA3C04" w:rsidP="00FA3C04">
      <w:pPr>
        <w:bidi/>
        <w:jc w:val="both"/>
        <w:rPr>
          <w:sz w:val="28"/>
          <w:szCs w:val="28"/>
          <w:rtl/>
          <w:lang w:bidi="ar-SY"/>
        </w:rPr>
      </w:pPr>
      <w:r w:rsidRPr="00FA3C04">
        <w:rPr>
          <w:rFonts w:hint="cs"/>
          <w:sz w:val="28"/>
          <w:szCs w:val="28"/>
          <w:rtl/>
          <w:lang w:bidi="ar-SY"/>
        </w:rPr>
        <w:t>بسم الله الرحمن الرحيم</w:t>
      </w:r>
    </w:p>
    <w:p w:rsidR="00FA3C04" w:rsidRPr="00FA3C04" w:rsidRDefault="00FA3C04" w:rsidP="00FA3C04">
      <w:pPr>
        <w:bidi/>
        <w:jc w:val="both"/>
        <w:rPr>
          <w:sz w:val="28"/>
          <w:szCs w:val="28"/>
          <w:rtl/>
          <w:lang w:bidi="ar-SY"/>
        </w:rPr>
      </w:pPr>
      <w:r w:rsidRPr="00FA3C04">
        <w:rPr>
          <w:rFonts w:hint="cs"/>
          <w:sz w:val="28"/>
          <w:szCs w:val="28"/>
          <w:rtl/>
          <w:lang w:bidi="ar-SY"/>
        </w:rPr>
        <w:t xml:space="preserve">الحمد لله المنعم المنَّان، والصلاة والسلام على سيدنا محمد ممد الأكوان، وعلى أصحابه ومن تبعهم بإحسان، ما كرَّ الجديدان وتعاقب الملوان، أما بعد: فإن الفاضلَ الفائق الأقران الفطن النبيه الفقيه الوجيه ذا الرجحان التقي النقي الصالح الرفيع الشأن، ولد القلب، السيد محمد الحلبي الأصل ثم الدمشقي الحنفي، مُنحَ فتوح أنهر العرفان قد قرأ على الفقير هذا الكتاب بطرفيه قراءة لبيب ذي إتقان وكان آخر مجالس قراءته قبيل عصر نهار الأحد السابع والعشرين من شهر جمادى الآخرة سنة سبع عشرة بعد المائتين والألف من هجرة سيد ولد عدنان. </w:t>
      </w:r>
    </w:p>
    <w:p w:rsidR="00FA3C04" w:rsidRPr="00FA3C04" w:rsidRDefault="00FA3C04" w:rsidP="00FA3C04">
      <w:pPr>
        <w:bidi/>
        <w:jc w:val="both"/>
        <w:rPr>
          <w:sz w:val="28"/>
          <w:szCs w:val="28"/>
        </w:rPr>
      </w:pPr>
      <w:r w:rsidRPr="00FA3C04">
        <w:rPr>
          <w:rFonts w:hint="cs"/>
          <w:sz w:val="28"/>
          <w:szCs w:val="28"/>
          <w:rtl/>
          <w:lang w:bidi="ar-SY"/>
        </w:rPr>
        <w:t>وأجزت للفاضل المشار إليه روايته عني كما رويته عن جهابذة لهم بهذا الفن مزيد إمعان وهم معلومون لديه بأسانيدهم إلى مؤلفه الشارح المحقق سيد أهل التدقيق والتنميق لدى كل من له بالتحقيق يدان. وإني لأرجو من المجاز المذكور دوام تذكري وذري</w:t>
      </w:r>
      <w:r w:rsidR="00221242">
        <w:rPr>
          <w:rFonts w:hint="cs"/>
          <w:sz w:val="28"/>
          <w:szCs w:val="28"/>
          <w:rtl/>
          <w:lang w:bidi="ar-SY"/>
        </w:rPr>
        <w:t>تي بصالح دعوات</w:t>
      </w:r>
      <w:bookmarkStart w:id="0" w:name="_GoBack"/>
      <w:bookmarkEnd w:id="0"/>
      <w:r w:rsidRPr="00FA3C04">
        <w:rPr>
          <w:rFonts w:hint="cs"/>
          <w:sz w:val="28"/>
          <w:szCs w:val="28"/>
          <w:rtl/>
          <w:lang w:bidi="ar-SY"/>
        </w:rPr>
        <w:t>. من خالص الجنان ولا سيما بحسن الخاتمة والوفاة على كمال الإيمان. وأنا الحقير خادم العلماء والفقراء محمد بن عبد الرحمن الكزبري المُنعم عليه بالجلوس في بقعة المحدثين تحت قبة النسر بجامع بني أمية. عُفيَ عنه بمنه.</w:t>
      </w:r>
    </w:p>
    <w:p w:rsidR="00F77AB9" w:rsidRPr="00FA3C04" w:rsidRDefault="00221242" w:rsidP="00FA3C04">
      <w:pPr>
        <w:bidi/>
        <w:jc w:val="both"/>
        <w:rPr>
          <w:sz w:val="28"/>
          <w:szCs w:val="28"/>
        </w:rPr>
      </w:pPr>
    </w:p>
    <w:sectPr w:rsidR="00F77AB9" w:rsidRPr="00FA3C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E7"/>
    <w:rsid w:val="000E54F3"/>
    <w:rsid w:val="00221242"/>
    <w:rsid w:val="002B238B"/>
    <w:rsid w:val="00AB01E7"/>
    <w:rsid w:val="00FA3C0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9D3"/>
  <w15:chartTrackingRefBased/>
  <w15:docId w15:val="{843C832E-6DB4-4416-8AC6-C735D509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876</Characters>
  <Application>Microsoft Office Word</Application>
  <DocSecurity>0</DocSecurity>
  <Lines>7</Lines>
  <Paragraphs>2</Paragraphs>
  <ScaleCrop>false</ScaleCrop>
  <Company>Freie Universitaet Berlin</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3</cp:revision>
  <dcterms:created xsi:type="dcterms:W3CDTF">2020-08-27T17:50:00Z</dcterms:created>
  <dcterms:modified xsi:type="dcterms:W3CDTF">2020-08-27T17:51:00Z</dcterms:modified>
</cp:coreProperties>
</file>