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C40" w:rsidRPr="000B2C40" w:rsidRDefault="000B2C40" w:rsidP="000B2C40">
      <w:pPr>
        <w:jc w:val="both"/>
        <w:rPr>
          <w:sz w:val="28"/>
          <w:szCs w:val="28"/>
          <w:lang w:val="en-US"/>
        </w:rPr>
      </w:pPr>
      <w:proofErr w:type="spellStart"/>
      <w:r w:rsidRPr="000B2C40">
        <w:rPr>
          <w:sz w:val="28"/>
          <w:szCs w:val="28"/>
          <w:lang w:val="en-US"/>
        </w:rPr>
        <w:t>Stabi</w:t>
      </w:r>
      <w:proofErr w:type="spellEnd"/>
      <w:r w:rsidRPr="000B2C40">
        <w:rPr>
          <w:sz w:val="28"/>
          <w:szCs w:val="28"/>
          <w:lang w:val="en-US"/>
        </w:rPr>
        <w:t xml:space="preserve">, </w:t>
      </w:r>
      <w:proofErr w:type="spellStart"/>
      <w:r w:rsidRPr="000B2C40">
        <w:rPr>
          <w:sz w:val="28"/>
          <w:szCs w:val="28"/>
          <w:lang w:val="en-US"/>
        </w:rPr>
        <w:t>Sprenger</w:t>
      </w:r>
      <w:proofErr w:type="spellEnd"/>
      <w:r w:rsidRPr="000B2C40">
        <w:rPr>
          <w:sz w:val="28"/>
          <w:szCs w:val="28"/>
          <w:lang w:val="en-US"/>
        </w:rPr>
        <w:t xml:space="preserve"> 516, 10r. N. 1</w:t>
      </w:r>
    </w:p>
    <w:p w:rsidR="000B2C40" w:rsidRPr="000B2C40" w:rsidRDefault="000B2C40" w:rsidP="000B2C40">
      <w:pPr>
        <w:bidi/>
        <w:jc w:val="both"/>
        <w:rPr>
          <w:sz w:val="28"/>
          <w:szCs w:val="28"/>
          <w:rtl/>
          <w:lang w:bidi="ar-SY"/>
        </w:rPr>
      </w:pPr>
      <w:r w:rsidRPr="000B2C40">
        <w:rPr>
          <w:rFonts w:hint="cs"/>
          <w:sz w:val="28"/>
          <w:szCs w:val="28"/>
          <w:rtl/>
          <w:lang w:bidi="ar-SY"/>
        </w:rPr>
        <w:t xml:space="preserve">سمع جميع هذا الجزء ويُعرب بابن العالي من رواية شيخ الإسلام أبي إسماعيل عبد الله بن محمد بن علي الأنصاري عنه وعن غيره على الشيخ الإمام العالم الفاضل الكامل العدل رشيد الدين أبي عبد الله محمد بن أبي القاسم عبد الله بن عمر بن أبي القاسم المقرئ حرس الله فضله بسماعه حضوراً وتراه منقولاُ في الوجهة المقابلة لهذه. على أبي الحسن علي بن أبي بكر بن </w:t>
      </w:r>
      <w:proofErr w:type="spellStart"/>
      <w:r w:rsidRPr="000B2C40">
        <w:rPr>
          <w:rFonts w:hint="cs"/>
          <w:sz w:val="28"/>
          <w:szCs w:val="28"/>
          <w:rtl/>
          <w:lang w:bidi="ar-SY"/>
        </w:rPr>
        <w:t>روزبة</w:t>
      </w:r>
      <w:proofErr w:type="spellEnd"/>
      <w:r w:rsidRPr="000B2C40">
        <w:rPr>
          <w:rFonts w:hint="cs"/>
          <w:sz w:val="28"/>
          <w:szCs w:val="28"/>
          <w:rtl/>
          <w:lang w:bidi="ar-SY"/>
        </w:rPr>
        <w:t xml:space="preserve"> بسماعه من أبي الوقت بسنده بقراءة الشيخ الإمام الحافظ المتقن المفيد الخطيب جمال الدين أبي بكر أحمد بن علي بن عبد الله </w:t>
      </w:r>
      <w:proofErr w:type="spellStart"/>
      <w:r w:rsidRPr="000B2C40">
        <w:rPr>
          <w:rFonts w:hint="cs"/>
          <w:sz w:val="28"/>
          <w:szCs w:val="28"/>
          <w:rtl/>
          <w:lang w:bidi="ar-SY"/>
        </w:rPr>
        <w:t>القلانسي</w:t>
      </w:r>
      <w:proofErr w:type="spellEnd"/>
      <w:r w:rsidRPr="000B2C40">
        <w:rPr>
          <w:rFonts w:hint="cs"/>
          <w:sz w:val="28"/>
          <w:szCs w:val="28"/>
          <w:rtl/>
          <w:lang w:bidi="ar-SY"/>
        </w:rPr>
        <w:t xml:space="preserve"> أدام الله نفعه الجماعة السيد الأجل الأوحد العالم سعد الدين أبو محمد سعد الله بن عبد الأحد بن سعد الله بن </w:t>
      </w:r>
      <w:proofErr w:type="spellStart"/>
      <w:r w:rsidRPr="000B2C40">
        <w:rPr>
          <w:rFonts w:hint="cs"/>
          <w:sz w:val="28"/>
          <w:szCs w:val="28"/>
          <w:rtl/>
          <w:lang w:bidi="ar-SY"/>
        </w:rPr>
        <w:t>بُخَبخ</w:t>
      </w:r>
      <w:proofErr w:type="spellEnd"/>
      <w:r w:rsidRPr="000B2C40">
        <w:rPr>
          <w:rFonts w:hint="cs"/>
          <w:sz w:val="28"/>
          <w:szCs w:val="28"/>
          <w:rtl/>
          <w:lang w:bidi="ar-SY"/>
        </w:rPr>
        <w:t xml:space="preserve"> الحرَّاني وابنه النجيب صاحب النسخة شمس الدين أبو الفضل عبد الأحد عضده الله به، والأمير العالم المحترم عز الدين أبو المجدد ولد شاه بن سنجر بن عبد الله النَّجمي وفتاه أرسلان ابن عبد الله الرومي، والحاج أبو محمد الحسن بن علي بن عمر بن الهمذاني الخفاف؟، ومحمد بن يوسف بن أبي الحسن بن أبي الرضا الآدمي، وأبو العلاء محمود بن أبي بكر بن أبي العلاء الفرضي البخاري والسماع بخطه وصح وثبت ضحوة الخميس مستهل ذي الحجة الحرام من سنة ثلاث وثمانين وستمائة بمنزل المسمع برباط الأرجوانية من درب </w:t>
      </w:r>
      <w:proofErr w:type="spellStart"/>
      <w:r w:rsidRPr="000B2C40">
        <w:rPr>
          <w:rFonts w:hint="cs"/>
          <w:sz w:val="28"/>
          <w:szCs w:val="28"/>
          <w:rtl/>
          <w:lang w:bidi="ar-SY"/>
        </w:rPr>
        <w:t>زاخي</w:t>
      </w:r>
      <w:proofErr w:type="spellEnd"/>
      <w:r w:rsidRPr="000B2C40">
        <w:rPr>
          <w:rFonts w:hint="cs"/>
          <w:sz w:val="28"/>
          <w:szCs w:val="28"/>
          <w:rtl/>
          <w:lang w:bidi="ar-SY"/>
        </w:rPr>
        <w:t xml:space="preserve"> شرقي بغداد وأجاز المسمع للجماعة جميع ما يجوز له روايته وعنه أيضاً والحمد لله وحده وصح وثبت. </w:t>
      </w:r>
    </w:p>
    <w:p w:rsidR="000B2C40" w:rsidRPr="000B2C40" w:rsidRDefault="000B2C40" w:rsidP="000B2C40">
      <w:pPr>
        <w:bidi/>
        <w:jc w:val="both"/>
        <w:rPr>
          <w:b/>
          <w:bCs/>
          <w:sz w:val="28"/>
          <w:szCs w:val="28"/>
          <w:rtl/>
          <w:lang w:bidi="ar-SY"/>
        </w:rPr>
      </w:pPr>
      <w:r w:rsidRPr="000B2C40">
        <w:rPr>
          <w:rFonts w:hint="cs"/>
          <w:b/>
          <w:bCs/>
          <w:sz w:val="28"/>
          <w:szCs w:val="28"/>
          <w:rtl/>
          <w:lang w:bidi="ar-SY"/>
        </w:rPr>
        <w:t>السماع والإجازة صحيحان وكتب محمد بن أبي القاسم المقرئ حامداً ومصلياً</w:t>
      </w:r>
      <w:r w:rsidR="00BE08BD">
        <w:rPr>
          <w:b/>
          <w:bCs/>
          <w:sz w:val="28"/>
          <w:szCs w:val="28"/>
          <w:lang w:bidi="ar-SY"/>
        </w:rPr>
        <w:t xml:space="preserve"> </w:t>
      </w:r>
      <w:r w:rsidR="00BE08BD">
        <w:rPr>
          <w:rFonts w:hint="cs"/>
          <w:b/>
          <w:bCs/>
          <w:sz w:val="28"/>
          <w:szCs w:val="28"/>
          <w:rtl/>
          <w:lang w:bidi="ar-SY"/>
        </w:rPr>
        <w:t>ومسلماً</w:t>
      </w:r>
      <w:r w:rsidRPr="000B2C40">
        <w:rPr>
          <w:rFonts w:hint="cs"/>
          <w:b/>
          <w:bCs/>
          <w:sz w:val="28"/>
          <w:szCs w:val="28"/>
          <w:rtl/>
          <w:lang w:bidi="ar-SY"/>
        </w:rPr>
        <w:t xml:space="preserve">. </w:t>
      </w:r>
    </w:p>
    <w:p w:rsidR="00F77AB9" w:rsidRPr="000B2C40" w:rsidRDefault="00BE08BD" w:rsidP="000B2C40">
      <w:pPr>
        <w:bidi/>
        <w:jc w:val="both"/>
        <w:rPr>
          <w:sz w:val="28"/>
          <w:szCs w:val="28"/>
        </w:rPr>
      </w:pPr>
      <w:bookmarkStart w:id="0" w:name="_GoBack"/>
      <w:bookmarkEnd w:id="0"/>
    </w:p>
    <w:sectPr w:rsidR="00F77AB9" w:rsidRPr="000B2C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AA"/>
    <w:rsid w:val="000B2C40"/>
    <w:rsid w:val="000E54F3"/>
    <w:rsid w:val="001238AA"/>
    <w:rsid w:val="002B238B"/>
    <w:rsid w:val="00BE08B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790C"/>
  <w15:chartTrackingRefBased/>
  <w15:docId w15:val="{E7ABBD4E-8D9A-480F-A2F0-343E4CB1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1097</Characters>
  <Application>Microsoft Office Word</Application>
  <DocSecurity>0</DocSecurity>
  <Lines>9</Lines>
  <Paragraphs>2</Paragraphs>
  <ScaleCrop>false</ScaleCrop>
  <Company>Freie Universitaet Berlin</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3</cp:revision>
  <dcterms:created xsi:type="dcterms:W3CDTF">2020-08-27T18:22:00Z</dcterms:created>
  <dcterms:modified xsi:type="dcterms:W3CDTF">2020-08-27T18:26:00Z</dcterms:modified>
</cp:coreProperties>
</file>