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第二章</w:t>
      </w:r>
    </w:p>
    <w:p>
      <w:r>
        <w:t xml:space="preserve">这是第二章的第一段正文内容。在这里可以详细描述本章的主题和背景，为读者提供必要的上下文信息。</w:t>
      </w:r>
    </w:p>
    <w:p>
      <w:r>
        <w:t xml:space="preserve">这是第二章的第二段正文内容。可以继续展开讨论，深入分析相关概念或案例，使内容更加丰富完整。</w:t>
      </w:r>
    </w:p>
    <w:p>
      <w:pPr>
        <w:pStyle w:val="Heading1"/>
      </w:pPr>
      <w:r>
        <w:t>第二章</w:t>
      </w:r>
    </w:p>
    <w:p>
      <w:r>
        <w:t>这是新添加的第一段正文内容，可以根据需要填写具体内容。</w:t>
      </w:r>
    </w:p>
    <w:p>
      <w:r>
        <w:t>这是新添加的第二段正文内容，可以继续展开论述。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</w:lvl>
  </w:abstractNum>
  <w:abstractNum w:abstractNumId="1">
    <w:lvl w:ilvl="0">
      <w:start w:val="1"/>
      <w:numFmt w:val="decimal"/>
      <w:lvlText w:val="%1."/>
      <w:lvlJc w:val="left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  <w:rPr>
      <w:b/>
      <w:sz w:val="48"/>
    </w:rPr>
  </w:style>
  <w:style w:type="paragraph" w:styleId="Heading2">
    <w:name w:val="heading 2"/>
    <w:pPr>
      <w:outlineLvl w:val="1"/>
    </w:pPr>
    <w:rPr>
      <w:b/>
      <w:sz w:val="36"/>
    </w:rPr>
  </w:style>
  <w:style w:type="paragraph" w:styleId="Heading3">
    <w:name w:val="heading 3"/>
    <w:pPr>
      <w:outlineLvl w:val="2"/>
    </w:pPr>
    <w:rPr>
      <w:b/>
      <w:sz w:val="28"/>
    </w:rPr>
  </w:style>
  <w:style w:type="paragraph" w:styleId="Heading4">
    <w:name w:val="heading 4"/>
    <w:pPr>
      <w:outlineLvl w:val="3"/>
    </w:pPr>
    <w:rPr>
      <w:b/>
      <w:sz w:val="24"/>
    </w:rPr>
  </w:style>
  <w:style w:type="paragraph" w:styleId="Heading5">
    <w:name w:val="heading 5"/>
    <w:pPr>
      <w:outlineLvl w:val="4"/>
    </w:pPr>
    <w:rPr>
      <w:b/>
      <w:sz w:val="22"/>
    </w:rPr>
  </w:style>
  <w:style w:type="paragraph" w:styleId="Heading6">
    <w:name w:val="heading 6"/>
    <w:pPr>
      <w:outlineLvl w:val="5"/>
    </w:pPr>
    <w:rPr>
      <w:b/>
      <w:sz w:val="20"/>
    </w:rPr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