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6" w:rsidRDefault="008F4B56" w:rsidP="008F4B56">
      <w:pPr>
        <w:pStyle w:val="paragraph"/>
        <w:spacing w:before="60" w:beforeAutospacing="0" w:after="60" w:afterAutospacing="0" w:line="312" w:lineRule="auto"/>
      </w:pPr>
      <w:bookmarkStart w:id="0" w:name="_GoBack"/>
      <w:r>
        <w:rPr>
          <w:rFonts w:ascii="Helvetica" w:hAnsi="Helvetica" w:cs="Helvetica"/>
          <w:color w:val="333333"/>
          <w:sz w:val="22"/>
          <w:szCs w:val="22"/>
        </w:rPr>
        <w:t xml:space="preserve">The goal of the project is to realize the online shopping function on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Camelliae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APP.</w:t>
      </w:r>
    </w:p>
    <w:p w:rsidR="008F4B56" w:rsidRDefault="008F4B56" w:rsidP="008F4B56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 xml:space="preserve">As a project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manager,my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main responsibility is to develop and obtain approval for the project charter and do project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planing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in the startup process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group,develop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budget,human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resource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management,communication,procurement,quality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management,change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management,and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risk management plans in the planning process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group,inplement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the quality management plan in the implementation process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group,manage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changes to the project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scope,schedule,and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costs in the monitoring process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group,obtain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final acceptance of the project deliverables and collate lessons learned in the closing process group.</w:t>
      </w:r>
    </w:p>
    <w:p w:rsidR="008F4B56" w:rsidRDefault="008F4B56" w:rsidP="008F4B5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 xml:space="preserve">The project has been accepted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buy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customers in the process of </w:t>
      </w:r>
      <w:r>
        <w:rPr>
          <w:rFonts w:ascii="Helvetica" w:hAnsi="Helvetica" w:cs="Helvetica" w:hint="eastAsia"/>
          <w:color w:val="333333"/>
          <w:sz w:val="22"/>
          <w:szCs w:val="22"/>
        </w:rPr>
        <w:t>p</w:t>
      </w:r>
      <w:r>
        <w:rPr>
          <w:rFonts w:ascii="Helvetica" w:hAnsi="Helvetica" w:cs="Helvetica"/>
          <w:color w:val="333333"/>
          <w:sz w:val="22"/>
          <w:szCs w:val="22"/>
        </w:rPr>
        <w:t>romoting the new online shopping function.</w:t>
      </w:r>
    </w:p>
    <w:p w:rsidR="008F4B56" w:rsidRDefault="008F4B56" w:rsidP="008F4B56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 xml:space="preserve">I have learned to better control the risk of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proect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.</w:t>
      </w:r>
    </w:p>
    <w:bookmarkEnd w:id="0"/>
    <w:p w:rsidR="00CB03AB" w:rsidRPr="008F4B56" w:rsidRDefault="007B1554" w:rsidP="008F4B56"/>
    <w:sectPr w:rsidR="00CB03AB" w:rsidRPr="008F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24"/>
    <w:rsid w:val="0019738F"/>
    <w:rsid w:val="0048675A"/>
    <w:rsid w:val="007B1554"/>
    <w:rsid w:val="008F4B56"/>
    <w:rsid w:val="00F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8E65"/>
  <w15:chartTrackingRefBased/>
  <w15:docId w15:val="{AAA41D5F-9833-4BC1-BFBB-62B82AEC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5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v_gdanfeng(冯国丹)</dc:creator>
  <cp:keywords/>
  <dc:description/>
  <cp:lastModifiedBy>v_gdanfeng(冯国丹)</cp:lastModifiedBy>
  <cp:revision>2</cp:revision>
  <dcterms:created xsi:type="dcterms:W3CDTF">2021-01-18T05:00:00Z</dcterms:created>
  <dcterms:modified xsi:type="dcterms:W3CDTF">2021-01-18T07:03:00Z</dcterms:modified>
</cp:coreProperties>
</file>