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FD86" w14:textId="75332B2D" w:rsidR="5A42849A" w:rsidRDefault="5A42849A" w:rsidP="5A42849A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5A42849A">
        <w:rPr>
          <w:rFonts w:ascii="Calibri" w:eastAsia="Calibri" w:hAnsi="Calibri" w:cs="Calibri"/>
          <w:b/>
          <w:bCs/>
          <w:sz w:val="28"/>
          <w:szCs w:val="28"/>
          <w:u w:val="single"/>
        </w:rPr>
        <w:t>Finding Housing in Portland</w:t>
      </w:r>
      <w:r w:rsidR="00CD485A">
        <w:rPr>
          <w:rFonts w:ascii="Calibri" w:eastAsia="Calibri" w:hAnsi="Calibri" w:cs="Calibr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70C627F" wp14:editId="218A57B3">
            <wp:simplePos x="2952750" y="91440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1" name="Graphic 1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se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61777" w14:textId="55B76B7D" w:rsidR="5A42849A" w:rsidRDefault="5A42849A" w:rsidP="5A42849A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89674FB" w14:textId="1571EC7F" w:rsidR="5A42849A" w:rsidRDefault="5A42849A" w:rsidP="5A42849A">
      <w:pPr>
        <w:rPr>
          <w:rFonts w:ascii="Calibri" w:eastAsia="Calibri" w:hAnsi="Calibri" w:cs="Calibri"/>
          <w:b/>
          <w:bCs/>
          <w:sz w:val="24"/>
          <w:szCs w:val="24"/>
        </w:rPr>
      </w:pPr>
      <w:r w:rsidRPr="5A42849A">
        <w:rPr>
          <w:rFonts w:ascii="Calibri" w:eastAsia="Calibri" w:hAnsi="Calibri" w:cs="Calibri"/>
          <w:b/>
          <w:bCs/>
          <w:sz w:val="24"/>
          <w:szCs w:val="24"/>
        </w:rPr>
        <w:t>Need Help?</w:t>
      </w:r>
    </w:p>
    <w:p w14:paraId="303CC1D3" w14:textId="61F812B6" w:rsidR="5A42849A" w:rsidRDefault="41C0B7A9" w:rsidP="41C0B7A9">
      <w:pPr>
        <w:spacing w:after="0"/>
        <w:rPr>
          <w:rFonts w:ascii="Calibri" w:eastAsia="Calibri" w:hAnsi="Calibri" w:cs="Calibri"/>
          <w:sz w:val="28"/>
          <w:szCs w:val="28"/>
        </w:rPr>
      </w:pPr>
      <w:r w:rsidRPr="41C0B7A9">
        <w:rPr>
          <w:rFonts w:ascii="Calibri" w:eastAsia="Calibri" w:hAnsi="Calibri" w:cs="Calibri"/>
          <w:sz w:val="24"/>
          <w:szCs w:val="24"/>
        </w:rPr>
        <w:t>211 Maine</w:t>
      </w:r>
    </w:p>
    <w:p w14:paraId="4BD80D89" w14:textId="0F3893DB" w:rsidR="5A42849A" w:rsidRDefault="41C0B7A9" w:rsidP="41C0B7A9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41C0B7A9">
        <w:rPr>
          <w:rFonts w:ascii="Calibri" w:eastAsia="Calibri" w:hAnsi="Calibri" w:cs="Calibri"/>
          <w:sz w:val="24"/>
          <w:szCs w:val="24"/>
        </w:rPr>
        <w:t xml:space="preserve">Dial </w:t>
      </w:r>
      <w:r w:rsidRPr="41C0B7A9">
        <w:rPr>
          <w:rFonts w:ascii="Calibri" w:eastAsia="Calibri" w:hAnsi="Calibri" w:cs="Calibri"/>
          <w:b/>
          <w:bCs/>
          <w:sz w:val="24"/>
          <w:szCs w:val="24"/>
        </w:rPr>
        <w:t>211</w:t>
      </w:r>
      <w:r w:rsidRPr="41C0B7A9">
        <w:rPr>
          <w:rFonts w:ascii="Calibri" w:eastAsia="Calibri" w:hAnsi="Calibri" w:cs="Calibri"/>
          <w:sz w:val="24"/>
          <w:szCs w:val="24"/>
        </w:rPr>
        <w:t xml:space="preserve"> or </w:t>
      </w:r>
      <w:r w:rsidRPr="41C0B7A9">
        <w:rPr>
          <w:rFonts w:ascii="Calibri" w:eastAsia="Calibri" w:hAnsi="Calibri" w:cs="Calibri"/>
          <w:b/>
          <w:bCs/>
          <w:sz w:val="24"/>
          <w:szCs w:val="24"/>
        </w:rPr>
        <w:t>866-811-5695</w:t>
      </w:r>
    </w:p>
    <w:p w14:paraId="48BA2157" w14:textId="4146C26C" w:rsidR="5A42849A" w:rsidRDefault="00B36F0A" w:rsidP="41C0B7A9">
      <w:pPr>
        <w:spacing w:after="0"/>
      </w:pPr>
      <w:hyperlink r:id="rId12">
        <w:r w:rsidR="41C0B7A9" w:rsidRPr="41C0B7A9">
          <w:rPr>
            <w:rStyle w:val="Hyperlink"/>
            <w:rFonts w:ascii="Calibri" w:eastAsia="Calibri" w:hAnsi="Calibri" w:cs="Calibri"/>
            <w:sz w:val="24"/>
            <w:szCs w:val="24"/>
          </w:rPr>
          <w:t>211maine.org</w:t>
        </w:r>
      </w:hyperlink>
    </w:p>
    <w:p w14:paraId="5E75FD16" w14:textId="7355BBC0" w:rsidR="5A42849A" w:rsidRDefault="5A42849A" w:rsidP="5A42849A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86C6B1A" w14:textId="64877945" w:rsidR="5A42849A" w:rsidRDefault="5A42849A" w:rsidP="5A42849A">
      <w:pPr>
        <w:rPr>
          <w:rFonts w:ascii="Calibri" w:eastAsia="Calibri" w:hAnsi="Calibri" w:cs="Calibri"/>
        </w:rPr>
      </w:pPr>
      <w:r w:rsidRPr="5A42849A">
        <w:rPr>
          <w:rFonts w:ascii="Calibri" w:eastAsia="Calibri" w:hAnsi="Calibri" w:cs="Calibri"/>
          <w:b/>
          <w:bCs/>
          <w:sz w:val="24"/>
          <w:szCs w:val="24"/>
        </w:rPr>
        <w:t>Find Available Housing Online</w:t>
      </w:r>
    </w:p>
    <w:p w14:paraId="74B80E4E" w14:textId="3F0F926E" w:rsidR="5A42849A" w:rsidRDefault="41C0B7A9" w:rsidP="41C0B7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C0B7A9">
        <w:rPr>
          <w:rFonts w:ascii="Calibri" w:eastAsia="Calibri" w:hAnsi="Calibri" w:cs="Calibri"/>
          <w:sz w:val="24"/>
          <w:szCs w:val="24"/>
        </w:rPr>
        <w:t xml:space="preserve">Maine Housing Search: </w:t>
      </w:r>
      <w:hyperlink r:id="rId13">
        <w:r w:rsidRPr="41C0B7A9">
          <w:rPr>
            <w:rStyle w:val="Hyperlink"/>
            <w:rFonts w:ascii="Calibri" w:eastAsia="Calibri" w:hAnsi="Calibri" w:cs="Calibri"/>
            <w:sz w:val="24"/>
            <w:szCs w:val="24"/>
            <w:u w:val="none"/>
          </w:rPr>
          <w:t>www.mainehousingsearch.org</w:t>
        </w:r>
      </w:hyperlink>
    </w:p>
    <w:p w14:paraId="3326A9F0" w14:textId="40130967" w:rsidR="5A42849A" w:rsidRPr="00511924" w:rsidRDefault="41C0B7A9" w:rsidP="41C0B7A9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41C0B7A9">
        <w:rPr>
          <w:rFonts w:ascii="Calibri" w:eastAsia="Calibri" w:hAnsi="Calibri" w:cs="Calibri"/>
          <w:sz w:val="24"/>
          <w:szCs w:val="24"/>
        </w:rPr>
        <w:t xml:space="preserve">HUD Resource Locator: </w:t>
      </w:r>
      <w:hyperlink r:id="rId14">
        <w:r w:rsidRPr="41C0B7A9">
          <w:rPr>
            <w:rStyle w:val="Hyperlink"/>
            <w:rFonts w:ascii="Calibri" w:eastAsia="Calibri" w:hAnsi="Calibri" w:cs="Calibri"/>
            <w:sz w:val="24"/>
            <w:szCs w:val="24"/>
            <w:u w:val="none"/>
          </w:rPr>
          <w:t>resources.hud.gov</w:t>
        </w:r>
      </w:hyperlink>
    </w:p>
    <w:p w14:paraId="355C9500" w14:textId="1AFB7C11" w:rsidR="00511924" w:rsidRDefault="00D8076C" w:rsidP="41C0B7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Apartments.com</w:t>
      </w:r>
      <w:r w:rsidR="00AF261F">
        <w:rPr>
          <w:sz w:val="24"/>
          <w:szCs w:val="24"/>
        </w:rPr>
        <w:t xml:space="preserve">: </w:t>
      </w:r>
      <w:hyperlink r:id="rId15" w:history="1">
        <w:r w:rsidR="00AF261F" w:rsidRPr="00AF261F">
          <w:rPr>
            <w:rStyle w:val="Hyperlink"/>
            <w:u w:val="none"/>
          </w:rPr>
          <w:t>www.apartments.com</w:t>
        </w:r>
      </w:hyperlink>
    </w:p>
    <w:p w14:paraId="34547B70" w14:textId="1AB07779" w:rsidR="5A42849A" w:rsidRDefault="41C0B7A9" w:rsidP="41C0B7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C0B7A9">
        <w:rPr>
          <w:rFonts w:ascii="Calibri" w:eastAsia="Calibri" w:hAnsi="Calibri" w:cs="Calibri"/>
          <w:sz w:val="24"/>
          <w:szCs w:val="24"/>
        </w:rPr>
        <w:t xml:space="preserve">Craigslist: </w:t>
      </w:r>
      <w:hyperlink r:id="rId16">
        <w:r w:rsidRPr="41C0B7A9">
          <w:rPr>
            <w:rStyle w:val="Hyperlink"/>
            <w:rFonts w:ascii="Calibri" w:eastAsia="Calibri" w:hAnsi="Calibri" w:cs="Calibri"/>
            <w:sz w:val="24"/>
            <w:szCs w:val="24"/>
            <w:u w:val="none"/>
          </w:rPr>
          <w:t>maine.craigslist.org</w:t>
        </w:r>
      </w:hyperlink>
    </w:p>
    <w:p w14:paraId="7779346C" w14:textId="45071671" w:rsidR="5A42849A" w:rsidRDefault="5A42849A" w:rsidP="5A42849A">
      <w:pPr>
        <w:rPr>
          <w:rFonts w:ascii="Calibri" w:eastAsia="Calibri" w:hAnsi="Calibri" w:cs="Calibri"/>
        </w:rPr>
      </w:pPr>
      <w:r w:rsidRPr="5A42849A">
        <w:rPr>
          <w:rFonts w:ascii="Calibri" w:eastAsia="Calibri" w:hAnsi="Calibri" w:cs="Calibri"/>
          <w:b/>
          <w:bCs/>
          <w:sz w:val="24"/>
          <w:szCs w:val="24"/>
        </w:rPr>
        <w:t>Apply for Housing Choice Voucher or a Public Housing Rental</w:t>
      </w:r>
    </w:p>
    <w:p w14:paraId="7BC5E633" w14:textId="5C891B84" w:rsidR="5A42849A" w:rsidRDefault="2AB2E771" w:rsidP="2AB2E771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AB2E771">
        <w:rPr>
          <w:rFonts w:ascii="Calibri" w:eastAsia="Calibri" w:hAnsi="Calibri" w:cs="Calibri"/>
          <w:sz w:val="24"/>
          <w:szCs w:val="24"/>
        </w:rPr>
        <w:t>Portland Housing Authority</w:t>
      </w:r>
    </w:p>
    <w:p w14:paraId="2D49B0DA" w14:textId="5F7AE298" w:rsidR="5A42849A" w:rsidRDefault="00B36F0A" w:rsidP="2AB2E771">
      <w:pPr>
        <w:spacing w:after="0"/>
        <w:rPr>
          <w:sz w:val="24"/>
          <w:szCs w:val="24"/>
        </w:rPr>
      </w:pPr>
      <w:hyperlink r:id="rId17">
        <w:r w:rsidR="2AB2E771" w:rsidRPr="2AB2E771">
          <w:rPr>
            <w:rStyle w:val="Hyperlink"/>
            <w:rFonts w:ascii="Calibri" w:eastAsia="Calibri" w:hAnsi="Calibri" w:cs="Calibri"/>
            <w:sz w:val="24"/>
            <w:szCs w:val="24"/>
          </w:rPr>
          <w:t>www.porthouse.org</w:t>
        </w:r>
      </w:hyperlink>
    </w:p>
    <w:p w14:paraId="013E5752" w14:textId="575D8421" w:rsidR="5A42849A" w:rsidRDefault="2AB2E771" w:rsidP="2AB2E771">
      <w:pPr>
        <w:spacing w:after="0"/>
        <w:rPr>
          <w:rFonts w:ascii="Calibri" w:eastAsia="Calibri" w:hAnsi="Calibri" w:cs="Calibri"/>
          <w:sz w:val="24"/>
          <w:szCs w:val="24"/>
        </w:rPr>
      </w:pPr>
      <w:r w:rsidRPr="2AB2E771">
        <w:rPr>
          <w:rFonts w:ascii="Calibri" w:eastAsia="Calibri" w:hAnsi="Calibri" w:cs="Calibri"/>
          <w:sz w:val="24"/>
          <w:szCs w:val="24"/>
        </w:rPr>
        <w:t>14 Baxter Boulevard</w:t>
      </w:r>
    </w:p>
    <w:p w14:paraId="3F5A6834" w14:textId="400A78AD" w:rsidR="5A42849A" w:rsidRDefault="007252BE" w:rsidP="2AB2E771">
      <w:pPr>
        <w:spacing w:after="0"/>
        <w:rPr>
          <w:rFonts w:ascii="Calibri" w:eastAsia="Calibri" w:hAnsi="Calibri" w:cs="Calibri"/>
          <w:sz w:val="24"/>
          <w:szCs w:val="24"/>
        </w:rPr>
      </w:pPr>
      <w:r w:rsidRPr="007252BE">
        <w:rPr>
          <w:rFonts w:ascii="Calibri" w:eastAsia="Calibri" w:hAnsi="Calibri" w:cs="Calibri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FE96F2" wp14:editId="530C8088">
                <wp:simplePos x="0" y="0"/>
                <wp:positionH relativeFrom="column">
                  <wp:posOffset>3048000</wp:posOffset>
                </wp:positionH>
                <wp:positionV relativeFrom="paragraph">
                  <wp:posOffset>88900</wp:posOffset>
                </wp:positionV>
                <wp:extent cx="3202305" cy="3162300"/>
                <wp:effectExtent l="0" t="0" r="1714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305" cy="3162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47413" w14:textId="224A525E" w:rsidR="007252BE" w:rsidRDefault="007252BE" w:rsidP="007252BE">
                            <w:pPr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 w:rsidRPr="5A42849A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Beware of Housing Scams</w:t>
                            </w:r>
                          </w:p>
                          <w:p w14:paraId="34860785" w14:textId="77777777" w:rsidR="007252BE" w:rsidRDefault="007252BE" w:rsidP="007252BE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5A4284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Possible signs of a housing scam:</w:t>
                            </w:r>
                          </w:p>
                          <w:p w14:paraId="14DB54A8" w14:textId="77777777" w:rsidR="007252BE" w:rsidRDefault="007252BE" w:rsidP="00725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5A4284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The deal is too good to be true.</w:t>
                            </w:r>
                          </w:p>
                          <w:p w14:paraId="3D4B749E" w14:textId="77777777" w:rsidR="007252BE" w:rsidRDefault="007252BE" w:rsidP="00725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5A4284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The rent is very low, and the landlord offers to pay all utilities.</w:t>
                            </w:r>
                          </w:p>
                          <w:p w14:paraId="12C5A519" w14:textId="77777777" w:rsidR="007252BE" w:rsidRDefault="007252BE" w:rsidP="00725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5A4284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The actual address is not disclosed.</w:t>
                            </w:r>
                          </w:p>
                          <w:p w14:paraId="435B5F70" w14:textId="77777777" w:rsidR="007252BE" w:rsidRDefault="007252BE" w:rsidP="00725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5A4284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They ask you for money or a credit card number before you view the property.</w:t>
                            </w:r>
                          </w:p>
                          <w:p w14:paraId="23691DBC" w14:textId="77777777" w:rsidR="007252BE" w:rsidRDefault="007252BE" w:rsidP="00725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5A4284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They ask you to wire money.</w:t>
                            </w:r>
                          </w:p>
                          <w:p w14:paraId="12A68B2B" w14:textId="77777777" w:rsidR="007252BE" w:rsidRDefault="007252BE" w:rsidP="007252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5A4284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The landlord is out of town or out of the country.</w:t>
                            </w:r>
                          </w:p>
                          <w:p w14:paraId="1A35AA3E" w14:textId="77777777" w:rsidR="007252BE" w:rsidRDefault="007252BE" w:rsidP="007252BE">
                            <w:pPr>
                              <w:rPr>
                                <w:rFonts w:ascii="Calibri" w:eastAsia="Calibri" w:hAnsi="Calibri" w:cs="Calibri"/>
                                <w:sz w:val="21"/>
                                <w:szCs w:val="21"/>
                              </w:rPr>
                            </w:pPr>
                            <w:r w:rsidRPr="5A4284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(From Maine Housing Search)</w:t>
                            </w:r>
                          </w:p>
                          <w:p w14:paraId="3082D978" w14:textId="3C79A8B7" w:rsidR="007252BE" w:rsidRDefault="00725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E9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7pt;width:252.15pt;height:24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" fillcolor="#e7e6e6 [3214]">
                <v:textbox>
                  <w:txbxContent>
                    <w:p w14:paraId="7F247413" w14:textId="224A525E" w:rsidR="007252BE" w:rsidRDefault="007252BE" w:rsidP="007252BE">
                      <w:pPr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 w:rsidRPr="5A42849A"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</w:rPr>
                        <w:t>Beware of Housing Scams</w:t>
                      </w:r>
                    </w:p>
                    <w:p w14:paraId="34860785" w14:textId="77777777" w:rsidR="007252BE" w:rsidRDefault="007252BE" w:rsidP="007252BE">
                      <w:pP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5A42849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Possible signs of a housing scam:</w:t>
                      </w:r>
                    </w:p>
                    <w:p w14:paraId="14DB54A8" w14:textId="77777777" w:rsidR="007252BE" w:rsidRDefault="007252BE" w:rsidP="007252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5A42849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The deal is too good to be true.</w:t>
                      </w:r>
                    </w:p>
                    <w:p w14:paraId="3D4B749E" w14:textId="77777777" w:rsidR="007252BE" w:rsidRDefault="007252BE" w:rsidP="007252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5A42849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The rent is very low, and the landlord offers to pay all utilities.</w:t>
                      </w:r>
                    </w:p>
                    <w:p w14:paraId="12C5A519" w14:textId="77777777" w:rsidR="007252BE" w:rsidRDefault="007252BE" w:rsidP="007252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5A42849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The actual address is not disclosed.</w:t>
                      </w:r>
                    </w:p>
                    <w:p w14:paraId="435B5F70" w14:textId="77777777" w:rsidR="007252BE" w:rsidRDefault="007252BE" w:rsidP="007252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5A42849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They ask you for money or a credit card number before you view the property.</w:t>
                      </w:r>
                    </w:p>
                    <w:p w14:paraId="23691DBC" w14:textId="77777777" w:rsidR="007252BE" w:rsidRDefault="007252BE" w:rsidP="007252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5A42849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They ask you to wire money.</w:t>
                      </w:r>
                    </w:p>
                    <w:p w14:paraId="12A68B2B" w14:textId="77777777" w:rsidR="007252BE" w:rsidRDefault="007252BE" w:rsidP="007252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5A42849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The landlord is out of town or out of the country.</w:t>
                      </w:r>
                    </w:p>
                    <w:p w14:paraId="1A35AA3E" w14:textId="77777777" w:rsidR="007252BE" w:rsidRDefault="007252BE" w:rsidP="007252BE">
                      <w:pPr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 w:rsidRPr="5A42849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(From Maine Housing Search)</w:t>
                      </w:r>
                    </w:p>
                    <w:p w14:paraId="3082D978" w14:textId="3C79A8B7" w:rsidR="007252BE" w:rsidRDefault="007252BE"/>
                  </w:txbxContent>
                </v:textbox>
                <w10:wrap type="square"/>
              </v:shape>
            </w:pict>
          </mc:Fallback>
        </mc:AlternateContent>
      </w:r>
      <w:r w:rsidR="2AB2E771" w:rsidRPr="2AB2E771">
        <w:rPr>
          <w:rFonts w:ascii="Calibri" w:eastAsia="Calibri" w:hAnsi="Calibri" w:cs="Calibri"/>
          <w:sz w:val="24"/>
          <w:szCs w:val="24"/>
        </w:rPr>
        <w:t>Portland ME 04101</w:t>
      </w:r>
    </w:p>
    <w:p w14:paraId="0E6E2AFB" w14:textId="61958489" w:rsidR="5A42849A" w:rsidRDefault="2AB2E771" w:rsidP="2AB2E771">
      <w:pPr>
        <w:spacing w:after="0"/>
      </w:pPr>
      <w:r w:rsidRPr="2AB2E771">
        <w:rPr>
          <w:rFonts w:ascii="Calibri" w:eastAsia="Calibri" w:hAnsi="Calibri" w:cs="Calibri"/>
          <w:sz w:val="24"/>
          <w:szCs w:val="24"/>
        </w:rPr>
        <w:t>207-773-4753</w:t>
      </w:r>
    </w:p>
    <w:p w14:paraId="3057B27F" w14:textId="77777777" w:rsidR="00071D71" w:rsidRDefault="00071D71" w:rsidP="2AB2E77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D841AB6" w14:textId="5320E756" w:rsidR="2AB2E771" w:rsidRDefault="2AB2E771" w:rsidP="2AB2E771">
      <w:r w:rsidRPr="2AB2E771">
        <w:rPr>
          <w:rFonts w:ascii="Calibri" w:eastAsia="Calibri" w:hAnsi="Calibri" w:cs="Calibri"/>
          <w:b/>
          <w:bCs/>
          <w:sz w:val="24"/>
          <w:szCs w:val="24"/>
        </w:rPr>
        <w:t>Additional Housing Voucher Programs</w:t>
      </w:r>
    </w:p>
    <w:p w14:paraId="55104A49" w14:textId="49D7AB2F" w:rsidR="2AB2E771" w:rsidRDefault="2AB2E771" w:rsidP="2AB2E771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AB2E771">
        <w:rPr>
          <w:rFonts w:ascii="Calibri" w:eastAsia="Calibri" w:hAnsi="Calibri" w:cs="Calibri"/>
          <w:sz w:val="24"/>
          <w:szCs w:val="24"/>
        </w:rPr>
        <w:t>City of Portland General Assistance</w:t>
      </w:r>
    </w:p>
    <w:p w14:paraId="3CB4AB08" w14:textId="0D995871" w:rsidR="2AB2E771" w:rsidRDefault="2AB2E771" w:rsidP="2AB2E771">
      <w:pPr>
        <w:spacing w:after="0"/>
        <w:rPr>
          <w:rFonts w:ascii="Calibri" w:eastAsia="Calibri" w:hAnsi="Calibri" w:cs="Calibri"/>
          <w:sz w:val="24"/>
          <w:szCs w:val="24"/>
        </w:rPr>
      </w:pPr>
      <w:r w:rsidRPr="2AB2E771">
        <w:rPr>
          <w:rFonts w:ascii="Calibri" w:eastAsia="Calibri" w:hAnsi="Calibri" w:cs="Calibri"/>
          <w:sz w:val="24"/>
          <w:szCs w:val="24"/>
        </w:rPr>
        <w:t>196 Lancaster Street</w:t>
      </w:r>
    </w:p>
    <w:p w14:paraId="0B588345" w14:textId="59FB5C60" w:rsidR="2AB2E771" w:rsidRDefault="2AB2E771" w:rsidP="2AB2E771">
      <w:pPr>
        <w:spacing w:after="0"/>
      </w:pPr>
      <w:r w:rsidRPr="2AB2E771">
        <w:rPr>
          <w:rFonts w:ascii="Calibri" w:eastAsia="Calibri" w:hAnsi="Calibri" w:cs="Calibri"/>
          <w:sz w:val="24"/>
          <w:szCs w:val="24"/>
        </w:rPr>
        <w:t>(207) 775-7911</w:t>
      </w:r>
    </w:p>
    <w:p w14:paraId="081BE981" w14:textId="5770D2CF" w:rsidR="2AB2E771" w:rsidRDefault="2AB2E771" w:rsidP="2AB2E771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4A67A226" w14:textId="6659B0E3" w:rsidR="2AB2E771" w:rsidRDefault="2AB2E771" w:rsidP="2AB2E771">
      <w:pPr>
        <w:spacing w:after="0"/>
        <w:rPr>
          <w:rFonts w:ascii="Calibri" w:eastAsia="Calibri" w:hAnsi="Calibri" w:cs="Calibri"/>
          <w:sz w:val="24"/>
          <w:szCs w:val="24"/>
        </w:rPr>
      </w:pPr>
      <w:r w:rsidRPr="2AB2E771">
        <w:rPr>
          <w:rFonts w:ascii="Calibri" w:eastAsia="Calibri" w:hAnsi="Calibri" w:cs="Calibri"/>
          <w:sz w:val="24"/>
          <w:szCs w:val="24"/>
        </w:rPr>
        <w:t>Shalom House</w:t>
      </w:r>
    </w:p>
    <w:p w14:paraId="36134AFC" w14:textId="683A2A9B" w:rsidR="2AB2E771" w:rsidRDefault="2AB2E771" w:rsidP="2AB2E771">
      <w:pPr>
        <w:spacing w:after="0"/>
      </w:pPr>
      <w:r w:rsidRPr="2AB2E771">
        <w:rPr>
          <w:rFonts w:ascii="Calibri" w:eastAsia="Calibri" w:hAnsi="Calibri" w:cs="Calibri"/>
          <w:sz w:val="24"/>
          <w:szCs w:val="24"/>
        </w:rPr>
        <w:t>106 Gilman Street</w:t>
      </w:r>
    </w:p>
    <w:p w14:paraId="25FEF380" w14:textId="40E6CFE6" w:rsidR="2AB2E771" w:rsidRDefault="2AB2E771" w:rsidP="2AB2E771">
      <w:pPr>
        <w:spacing w:after="0"/>
      </w:pPr>
      <w:r w:rsidRPr="2AB2E771">
        <w:rPr>
          <w:rFonts w:ascii="Calibri" w:eastAsia="Calibri" w:hAnsi="Calibri" w:cs="Calibri"/>
          <w:sz w:val="24"/>
          <w:szCs w:val="24"/>
        </w:rPr>
        <w:t>(207) 874-1080</w:t>
      </w:r>
    </w:p>
    <w:p w14:paraId="2CD3500F" w14:textId="4D98BBEF" w:rsidR="2AB2E771" w:rsidRDefault="00B36F0A" w:rsidP="2AB2E771">
      <w:pPr>
        <w:spacing w:after="0"/>
      </w:pPr>
      <w:hyperlink r:id="rId18">
        <w:r w:rsidR="2AB2E771" w:rsidRPr="2AB2E771">
          <w:rPr>
            <w:rStyle w:val="Hyperlink"/>
            <w:rFonts w:ascii="Calibri" w:eastAsia="Calibri" w:hAnsi="Calibri" w:cs="Calibri"/>
            <w:sz w:val="24"/>
            <w:szCs w:val="24"/>
          </w:rPr>
          <w:t>www.shalomhouseinc.org</w:t>
        </w:r>
      </w:hyperlink>
    </w:p>
    <w:p w14:paraId="2EAFAFEB" w14:textId="40ABB3B1" w:rsidR="74974AF1" w:rsidRDefault="00B36F0A" w:rsidP="41C0B7A9">
      <w:pPr>
        <w:rPr>
          <w:rFonts w:ascii="Calibri" w:eastAsia="Calibri" w:hAnsi="Calibri" w:cs="Calibri"/>
          <w:sz w:val="24"/>
          <w:szCs w:val="24"/>
        </w:rPr>
      </w:pPr>
      <w:hyperlink/>
    </w:p>
    <w:p w14:paraId="50F63B58" w14:textId="7344EC91" w:rsidR="74974AF1" w:rsidRDefault="74974AF1" w:rsidP="74974AF1">
      <w:pPr>
        <w:rPr>
          <w:rFonts w:ascii="Calibri" w:eastAsia="Calibri" w:hAnsi="Calibri" w:cs="Calibri"/>
          <w:sz w:val="21"/>
          <w:szCs w:val="21"/>
        </w:rPr>
      </w:pPr>
    </w:p>
    <w:p w14:paraId="36345DB4" w14:textId="11FB92F1" w:rsidR="009B0479" w:rsidRDefault="009B0479" w:rsidP="74974AF1">
      <w:pPr>
        <w:rPr>
          <w:rFonts w:ascii="Calibri" w:eastAsia="Calibri" w:hAnsi="Calibri" w:cs="Calibri"/>
          <w:sz w:val="21"/>
          <w:szCs w:val="21"/>
        </w:rPr>
      </w:pPr>
    </w:p>
    <w:p w14:paraId="7B40E523" w14:textId="03A37BC3" w:rsidR="009B0479" w:rsidRDefault="009B0479" w:rsidP="74974AF1">
      <w:pPr>
        <w:rPr>
          <w:rFonts w:ascii="Calibri" w:eastAsia="Calibri" w:hAnsi="Calibri" w:cs="Calibri"/>
          <w:sz w:val="21"/>
          <w:szCs w:val="21"/>
        </w:rPr>
      </w:pPr>
    </w:p>
    <w:p w14:paraId="31CF87B0" w14:textId="019525FC" w:rsidR="009B0479" w:rsidRDefault="009B0479" w:rsidP="74974AF1">
      <w:pPr>
        <w:rPr>
          <w:rFonts w:ascii="Calibri" w:eastAsia="Calibri" w:hAnsi="Calibri" w:cs="Calibri"/>
          <w:sz w:val="21"/>
          <w:szCs w:val="21"/>
        </w:rPr>
      </w:pPr>
    </w:p>
    <w:p w14:paraId="6AF4B02E" w14:textId="4BB17A87" w:rsidR="00C92DFA" w:rsidRDefault="00C92DFA" w:rsidP="00C92DFA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817CF98" wp14:editId="5483CFDC">
            <wp:simplePos x="2952750" y="91440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2" name="Graphic 2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se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0EF">
        <w:rPr>
          <w:rFonts w:ascii="Calibri" w:eastAsia="Calibri" w:hAnsi="Calibri" w:cs="Calibri"/>
          <w:b/>
          <w:bCs/>
          <w:sz w:val="28"/>
          <w:szCs w:val="28"/>
          <w:u w:val="single"/>
        </w:rPr>
        <w:t>Property Management in Portland</w:t>
      </w:r>
    </w:p>
    <w:p w14:paraId="5AA41201" w14:textId="1EE2DF40" w:rsidR="00F1385D" w:rsidRDefault="00F1385D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>All of the companies listed offer</w:t>
      </w:r>
      <w:r w:rsidR="0025342E">
        <w:rPr>
          <w:rFonts w:ascii="Calibri" w:eastAsia="Calibri" w:hAnsi="Calibri" w:cs="Calibri"/>
          <w:bCs/>
          <w:szCs w:val="28"/>
        </w:rPr>
        <w:t xml:space="preserve"> some</w:t>
      </w:r>
      <w:r>
        <w:rPr>
          <w:rFonts w:ascii="Calibri" w:eastAsia="Calibri" w:hAnsi="Calibri" w:cs="Calibri"/>
          <w:bCs/>
          <w:szCs w:val="28"/>
        </w:rPr>
        <w:t xml:space="preserve"> </w:t>
      </w:r>
      <w:r w:rsidR="0031771E">
        <w:rPr>
          <w:rFonts w:ascii="Calibri" w:eastAsia="Calibri" w:hAnsi="Calibri" w:cs="Calibri"/>
          <w:bCs/>
          <w:szCs w:val="28"/>
        </w:rPr>
        <w:t>income-based rentals and/or accept Section 8 vouchers.</w:t>
      </w:r>
    </w:p>
    <w:p w14:paraId="682305AB" w14:textId="77777777" w:rsidR="0031771E" w:rsidRDefault="0031771E" w:rsidP="00C92DFA">
      <w:pPr>
        <w:rPr>
          <w:rFonts w:ascii="Calibri" w:eastAsia="Calibri" w:hAnsi="Calibri" w:cs="Calibri"/>
          <w:bCs/>
          <w:szCs w:val="28"/>
        </w:rPr>
      </w:pPr>
    </w:p>
    <w:p w14:paraId="181A70DB" w14:textId="6F8FF633" w:rsidR="00F1385D" w:rsidRPr="0031771E" w:rsidRDefault="0031771E" w:rsidP="00C92DFA">
      <w:pPr>
        <w:rPr>
          <w:rFonts w:ascii="Calibri" w:eastAsia="Calibri" w:hAnsi="Calibri" w:cs="Calibri"/>
          <w:b/>
          <w:bCs/>
          <w:sz w:val="24"/>
          <w:szCs w:val="28"/>
        </w:rPr>
      </w:pPr>
      <w:r w:rsidRPr="0031771E">
        <w:rPr>
          <w:rFonts w:ascii="Calibri" w:eastAsia="Calibri" w:hAnsi="Calibri" w:cs="Calibri"/>
          <w:b/>
          <w:bCs/>
          <w:sz w:val="24"/>
          <w:szCs w:val="28"/>
        </w:rPr>
        <w:t>Portland Properties</w:t>
      </w:r>
    </w:p>
    <w:p w14:paraId="22C7FACE" w14:textId="71B5E4F8" w:rsidR="00DB43B2" w:rsidRDefault="00DB43B2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Deering Pavilion | (207) </w:t>
      </w:r>
      <w:r w:rsidR="005D1394">
        <w:rPr>
          <w:rFonts w:ascii="Calibri" w:eastAsia="Calibri" w:hAnsi="Calibri" w:cs="Calibri"/>
          <w:bCs/>
          <w:szCs w:val="28"/>
        </w:rPr>
        <w:t xml:space="preserve">797-8777 | </w:t>
      </w:r>
      <w:hyperlink r:id="rId19" w:history="1">
        <w:r w:rsidR="00C63678" w:rsidRPr="00FB7A7D">
          <w:rPr>
            <w:rStyle w:val="Hyperlink"/>
            <w:rFonts w:ascii="Calibri" w:eastAsia="Calibri" w:hAnsi="Calibri" w:cs="Calibri"/>
            <w:bCs/>
            <w:szCs w:val="28"/>
          </w:rPr>
          <w:t>www.deeringpavillion.com</w:t>
        </w:r>
      </w:hyperlink>
    </w:p>
    <w:p w14:paraId="47AD8BAD" w14:textId="66BE363B" w:rsidR="00A016DE" w:rsidRDefault="00A016DE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>Emerald Management</w:t>
      </w:r>
      <w:r w:rsidR="00F97F80">
        <w:rPr>
          <w:rFonts w:ascii="Calibri" w:eastAsia="Calibri" w:hAnsi="Calibri" w:cs="Calibri"/>
          <w:bCs/>
          <w:szCs w:val="28"/>
        </w:rPr>
        <w:t xml:space="preserve"> | (207) 854-2606 | </w:t>
      </w:r>
      <w:hyperlink r:id="rId20" w:history="1">
        <w:r w:rsidR="00DB43B2" w:rsidRPr="00FB7A7D">
          <w:rPr>
            <w:rStyle w:val="Hyperlink"/>
            <w:rFonts w:ascii="Calibri" w:eastAsia="Calibri" w:hAnsi="Calibri" w:cs="Calibri"/>
            <w:bCs/>
            <w:szCs w:val="28"/>
          </w:rPr>
          <w:t>www.emeraldmanagement.me</w:t>
        </w:r>
      </w:hyperlink>
    </w:p>
    <w:p w14:paraId="5F786D73" w14:textId="035A0F6C" w:rsidR="00363E19" w:rsidRDefault="00363E19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Port Property Management | (207) 761-0832 | </w:t>
      </w:r>
      <w:hyperlink r:id="rId21" w:history="1">
        <w:r w:rsidR="00C63678" w:rsidRPr="00FB7A7D">
          <w:rPr>
            <w:rStyle w:val="Hyperlink"/>
            <w:rFonts w:ascii="Calibri" w:eastAsia="Calibri" w:hAnsi="Calibri" w:cs="Calibri"/>
            <w:bCs/>
            <w:szCs w:val="28"/>
          </w:rPr>
          <w:t>www.portpropmgt.com</w:t>
        </w:r>
      </w:hyperlink>
    </w:p>
    <w:p w14:paraId="2A336215" w14:textId="6FB1CD35" w:rsidR="008D6D59" w:rsidRDefault="008D6D59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Saco Falls Management | (207) </w:t>
      </w:r>
      <w:r w:rsidR="00363E19">
        <w:rPr>
          <w:rFonts w:ascii="Calibri" w:eastAsia="Calibri" w:hAnsi="Calibri" w:cs="Calibri"/>
          <w:bCs/>
          <w:szCs w:val="28"/>
        </w:rPr>
        <w:t xml:space="preserve">228-8800 | </w:t>
      </w:r>
      <w:hyperlink r:id="rId22" w:history="1">
        <w:r w:rsidR="00C63678" w:rsidRPr="00FB7A7D">
          <w:rPr>
            <w:rStyle w:val="Hyperlink"/>
            <w:rFonts w:ascii="Calibri" w:eastAsia="Calibri" w:hAnsi="Calibri" w:cs="Calibri"/>
            <w:bCs/>
            <w:szCs w:val="28"/>
          </w:rPr>
          <w:t>www.sacofallsmanagement.com</w:t>
        </w:r>
      </w:hyperlink>
    </w:p>
    <w:p w14:paraId="649F118B" w14:textId="205E8FC5" w:rsidR="00DB43B2" w:rsidRDefault="005D1394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Weston Associates | </w:t>
      </w:r>
      <w:r w:rsidR="008D6D59">
        <w:rPr>
          <w:rFonts w:ascii="Calibri" w:eastAsia="Calibri" w:hAnsi="Calibri" w:cs="Calibri"/>
          <w:bCs/>
          <w:szCs w:val="28"/>
        </w:rPr>
        <w:t xml:space="preserve">(617) 266-0044 | </w:t>
      </w:r>
      <w:hyperlink r:id="rId23" w:history="1">
        <w:r w:rsidR="008D6D59" w:rsidRPr="00FB7A7D">
          <w:rPr>
            <w:rStyle w:val="Hyperlink"/>
            <w:rFonts w:ascii="Calibri" w:eastAsia="Calibri" w:hAnsi="Calibri" w:cs="Calibri"/>
            <w:bCs/>
            <w:szCs w:val="28"/>
          </w:rPr>
          <w:t>www.waboston.com</w:t>
        </w:r>
      </w:hyperlink>
    </w:p>
    <w:p w14:paraId="7F73AF99" w14:textId="77777777" w:rsidR="008D6D59" w:rsidRDefault="008D6D59" w:rsidP="00C92DFA">
      <w:pPr>
        <w:rPr>
          <w:rFonts w:ascii="Calibri" w:eastAsia="Calibri" w:hAnsi="Calibri" w:cs="Calibri"/>
          <w:bCs/>
          <w:szCs w:val="28"/>
        </w:rPr>
      </w:pPr>
    </w:p>
    <w:p w14:paraId="164FECAC" w14:textId="42D54432" w:rsidR="00457559" w:rsidRPr="006E059B" w:rsidRDefault="006E059B" w:rsidP="00C92DFA">
      <w:pPr>
        <w:rPr>
          <w:rFonts w:ascii="Calibri" w:eastAsia="Calibri" w:hAnsi="Calibri" w:cs="Calibri"/>
          <w:b/>
          <w:bCs/>
          <w:sz w:val="24"/>
          <w:szCs w:val="28"/>
        </w:rPr>
      </w:pPr>
      <w:r w:rsidRPr="006E059B">
        <w:rPr>
          <w:rFonts w:ascii="Calibri" w:eastAsia="Calibri" w:hAnsi="Calibri" w:cs="Calibri"/>
          <w:b/>
          <w:bCs/>
          <w:sz w:val="24"/>
          <w:szCs w:val="28"/>
        </w:rPr>
        <w:t>Properties Primarily Outside of Portland</w:t>
      </w:r>
    </w:p>
    <w:p w14:paraId="0AA61CF6" w14:textId="52889D9E" w:rsidR="006E059B" w:rsidRDefault="0078168D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Alpha Management | (207) 883-5505 | </w:t>
      </w:r>
      <w:hyperlink r:id="rId24" w:history="1">
        <w:r w:rsidRPr="00FB7A7D">
          <w:rPr>
            <w:rStyle w:val="Hyperlink"/>
            <w:rFonts w:ascii="Calibri" w:eastAsia="Calibri" w:hAnsi="Calibri" w:cs="Calibri"/>
            <w:bCs/>
            <w:szCs w:val="28"/>
          </w:rPr>
          <w:t>www.alphamaine.com</w:t>
        </w:r>
      </w:hyperlink>
    </w:p>
    <w:p w14:paraId="5836948B" w14:textId="0FF8F3E9" w:rsidR="00A87AE1" w:rsidRDefault="00A87AE1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Phoenix Management | (207) 571-3061 | </w:t>
      </w:r>
      <w:hyperlink r:id="rId25" w:history="1">
        <w:r w:rsidR="00C63678" w:rsidRPr="00FB7A7D">
          <w:rPr>
            <w:rStyle w:val="Hyperlink"/>
            <w:rFonts w:ascii="Calibri" w:eastAsia="Calibri" w:hAnsi="Calibri" w:cs="Calibri"/>
            <w:bCs/>
            <w:szCs w:val="28"/>
          </w:rPr>
          <w:t>www.phoenixmanagementcompany.com</w:t>
        </w:r>
      </w:hyperlink>
    </w:p>
    <w:p w14:paraId="60F53D98" w14:textId="6989FF9F" w:rsidR="00625908" w:rsidRDefault="00625908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Redbank Village | (207) </w:t>
      </w:r>
      <w:r w:rsidR="00F1385D">
        <w:rPr>
          <w:rFonts w:ascii="Calibri" w:eastAsia="Calibri" w:hAnsi="Calibri" w:cs="Calibri"/>
          <w:bCs/>
          <w:szCs w:val="28"/>
        </w:rPr>
        <w:t xml:space="preserve">772-3691 | </w:t>
      </w:r>
      <w:hyperlink r:id="rId26" w:history="1">
        <w:r w:rsidR="00C63678" w:rsidRPr="00FB7A7D">
          <w:rPr>
            <w:rStyle w:val="Hyperlink"/>
            <w:rFonts w:ascii="Calibri" w:eastAsia="Calibri" w:hAnsi="Calibri" w:cs="Calibri"/>
            <w:bCs/>
            <w:szCs w:val="28"/>
          </w:rPr>
          <w:t>www.redbankvillage.com</w:t>
        </w:r>
      </w:hyperlink>
    </w:p>
    <w:p w14:paraId="118F629E" w14:textId="3159E6BA" w:rsidR="0078168D" w:rsidRDefault="0078168D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Stanford Management | </w:t>
      </w:r>
      <w:r w:rsidR="00625908">
        <w:rPr>
          <w:rFonts w:ascii="Calibri" w:eastAsia="Calibri" w:hAnsi="Calibri" w:cs="Calibri"/>
          <w:bCs/>
          <w:szCs w:val="28"/>
        </w:rPr>
        <w:t xml:space="preserve">(207) 772-3399 | </w:t>
      </w:r>
      <w:hyperlink r:id="rId27" w:history="1">
        <w:r w:rsidR="00625908" w:rsidRPr="00FB7A7D">
          <w:rPr>
            <w:rStyle w:val="Hyperlink"/>
            <w:rFonts w:ascii="Calibri" w:eastAsia="Calibri" w:hAnsi="Calibri" w:cs="Calibri"/>
            <w:bCs/>
            <w:szCs w:val="28"/>
          </w:rPr>
          <w:t>www.stanfordmanagement.com</w:t>
        </w:r>
      </w:hyperlink>
    </w:p>
    <w:p w14:paraId="39A0DBE3" w14:textId="1F17ED85" w:rsidR="00625908" w:rsidRDefault="00625908" w:rsidP="00C92DFA">
      <w:pPr>
        <w:rPr>
          <w:rFonts w:ascii="Calibri" w:eastAsia="Calibri" w:hAnsi="Calibri" w:cs="Calibri"/>
          <w:bCs/>
          <w:szCs w:val="28"/>
        </w:rPr>
      </w:pPr>
    </w:p>
    <w:p w14:paraId="73FFD4F0" w14:textId="255793D8" w:rsidR="006B39AB" w:rsidRDefault="006B39AB" w:rsidP="00C92DFA">
      <w:pPr>
        <w:rPr>
          <w:rFonts w:ascii="Calibri" w:eastAsia="Calibri" w:hAnsi="Calibri" w:cs="Calibri"/>
          <w:b/>
          <w:bCs/>
          <w:sz w:val="24"/>
          <w:szCs w:val="28"/>
        </w:rPr>
      </w:pPr>
      <w:r w:rsidRPr="006B39AB">
        <w:rPr>
          <w:rFonts w:ascii="Calibri" w:eastAsia="Calibri" w:hAnsi="Calibri" w:cs="Calibri"/>
          <w:b/>
          <w:bCs/>
          <w:sz w:val="24"/>
          <w:szCs w:val="28"/>
        </w:rPr>
        <w:t>Senior Housing and Assisted Living</w:t>
      </w:r>
    </w:p>
    <w:p w14:paraId="7C9A28B4" w14:textId="3D093F05" w:rsidR="008230DA" w:rsidRDefault="008230DA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>100 State Street | (207) 775-</w:t>
      </w:r>
      <w:r w:rsidR="000703E6">
        <w:rPr>
          <w:rFonts w:ascii="Calibri" w:eastAsia="Calibri" w:hAnsi="Calibri" w:cs="Calibri"/>
          <w:bCs/>
          <w:szCs w:val="28"/>
        </w:rPr>
        <w:t xml:space="preserve">1437 | </w:t>
      </w:r>
      <w:hyperlink r:id="rId28" w:history="1">
        <w:r w:rsidR="000703E6" w:rsidRPr="00FB7A7D">
          <w:rPr>
            <w:rStyle w:val="Hyperlink"/>
            <w:rFonts w:ascii="Calibri" w:eastAsia="Calibri" w:hAnsi="Calibri" w:cs="Calibri"/>
            <w:bCs/>
            <w:szCs w:val="28"/>
          </w:rPr>
          <w:t>www.hallkeen.com</w:t>
        </w:r>
      </w:hyperlink>
    </w:p>
    <w:p w14:paraId="7E0371AB" w14:textId="46257C18" w:rsidR="000703E6" w:rsidRDefault="000703E6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Bayview Heights | (207) 772-3837 | </w:t>
      </w:r>
      <w:hyperlink r:id="rId29" w:history="1">
        <w:r w:rsidR="00C63678" w:rsidRPr="00FB7A7D">
          <w:rPr>
            <w:rStyle w:val="Hyperlink"/>
            <w:rFonts w:ascii="Calibri" w:eastAsia="Calibri" w:hAnsi="Calibri" w:cs="Calibri"/>
            <w:bCs/>
            <w:szCs w:val="28"/>
          </w:rPr>
          <w:t>www.voa.org/housing_properties</w:t>
        </w:r>
      </w:hyperlink>
    </w:p>
    <w:p w14:paraId="2BCF8FB9" w14:textId="38EE612C" w:rsidR="006B39AB" w:rsidRDefault="006B39AB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>The Park Danforth</w:t>
      </w:r>
      <w:r w:rsidR="002627A2">
        <w:rPr>
          <w:rFonts w:ascii="Calibri" w:eastAsia="Calibri" w:hAnsi="Calibri" w:cs="Calibri"/>
          <w:bCs/>
          <w:szCs w:val="28"/>
        </w:rPr>
        <w:t xml:space="preserve"> | (207) 797-7710 | </w:t>
      </w:r>
      <w:hyperlink r:id="rId30" w:history="1">
        <w:r w:rsidR="002627A2" w:rsidRPr="00FB7A7D">
          <w:rPr>
            <w:rStyle w:val="Hyperlink"/>
            <w:rFonts w:ascii="Calibri" w:eastAsia="Calibri" w:hAnsi="Calibri" w:cs="Calibri"/>
            <w:bCs/>
            <w:szCs w:val="28"/>
          </w:rPr>
          <w:t>www.parkdanforth.com</w:t>
        </w:r>
      </w:hyperlink>
    </w:p>
    <w:p w14:paraId="2C12B20C" w14:textId="4E0EFB21" w:rsidR="000E689F" w:rsidRDefault="000E689F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Paul Hazelton House | (207) 571-3472 | </w:t>
      </w:r>
      <w:hyperlink r:id="rId31" w:history="1">
        <w:r w:rsidRPr="00FB7A7D">
          <w:rPr>
            <w:rStyle w:val="Hyperlink"/>
            <w:rFonts w:ascii="Calibri" w:eastAsia="Calibri" w:hAnsi="Calibri" w:cs="Calibri"/>
            <w:bCs/>
            <w:szCs w:val="28"/>
          </w:rPr>
          <w:t>www.voa.org/housing_properties</w:t>
        </w:r>
      </w:hyperlink>
    </w:p>
    <w:p w14:paraId="2CF8847D" w14:textId="2FC4F0DD" w:rsidR="000E689F" w:rsidRDefault="000E689F" w:rsidP="00C92DFA">
      <w:pPr>
        <w:rPr>
          <w:rFonts w:ascii="Calibri" w:eastAsia="Calibri" w:hAnsi="Calibri" w:cs="Calibri"/>
          <w:bCs/>
          <w:szCs w:val="28"/>
        </w:rPr>
      </w:pPr>
    </w:p>
    <w:p w14:paraId="14007DB4" w14:textId="1C24AFA8" w:rsidR="000E689F" w:rsidRDefault="00BD4616" w:rsidP="000E689F">
      <w:pPr>
        <w:rPr>
          <w:rFonts w:ascii="Calibri" w:eastAsia="Calibri" w:hAnsi="Calibri" w:cs="Calibri"/>
          <w:b/>
          <w:bCs/>
          <w:sz w:val="24"/>
          <w:szCs w:val="28"/>
        </w:rPr>
      </w:pPr>
      <w:r>
        <w:rPr>
          <w:rFonts w:ascii="Calibri" w:eastAsia="Calibri" w:hAnsi="Calibri" w:cs="Calibri"/>
          <w:b/>
          <w:bCs/>
          <w:sz w:val="24"/>
          <w:szCs w:val="28"/>
        </w:rPr>
        <w:t>Affordable Housing Properties</w:t>
      </w:r>
    </w:p>
    <w:p w14:paraId="7CF21EC9" w14:textId="6D08FB73" w:rsidR="00BD4616" w:rsidRDefault="007D643A" w:rsidP="000E689F">
      <w:pPr>
        <w:rPr>
          <w:rFonts w:ascii="Calibri" w:eastAsia="Calibri" w:hAnsi="Calibri" w:cs="Calibri"/>
          <w:bCs/>
          <w:szCs w:val="28"/>
        </w:rPr>
      </w:pPr>
      <w:proofErr w:type="spellStart"/>
      <w:r>
        <w:rPr>
          <w:rFonts w:ascii="Calibri" w:eastAsia="Calibri" w:hAnsi="Calibri" w:cs="Calibri"/>
          <w:bCs/>
          <w:szCs w:val="28"/>
        </w:rPr>
        <w:t>Avesta</w:t>
      </w:r>
      <w:proofErr w:type="spellEnd"/>
      <w:r>
        <w:rPr>
          <w:rFonts w:ascii="Calibri" w:eastAsia="Calibri" w:hAnsi="Calibri" w:cs="Calibri"/>
          <w:bCs/>
          <w:szCs w:val="28"/>
        </w:rPr>
        <w:t xml:space="preserve"> Housing | (207) 553-7777 | </w:t>
      </w:r>
      <w:hyperlink r:id="rId32" w:history="1">
        <w:r w:rsidR="002F17B4" w:rsidRPr="00FB7A7D">
          <w:rPr>
            <w:rStyle w:val="Hyperlink"/>
            <w:rFonts w:ascii="Calibri" w:eastAsia="Calibri" w:hAnsi="Calibri" w:cs="Calibri"/>
            <w:bCs/>
            <w:szCs w:val="28"/>
          </w:rPr>
          <w:t>www.avestahousing.org</w:t>
        </w:r>
      </w:hyperlink>
    </w:p>
    <w:p w14:paraId="78B91902" w14:textId="25D4FCD7" w:rsidR="002F17B4" w:rsidRDefault="002F17B4" w:rsidP="000E689F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Preservation Management | (207) 774-0501 | </w:t>
      </w:r>
      <w:hyperlink r:id="rId33" w:history="1">
        <w:r w:rsidRPr="00FB7A7D">
          <w:rPr>
            <w:rStyle w:val="Hyperlink"/>
            <w:rFonts w:ascii="Calibri" w:eastAsia="Calibri" w:hAnsi="Calibri" w:cs="Calibri"/>
            <w:bCs/>
            <w:szCs w:val="28"/>
          </w:rPr>
          <w:t>www.preservationmanagement.com</w:t>
        </w:r>
      </w:hyperlink>
    </w:p>
    <w:p w14:paraId="6B80234F" w14:textId="14E867B5" w:rsidR="002627A2" w:rsidRPr="006B39AB" w:rsidRDefault="00975385" w:rsidP="00C92DFA">
      <w:pPr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 xml:space="preserve">Shalom House, Inc. | (207) 874-1080 | </w:t>
      </w:r>
      <w:hyperlink r:id="rId34" w:history="1">
        <w:r w:rsidR="00C63678" w:rsidRPr="00FB7A7D">
          <w:rPr>
            <w:rStyle w:val="Hyperlink"/>
            <w:rFonts w:ascii="Calibri" w:eastAsia="Calibri" w:hAnsi="Calibri" w:cs="Calibri"/>
            <w:bCs/>
            <w:szCs w:val="28"/>
          </w:rPr>
          <w:t>www.shalomhouseinc.org</w:t>
        </w:r>
      </w:hyperlink>
      <w:bookmarkStart w:id="0" w:name="_GoBack"/>
      <w:bookmarkEnd w:id="0"/>
    </w:p>
    <w:p w14:paraId="51DEED1E" w14:textId="5FCA1C5D" w:rsidR="009B0479" w:rsidRDefault="009B0479" w:rsidP="74974AF1">
      <w:pPr>
        <w:rPr>
          <w:rFonts w:ascii="Calibri" w:eastAsia="Calibri" w:hAnsi="Calibri" w:cs="Calibri"/>
          <w:sz w:val="21"/>
          <w:szCs w:val="21"/>
        </w:rPr>
      </w:pPr>
    </w:p>
    <w:p w14:paraId="67AEF5C6" w14:textId="77777777" w:rsidR="00C92DFA" w:rsidRDefault="00C92DFA" w:rsidP="74974AF1">
      <w:pPr>
        <w:rPr>
          <w:rFonts w:ascii="Calibri" w:eastAsia="Calibri" w:hAnsi="Calibri" w:cs="Calibri"/>
          <w:sz w:val="21"/>
          <w:szCs w:val="21"/>
        </w:rPr>
      </w:pPr>
    </w:p>
    <w:sectPr w:rsidR="00C92DFA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73ED3" w14:textId="77777777" w:rsidR="00B36F0A" w:rsidRDefault="00B36F0A">
      <w:pPr>
        <w:spacing w:after="0" w:line="240" w:lineRule="auto"/>
      </w:pPr>
      <w:r>
        <w:separator/>
      </w:r>
    </w:p>
  </w:endnote>
  <w:endnote w:type="continuationSeparator" w:id="0">
    <w:p w14:paraId="0CF5060D" w14:textId="77777777" w:rsidR="00B36F0A" w:rsidRDefault="00B3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42849A" w14:paraId="2940F1F1" w14:textId="77777777" w:rsidTr="5A42849A">
      <w:tc>
        <w:tcPr>
          <w:tcW w:w="3120" w:type="dxa"/>
        </w:tcPr>
        <w:p w14:paraId="6DF002A8" w14:textId="7156F06B" w:rsidR="5A42849A" w:rsidRDefault="5A42849A" w:rsidP="5A42849A">
          <w:pPr>
            <w:pStyle w:val="Header"/>
            <w:ind w:left="-115"/>
          </w:pPr>
        </w:p>
      </w:tc>
      <w:tc>
        <w:tcPr>
          <w:tcW w:w="3120" w:type="dxa"/>
        </w:tcPr>
        <w:p w14:paraId="0C07A4B8" w14:textId="30C51335" w:rsidR="5A42849A" w:rsidRDefault="5A42849A" w:rsidP="5A42849A">
          <w:pPr>
            <w:pStyle w:val="Header"/>
            <w:jc w:val="center"/>
          </w:pPr>
        </w:p>
      </w:tc>
      <w:tc>
        <w:tcPr>
          <w:tcW w:w="3120" w:type="dxa"/>
        </w:tcPr>
        <w:p w14:paraId="401FCF7D" w14:textId="78ABD630" w:rsidR="5A42849A" w:rsidRDefault="009B0479" w:rsidP="5A42849A">
          <w:pPr>
            <w:pStyle w:val="Header"/>
            <w:ind w:right="-115"/>
            <w:jc w:val="right"/>
          </w:pPr>
          <w:r>
            <w:t>Updated April 2019</w:t>
          </w:r>
        </w:p>
      </w:tc>
    </w:tr>
  </w:tbl>
  <w:p w14:paraId="0C240289" w14:textId="7B6B42F5" w:rsidR="5A42849A" w:rsidRDefault="5A42849A" w:rsidP="5A428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15D14" w14:textId="77777777" w:rsidR="00B36F0A" w:rsidRDefault="00B36F0A">
      <w:pPr>
        <w:spacing w:after="0" w:line="240" w:lineRule="auto"/>
      </w:pPr>
      <w:r>
        <w:separator/>
      </w:r>
    </w:p>
  </w:footnote>
  <w:footnote w:type="continuationSeparator" w:id="0">
    <w:p w14:paraId="55ACB443" w14:textId="77777777" w:rsidR="00B36F0A" w:rsidRDefault="00B3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42849A" w14:paraId="1225BD19" w14:textId="77777777" w:rsidTr="5A42849A">
      <w:tc>
        <w:tcPr>
          <w:tcW w:w="3120" w:type="dxa"/>
        </w:tcPr>
        <w:p w14:paraId="2A29DC0B" w14:textId="6AE6F6A5" w:rsidR="5A42849A" w:rsidRDefault="5A42849A" w:rsidP="5A42849A">
          <w:pPr>
            <w:pStyle w:val="Header"/>
            <w:ind w:left="-115"/>
          </w:pPr>
        </w:p>
      </w:tc>
      <w:tc>
        <w:tcPr>
          <w:tcW w:w="3120" w:type="dxa"/>
        </w:tcPr>
        <w:p w14:paraId="63130934" w14:textId="285595B2" w:rsidR="5A42849A" w:rsidRDefault="5A42849A" w:rsidP="5A42849A">
          <w:pPr>
            <w:pStyle w:val="Header"/>
            <w:jc w:val="center"/>
          </w:pPr>
        </w:p>
      </w:tc>
      <w:tc>
        <w:tcPr>
          <w:tcW w:w="3120" w:type="dxa"/>
        </w:tcPr>
        <w:p w14:paraId="7ECECD58" w14:textId="3F2A5076" w:rsidR="5A42849A" w:rsidRDefault="5A42849A" w:rsidP="5A42849A">
          <w:pPr>
            <w:pStyle w:val="Header"/>
            <w:ind w:right="-115"/>
            <w:jc w:val="right"/>
          </w:pPr>
        </w:p>
      </w:tc>
    </w:tr>
  </w:tbl>
  <w:p w14:paraId="78C76980" w14:textId="41FB111F" w:rsidR="5A42849A" w:rsidRDefault="5A42849A" w:rsidP="5A428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73B"/>
    <w:multiLevelType w:val="hybridMultilevel"/>
    <w:tmpl w:val="0D363DB0"/>
    <w:lvl w:ilvl="0" w:tplc="D638B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4B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0C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E2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04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E2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4D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47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A0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C0E"/>
    <w:multiLevelType w:val="hybridMultilevel"/>
    <w:tmpl w:val="0E4E360A"/>
    <w:lvl w:ilvl="0" w:tplc="AFDAC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48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21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E3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8B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80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21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A4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8C322"/>
    <w:rsid w:val="000703E6"/>
    <w:rsid w:val="00071D71"/>
    <w:rsid w:val="000E689F"/>
    <w:rsid w:val="0025342E"/>
    <w:rsid w:val="002627A2"/>
    <w:rsid w:val="002F17B4"/>
    <w:rsid w:val="0031771E"/>
    <w:rsid w:val="00363E19"/>
    <w:rsid w:val="00443C79"/>
    <w:rsid w:val="00457559"/>
    <w:rsid w:val="00511924"/>
    <w:rsid w:val="005D1394"/>
    <w:rsid w:val="00625908"/>
    <w:rsid w:val="006B39AB"/>
    <w:rsid w:val="006E059B"/>
    <w:rsid w:val="007252BE"/>
    <w:rsid w:val="00761EB0"/>
    <w:rsid w:val="0078168D"/>
    <w:rsid w:val="007D643A"/>
    <w:rsid w:val="008230DA"/>
    <w:rsid w:val="008910EF"/>
    <w:rsid w:val="008D6D59"/>
    <w:rsid w:val="00975385"/>
    <w:rsid w:val="009B0479"/>
    <w:rsid w:val="00A016DE"/>
    <w:rsid w:val="00A87AE1"/>
    <w:rsid w:val="00AF261F"/>
    <w:rsid w:val="00B36F0A"/>
    <w:rsid w:val="00BD4616"/>
    <w:rsid w:val="00C63678"/>
    <w:rsid w:val="00C859AF"/>
    <w:rsid w:val="00C92DFA"/>
    <w:rsid w:val="00CD485A"/>
    <w:rsid w:val="00D8076C"/>
    <w:rsid w:val="00DB0853"/>
    <w:rsid w:val="00DB43B2"/>
    <w:rsid w:val="00F1385D"/>
    <w:rsid w:val="00F15ECC"/>
    <w:rsid w:val="00F97F80"/>
    <w:rsid w:val="2AB2E771"/>
    <w:rsid w:val="41C0B7A9"/>
    <w:rsid w:val="5A42849A"/>
    <w:rsid w:val="5F08C322"/>
    <w:rsid w:val="7497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C322"/>
  <w15:chartTrackingRefBased/>
  <w15:docId w15:val="{9FF64AAA-548D-4827-BB5A-5A240A90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57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ainehousingsearch.org/" TargetMode="External"/><Relationship Id="rId18" Type="http://schemas.openxmlformats.org/officeDocument/2006/relationships/hyperlink" Target="https://www.shalomhouseinc.org" TargetMode="External"/><Relationship Id="rId26" Type="http://schemas.openxmlformats.org/officeDocument/2006/relationships/hyperlink" Target="http://www.redbankvillage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portpropmgt.com" TargetMode="External"/><Relationship Id="rId34" Type="http://schemas.openxmlformats.org/officeDocument/2006/relationships/hyperlink" Target="http://www.shalomhouseinc.or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211maine.org" TargetMode="External"/><Relationship Id="rId17" Type="http://schemas.openxmlformats.org/officeDocument/2006/relationships/hyperlink" Target="https://www.porthouse.org/" TargetMode="External"/><Relationship Id="rId25" Type="http://schemas.openxmlformats.org/officeDocument/2006/relationships/hyperlink" Target="http://www.phoenixmanagementcompany.com" TargetMode="External"/><Relationship Id="rId33" Type="http://schemas.openxmlformats.org/officeDocument/2006/relationships/hyperlink" Target="http://www.preservationmanagement.com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ine.craigslist.org/" TargetMode="External"/><Relationship Id="rId20" Type="http://schemas.openxmlformats.org/officeDocument/2006/relationships/hyperlink" Target="http://www.emeraldmanagement.me" TargetMode="External"/><Relationship Id="rId29" Type="http://schemas.openxmlformats.org/officeDocument/2006/relationships/hyperlink" Target="http://www.voa.org/housing_properti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hyperlink" Target="http://www.alphamaine.com" TargetMode="External"/><Relationship Id="rId32" Type="http://schemas.openxmlformats.org/officeDocument/2006/relationships/hyperlink" Target="http://www.avestahousing.org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apartments.com/" TargetMode="External"/><Relationship Id="rId23" Type="http://schemas.openxmlformats.org/officeDocument/2006/relationships/hyperlink" Target="http://www.waboston.com" TargetMode="External"/><Relationship Id="rId28" Type="http://schemas.openxmlformats.org/officeDocument/2006/relationships/hyperlink" Target="http://www.hallkeen.com" TargetMode="External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www.deeringpavillion.com" TargetMode="External"/><Relationship Id="rId31" Type="http://schemas.openxmlformats.org/officeDocument/2006/relationships/hyperlink" Target="http://www.voa.org/housing_properti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sources.hud.gov/" TargetMode="External"/><Relationship Id="rId22" Type="http://schemas.openxmlformats.org/officeDocument/2006/relationships/hyperlink" Target="http://www.sacofallsmanagement.com" TargetMode="External"/><Relationship Id="rId27" Type="http://schemas.openxmlformats.org/officeDocument/2006/relationships/hyperlink" Target="http://www.stanfordmanagement.com" TargetMode="External"/><Relationship Id="rId30" Type="http://schemas.openxmlformats.org/officeDocument/2006/relationships/hyperlink" Target="http://www.parkdanforth.com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8" ma:contentTypeDescription="Create a new document." ma:contentTypeScope="" ma:versionID="e3b52291bf96b9a57984e440c48482f1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a0b6e82c8271d2ce3326d0a7460026c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55994-5669-4C2C-AF20-D4333A454370}"/>
</file>

<file path=customXml/itemProps2.xml><?xml version="1.0" encoding="utf-8"?>
<ds:datastoreItem xmlns:ds="http://schemas.openxmlformats.org/officeDocument/2006/customXml" ds:itemID="{5502DD0D-551D-4C51-80E5-AD4595011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56B014-03A5-4009-9004-2C80D40042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Starr</dc:creator>
  <cp:keywords/>
  <dc:description/>
  <cp:lastModifiedBy>Rebecca Starr</cp:lastModifiedBy>
  <cp:revision>39</cp:revision>
  <dcterms:created xsi:type="dcterms:W3CDTF">2019-02-07T16:55:00Z</dcterms:created>
  <dcterms:modified xsi:type="dcterms:W3CDTF">2019-04-22T16:33:00Z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1171</vt:lpwstr>
  </property>
  <property fmtid="{D5CDD505-2E9C-101B-9397-08002B2CF9AE}" pid="3" name="ContentTypeId">
    <vt:lpwstr>0x01010050EA852C5614864083D8567BA3E59B0A</vt:lpwstr>
  </property>
  <property fmtid="{D5CDD505-2E9C-101B-9397-08002B2CF9AE}" pid="4" name="AuthorIds_UIVersion_6144">
    <vt:lpwstr>1171</vt:lpwstr>
  </property>
</Properties>
</file>