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6EBF1" w14:textId="77777777" w:rsidR="006145A9" w:rsidRPr="00E07BC7" w:rsidRDefault="006145A9" w:rsidP="006145A9">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527E66">
        <w:rPr>
          <w:color w:val="7030A0"/>
          <w:lang w:val="en-GB"/>
        </w:rPr>
        <w:t>ModelDescriptions</w:t>
      </w:r>
      <w:r>
        <w:rPr>
          <w:color w:val="7030A0"/>
          <w:lang w:val="en-GB"/>
        </w:rPr>
        <w:t>\TR-512.2</w:t>
      </w:r>
      <w:r w:rsidRPr="00F95D94">
        <w:rPr>
          <w:color w:val="7030A0"/>
          <w:lang w:val="en-GB"/>
        </w:rPr>
        <w:t>_OnfCoreIm</w:t>
      </w:r>
      <w:r>
        <w:rPr>
          <w:color w:val="7030A0"/>
          <w:lang w:val="en-GB"/>
        </w:rPr>
        <w:t>-ForwardingAndTermination</w:t>
      </w:r>
      <w:r w:rsidRPr="00E87AD8">
        <w:rPr>
          <w:color w:val="7030A0"/>
          <w:lang w:val="en-GB"/>
        </w:rPr>
        <w:t>.docx</w:t>
      </w:r>
      <w:r>
        <w:rPr>
          <w:color w:val="7030A0"/>
          <w:lang w:val="en-GB"/>
        </w:rPr>
        <w:t>' /&gt;</w:t>
      </w:r>
      <w:r w:rsidRPr="00E07BC7">
        <w:rPr>
          <w:color w:val="7030A0"/>
          <w:lang w:val="en-GB"/>
        </w:rPr>
        <w:br/>
        <w:t xml:space="preserve">&lt;/config&gt; </w:t>
      </w:r>
    </w:p>
    <w:p w14:paraId="02D6683A" w14:textId="77777777" w:rsidR="006145A9" w:rsidRDefault="006145A9" w:rsidP="006145A9">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76692D4B" w14:textId="77777777" w:rsidR="006145A9" w:rsidRDefault="006145A9" w:rsidP="006145A9">
      <w:pPr>
        <w:rPr>
          <w:color w:val="7030A0"/>
          <w:lang w:val="en-GB"/>
        </w:rPr>
      </w:pPr>
      <w:r w:rsidRPr="00644E0D">
        <w:rPr>
          <w:color w:val="7030A0"/>
          <w:lang w:val="en-GB"/>
        </w:rPr>
        <w:t>&lt;gendoc&gt;&lt;drop/&gt;</w:t>
      </w:r>
    </w:p>
    <w:p w14:paraId="3BFB873E" w14:textId="77777777" w:rsidR="006145A9" w:rsidRDefault="006145A9" w:rsidP="006145A9">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B801CC8" w14:textId="77777777" w:rsidR="006145A9" w:rsidRDefault="006145A9" w:rsidP="006145A9">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3CDCF488" w14:textId="77777777" w:rsidR="006145A9" w:rsidRDefault="006145A9" w:rsidP="006145A9">
      <w:pPr>
        <w:jc w:val="center"/>
      </w:pPr>
      <w:r>
        <w:rPr>
          <w:noProof/>
        </w:rPr>
        <w:drawing>
          <wp:inline distT="0" distB="0" distL="0" distR="0" wp14:anchorId="1F1F5C25" wp14:editId="111EA9B9">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39DD103" w14:textId="77777777" w:rsidR="006145A9" w:rsidRDefault="006145A9" w:rsidP="006145A9"/>
    <w:p w14:paraId="58681E21" w14:textId="77777777" w:rsidR="006145A9" w:rsidRDefault="006145A9" w:rsidP="006145A9"/>
    <w:p w14:paraId="2D58C11D" w14:textId="77777777" w:rsidR="006145A9" w:rsidRDefault="006145A9" w:rsidP="006145A9"/>
    <w:p w14:paraId="40F5494E" w14:textId="77777777" w:rsidR="006145A9" w:rsidRDefault="006145A9" w:rsidP="006145A9"/>
    <w:p w14:paraId="1D0A1206" w14:textId="77777777" w:rsidR="006145A9" w:rsidRDefault="006145A9" w:rsidP="006145A9">
      <w:r>
        <w:rPr>
          <w:noProof/>
          <w:lang w:val="en-GB" w:eastAsia="en-GB"/>
        </w:rPr>
        <mc:AlternateContent>
          <mc:Choice Requires="wps">
            <w:drawing>
              <wp:anchor distT="0" distB="0" distL="114300" distR="114300" simplePos="0" relativeHeight="251659264" behindDoc="0" locked="0" layoutInCell="1" allowOverlap="1" wp14:anchorId="6061CD1C" wp14:editId="2306A023">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48BBC19C" w14:textId="77777777" w:rsidR="006145A9" w:rsidRDefault="006145A9" w:rsidP="006145A9">
                            <w:pPr>
                              <w:pStyle w:val="Title"/>
                            </w:pPr>
                            <w:r w:rsidRPr="00FA1B7A">
                              <w:t>Core Information Model (CoreModel</w:t>
                            </w:r>
                            <w:r>
                              <w:t>)</w:t>
                            </w:r>
                          </w:p>
                          <w:p w14:paraId="65FF4BD2" w14:textId="77777777" w:rsidR="006145A9" w:rsidRDefault="006145A9" w:rsidP="006145A9">
                            <w:pPr>
                              <w:pStyle w:val="Title"/>
                            </w:pPr>
                          </w:p>
                          <w:p w14:paraId="0E0CA271" w14:textId="77777777" w:rsidR="006145A9" w:rsidRDefault="006145A9" w:rsidP="006145A9">
                            <w:pPr>
                              <w:pStyle w:val="Title"/>
                            </w:pPr>
                            <w:r>
                              <w:t>TR-512.2</w:t>
                            </w:r>
                          </w:p>
                          <w:p w14:paraId="15C072CA" w14:textId="77777777" w:rsidR="006145A9" w:rsidRDefault="006145A9" w:rsidP="006145A9">
                            <w:pPr>
                              <w:pStyle w:val="Title"/>
                            </w:pPr>
                          </w:p>
                          <w:p w14:paraId="13006988" w14:textId="77777777" w:rsidR="006145A9" w:rsidRDefault="006145A9" w:rsidP="006145A9">
                            <w:pPr>
                              <w:pStyle w:val="Title"/>
                            </w:pPr>
                            <w:r>
                              <w:t>Forwarding and Termination</w:t>
                            </w:r>
                          </w:p>
                          <w:p w14:paraId="11DD3816" w14:textId="77777777" w:rsidR="006145A9" w:rsidRPr="007F554C" w:rsidRDefault="006145A9" w:rsidP="006145A9">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6EBD67E0" w14:textId="77777777" w:rsidR="006145A9" w:rsidRDefault="006145A9" w:rsidP="006145A9">
                            <w:pPr>
                              <w:spacing w:after="0" w:line="260" w:lineRule="exact"/>
                            </w:pPr>
                            <w:r>
                              <w:rPr>
                                <w:rFonts w:asciiTheme="minorHAnsi" w:hAnsiTheme="minorHAnsi"/>
                              </w:rPr>
                              <w:t>November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1CD1C" id="_x0000_t202" coordsize="21600,21600" o:spt="202" path="m,l,21600r21600,l21600,xe">
                <v:stroke joinstyle="miter"/>
                <v:path gradientshapeok="t" o:connecttype="rect"/>
              </v:shapetype>
              <v:shape id="Text Box 3" o:spid="_x0000_s1026" type="#_x0000_t202" style="position:absolute;margin-left:184.05pt;margin-top:.2pt;width:4in;height:19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YThgIAAH4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" filled="f" stroked="f">
                <v:textbox>
                  <w:txbxContent>
                    <w:p w14:paraId="48BBC19C" w14:textId="77777777" w:rsidR="006145A9" w:rsidRDefault="006145A9" w:rsidP="006145A9">
                      <w:pPr>
                        <w:pStyle w:val="Title"/>
                      </w:pPr>
                      <w:r w:rsidRPr="00FA1B7A">
                        <w:t>Core Information Model (CoreModel</w:t>
                      </w:r>
                      <w:r>
                        <w:t>)</w:t>
                      </w:r>
                    </w:p>
                    <w:p w14:paraId="65FF4BD2" w14:textId="77777777" w:rsidR="006145A9" w:rsidRDefault="006145A9" w:rsidP="006145A9">
                      <w:pPr>
                        <w:pStyle w:val="Title"/>
                      </w:pPr>
                    </w:p>
                    <w:p w14:paraId="0E0CA271" w14:textId="77777777" w:rsidR="006145A9" w:rsidRDefault="006145A9" w:rsidP="006145A9">
                      <w:pPr>
                        <w:pStyle w:val="Title"/>
                      </w:pPr>
                      <w:r>
                        <w:t>TR-512.2</w:t>
                      </w:r>
                    </w:p>
                    <w:p w14:paraId="15C072CA" w14:textId="77777777" w:rsidR="006145A9" w:rsidRDefault="006145A9" w:rsidP="006145A9">
                      <w:pPr>
                        <w:pStyle w:val="Title"/>
                      </w:pPr>
                    </w:p>
                    <w:p w14:paraId="13006988" w14:textId="77777777" w:rsidR="006145A9" w:rsidRDefault="006145A9" w:rsidP="006145A9">
                      <w:pPr>
                        <w:pStyle w:val="Title"/>
                      </w:pPr>
                      <w:r>
                        <w:t>Forwarding and Termination</w:t>
                      </w:r>
                    </w:p>
                    <w:p w14:paraId="11DD3816" w14:textId="77777777" w:rsidR="006145A9" w:rsidRPr="007F554C" w:rsidRDefault="006145A9" w:rsidP="006145A9">
                      <w:pPr>
                        <w:spacing w:after="0"/>
                        <w:rPr>
                          <w:rFonts w:asciiTheme="majorHAnsi" w:hAnsiTheme="majorHAnsi" w:cstheme="majorHAnsi"/>
                        </w:rPr>
                      </w:pPr>
                      <w:r w:rsidRPr="007F554C">
                        <w:rPr>
                          <w:rFonts w:asciiTheme="majorHAnsi" w:hAnsiTheme="majorHAnsi" w:cstheme="majorHAnsi"/>
                        </w:rPr>
                        <w:t>Version 1.</w:t>
                      </w:r>
                      <w:r>
                        <w:rPr>
                          <w:rFonts w:asciiTheme="majorHAnsi" w:hAnsiTheme="majorHAnsi" w:cstheme="majorHAnsi"/>
                        </w:rPr>
                        <w:t>4</w:t>
                      </w:r>
                    </w:p>
                    <w:p w14:paraId="6EBD67E0" w14:textId="77777777" w:rsidR="006145A9" w:rsidRDefault="006145A9" w:rsidP="006145A9">
                      <w:pPr>
                        <w:spacing w:after="0" w:line="260" w:lineRule="exact"/>
                      </w:pPr>
                      <w:r>
                        <w:rPr>
                          <w:rFonts w:asciiTheme="minorHAnsi" w:hAnsiTheme="minorHAnsi"/>
                        </w:rPr>
                        <w:t>November 2018</w:t>
                      </w:r>
                    </w:p>
                  </w:txbxContent>
                </v:textbox>
              </v:shape>
            </w:pict>
          </mc:Fallback>
        </mc:AlternateContent>
      </w:r>
    </w:p>
    <w:p w14:paraId="26623E1B" w14:textId="77777777" w:rsidR="006145A9" w:rsidRDefault="006145A9" w:rsidP="006145A9"/>
    <w:p w14:paraId="21F5680E" w14:textId="77777777" w:rsidR="006145A9" w:rsidRDefault="006145A9" w:rsidP="006145A9"/>
    <w:p w14:paraId="5EA5972F" w14:textId="77777777" w:rsidR="006145A9" w:rsidRDefault="006145A9" w:rsidP="006145A9"/>
    <w:p w14:paraId="11A5C576" w14:textId="77777777" w:rsidR="006145A9" w:rsidRDefault="006145A9" w:rsidP="006145A9"/>
    <w:p w14:paraId="1F94FC1D" w14:textId="77777777" w:rsidR="006145A9" w:rsidRPr="00DC2FF7" w:rsidRDefault="006145A9" w:rsidP="006145A9">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31989983" w14:textId="77777777" w:rsidR="006145A9" w:rsidRPr="00567E3D" w:rsidRDefault="006145A9" w:rsidP="006145A9">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1.4</w:t>
      </w:r>
      <w:r w:rsidRPr="00567E3D">
        <w:br/>
      </w:r>
    </w:p>
    <w:p w14:paraId="4645FA2D" w14:textId="77777777" w:rsidR="006145A9" w:rsidRPr="00893099" w:rsidRDefault="006145A9" w:rsidP="006145A9">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59B640C" w14:textId="77777777" w:rsidR="006145A9" w:rsidRDefault="006145A9" w:rsidP="006145A9">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3559CFB7" w14:textId="77777777" w:rsidR="006145A9" w:rsidRDefault="006145A9" w:rsidP="006145A9">
      <w:pPr>
        <w:spacing w:after="0"/>
      </w:pPr>
      <w:r>
        <w:t>Any marks and brands contained herein are the property of their respective owners.</w:t>
      </w:r>
    </w:p>
    <w:p w14:paraId="51827187" w14:textId="77777777" w:rsidR="006145A9" w:rsidRDefault="006145A9" w:rsidP="006145A9">
      <w:pPr>
        <w:spacing w:after="0"/>
      </w:pPr>
    </w:p>
    <w:p w14:paraId="144A1DEA" w14:textId="77777777" w:rsidR="006145A9" w:rsidRDefault="006145A9" w:rsidP="006145A9">
      <w:bookmarkStart w:id="1" w:name="_Toc504129735"/>
      <w:r>
        <w:t>Open Networking Foundation</w:t>
      </w:r>
      <w:bookmarkEnd w:id="1"/>
      <w:r>
        <w:br/>
      </w:r>
      <w:r w:rsidRPr="00EE0DA0">
        <w:t>1000 El Camino Real, Suite 100, Menlo Park, CA 94025</w:t>
      </w:r>
      <w:r>
        <w:br/>
      </w:r>
      <w:hyperlink r:id="rId10" w:history="1">
        <w:r w:rsidRPr="00870F88">
          <w:rPr>
            <w:rStyle w:val="Hyperlink"/>
          </w:rPr>
          <w:t>www.opennetworking.org</w:t>
        </w:r>
      </w:hyperlink>
    </w:p>
    <w:p w14:paraId="7A6A53A0" w14:textId="77777777" w:rsidR="006145A9" w:rsidRDefault="006145A9" w:rsidP="006145A9">
      <w:pPr>
        <w:spacing w:after="0"/>
      </w:pPr>
      <w:r>
        <w:t>©2018 Open Networking Foundation. All rights reserved.</w:t>
      </w:r>
    </w:p>
    <w:p w14:paraId="5C17151D" w14:textId="77777777" w:rsidR="006145A9" w:rsidRDefault="006145A9" w:rsidP="006145A9">
      <w:pPr>
        <w:spacing w:after="0"/>
      </w:pPr>
    </w:p>
    <w:p w14:paraId="7C91DA44" w14:textId="77777777" w:rsidR="006145A9" w:rsidRDefault="006145A9" w:rsidP="006145A9">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026F4FA7" w14:textId="77777777" w:rsidR="006145A9" w:rsidRDefault="006145A9" w:rsidP="006145A9">
      <w:pPr>
        <w:spacing w:after="0"/>
      </w:pPr>
    </w:p>
    <w:p w14:paraId="034F7158" w14:textId="77777777" w:rsidR="006145A9" w:rsidRDefault="006145A9" w:rsidP="006145A9">
      <w:pPr>
        <w:outlineLvl w:val="0"/>
        <w:rPr>
          <w:rFonts w:asciiTheme="majorHAnsi" w:hAnsiTheme="majorHAnsi"/>
          <w:b/>
          <w:szCs w:val="24"/>
        </w:rPr>
      </w:pPr>
      <w:r>
        <w:rPr>
          <w:rFonts w:asciiTheme="majorHAnsi" w:hAnsiTheme="majorHAnsi"/>
          <w:b/>
          <w:szCs w:val="24"/>
        </w:rPr>
        <w:t>Important note</w:t>
      </w:r>
    </w:p>
    <w:p w14:paraId="19BBEEE0" w14:textId="77777777" w:rsidR="006145A9" w:rsidRDefault="006145A9" w:rsidP="006145A9">
      <w:pPr>
        <w:spacing w:after="0"/>
        <w:rPr>
          <w:color w:val="000000"/>
        </w:rPr>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59C7D0CC" w14:textId="77777777" w:rsidR="006145A9" w:rsidRDefault="006145A9" w:rsidP="006145A9">
      <w:pPr>
        <w:spacing w:after="0"/>
      </w:pPr>
    </w:p>
    <w:p w14:paraId="61A21AFC" w14:textId="77777777" w:rsidR="006145A9" w:rsidRDefault="006145A9" w:rsidP="006145A9">
      <w:pPr>
        <w:spacing w:after="0"/>
        <w:rPr>
          <w:color w:val="FF0000"/>
        </w:rPr>
      </w:pPr>
      <w:r>
        <w:rPr>
          <w:color w:val="FF0000"/>
        </w:rPr>
        <w:t>Finalizing this document once generated… delete this text prior to publication:</w:t>
      </w:r>
    </w:p>
    <w:p w14:paraId="22F22D5C" w14:textId="77777777" w:rsidR="006145A9" w:rsidRPr="00D551DD" w:rsidRDefault="006145A9" w:rsidP="006145A9">
      <w:pPr>
        <w:pStyle w:val="ListParagraph"/>
        <w:numPr>
          <w:ilvl w:val="0"/>
          <w:numId w:val="15"/>
        </w:numPr>
        <w:spacing w:after="0"/>
      </w:pPr>
      <w:r>
        <w:rPr>
          <w:color w:val="FF0000"/>
        </w:rPr>
        <w:t>Replace “{{..}}” with square brackets (which trip up Gendoc)</w:t>
      </w:r>
    </w:p>
    <w:p w14:paraId="3FC2E6E8" w14:textId="77777777" w:rsidR="006145A9" w:rsidRPr="003D659F" w:rsidRDefault="006145A9" w:rsidP="006145A9">
      <w:pPr>
        <w:pStyle w:val="ListParagraph"/>
        <w:numPr>
          <w:ilvl w:val="0"/>
          <w:numId w:val="15"/>
        </w:numPr>
        <w:spacing w:after="0"/>
      </w:pPr>
      <w:r>
        <w:rPr>
          <w:color w:val="FF0000"/>
        </w:rPr>
        <w:t>Select text in document from beginning of table of contents (first line) to end of document</w:t>
      </w:r>
    </w:p>
    <w:p w14:paraId="33212CDF" w14:textId="77777777" w:rsidR="006145A9" w:rsidRPr="003D659F" w:rsidRDefault="006145A9" w:rsidP="006145A9">
      <w:pPr>
        <w:pStyle w:val="ListParagraph"/>
        <w:numPr>
          <w:ilvl w:val="1"/>
          <w:numId w:val="15"/>
        </w:numPr>
        <w:spacing w:after="0"/>
      </w:pPr>
      <w:r>
        <w:rPr>
          <w:color w:val="FF0000"/>
        </w:rPr>
        <w:t>Click menu item “Update Field” (on this large block of text)</w:t>
      </w:r>
    </w:p>
    <w:p w14:paraId="1AC331A5" w14:textId="77777777" w:rsidR="006145A9" w:rsidRPr="003D659F" w:rsidRDefault="006145A9" w:rsidP="006145A9">
      <w:pPr>
        <w:pStyle w:val="ListParagraph"/>
        <w:numPr>
          <w:ilvl w:val="2"/>
          <w:numId w:val="15"/>
        </w:numPr>
        <w:spacing w:after="0"/>
      </w:pPr>
      <w:r>
        <w:rPr>
          <w:color w:val="FF0000"/>
        </w:rPr>
        <w:t>if “Update Table…” dialogue appears select “Update entire table”</w:t>
      </w:r>
    </w:p>
    <w:p w14:paraId="4D54371F" w14:textId="77777777" w:rsidR="006145A9" w:rsidRPr="003D659F" w:rsidRDefault="006145A9" w:rsidP="006145A9">
      <w:pPr>
        <w:pStyle w:val="ListParagraph"/>
        <w:numPr>
          <w:ilvl w:val="1"/>
          <w:numId w:val="15"/>
        </w:numPr>
        <w:spacing w:after="0"/>
      </w:pPr>
      <w:r>
        <w:rPr>
          <w:color w:val="FF0000"/>
        </w:rPr>
        <w:t>Repeat “update fields” 2 more times (on the same large block of text)</w:t>
      </w:r>
    </w:p>
    <w:p w14:paraId="32D3723C" w14:textId="77777777" w:rsidR="006145A9" w:rsidRPr="003D659F" w:rsidRDefault="006145A9" w:rsidP="006145A9">
      <w:pPr>
        <w:pStyle w:val="ListParagraph"/>
        <w:numPr>
          <w:ilvl w:val="2"/>
          <w:numId w:val="15"/>
        </w:numPr>
        <w:spacing w:after="0"/>
      </w:pPr>
      <w:r>
        <w:rPr>
          <w:color w:val="FF0000"/>
        </w:rPr>
        <w:t>if “Update Table…” dialogue appears select “Update entire table”</w:t>
      </w:r>
    </w:p>
    <w:p w14:paraId="74D236B2" w14:textId="77777777" w:rsidR="006145A9" w:rsidRPr="00E80427" w:rsidRDefault="006145A9" w:rsidP="006145A9">
      <w:pPr>
        <w:pStyle w:val="ListParagraph"/>
        <w:numPr>
          <w:ilvl w:val="0"/>
          <w:numId w:val="15"/>
        </w:numPr>
        <w:spacing w:after="0"/>
      </w:pPr>
      <w:r>
        <w:rPr>
          <w:color w:val="FF0000"/>
        </w:rPr>
        <w:t>Remove reviewer comment</w:t>
      </w:r>
    </w:p>
    <w:p w14:paraId="3F892EC5" w14:textId="77777777" w:rsidR="006145A9" w:rsidRDefault="006145A9" w:rsidP="006145A9">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0CD408D2" w14:textId="77777777" w:rsidR="006145A9" w:rsidRDefault="006145A9" w:rsidP="006145A9">
      <w:pPr>
        <w:pStyle w:val="ListParagraph"/>
        <w:numPr>
          <w:ilvl w:val="0"/>
          <w:numId w:val="15"/>
        </w:numPr>
        <w:spacing w:after="0"/>
      </w:pPr>
      <w:r>
        <w:br w:type="page"/>
      </w:r>
    </w:p>
    <w:p w14:paraId="3D631E2E" w14:textId="77777777" w:rsidR="006145A9" w:rsidRDefault="006145A9" w:rsidP="006145A9">
      <w:pPr>
        <w:pStyle w:val="TOCHeading"/>
        <w:keepNext/>
      </w:pPr>
      <w:r>
        <w:lastRenderedPageBreak/>
        <w:t>Table of Contents</w:t>
      </w:r>
    </w:p>
    <w:p w14:paraId="1E89A5E7" w14:textId="77777777" w:rsidR="006145A9" w:rsidRDefault="006145A9" w:rsidP="006145A9">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21AE4492" w14:textId="77777777" w:rsidR="006145A9" w:rsidRDefault="006145A9" w:rsidP="006145A9">
      <w:pPr>
        <w:pStyle w:val="TOC1"/>
        <w:tabs>
          <w:tab w:val="right" w:leader="dot" w:pos="9350"/>
        </w:tabs>
        <w:rPr>
          <w:rFonts w:cstheme="minorBidi"/>
          <w:b w:val="0"/>
          <w:noProof/>
          <w:color w:val="auto"/>
          <w:sz w:val="22"/>
          <w:szCs w:val="22"/>
          <w:lang w:eastAsia="en-US"/>
        </w:rPr>
      </w:pPr>
      <w:hyperlink w:anchor="_Toc457510738" w:history="1">
        <w:r w:rsidRPr="008B4162">
          <w:rPr>
            <w:rStyle w:val="Hyperlink"/>
            <w:noProof/>
          </w:rPr>
          <w:t>Open Networking Foundation</w:t>
        </w:r>
        <w:r>
          <w:rPr>
            <w:noProof/>
            <w:webHidden/>
          </w:rPr>
          <w:tab/>
        </w:r>
        <w:r>
          <w:rPr>
            <w:noProof/>
            <w:webHidden/>
          </w:rPr>
          <w:fldChar w:fldCharType="begin"/>
        </w:r>
        <w:r>
          <w:rPr>
            <w:noProof/>
            <w:webHidden/>
          </w:rPr>
          <w:instrText xml:space="preserve"> PAGEREF _Toc457510738 \h </w:instrText>
        </w:r>
        <w:r>
          <w:rPr>
            <w:noProof/>
            <w:webHidden/>
          </w:rPr>
        </w:r>
        <w:r>
          <w:rPr>
            <w:noProof/>
            <w:webHidden/>
          </w:rPr>
          <w:fldChar w:fldCharType="separate"/>
        </w:r>
        <w:r>
          <w:rPr>
            <w:noProof/>
            <w:webHidden/>
          </w:rPr>
          <w:t>2</w:t>
        </w:r>
        <w:r>
          <w:rPr>
            <w:noProof/>
            <w:webHidden/>
          </w:rPr>
          <w:fldChar w:fldCharType="end"/>
        </w:r>
      </w:hyperlink>
    </w:p>
    <w:p w14:paraId="35894A9D" w14:textId="77777777" w:rsidR="006145A9" w:rsidRDefault="006145A9" w:rsidP="006145A9">
      <w:pPr>
        <w:pStyle w:val="TOC1"/>
        <w:tabs>
          <w:tab w:val="right" w:leader="dot" w:pos="9350"/>
        </w:tabs>
        <w:rPr>
          <w:rFonts w:cstheme="minorBidi"/>
          <w:b w:val="0"/>
          <w:noProof/>
          <w:color w:val="auto"/>
          <w:sz w:val="22"/>
          <w:szCs w:val="22"/>
          <w:lang w:eastAsia="en-US"/>
        </w:rPr>
      </w:pPr>
      <w:hyperlink w:anchor="_Toc457510739" w:history="1">
        <w:r w:rsidRPr="008B4162">
          <w:rPr>
            <w:rStyle w:val="Hyperlink"/>
            <w:noProof/>
          </w:rPr>
          <w:t>Document History</w:t>
        </w:r>
        <w:r>
          <w:rPr>
            <w:noProof/>
            <w:webHidden/>
          </w:rPr>
          <w:tab/>
        </w:r>
        <w:r>
          <w:rPr>
            <w:noProof/>
            <w:webHidden/>
          </w:rPr>
          <w:fldChar w:fldCharType="begin"/>
        </w:r>
        <w:r>
          <w:rPr>
            <w:noProof/>
            <w:webHidden/>
          </w:rPr>
          <w:instrText xml:space="preserve"> PAGEREF _Toc457510739 \h </w:instrText>
        </w:r>
        <w:r>
          <w:rPr>
            <w:noProof/>
            <w:webHidden/>
          </w:rPr>
        </w:r>
        <w:r>
          <w:rPr>
            <w:noProof/>
            <w:webHidden/>
          </w:rPr>
          <w:fldChar w:fldCharType="separate"/>
        </w:r>
        <w:r>
          <w:rPr>
            <w:noProof/>
            <w:webHidden/>
          </w:rPr>
          <w:t>4</w:t>
        </w:r>
        <w:r>
          <w:rPr>
            <w:noProof/>
            <w:webHidden/>
          </w:rPr>
          <w:fldChar w:fldCharType="end"/>
        </w:r>
      </w:hyperlink>
    </w:p>
    <w:p w14:paraId="6F003E00"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40" w:history="1">
        <w:r w:rsidRPr="008B4162">
          <w:rPr>
            <w:rStyle w:val="Hyperlink"/>
            <w:noProof/>
          </w:rPr>
          <w:t>1</w:t>
        </w:r>
        <w:r>
          <w:rPr>
            <w:rFonts w:cstheme="minorBidi"/>
            <w:b w:val="0"/>
            <w:noProof/>
            <w:color w:val="auto"/>
            <w:sz w:val="22"/>
            <w:szCs w:val="22"/>
            <w:lang w:eastAsia="en-US"/>
          </w:rPr>
          <w:tab/>
        </w:r>
        <w:r w:rsidRPr="008B4162">
          <w:rPr>
            <w:rStyle w:val="Hyperlink"/>
            <w:noProof/>
          </w:rPr>
          <w:t>Introduction</w:t>
        </w:r>
        <w:r>
          <w:rPr>
            <w:noProof/>
            <w:webHidden/>
          </w:rPr>
          <w:tab/>
        </w:r>
        <w:r>
          <w:rPr>
            <w:noProof/>
            <w:webHidden/>
          </w:rPr>
          <w:fldChar w:fldCharType="begin"/>
        </w:r>
        <w:r>
          <w:rPr>
            <w:noProof/>
            <w:webHidden/>
          </w:rPr>
          <w:instrText xml:space="preserve"> PAGEREF _Toc457510740 \h </w:instrText>
        </w:r>
        <w:r>
          <w:rPr>
            <w:noProof/>
            <w:webHidden/>
          </w:rPr>
        </w:r>
        <w:r>
          <w:rPr>
            <w:noProof/>
            <w:webHidden/>
          </w:rPr>
          <w:fldChar w:fldCharType="separate"/>
        </w:r>
        <w:r>
          <w:rPr>
            <w:noProof/>
            <w:webHidden/>
          </w:rPr>
          <w:t>4</w:t>
        </w:r>
        <w:r>
          <w:rPr>
            <w:noProof/>
            <w:webHidden/>
          </w:rPr>
          <w:fldChar w:fldCharType="end"/>
        </w:r>
      </w:hyperlink>
    </w:p>
    <w:p w14:paraId="77578573"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41" w:history="1">
        <w:r w:rsidRPr="008B4162">
          <w:rPr>
            <w:rStyle w:val="Hyperlink"/>
            <w:noProof/>
          </w:rPr>
          <w:t>2</w:t>
        </w:r>
        <w:r>
          <w:rPr>
            <w:rFonts w:cstheme="minorBidi"/>
            <w:b w:val="0"/>
            <w:noProof/>
            <w:color w:val="auto"/>
            <w:sz w:val="22"/>
            <w:szCs w:val="22"/>
            <w:lang w:eastAsia="en-US"/>
          </w:rPr>
          <w:tab/>
        </w:r>
        <w:r w:rsidRPr="008B4162">
          <w:rPr>
            <w:rStyle w:val="Hyperlink"/>
            <w:noProof/>
          </w:rPr>
          <w:t>References</w:t>
        </w:r>
        <w:r>
          <w:rPr>
            <w:noProof/>
            <w:webHidden/>
          </w:rPr>
          <w:tab/>
        </w:r>
        <w:r>
          <w:rPr>
            <w:noProof/>
            <w:webHidden/>
          </w:rPr>
          <w:fldChar w:fldCharType="begin"/>
        </w:r>
        <w:r>
          <w:rPr>
            <w:noProof/>
            <w:webHidden/>
          </w:rPr>
          <w:instrText xml:space="preserve"> PAGEREF _Toc457510741 \h </w:instrText>
        </w:r>
        <w:r>
          <w:rPr>
            <w:noProof/>
            <w:webHidden/>
          </w:rPr>
        </w:r>
        <w:r>
          <w:rPr>
            <w:noProof/>
            <w:webHidden/>
          </w:rPr>
          <w:fldChar w:fldCharType="separate"/>
        </w:r>
        <w:r>
          <w:rPr>
            <w:noProof/>
            <w:webHidden/>
          </w:rPr>
          <w:t>4</w:t>
        </w:r>
        <w:r>
          <w:rPr>
            <w:noProof/>
            <w:webHidden/>
          </w:rPr>
          <w:fldChar w:fldCharType="end"/>
        </w:r>
      </w:hyperlink>
    </w:p>
    <w:p w14:paraId="73A78BEE"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42" w:history="1">
        <w:r w:rsidRPr="008B4162">
          <w:rPr>
            <w:rStyle w:val="Hyperlink"/>
            <w:noProof/>
          </w:rPr>
          <w:t>3</w:t>
        </w:r>
        <w:r>
          <w:rPr>
            <w:rFonts w:cstheme="minorBidi"/>
            <w:b w:val="0"/>
            <w:noProof/>
            <w:color w:val="auto"/>
            <w:sz w:val="22"/>
            <w:szCs w:val="22"/>
            <w:lang w:eastAsia="en-US"/>
          </w:rPr>
          <w:tab/>
        </w:r>
        <w:r w:rsidRPr="008B4162">
          <w:rPr>
            <w:rStyle w:val="Hyperlink"/>
            <w:noProof/>
          </w:rPr>
          <w:t>Definitions</w:t>
        </w:r>
        <w:r>
          <w:rPr>
            <w:noProof/>
            <w:webHidden/>
          </w:rPr>
          <w:tab/>
        </w:r>
        <w:r>
          <w:rPr>
            <w:noProof/>
            <w:webHidden/>
          </w:rPr>
          <w:fldChar w:fldCharType="begin"/>
        </w:r>
        <w:r>
          <w:rPr>
            <w:noProof/>
            <w:webHidden/>
          </w:rPr>
          <w:instrText xml:space="preserve"> PAGEREF _Toc457510742 \h </w:instrText>
        </w:r>
        <w:r>
          <w:rPr>
            <w:noProof/>
            <w:webHidden/>
          </w:rPr>
        </w:r>
        <w:r>
          <w:rPr>
            <w:noProof/>
            <w:webHidden/>
          </w:rPr>
          <w:fldChar w:fldCharType="separate"/>
        </w:r>
        <w:r>
          <w:rPr>
            <w:noProof/>
            <w:webHidden/>
          </w:rPr>
          <w:t>4</w:t>
        </w:r>
        <w:r>
          <w:rPr>
            <w:noProof/>
            <w:webHidden/>
          </w:rPr>
          <w:fldChar w:fldCharType="end"/>
        </w:r>
      </w:hyperlink>
    </w:p>
    <w:p w14:paraId="7DB00CBD"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43" w:history="1">
        <w:r w:rsidRPr="008B4162">
          <w:rPr>
            <w:rStyle w:val="Hyperlink"/>
            <w:noProof/>
          </w:rPr>
          <w:t>4</w:t>
        </w:r>
        <w:r>
          <w:rPr>
            <w:rFonts w:cstheme="minorBidi"/>
            <w:b w:val="0"/>
            <w:noProof/>
            <w:color w:val="auto"/>
            <w:sz w:val="22"/>
            <w:szCs w:val="22"/>
            <w:lang w:eastAsia="en-US"/>
          </w:rPr>
          <w:tab/>
        </w:r>
        <w:r w:rsidRPr="008B4162">
          <w:rPr>
            <w:rStyle w:val="Hyperlink"/>
            <w:noProof/>
          </w:rPr>
          <w:t>Conventions</w:t>
        </w:r>
        <w:r>
          <w:rPr>
            <w:noProof/>
            <w:webHidden/>
          </w:rPr>
          <w:tab/>
        </w:r>
        <w:r>
          <w:rPr>
            <w:noProof/>
            <w:webHidden/>
          </w:rPr>
          <w:fldChar w:fldCharType="begin"/>
        </w:r>
        <w:r>
          <w:rPr>
            <w:noProof/>
            <w:webHidden/>
          </w:rPr>
          <w:instrText xml:space="preserve"> PAGEREF _Toc457510743 \h </w:instrText>
        </w:r>
        <w:r>
          <w:rPr>
            <w:noProof/>
            <w:webHidden/>
          </w:rPr>
        </w:r>
        <w:r>
          <w:rPr>
            <w:noProof/>
            <w:webHidden/>
          </w:rPr>
          <w:fldChar w:fldCharType="separate"/>
        </w:r>
        <w:r>
          <w:rPr>
            <w:noProof/>
            <w:webHidden/>
          </w:rPr>
          <w:t>4</w:t>
        </w:r>
        <w:r>
          <w:rPr>
            <w:noProof/>
            <w:webHidden/>
          </w:rPr>
          <w:fldChar w:fldCharType="end"/>
        </w:r>
      </w:hyperlink>
    </w:p>
    <w:p w14:paraId="65E5A26C"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44" w:history="1">
        <w:r w:rsidRPr="008B4162">
          <w:rPr>
            <w:rStyle w:val="Hyperlink"/>
            <w:noProof/>
          </w:rPr>
          <w:t>5</w:t>
        </w:r>
        <w:r>
          <w:rPr>
            <w:rFonts w:cstheme="minorBidi"/>
            <w:b w:val="0"/>
            <w:noProof/>
            <w:color w:val="auto"/>
            <w:sz w:val="22"/>
            <w:szCs w:val="22"/>
            <w:lang w:eastAsia="en-US"/>
          </w:rPr>
          <w:tab/>
        </w:r>
        <w:r w:rsidRPr="008B4162">
          <w:rPr>
            <w:rStyle w:val="Hyperlink"/>
            <w:noProof/>
          </w:rPr>
          <w:t>Introduction to the Core Network Model</w:t>
        </w:r>
        <w:r>
          <w:rPr>
            <w:noProof/>
            <w:webHidden/>
          </w:rPr>
          <w:tab/>
        </w:r>
        <w:r>
          <w:rPr>
            <w:noProof/>
            <w:webHidden/>
          </w:rPr>
          <w:fldChar w:fldCharType="begin"/>
        </w:r>
        <w:r>
          <w:rPr>
            <w:noProof/>
            <w:webHidden/>
          </w:rPr>
          <w:instrText xml:space="preserve"> PAGEREF _Toc457510744 \h </w:instrText>
        </w:r>
        <w:r>
          <w:rPr>
            <w:noProof/>
            <w:webHidden/>
          </w:rPr>
        </w:r>
        <w:r>
          <w:rPr>
            <w:noProof/>
            <w:webHidden/>
          </w:rPr>
          <w:fldChar w:fldCharType="separate"/>
        </w:r>
        <w:r>
          <w:rPr>
            <w:noProof/>
            <w:webHidden/>
          </w:rPr>
          <w:t>5</w:t>
        </w:r>
        <w:r>
          <w:rPr>
            <w:noProof/>
            <w:webHidden/>
          </w:rPr>
          <w:fldChar w:fldCharType="end"/>
        </w:r>
      </w:hyperlink>
    </w:p>
    <w:p w14:paraId="3594FB80" w14:textId="77777777" w:rsidR="006145A9" w:rsidRDefault="006145A9" w:rsidP="006145A9">
      <w:pPr>
        <w:pStyle w:val="TOC2"/>
        <w:rPr>
          <w:rFonts w:cstheme="minorBidi"/>
          <w:noProof/>
          <w:color w:val="auto"/>
          <w:sz w:val="22"/>
          <w:lang w:eastAsia="en-US"/>
        </w:rPr>
      </w:pPr>
      <w:hyperlink w:anchor="_Toc457510745" w:history="1">
        <w:r w:rsidRPr="008B4162">
          <w:rPr>
            <w:rStyle w:val="Hyperlink"/>
            <w:noProof/>
          </w:rPr>
          <w:t>5.1</w:t>
        </w:r>
        <w:r>
          <w:rPr>
            <w:rFonts w:cstheme="minorBidi"/>
            <w:noProof/>
            <w:color w:val="auto"/>
            <w:sz w:val="22"/>
            <w:lang w:eastAsia="en-US"/>
          </w:rPr>
          <w:tab/>
        </w:r>
        <w:r w:rsidRPr="008B4162">
          <w:rPr>
            <w:rStyle w:val="Hyperlink"/>
            <w:noProof/>
          </w:rPr>
          <w:t>Understanding the figures</w:t>
        </w:r>
        <w:r>
          <w:rPr>
            <w:noProof/>
            <w:webHidden/>
          </w:rPr>
          <w:tab/>
        </w:r>
        <w:r>
          <w:rPr>
            <w:noProof/>
            <w:webHidden/>
          </w:rPr>
          <w:fldChar w:fldCharType="begin"/>
        </w:r>
        <w:r>
          <w:rPr>
            <w:noProof/>
            <w:webHidden/>
          </w:rPr>
          <w:instrText xml:space="preserve"> PAGEREF _Toc457510745 \h </w:instrText>
        </w:r>
        <w:r>
          <w:rPr>
            <w:noProof/>
            <w:webHidden/>
          </w:rPr>
        </w:r>
        <w:r>
          <w:rPr>
            <w:noProof/>
            <w:webHidden/>
          </w:rPr>
          <w:fldChar w:fldCharType="separate"/>
        </w:r>
        <w:r>
          <w:rPr>
            <w:noProof/>
            <w:webHidden/>
          </w:rPr>
          <w:t>6</w:t>
        </w:r>
        <w:r>
          <w:rPr>
            <w:noProof/>
            <w:webHidden/>
          </w:rPr>
          <w:fldChar w:fldCharType="end"/>
        </w:r>
      </w:hyperlink>
    </w:p>
    <w:p w14:paraId="2F81376A"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46" w:history="1">
        <w:r w:rsidRPr="008B4162">
          <w:rPr>
            <w:rStyle w:val="Hyperlink"/>
            <w:noProof/>
          </w:rPr>
          <w:t>6</w:t>
        </w:r>
        <w:r>
          <w:rPr>
            <w:rFonts w:cstheme="minorBidi"/>
            <w:b w:val="0"/>
            <w:noProof/>
            <w:color w:val="auto"/>
            <w:sz w:val="22"/>
            <w:szCs w:val="22"/>
            <w:lang w:eastAsia="en-US"/>
          </w:rPr>
          <w:tab/>
        </w:r>
        <w:r w:rsidRPr="008B4162">
          <w:rPr>
            <w:rStyle w:val="Hyperlink"/>
            <w:noProof/>
          </w:rPr>
          <w:t>Forwarding and Termination model detail</w:t>
        </w:r>
        <w:r>
          <w:rPr>
            <w:noProof/>
            <w:webHidden/>
          </w:rPr>
          <w:tab/>
        </w:r>
        <w:r>
          <w:rPr>
            <w:noProof/>
            <w:webHidden/>
          </w:rPr>
          <w:fldChar w:fldCharType="begin"/>
        </w:r>
        <w:r>
          <w:rPr>
            <w:noProof/>
            <w:webHidden/>
          </w:rPr>
          <w:instrText xml:space="preserve"> PAGEREF _Toc457510746 \h </w:instrText>
        </w:r>
        <w:r>
          <w:rPr>
            <w:noProof/>
            <w:webHidden/>
          </w:rPr>
        </w:r>
        <w:r>
          <w:rPr>
            <w:noProof/>
            <w:webHidden/>
          </w:rPr>
          <w:fldChar w:fldCharType="separate"/>
        </w:r>
        <w:r>
          <w:rPr>
            <w:noProof/>
            <w:webHidden/>
          </w:rPr>
          <w:t>6</w:t>
        </w:r>
        <w:r>
          <w:rPr>
            <w:noProof/>
            <w:webHidden/>
          </w:rPr>
          <w:fldChar w:fldCharType="end"/>
        </w:r>
      </w:hyperlink>
    </w:p>
    <w:p w14:paraId="0B37B627" w14:textId="77777777" w:rsidR="006145A9" w:rsidRDefault="006145A9" w:rsidP="006145A9">
      <w:pPr>
        <w:pStyle w:val="TOC4"/>
        <w:rPr>
          <w:sz w:val="22"/>
          <w:lang w:val="en-US" w:eastAsia="en-US"/>
        </w:rPr>
      </w:pPr>
      <w:hyperlink w:anchor="_Toc457510747" w:history="1">
        <w:r w:rsidRPr="008B4162">
          <w:rPr>
            <w:rStyle w:val="Hyperlink"/>
          </w:rPr>
          <w:t>6.1.1.1</w:t>
        </w:r>
        <w:r>
          <w:rPr>
            <w:sz w:val="22"/>
            <w:lang w:val="en-US" w:eastAsia="en-US"/>
          </w:rPr>
          <w:tab/>
        </w:r>
        <w:r w:rsidRPr="008B4162">
          <w:rPr>
            <w:rStyle w:val="Hyperlink"/>
          </w:rPr>
          <w:t>LogicalTerminationPoint (LTP)</w:t>
        </w:r>
        <w:r>
          <w:rPr>
            <w:webHidden/>
          </w:rPr>
          <w:tab/>
        </w:r>
        <w:r>
          <w:rPr>
            <w:webHidden/>
          </w:rPr>
          <w:fldChar w:fldCharType="begin"/>
        </w:r>
        <w:r>
          <w:rPr>
            <w:webHidden/>
          </w:rPr>
          <w:instrText xml:space="preserve"> PAGEREF _Toc457510747 \h </w:instrText>
        </w:r>
        <w:r>
          <w:rPr>
            <w:webHidden/>
          </w:rPr>
        </w:r>
        <w:r>
          <w:rPr>
            <w:webHidden/>
          </w:rPr>
          <w:fldChar w:fldCharType="separate"/>
        </w:r>
        <w:r>
          <w:rPr>
            <w:webHidden/>
          </w:rPr>
          <w:t>7</w:t>
        </w:r>
        <w:r>
          <w:rPr>
            <w:webHidden/>
          </w:rPr>
          <w:fldChar w:fldCharType="end"/>
        </w:r>
      </w:hyperlink>
    </w:p>
    <w:p w14:paraId="7353A512" w14:textId="77777777" w:rsidR="006145A9" w:rsidRDefault="006145A9" w:rsidP="006145A9">
      <w:pPr>
        <w:pStyle w:val="TOC4"/>
        <w:rPr>
          <w:sz w:val="22"/>
          <w:lang w:val="en-US" w:eastAsia="en-US"/>
        </w:rPr>
      </w:pPr>
      <w:hyperlink w:anchor="_Toc457510748" w:history="1">
        <w:r w:rsidRPr="008B4162">
          <w:rPr>
            <w:rStyle w:val="Hyperlink"/>
          </w:rPr>
          <w:t>6.1.1.2</w:t>
        </w:r>
        <w:r>
          <w:rPr>
            <w:sz w:val="22"/>
            <w:lang w:val="en-US" w:eastAsia="en-US"/>
          </w:rPr>
          <w:tab/>
        </w:r>
        <w:r w:rsidRPr="008B4162">
          <w:rPr>
            <w:rStyle w:val="Hyperlink"/>
          </w:rPr>
          <w:t>LayerProtocol (LP)</w:t>
        </w:r>
        <w:r>
          <w:rPr>
            <w:webHidden/>
          </w:rPr>
          <w:tab/>
        </w:r>
        <w:r>
          <w:rPr>
            <w:webHidden/>
          </w:rPr>
          <w:fldChar w:fldCharType="begin"/>
        </w:r>
        <w:r>
          <w:rPr>
            <w:webHidden/>
          </w:rPr>
          <w:instrText xml:space="preserve"> PAGEREF _Toc457510748 \h </w:instrText>
        </w:r>
        <w:r>
          <w:rPr>
            <w:webHidden/>
          </w:rPr>
        </w:r>
        <w:r>
          <w:rPr>
            <w:webHidden/>
          </w:rPr>
          <w:fldChar w:fldCharType="separate"/>
        </w:r>
        <w:r>
          <w:rPr>
            <w:webHidden/>
          </w:rPr>
          <w:t>8</w:t>
        </w:r>
        <w:r>
          <w:rPr>
            <w:webHidden/>
          </w:rPr>
          <w:fldChar w:fldCharType="end"/>
        </w:r>
      </w:hyperlink>
    </w:p>
    <w:p w14:paraId="6AF09880" w14:textId="77777777" w:rsidR="006145A9" w:rsidRDefault="006145A9" w:rsidP="006145A9">
      <w:pPr>
        <w:pStyle w:val="TOC3"/>
        <w:rPr>
          <w:rFonts w:cstheme="minorBidi"/>
          <w:noProof/>
          <w:color w:val="auto"/>
          <w:sz w:val="22"/>
          <w:lang w:eastAsia="en-US"/>
        </w:rPr>
      </w:pPr>
      <w:hyperlink w:anchor="_Toc457510749" w:history="1">
        <w:r w:rsidRPr="008B4162">
          <w:rPr>
            <w:rStyle w:val="Hyperlink"/>
            <w:noProof/>
          </w:rPr>
          <w:t>6.1.2</w:t>
        </w:r>
        <w:r>
          <w:rPr>
            <w:rFonts w:cstheme="minorBidi"/>
            <w:noProof/>
            <w:color w:val="auto"/>
            <w:sz w:val="22"/>
            <w:lang w:eastAsia="en-US"/>
          </w:rPr>
          <w:tab/>
        </w:r>
        <w:r w:rsidRPr="008B4162">
          <w:rPr>
            <w:rStyle w:val="Hyperlink"/>
            <w:noProof/>
          </w:rPr>
          <w:t>Forwarding</w:t>
        </w:r>
        <w:r>
          <w:rPr>
            <w:noProof/>
            <w:webHidden/>
          </w:rPr>
          <w:tab/>
        </w:r>
        <w:r>
          <w:rPr>
            <w:noProof/>
            <w:webHidden/>
          </w:rPr>
          <w:fldChar w:fldCharType="begin"/>
        </w:r>
        <w:r>
          <w:rPr>
            <w:noProof/>
            <w:webHidden/>
          </w:rPr>
          <w:instrText xml:space="preserve"> PAGEREF _Toc457510749 \h </w:instrText>
        </w:r>
        <w:r>
          <w:rPr>
            <w:noProof/>
            <w:webHidden/>
          </w:rPr>
        </w:r>
        <w:r>
          <w:rPr>
            <w:noProof/>
            <w:webHidden/>
          </w:rPr>
          <w:fldChar w:fldCharType="separate"/>
        </w:r>
        <w:r>
          <w:rPr>
            <w:noProof/>
            <w:webHidden/>
          </w:rPr>
          <w:t>9</w:t>
        </w:r>
        <w:r>
          <w:rPr>
            <w:noProof/>
            <w:webHidden/>
          </w:rPr>
          <w:fldChar w:fldCharType="end"/>
        </w:r>
      </w:hyperlink>
    </w:p>
    <w:p w14:paraId="2B17552C" w14:textId="77777777" w:rsidR="006145A9" w:rsidRDefault="006145A9" w:rsidP="006145A9">
      <w:pPr>
        <w:pStyle w:val="TOC4"/>
        <w:rPr>
          <w:sz w:val="22"/>
          <w:lang w:val="en-US" w:eastAsia="en-US"/>
        </w:rPr>
      </w:pPr>
      <w:hyperlink w:anchor="_Toc457510750" w:history="1">
        <w:r w:rsidRPr="008B4162">
          <w:rPr>
            <w:rStyle w:val="Hyperlink"/>
          </w:rPr>
          <w:t>6.1.2.1</w:t>
        </w:r>
        <w:r>
          <w:rPr>
            <w:sz w:val="22"/>
            <w:lang w:val="en-US" w:eastAsia="en-US"/>
          </w:rPr>
          <w:tab/>
        </w:r>
        <w:r w:rsidRPr="008B4162">
          <w:rPr>
            <w:rStyle w:val="Hyperlink"/>
          </w:rPr>
          <w:t>ForwardingDomain (FD)</w:t>
        </w:r>
        <w:r>
          <w:rPr>
            <w:webHidden/>
          </w:rPr>
          <w:tab/>
        </w:r>
        <w:r>
          <w:rPr>
            <w:webHidden/>
          </w:rPr>
          <w:fldChar w:fldCharType="begin"/>
        </w:r>
        <w:r>
          <w:rPr>
            <w:webHidden/>
          </w:rPr>
          <w:instrText xml:space="preserve"> PAGEREF _Toc457510750 \h </w:instrText>
        </w:r>
        <w:r>
          <w:rPr>
            <w:webHidden/>
          </w:rPr>
        </w:r>
        <w:r>
          <w:rPr>
            <w:webHidden/>
          </w:rPr>
          <w:fldChar w:fldCharType="separate"/>
        </w:r>
        <w:r>
          <w:rPr>
            <w:webHidden/>
          </w:rPr>
          <w:t>9</w:t>
        </w:r>
        <w:r>
          <w:rPr>
            <w:webHidden/>
          </w:rPr>
          <w:fldChar w:fldCharType="end"/>
        </w:r>
      </w:hyperlink>
    </w:p>
    <w:p w14:paraId="392B3766" w14:textId="77777777" w:rsidR="006145A9" w:rsidRDefault="006145A9" w:rsidP="006145A9">
      <w:pPr>
        <w:pStyle w:val="TOC4"/>
        <w:rPr>
          <w:sz w:val="22"/>
          <w:lang w:val="en-US" w:eastAsia="en-US"/>
        </w:rPr>
      </w:pPr>
      <w:hyperlink w:anchor="_Toc457510751" w:history="1">
        <w:r w:rsidRPr="008B4162">
          <w:rPr>
            <w:rStyle w:val="Hyperlink"/>
          </w:rPr>
          <w:t>6.1.2.2</w:t>
        </w:r>
        <w:r>
          <w:rPr>
            <w:sz w:val="22"/>
            <w:lang w:val="en-US" w:eastAsia="en-US"/>
          </w:rPr>
          <w:tab/>
        </w:r>
        <w:r w:rsidRPr="008B4162">
          <w:rPr>
            <w:rStyle w:val="Hyperlink"/>
          </w:rPr>
          <w:t>ForwardingConstruct (FC)</w:t>
        </w:r>
        <w:r>
          <w:rPr>
            <w:webHidden/>
          </w:rPr>
          <w:tab/>
        </w:r>
        <w:r>
          <w:rPr>
            <w:webHidden/>
          </w:rPr>
          <w:fldChar w:fldCharType="begin"/>
        </w:r>
        <w:r>
          <w:rPr>
            <w:webHidden/>
          </w:rPr>
          <w:instrText xml:space="preserve"> PAGEREF _Toc457510751 \h </w:instrText>
        </w:r>
        <w:r>
          <w:rPr>
            <w:webHidden/>
          </w:rPr>
        </w:r>
        <w:r>
          <w:rPr>
            <w:webHidden/>
          </w:rPr>
          <w:fldChar w:fldCharType="separate"/>
        </w:r>
        <w:r>
          <w:rPr>
            <w:webHidden/>
          </w:rPr>
          <w:t>10</w:t>
        </w:r>
        <w:r>
          <w:rPr>
            <w:webHidden/>
          </w:rPr>
          <w:fldChar w:fldCharType="end"/>
        </w:r>
      </w:hyperlink>
    </w:p>
    <w:p w14:paraId="49F929A8" w14:textId="77777777" w:rsidR="006145A9" w:rsidRDefault="006145A9" w:rsidP="006145A9">
      <w:pPr>
        <w:pStyle w:val="TOC4"/>
        <w:rPr>
          <w:sz w:val="22"/>
          <w:lang w:val="en-US" w:eastAsia="en-US"/>
        </w:rPr>
      </w:pPr>
      <w:hyperlink w:anchor="_Toc457510752" w:history="1">
        <w:r w:rsidRPr="008B4162">
          <w:rPr>
            <w:rStyle w:val="Hyperlink"/>
          </w:rPr>
          <w:t>6.1.2.3</w:t>
        </w:r>
        <w:r>
          <w:rPr>
            <w:sz w:val="22"/>
            <w:lang w:val="en-US" w:eastAsia="en-US"/>
          </w:rPr>
          <w:tab/>
        </w:r>
        <w:r w:rsidRPr="008B4162">
          <w:rPr>
            <w:rStyle w:val="Hyperlink"/>
          </w:rPr>
          <w:t>FcPort</w:t>
        </w:r>
        <w:r>
          <w:rPr>
            <w:webHidden/>
          </w:rPr>
          <w:tab/>
        </w:r>
        <w:r>
          <w:rPr>
            <w:webHidden/>
          </w:rPr>
          <w:fldChar w:fldCharType="begin"/>
        </w:r>
        <w:r>
          <w:rPr>
            <w:webHidden/>
          </w:rPr>
          <w:instrText xml:space="preserve"> PAGEREF _Toc457510752 \h </w:instrText>
        </w:r>
        <w:r>
          <w:rPr>
            <w:webHidden/>
          </w:rPr>
        </w:r>
        <w:r>
          <w:rPr>
            <w:webHidden/>
          </w:rPr>
          <w:fldChar w:fldCharType="separate"/>
        </w:r>
        <w:r>
          <w:rPr>
            <w:webHidden/>
          </w:rPr>
          <w:t>11</w:t>
        </w:r>
        <w:r>
          <w:rPr>
            <w:webHidden/>
          </w:rPr>
          <w:fldChar w:fldCharType="end"/>
        </w:r>
      </w:hyperlink>
    </w:p>
    <w:p w14:paraId="76BFF78E" w14:textId="77777777" w:rsidR="006145A9" w:rsidRDefault="006145A9" w:rsidP="006145A9">
      <w:pPr>
        <w:pStyle w:val="TOC4"/>
        <w:rPr>
          <w:sz w:val="22"/>
          <w:lang w:val="en-US" w:eastAsia="en-US"/>
        </w:rPr>
      </w:pPr>
      <w:hyperlink w:anchor="_Toc457510753" w:history="1">
        <w:r w:rsidRPr="008B4162">
          <w:rPr>
            <w:rStyle w:val="Hyperlink"/>
          </w:rPr>
          <w:t>6.1.2.4</w:t>
        </w:r>
        <w:r>
          <w:rPr>
            <w:sz w:val="22"/>
            <w:lang w:val="en-US" w:eastAsia="en-US"/>
          </w:rPr>
          <w:tab/>
        </w:r>
        <w:r w:rsidRPr="008B4162">
          <w:rPr>
            <w:rStyle w:val="Hyperlink"/>
          </w:rPr>
          <w:t>Link</w:t>
        </w:r>
        <w:r>
          <w:rPr>
            <w:webHidden/>
          </w:rPr>
          <w:tab/>
        </w:r>
        <w:r>
          <w:rPr>
            <w:webHidden/>
          </w:rPr>
          <w:fldChar w:fldCharType="begin"/>
        </w:r>
        <w:r>
          <w:rPr>
            <w:webHidden/>
          </w:rPr>
          <w:instrText xml:space="preserve"> PAGEREF _Toc457510753 \h </w:instrText>
        </w:r>
        <w:r>
          <w:rPr>
            <w:webHidden/>
          </w:rPr>
        </w:r>
        <w:r>
          <w:rPr>
            <w:webHidden/>
          </w:rPr>
          <w:fldChar w:fldCharType="separate"/>
        </w:r>
        <w:r>
          <w:rPr>
            <w:webHidden/>
          </w:rPr>
          <w:t>12</w:t>
        </w:r>
        <w:r>
          <w:rPr>
            <w:webHidden/>
          </w:rPr>
          <w:fldChar w:fldCharType="end"/>
        </w:r>
      </w:hyperlink>
    </w:p>
    <w:p w14:paraId="3D890782" w14:textId="77777777" w:rsidR="006145A9" w:rsidRDefault="006145A9" w:rsidP="006145A9">
      <w:pPr>
        <w:pStyle w:val="TOC4"/>
        <w:rPr>
          <w:sz w:val="22"/>
          <w:lang w:val="en-US" w:eastAsia="en-US"/>
        </w:rPr>
      </w:pPr>
      <w:hyperlink w:anchor="_Toc457510754" w:history="1">
        <w:r w:rsidRPr="008B4162">
          <w:rPr>
            <w:rStyle w:val="Hyperlink"/>
          </w:rPr>
          <w:t>6.1.2.5</w:t>
        </w:r>
        <w:r>
          <w:rPr>
            <w:sz w:val="22"/>
            <w:lang w:val="en-US" w:eastAsia="en-US"/>
          </w:rPr>
          <w:tab/>
        </w:r>
        <w:r w:rsidRPr="008B4162">
          <w:rPr>
            <w:rStyle w:val="Hyperlink"/>
          </w:rPr>
          <w:t>LinkPort</w:t>
        </w:r>
        <w:r>
          <w:rPr>
            <w:webHidden/>
          </w:rPr>
          <w:tab/>
        </w:r>
        <w:r>
          <w:rPr>
            <w:webHidden/>
          </w:rPr>
          <w:fldChar w:fldCharType="begin"/>
        </w:r>
        <w:r>
          <w:rPr>
            <w:webHidden/>
          </w:rPr>
          <w:instrText xml:space="preserve"> PAGEREF _Toc457510754 \h </w:instrText>
        </w:r>
        <w:r>
          <w:rPr>
            <w:webHidden/>
          </w:rPr>
        </w:r>
        <w:r>
          <w:rPr>
            <w:webHidden/>
          </w:rPr>
          <w:fldChar w:fldCharType="separate"/>
        </w:r>
        <w:r>
          <w:rPr>
            <w:webHidden/>
          </w:rPr>
          <w:t>13</w:t>
        </w:r>
        <w:r>
          <w:rPr>
            <w:webHidden/>
          </w:rPr>
          <w:fldChar w:fldCharType="end"/>
        </w:r>
      </w:hyperlink>
    </w:p>
    <w:p w14:paraId="4CF1E90E" w14:textId="77777777" w:rsidR="006145A9" w:rsidRDefault="006145A9" w:rsidP="006145A9">
      <w:pPr>
        <w:pStyle w:val="TOC3"/>
        <w:rPr>
          <w:rFonts w:cstheme="minorBidi"/>
          <w:noProof/>
          <w:color w:val="auto"/>
          <w:sz w:val="22"/>
          <w:lang w:eastAsia="en-US"/>
        </w:rPr>
      </w:pPr>
      <w:hyperlink w:anchor="_Toc457510755" w:history="1">
        <w:r w:rsidRPr="008B4162">
          <w:rPr>
            <w:rStyle w:val="Hyperlink"/>
            <w:noProof/>
          </w:rPr>
          <w:t>6.1.3</w:t>
        </w:r>
        <w:r>
          <w:rPr>
            <w:rFonts w:cstheme="minorBidi"/>
            <w:noProof/>
            <w:color w:val="auto"/>
            <w:sz w:val="22"/>
            <w:lang w:eastAsia="en-US"/>
          </w:rPr>
          <w:tab/>
        </w:r>
        <w:r w:rsidRPr="008B4162">
          <w:rPr>
            <w:rStyle w:val="Hyperlink"/>
            <w:noProof/>
            <w:lang w:val="en-GB"/>
          </w:rPr>
          <w:t>NetworkElement, NetworkControlDomain and SdnController</w:t>
        </w:r>
        <w:r>
          <w:rPr>
            <w:noProof/>
            <w:webHidden/>
          </w:rPr>
          <w:tab/>
        </w:r>
        <w:r>
          <w:rPr>
            <w:noProof/>
            <w:webHidden/>
          </w:rPr>
          <w:fldChar w:fldCharType="begin"/>
        </w:r>
        <w:r>
          <w:rPr>
            <w:noProof/>
            <w:webHidden/>
          </w:rPr>
          <w:instrText xml:space="preserve"> PAGEREF _Toc457510755 \h </w:instrText>
        </w:r>
        <w:r>
          <w:rPr>
            <w:noProof/>
            <w:webHidden/>
          </w:rPr>
        </w:r>
        <w:r>
          <w:rPr>
            <w:noProof/>
            <w:webHidden/>
          </w:rPr>
          <w:fldChar w:fldCharType="separate"/>
        </w:r>
        <w:r>
          <w:rPr>
            <w:noProof/>
            <w:webHidden/>
          </w:rPr>
          <w:t>14</w:t>
        </w:r>
        <w:r>
          <w:rPr>
            <w:noProof/>
            <w:webHidden/>
          </w:rPr>
          <w:fldChar w:fldCharType="end"/>
        </w:r>
      </w:hyperlink>
    </w:p>
    <w:p w14:paraId="7786AE53"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56" w:history="1">
        <w:r w:rsidRPr="008B4162">
          <w:rPr>
            <w:rStyle w:val="Hyperlink"/>
            <w:noProof/>
          </w:rPr>
          <w:t>7</w:t>
        </w:r>
        <w:r>
          <w:rPr>
            <w:rFonts w:cstheme="minorBidi"/>
            <w:b w:val="0"/>
            <w:noProof/>
            <w:color w:val="auto"/>
            <w:sz w:val="22"/>
            <w:szCs w:val="22"/>
            <w:lang w:eastAsia="en-US"/>
          </w:rPr>
          <w:tab/>
        </w:r>
        <w:r w:rsidRPr="008B4162">
          <w:rPr>
            <w:rStyle w:val="Hyperlink"/>
            <w:noProof/>
          </w:rPr>
          <w:t>Explanatory Figures</w:t>
        </w:r>
        <w:r>
          <w:rPr>
            <w:noProof/>
            <w:webHidden/>
          </w:rPr>
          <w:tab/>
        </w:r>
        <w:r>
          <w:rPr>
            <w:noProof/>
            <w:webHidden/>
          </w:rPr>
          <w:fldChar w:fldCharType="begin"/>
        </w:r>
        <w:r>
          <w:rPr>
            <w:noProof/>
            <w:webHidden/>
          </w:rPr>
          <w:instrText xml:space="preserve"> PAGEREF _Toc457510756 \h </w:instrText>
        </w:r>
        <w:r>
          <w:rPr>
            <w:noProof/>
            <w:webHidden/>
          </w:rPr>
        </w:r>
        <w:r>
          <w:rPr>
            <w:noProof/>
            <w:webHidden/>
          </w:rPr>
          <w:fldChar w:fldCharType="separate"/>
        </w:r>
        <w:r>
          <w:rPr>
            <w:noProof/>
            <w:webHidden/>
          </w:rPr>
          <w:t>14</w:t>
        </w:r>
        <w:r>
          <w:rPr>
            <w:noProof/>
            <w:webHidden/>
          </w:rPr>
          <w:fldChar w:fldCharType="end"/>
        </w:r>
      </w:hyperlink>
    </w:p>
    <w:p w14:paraId="04DAAA1B" w14:textId="77777777" w:rsidR="006145A9" w:rsidRDefault="006145A9" w:rsidP="006145A9">
      <w:pPr>
        <w:pStyle w:val="TOC2"/>
        <w:rPr>
          <w:rFonts w:cstheme="minorBidi"/>
          <w:noProof/>
          <w:color w:val="auto"/>
          <w:sz w:val="22"/>
          <w:lang w:eastAsia="en-US"/>
        </w:rPr>
      </w:pPr>
      <w:hyperlink w:anchor="_Toc457510757" w:history="1">
        <w:r w:rsidRPr="008B4162">
          <w:rPr>
            <w:rStyle w:val="Hyperlink"/>
            <w:noProof/>
          </w:rPr>
          <w:t>7.1</w:t>
        </w:r>
        <w:r>
          <w:rPr>
            <w:rFonts w:cstheme="minorBidi"/>
            <w:noProof/>
            <w:color w:val="auto"/>
            <w:sz w:val="22"/>
            <w:lang w:eastAsia="en-US"/>
          </w:rPr>
          <w:tab/>
        </w:r>
        <w:r w:rsidRPr="008B4162">
          <w:rPr>
            <w:rStyle w:val="Hyperlink"/>
            <w:noProof/>
          </w:rPr>
          <w:t>Forwarding</w:t>
        </w:r>
        <w:r>
          <w:rPr>
            <w:noProof/>
            <w:webHidden/>
          </w:rPr>
          <w:tab/>
        </w:r>
        <w:r>
          <w:rPr>
            <w:noProof/>
            <w:webHidden/>
          </w:rPr>
          <w:fldChar w:fldCharType="begin"/>
        </w:r>
        <w:r>
          <w:rPr>
            <w:noProof/>
            <w:webHidden/>
          </w:rPr>
          <w:instrText xml:space="preserve"> PAGEREF _Toc457510757 \h </w:instrText>
        </w:r>
        <w:r>
          <w:rPr>
            <w:noProof/>
            <w:webHidden/>
          </w:rPr>
        </w:r>
        <w:r>
          <w:rPr>
            <w:noProof/>
            <w:webHidden/>
          </w:rPr>
          <w:fldChar w:fldCharType="separate"/>
        </w:r>
        <w:r>
          <w:rPr>
            <w:noProof/>
            <w:webHidden/>
          </w:rPr>
          <w:t>14</w:t>
        </w:r>
        <w:r>
          <w:rPr>
            <w:noProof/>
            <w:webHidden/>
          </w:rPr>
          <w:fldChar w:fldCharType="end"/>
        </w:r>
      </w:hyperlink>
    </w:p>
    <w:p w14:paraId="53BC7C57" w14:textId="77777777" w:rsidR="006145A9" w:rsidRDefault="006145A9" w:rsidP="006145A9">
      <w:pPr>
        <w:pStyle w:val="TOC3"/>
        <w:rPr>
          <w:rFonts w:cstheme="minorBidi"/>
          <w:noProof/>
          <w:color w:val="auto"/>
          <w:sz w:val="22"/>
          <w:lang w:eastAsia="en-US"/>
        </w:rPr>
      </w:pPr>
      <w:hyperlink w:anchor="_Toc457510758" w:history="1">
        <w:r w:rsidRPr="008B4162">
          <w:rPr>
            <w:rStyle w:val="Hyperlink"/>
            <w:noProof/>
          </w:rPr>
          <w:t>7.1.1</w:t>
        </w:r>
        <w:r>
          <w:rPr>
            <w:rFonts w:cstheme="minorBidi"/>
            <w:noProof/>
            <w:color w:val="auto"/>
            <w:sz w:val="22"/>
            <w:lang w:eastAsia="en-US"/>
          </w:rPr>
          <w:tab/>
        </w:r>
        <w:r w:rsidRPr="008B4162">
          <w:rPr>
            <w:rStyle w:val="Hyperlink"/>
            <w:noProof/>
          </w:rPr>
          <w:t>Basic Forwarding</w:t>
        </w:r>
        <w:r>
          <w:rPr>
            <w:noProof/>
            <w:webHidden/>
          </w:rPr>
          <w:tab/>
        </w:r>
        <w:r>
          <w:rPr>
            <w:noProof/>
            <w:webHidden/>
          </w:rPr>
          <w:fldChar w:fldCharType="begin"/>
        </w:r>
        <w:r>
          <w:rPr>
            <w:noProof/>
            <w:webHidden/>
          </w:rPr>
          <w:instrText xml:space="preserve"> PAGEREF _Toc457510758 \h </w:instrText>
        </w:r>
        <w:r>
          <w:rPr>
            <w:noProof/>
            <w:webHidden/>
          </w:rPr>
        </w:r>
        <w:r>
          <w:rPr>
            <w:noProof/>
            <w:webHidden/>
          </w:rPr>
          <w:fldChar w:fldCharType="separate"/>
        </w:r>
        <w:r>
          <w:rPr>
            <w:noProof/>
            <w:webHidden/>
          </w:rPr>
          <w:t>14</w:t>
        </w:r>
        <w:r>
          <w:rPr>
            <w:noProof/>
            <w:webHidden/>
          </w:rPr>
          <w:fldChar w:fldCharType="end"/>
        </w:r>
      </w:hyperlink>
    </w:p>
    <w:p w14:paraId="00FAE7BB" w14:textId="77777777" w:rsidR="006145A9" w:rsidRDefault="006145A9" w:rsidP="006145A9">
      <w:pPr>
        <w:pStyle w:val="TOC3"/>
        <w:rPr>
          <w:rFonts w:cstheme="minorBidi"/>
          <w:noProof/>
          <w:color w:val="auto"/>
          <w:sz w:val="22"/>
          <w:lang w:eastAsia="en-US"/>
        </w:rPr>
      </w:pPr>
      <w:hyperlink w:anchor="_Toc457510759" w:history="1">
        <w:r w:rsidRPr="008B4162">
          <w:rPr>
            <w:rStyle w:val="Hyperlink"/>
            <w:noProof/>
          </w:rPr>
          <w:t>7.1.2</w:t>
        </w:r>
        <w:r>
          <w:rPr>
            <w:rFonts w:cstheme="minorBidi"/>
            <w:noProof/>
            <w:color w:val="auto"/>
            <w:sz w:val="22"/>
            <w:lang w:eastAsia="en-US"/>
          </w:rPr>
          <w:tab/>
        </w:r>
        <w:r w:rsidRPr="008B4162">
          <w:rPr>
            <w:rStyle w:val="Hyperlink"/>
            <w:noProof/>
          </w:rPr>
          <w:t>Forwarding the topology</w:t>
        </w:r>
        <w:r>
          <w:rPr>
            <w:noProof/>
            <w:webHidden/>
          </w:rPr>
          <w:tab/>
        </w:r>
        <w:r>
          <w:rPr>
            <w:noProof/>
            <w:webHidden/>
          </w:rPr>
          <w:fldChar w:fldCharType="begin"/>
        </w:r>
        <w:r>
          <w:rPr>
            <w:noProof/>
            <w:webHidden/>
          </w:rPr>
          <w:instrText xml:space="preserve"> PAGEREF _Toc457510759 \h </w:instrText>
        </w:r>
        <w:r>
          <w:rPr>
            <w:noProof/>
            <w:webHidden/>
          </w:rPr>
        </w:r>
        <w:r>
          <w:rPr>
            <w:noProof/>
            <w:webHidden/>
          </w:rPr>
          <w:fldChar w:fldCharType="separate"/>
        </w:r>
        <w:r>
          <w:rPr>
            <w:noProof/>
            <w:webHidden/>
          </w:rPr>
          <w:t>15</w:t>
        </w:r>
        <w:r>
          <w:rPr>
            <w:noProof/>
            <w:webHidden/>
          </w:rPr>
          <w:fldChar w:fldCharType="end"/>
        </w:r>
      </w:hyperlink>
    </w:p>
    <w:p w14:paraId="3498A768" w14:textId="77777777" w:rsidR="006145A9" w:rsidRDefault="006145A9" w:rsidP="006145A9">
      <w:pPr>
        <w:pStyle w:val="TOC2"/>
        <w:rPr>
          <w:rFonts w:cstheme="minorBidi"/>
          <w:noProof/>
          <w:color w:val="auto"/>
          <w:sz w:val="22"/>
          <w:lang w:eastAsia="en-US"/>
        </w:rPr>
      </w:pPr>
      <w:hyperlink w:anchor="_Toc457510760" w:history="1">
        <w:r w:rsidRPr="008B4162">
          <w:rPr>
            <w:rStyle w:val="Hyperlink"/>
            <w:noProof/>
          </w:rPr>
          <w:t>7.2</w:t>
        </w:r>
        <w:r>
          <w:rPr>
            <w:rFonts w:cstheme="minorBidi"/>
            <w:noProof/>
            <w:color w:val="auto"/>
            <w:sz w:val="22"/>
            <w:lang w:eastAsia="en-US"/>
          </w:rPr>
          <w:tab/>
        </w:r>
        <w:r w:rsidRPr="008B4162">
          <w:rPr>
            <w:rStyle w:val="Hyperlink"/>
            <w:noProof/>
          </w:rPr>
          <w:t>Termination</w:t>
        </w:r>
        <w:r>
          <w:rPr>
            <w:noProof/>
            <w:webHidden/>
          </w:rPr>
          <w:tab/>
        </w:r>
        <w:r>
          <w:rPr>
            <w:noProof/>
            <w:webHidden/>
          </w:rPr>
          <w:fldChar w:fldCharType="begin"/>
        </w:r>
        <w:r>
          <w:rPr>
            <w:noProof/>
            <w:webHidden/>
          </w:rPr>
          <w:instrText xml:space="preserve"> PAGEREF _Toc457510760 \h </w:instrText>
        </w:r>
        <w:r>
          <w:rPr>
            <w:noProof/>
            <w:webHidden/>
          </w:rPr>
        </w:r>
        <w:r>
          <w:rPr>
            <w:noProof/>
            <w:webHidden/>
          </w:rPr>
          <w:fldChar w:fldCharType="separate"/>
        </w:r>
        <w:r>
          <w:rPr>
            <w:noProof/>
            <w:webHidden/>
          </w:rPr>
          <w:t>16</w:t>
        </w:r>
        <w:r>
          <w:rPr>
            <w:noProof/>
            <w:webHidden/>
          </w:rPr>
          <w:fldChar w:fldCharType="end"/>
        </w:r>
      </w:hyperlink>
    </w:p>
    <w:p w14:paraId="5F5B1CA5" w14:textId="77777777" w:rsidR="006145A9" w:rsidRDefault="006145A9" w:rsidP="006145A9">
      <w:pPr>
        <w:pStyle w:val="TOC2"/>
        <w:rPr>
          <w:rFonts w:cstheme="minorBidi"/>
          <w:noProof/>
          <w:color w:val="auto"/>
          <w:sz w:val="22"/>
          <w:lang w:eastAsia="en-US"/>
        </w:rPr>
      </w:pPr>
      <w:hyperlink w:anchor="_Toc457510761" w:history="1">
        <w:r w:rsidRPr="008B4162">
          <w:rPr>
            <w:rStyle w:val="Hyperlink"/>
            <w:noProof/>
          </w:rPr>
          <w:t>7.3</w:t>
        </w:r>
        <w:r>
          <w:rPr>
            <w:rFonts w:cstheme="minorBidi"/>
            <w:noProof/>
            <w:color w:val="auto"/>
            <w:sz w:val="22"/>
            <w:lang w:eastAsia="en-US"/>
          </w:rPr>
          <w:tab/>
        </w:r>
        <w:r w:rsidRPr="008B4162">
          <w:rPr>
            <w:rStyle w:val="Hyperlink"/>
            <w:noProof/>
          </w:rPr>
          <w:t>Directionality</w:t>
        </w:r>
        <w:r>
          <w:rPr>
            <w:noProof/>
            <w:webHidden/>
          </w:rPr>
          <w:tab/>
        </w:r>
        <w:r>
          <w:rPr>
            <w:noProof/>
            <w:webHidden/>
          </w:rPr>
          <w:fldChar w:fldCharType="begin"/>
        </w:r>
        <w:r>
          <w:rPr>
            <w:noProof/>
            <w:webHidden/>
          </w:rPr>
          <w:instrText xml:space="preserve"> PAGEREF _Toc457510761 \h </w:instrText>
        </w:r>
        <w:r>
          <w:rPr>
            <w:noProof/>
            <w:webHidden/>
          </w:rPr>
        </w:r>
        <w:r>
          <w:rPr>
            <w:noProof/>
            <w:webHidden/>
          </w:rPr>
          <w:fldChar w:fldCharType="separate"/>
        </w:r>
        <w:r>
          <w:rPr>
            <w:noProof/>
            <w:webHidden/>
          </w:rPr>
          <w:t>22</w:t>
        </w:r>
        <w:r>
          <w:rPr>
            <w:noProof/>
            <w:webHidden/>
          </w:rPr>
          <w:fldChar w:fldCharType="end"/>
        </w:r>
      </w:hyperlink>
    </w:p>
    <w:p w14:paraId="4566BF71"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62" w:history="1">
        <w:r w:rsidRPr="008B4162">
          <w:rPr>
            <w:rStyle w:val="Hyperlink"/>
            <w:noProof/>
          </w:rPr>
          <w:t>8</w:t>
        </w:r>
        <w:r>
          <w:rPr>
            <w:rFonts w:cstheme="minorBidi"/>
            <w:b w:val="0"/>
            <w:noProof/>
            <w:color w:val="auto"/>
            <w:sz w:val="22"/>
            <w:szCs w:val="22"/>
            <w:lang w:eastAsia="en-US"/>
          </w:rPr>
          <w:tab/>
        </w:r>
        <w:r w:rsidRPr="008B4162">
          <w:rPr>
            <w:rStyle w:val="Hyperlink"/>
            <w:noProof/>
          </w:rPr>
          <w:t>Fragment: Insert class &lt;drop/&gt;</w:t>
        </w:r>
        <w:r>
          <w:rPr>
            <w:noProof/>
            <w:webHidden/>
          </w:rPr>
          <w:tab/>
        </w:r>
        <w:r>
          <w:rPr>
            <w:noProof/>
            <w:webHidden/>
          </w:rPr>
          <w:fldChar w:fldCharType="begin"/>
        </w:r>
        <w:r>
          <w:rPr>
            <w:noProof/>
            <w:webHidden/>
          </w:rPr>
          <w:instrText xml:space="preserve"> PAGEREF _Toc457510762 \h </w:instrText>
        </w:r>
        <w:r>
          <w:rPr>
            <w:noProof/>
            <w:webHidden/>
          </w:rPr>
        </w:r>
        <w:r>
          <w:rPr>
            <w:noProof/>
            <w:webHidden/>
          </w:rPr>
          <w:fldChar w:fldCharType="separate"/>
        </w:r>
        <w:r>
          <w:rPr>
            <w:noProof/>
            <w:webHidden/>
          </w:rPr>
          <w:t>28</w:t>
        </w:r>
        <w:r>
          <w:rPr>
            <w:noProof/>
            <w:webHidden/>
          </w:rPr>
          <w:fldChar w:fldCharType="end"/>
        </w:r>
      </w:hyperlink>
    </w:p>
    <w:p w14:paraId="11CB3DF3"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63" w:history="1">
        <w:r w:rsidRPr="008B4162">
          <w:rPr>
            <w:rStyle w:val="Hyperlink"/>
            <w:noProof/>
          </w:rPr>
          <w:t>9</w:t>
        </w:r>
        <w:r>
          <w:rPr>
            <w:rFonts w:cstheme="minorBidi"/>
            <w:b w:val="0"/>
            <w:noProof/>
            <w:color w:val="auto"/>
            <w:sz w:val="22"/>
            <w:szCs w:val="22"/>
            <w:lang w:eastAsia="en-US"/>
          </w:rPr>
          <w:tab/>
        </w:r>
        <w:r w:rsidRPr="008B4162">
          <w:rPr>
            <w:rStyle w:val="Hyperlink"/>
            <w:noProof/>
          </w:rPr>
          <w:t>Fragment: Insert standard diagram &lt;drop/&gt;</w:t>
        </w:r>
        <w:r>
          <w:rPr>
            <w:noProof/>
            <w:webHidden/>
          </w:rPr>
          <w:tab/>
        </w:r>
        <w:r>
          <w:rPr>
            <w:noProof/>
            <w:webHidden/>
          </w:rPr>
          <w:fldChar w:fldCharType="begin"/>
        </w:r>
        <w:r>
          <w:rPr>
            <w:noProof/>
            <w:webHidden/>
          </w:rPr>
          <w:instrText xml:space="preserve"> PAGEREF _Toc457510763 \h </w:instrText>
        </w:r>
        <w:r>
          <w:rPr>
            <w:noProof/>
            <w:webHidden/>
          </w:rPr>
        </w:r>
        <w:r>
          <w:rPr>
            <w:noProof/>
            <w:webHidden/>
          </w:rPr>
          <w:fldChar w:fldCharType="separate"/>
        </w:r>
        <w:r>
          <w:rPr>
            <w:noProof/>
            <w:webHidden/>
          </w:rPr>
          <w:t>28</w:t>
        </w:r>
        <w:r>
          <w:rPr>
            <w:noProof/>
            <w:webHidden/>
          </w:rPr>
          <w:fldChar w:fldCharType="end"/>
        </w:r>
      </w:hyperlink>
    </w:p>
    <w:p w14:paraId="3D145C55"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64" w:history="1">
        <w:r w:rsidRPr="008B4162">
          <w:rPr>
            <w:rStyle w:val="Hyperlink"/>
            <w:noProof/>
          </w:rPr>
          <w:t>10</w:t>
        </w:r>
        <w:r>
          <w:rPr>
            <w:rFonts w:cstheme="minorBidi"/>
            <w:b w:val="0"/>
            <w:noProof/>
            <w:color w:val="auto"/>
            <w:sz w:val="22"/>
            <w:szCs w:val="22"/>
            <w:lang w:eastAsia="en-US"/>
          </w:rPr>
          <w:tab/>
        </w:r>
        <w:r w:rsidRPr="008B4162">
          <w:rPr>
            <w:rStyle w:val="Hyperlink"/>
            <w:noProof/>
          </w:rPr>
          <w:t>Fragment: Insert small diagram &lt;drop/&gt;</w:t>
        </w:r>
        <w:r>
          <w:rPr>
            <w:noProof/>
            <w:webHidden/>
          </w:rPr>
          <w:tab/>
        </w:r>
        <w:r>
          <w:rPr>
            <w:noProof/>
            <w:webHidden/>
          </w:rPr>
          <w:fldChar w:fldCharType="begin"/>
        </w:r>
        <w:r>
          <w:rPr>
            <w:noProof/>
            <w:webHidden/>
          </w:rPr>
          <w:instrText xml:space="preserve"> PAGEREF _Toc457510764 \h </w:instrText>
        </w:r>
        <w:r>
          <w:rPr>
            <w:noProof/>
            <w:webHidden/>
          </w:rPr>
        </w:r>
        <w:r>
          <w:rPr>
            <w:noProof/>
            <w:webHidden/>
          </w:rPr>
          <w:fldChar w:fldCharType="separate"/>
        </w:r>
        <w:r>
          <w:rPr>
            <w:noProof/>
            <w:webHidden/>
          </w:rPr>
          <w:t>29</w:t>
        </w:r>
        <w:r>
          <w:rPr>
            <w:noProof/>
            <w:webHidden/>
          </w:rPr>
          <w:fldChar w:fldCharType="end"/>
        </w:r>
      </w:hyperlink>
    </w:p>
    <w:p w14:paraId="5127068A"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65" w:history="1">
        <w:r w:rsidRPr="008B4162">
          <w:rPr>
            <w:rStyle w:val="Hyperlink"/>
            <w:noProof/>
          </w:rPr>
          <w:t>11</w:t>
        </w:r>
        <w:r>
          <w:rPr>
            <w:rFonts w:cstheme="minorBidi"/>
            <w:b w:val="0"/>
            <w:noProof/>
            <w:color w:val="auto"/>
            <w:sz w:val="22"/>
            <w:szCs w:val="22"/>
            <w:lang w:eastAsia="en-US"/>
          </w:rPr>
          <w:tab/>
        </w:r>
        <w:r w:rsidRPr="008B4162">
          <w:rPr>
            <w:rStyle w:val="Hyperlink"/>
            <w:noProof/>
          </w:rPr>
          <w:t>Fragment: Insert attribute row brief &lt;drop/&gt;</w:t>
        </w:r>
        <w:r>
          <w:rPr>
            <w:noProof/>
            <w:webHidden/>
          </w:rPr>
          <w:tab/>
        </w:r>
        <w:r>
          <w:rPr>
            <w:noProof/>
            <w:webHidden/>
          </w:rPr>
          <w:fldChar w:fldCharType="begin"/>
        </w:r>
        <w:r>
          <w:rPr>
            <w:noProof/>
            <w:webHidden/>
          </w:rPr>
          <w:instrText xml:space="preserve"> PAGEREF _Toc457510765 \h </w:instrText>
        </w:r>
        <w:r>
          <w:rPr>
            <w:noProof/>
            <w:webHidden/>
          </w:rPr>
        </w:r>
        <w:r>
          <w:rPr>
            <w:noProof/>
            <w:webHidden/>
          </w:rPr>
          <w:fldChar w:fldCharType="separate"/>
        </w:r>
        <w:r>
          <w:rPr>
            <w:noProof/>
            <w:webHidden/>
          </w:rPr>
          <w:t>30</w:t>
        </w:r>
        <w:r>
          <w:rPr>
            <w:noProof/>
            <w:webHidden/>
          </w:rPr>
          <w:fldChar w:fldCharType="end"/>
        </w:r>
      </w:hyperlink>
    </w:p>
    <w:p w14:paraId="6132B7EB"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66" w:history="1">
        <w:r w:rsidRPr="008B4162">
          <w:rPr>
            <w:rStyle w:val="Hyperlink"/>
            <w:noProof/>
          </w:rPr>
          <w:t>12</w:t>
        </w:r>
        <w:r>
          <w:rPr>
            <w:rFonts w:cstheme="minorBidi"/>
            <w:b w:val="0"/>
            <w:noProof/>
            <w:color w:val="auto"/>
            <w:sz w:val="22"/>
            <w:szCs w:val="22"/>
            <w:lang w:eastAsia="en-US"/>
          </w:rPr>
          <w:tab/>
        </w:r>
        <w:r w:rsidRPr="008B4162">
          <w:rPr>
            <w:rStyle w:val="Hyperlink"/>
            <w:noProof/>
          </w:rPr>
          <w:t>Fragment: Start attribute table brief &lt;drop/&gt;</w:t>
        </w:r>
        <w:r>
          <w:rPr>
            <w:noProof/>
            <w:webHidden/>
          </w:rPr>
          <w:tab/>
        </w:r>
        <w:r>
          <w:rPr>
            <w:noProof/>
            <w:webHidden/>
          </w:rPr>
          <w:fldChar w:fldCharType="begin"/>
        </w:r>
        <w:r>
          <w:rPr>
            <w:noProof/>
            <w:webHidden/>
          </w:rPr>
          <w:instrText xml:space="preserve"> PAGEREF _Toc457510766 \h </w:instrText>
        </w:r>
        <w:r>
          <w:rPr>
            <w:noProof/>
            <w:webHidden/>
          </w:rPr>
        </w:r>
        <w:r>
          <w:rPr>
            <w:noProof/>
            <w:webHidden/>
          </w:rPr>
          <w:fldChar w:fldCharType="separate"/>
        </w:r>
        <w:r>
          <w:rPr>
            <w:noProof/>
            <w:webHidden/>
          </w:rPr>
          <w:t>30</w:t>
        </w:r>
        <w:r>
          <w:rPr>
            <w:noProof/>
            <w:webHidden/>
          </w:rPr>
          <w:fldChar w:fldCharType="end"/>
        </w:r>
      </w:hyperlink>
    </w:p>
    <w:p w14:paraId="71C69FC4"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67" w:history="1">
        <w:r w:rsidRPr="008B4162">
          <w:rPr>
            <w:rStyle w:val="Hyperlink"/>
            <w:noProof/>
          </w:rPr>
          <w:t>13</w:t>
        </w:r>
        <w:r>
          <w:rPr>
            <w:rFonts w:cstheme="minorBidi"/>
            <w:b w:val="0"/>
            <w:noProof/>
            <w:color w:val="auto"/>
            <w:sz w:val="22"/>
            <w:szCs w:val="22"/>
            <w:lang w:eastAsia="en-US"/>
          </w:rPr>
          <w:tab/>
        </w:r>
        <w:r w:rsidRPr="008B4162">
          <w:rPr>
            <w:rStyle w:val="Hyperlink"/>
            <w:noProof/>
          </w:rPr>
          <w:t>Fragment: Insert Attribute table brief (old) &lt;drop/&gt;</w:t>
        </w:r>
        <w:r>
          <w:rPr>
            <w:noProof/>
            <w:webHidden/>
          </w:rPr>
          <w:tab/>
        </w:r>
        <w:r>
          <w:rPr>
            <w:noProof/>
            <w:webHidden/>
          </w:rPr>
          <w:fldChar w:fldCharType="begin"/>
        </w:r>
        <w:r>
          <w:rPr>
            <w:noProof/>
            <w:webHidden/>
          </w:rPr>
          <w:instrText xml:space="preserve"> PAGEREF _Toc457510767 \h </w:instrText>
        </w:r>
        <w:r>
          <w:rPr>
            <w:noProof/>
            <w:webHidden/>
          </w:rPr>
        </w:r>
        <w:r>
          <w:rPr>
            <w:noProof/>
            <w:webHidden/>
          </w:rPr>
          <w:fldChar w:fldCharType="separate"/>
        </w:r>
        <w:r>
          <w:rPr>
            <w:noProof/>
            <w:webHidden/>
          </w:rPr>
          <w:t>30</w:t>
        </w:r>
        <w:r>
          <w:rPr>
            <w:noProof/>
            <w:webHidden/>
          </w:rPr>
          <w:fldChar w:fldCharType="end"/>
        </w:r>
      </w:hyperlink>
    </w:p>
    <w:p w14:paraId="6BEC0388"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68" w:history="1">
        <w:r w:rsidRPr="008B4162">
          <w:rPr>
            <w:rStyle w:val="Hyperlink"/>
            <w:noProof/>
          </w:rPr>
          <w:t>14</w:t>
        </w:r>
        <w:r>
          <w:rPr>
            <w:rFonts w:cstheme="minorBidi"/>
            <w:b w:val="0"/>
            <w:noProof/>
            <w:color w:val="auto"/>
            <w:sz w:val="22"/>
            <w:szCs w:val="22"/>
            <w:lang w:eastAsia="en-US"/>
          </w:rPr>
          <w:tab/>
        </w:r>
        <w:r w:rsidRPr="008B4162">
          <w:rPr>
            <w:rStyle w:val="Hyperlink"/>
            <w:noProof/>
          </w:rPr>
          <w:t>Fragment: Insert Attribute table brief &lt;drop/&gt;</w:t>
        </w:r>
        <w:r>
          <w:rPr>
            <w:noProof/>
            <w:webHidden/>
          </w:rPr>
          <w:tab/>
        </w:r>
        <w:r>
          <w:rPr>
            <w:noProof/>
            <w:webHidden/>
          </w:rPr>
          <w:fldChar w:fldCharType="begin"/>
        </w:r>
        <w:r>
          <w:rPr>
            <w:noProof/>
            <w:webHidden/>
          </w:rPr>
          <w:instrText xml:space="preserve"> PAGEREF _Toc457510768 \h </w:instrText>
        </w:r>
        <w:r>
          <w:rPr>
            <w:noProof/>
            <w:webHidden/>
          </w:rPr>
        </w:r>
        <w:r>
          <w:rPr>
            <w:noProof/>
            <w:webHidden/>
          </w:rPr>
          <w:fldChar w:fldCharType="separate"/>
        </w:r>
        <w:r>
          <w:rPr>
            <w:noProof/>
            <w:webHidden/>
          </w:rPr>
          <w:t>31</w:t>
        </w:r>
        <w:r>
          <w:rPr>
            <w:noProof/>
            <w:webHidden/>
          </w:rPr>
          <w:fldChar w:fldCharType="end"/>
        </w:r>
      </w:hyperlink>
    </w:p>
    <w:p w14:paraId="585076CF" w14:textId="77777777" w:rsidR="006145A9" w:rsidRDefault="006145A9" w:rsidP="006145A9">
      <w:pPr>
        <w:pStyle w:val="TOC1"/>
        <w:tabs>
          <w:tab w:val="left" w:pos="432"/>
          <w:tab w:val="right" w:leader="dot" w:pos="9350"/>
        </w:tabs>
        <w:rPr>
          <w:rFonts w:cstheme="minorBidi"/>
          <w:b w:val="0"/>
          <w:noProof/>
          <w:color w:val="auto"/>
          <w:sz w:val="22"/>
          <w:szCs w:val="22"/>
          <w:lang w:eastAsia="en-US"/>
        </w:rPr>
      </w:pPr>
      <w:hyperlink w:anchor="_Toc457510769" w:history="1">
        <w:r w:rsidRPr="008B4162">
          <w:rPr>
            <w:rStyle w:val="Hyperlink"/>
            <w:noProof/>
          </w:rPr>
          <w:t>15</w:t>
        </w:r>
        <w:r>
          <w:rPr>
            <w:rFonts w:cstheme="minorBidi"/>
            <w:b w:val="0"/>
            <w:noProof/>
            <w:color w:val="auto"/>
            <w:sz w:val="22"/>
            <w:szCs w:val="22"/>
            <w:lang w:eastAsia="en-US"/>
          </w:rPr>
          <w:tab/>
        </w:r>
        <w:r w:rsidRPr="008B4162">
          <w:rPr>
            <w:rStyle w:val="Hyperlink"/>
            <w:noProof/>
          </w:rPr>
          <w:t>Fragment: Insert Ten Specified Attribute table brief &lt;drop/&gt;</w:t>
        </w:r>
        <w:r>
          <w:rPr>
            <w:noProof/>
            <w:webHidden/>
          </w:rPr>
          <w:tab/>
        </w:r>
        <w:r>
          <w:rPr>
            <w:noProof/>
            <w:webHidden/>
          </w:rPr>
          <w:fldChar w:fldCharType="begin"/>
        </w:r>
        <w:r>
          <w:rPr>
            <w:noProof/>
            <w:webHidden/>
          </w:rPr>
          <w:instrText xml:space="preserve"> PAGEREF _Toc457510769 \h </w:instrText>
        </w:r>
        <w:r>
          <w:rPr>
            <w:noProof/>
            <w:webHidden/>
          </w:rPr>
        </w:r>
        <w:r>
          <w:rPr>
            <w:noProof/>
            <w:webHidden/>
          </w:rPr>
          <w:fldChar w:fldCharType="separate"/>
        </w:r>
        <w:r>
          <w:rPr>
            <w:noProof/>
            <w:webHidden/>
          </w:rPr>
          <w:t>31</w:t>
        </w:r>
        <w:r>
          <w:rPr>
            <w:noProof/>
            <w:webHidden/>
          </w:rPr>
          <w:fldChar w:fldCharType="end"/>
        </w:r>
      </w:hyperlink>
    </w:p>
    <w:p w14:paraId="21EACD86" w14:textId="77777777" w:rsidR="006145A9" w:rsidRDefault="006145A9" w:rsidP="006145A9">
      <w:pPr>
        <w:pStyle w:val="TOCHeading"/>
      </w:pPr>
      <w:r>
        <w:rPr>
          <w:rFonts w:asciiTheme="minorHAnsi" w:eastAsiaTheme="minorEastAsia" w:hAnsiTheme="minorHAnsi" w:cstheme="minorHAnsi"/>
          <w:bCs w:val="0"/>
          <w:color w:val="141313" w:themeColor="text1"/>
          <w:sz w:val="20"/>
          <w:szCs w:val="24"/>
        </w:rPr>
        <w:fldChar w:fldCharType="end"/>
      </w:r>
    </w:p>
    <w:p w14:paraId="47DB5DDA" w14:textId="77777777" w:rsidR="006145A9" w:rsidRDefault="006145A9" w:rsidP="006145A9">
      <w:pPr>
        <w:pStyle w:val="TOCHeading"/>
        <w:keepNext/>
      </w:pPr>
      <w:r>
        <w:t>List of Figures</w:t>
      </w:r>
    </w:p>
    <w:p w14:paraId="45AC5BAC" w14:textId="77777777" w:rsidR="006145A9" w:rsidRDefault="006145A9" w:rsidP="006145A9">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0045A969" w14:textId="77777777" w:rsidR="006145A9" w:rsidRPr="001D1C3F" w:rsidRDefault="006145A9" w:rsidP="006145A9">
      <w:r>
        <w:fldChar w:fldCharType="end"/>
      </w:r>
    </w:p>
    <w:p w14:paraId="0B80BF0B" w14:textId="77777777" w:rsidR="006145A9" w:rsidRPr="001D1C3F" w:rsidRDefault="006145A9" w:rsidP="006145A9">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2"/>
        <w:gridCol w:w="6485"/>
      </w:tblGrid>
      <w:tr w:rsidR="006145A9" w:rsidRPr="001D1C3F" w14:paraId="57811D0E" w14:textId="77777777" w:rsidTr="005B188C">
        <w:trPr>
          <w:cantSplit/>
          <w:trHeight w:val="548"/>
          <w:tblHeader/>
        </w:trPr>
        <w:tc>
          <w:tcPr>
            <w:tcW w:w="883" w:type="dxa"/>
            <w:shd w:val="clear" w:color="auto" w:fill="FFFF99"/>
          </w:tcPr>
          <w:p w14:paraId="652DCEAE" w14:textId="77777777" w:rsidR="006145A9" w:rsidRPr="001D1C3F" w:rsidRDefault="006145A9" w:rsidP="005B188C">
            <w:pPr>
              <w:keepNext/>
              <w:spacing w:before="120" w:after="120"/>
              <w:rPr>
                <w:b/>
                <w:sz w:val="20"/>
                <w:szCs w:val="20"/>
              </w:rPr>
            </w:pPr>
            <w:r w:rsidRPr="001D1C3F">
              <w:rPr>
                <w:b/>
                <w:sz w:val="20"/>
                <w:szCs w:val="20"/>
              </w:rPr>
              <w:t>Version</w:t>
            </w:r>
          </w:p>
        </w:tc>
        <w:tc>
          <w:tcPr>
            <w:tcW w:w="2015" w:type="dxa"/>
            <w:shd w:val="clear" w:color="auto" w:fill="FFFF99"/>
          </w:tcPr>
          <w:p w14:paraId="295ECE95" w14:textId="77777777" w:rsidR="006145A9" w:rsidRPr="001D1C3F" w:rsidRDefault="006145A9" w:rsidP="005B188C">
            <w:pPr>
              <w:keepNext/>
              <w:spacing w:before="120" w:after="120"/>
              <w:rPr>
                <w:b/>
                <w:sz w:val="20"/>
                <w:szCs w:val="20"/>
              </w:rPr>
            </w:pPr>
            <w:r w:rsidRPr="001D1C3F">
              <w:rPr>
                <w:b/>
                <w:sz w:val="20"/>
                <w:szCs w:val="20"/>
              </w:rPr>
              <w:t>Date</w:t>
            </w:r>
          </w:p>
        </w:tc>
        <w:tc>
          <w:tcPr>
            <w:tcW w:w="6678" w:type="dxa"/>
            <w:shd w:val="clear" w:color="auto" w:fill="FFFF99"/>
          </w:tcPr>
          <w:p w14:paraId="3527EB78" w14:textId="77777777" w:rsidR="006145A9" w:rsidRPr="001D1C3F" w:rsidRDefault="006145A9" w:rsidP="005B188C">
            <w:pPr>
              <w:keepNext/>
              <w:spacing w:before="120" w:after="120"/>
              <w:rPr>
                <w:b/>
                <w:sz w:val="20"/>
                <w:szCs w:val="20"/>
              </w:rPr>
            </w:pPr>
            <w:r w:rsidRPr="001D1C3F">
              <w:rPr>
                <w:b/>
                <w:sz w:val="20"/>
                <w:szCs w:val="20"/>
              </w:rPr>
              <w:t>Description of Change</w:t>
            </w:r>
          </w:p>
        </w:tc>
      </w:tr>
      <w:tr w:rsidR="006145A9" w:rsidRPr="001D1C3F" w14:paraId="26424B32" w14:textId="77777777" w:rsidTr="005B188C">
        <w:trPr>
          <w:cantSplit/>
        </w:trPr>
        <w:tc>
          <w:tcPr>
            <w:tcW w:w="883" w:type="dxa"/>
          </w:tcPr>
          <w:p w14:paraId="0F448059" w14:textId="77777777" w:rsidR="006145A9" w:rsidRPr="001D1C3F" w:rsidRDefault="006145A9" w:rsidP="005B188C">
            <w:pPr>
              <w:spacing w:before="120" w:after="120"/>
              <w:rPr>
                <w:sz w:val="20"/>
                <w:szCs w:val="20"/>
              </w:rPr>
            </w:pPr>
            <w:r>
              <w:rPr>
                <w:sz w:val="20"/>
                <w:szCs w:val="20"/>
              </w:rPr>
              <w:t>1.0</w:t>
            </w:r>
          </w:p>
        </w:tc>
        <w:tc>
          <w:tcPr>
            <w:tcW w:w="2015" w:type="dxa"/>
          </w:tcPr>
          <w:p w14:paraId="51FC9D23" w14:textId="77777777" w:rsidR="006145A9" w:rsidRPr="001D1C3F" w:rsidRDefault="006145A9" w:rsidP="005B188C">
            <w:pPr>
              <w:spacing w:before="120" w:after="120"/>
              <w:rPr>
                <w:sz w:val="20"/>
                <w:szCs w:val="20"/>
              </w:rPr>
            </w:pPr>
            <w:r>
              <w:rPr>
                <w:sz w:val="20"/>
                <w:szCs w:val="20"/>
              </w:rPr>
              <w:t xml:space="preserve">March 30, 2015 </w:t>
            </w:r>
          </w:p>
        </w:tc>
        <w:tc>
          <w:tcPr>
            <w:tcW w:w="6678" w:type="dxa"/>
          </w:tcPr>
          <w:p w14:paraId="63253A81" w14:textId="77777777" w:rsidR="006145A9" w:rsidRPr="001D1C3F" w:rsidRDefault="006145A9"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6145A9" w:rsidRPr="001D1C3F" w14:paraId="74E9554F" w14:textId="77777777" w:rsidTr="005B188C">
        <w:trPr>
          <w:cantSplit/>
        </w:trPr>
        <w:tc>
          <w:tcPr>
            <w:tcW w:w="883" w:type="dxa"/>
          </w:tcPr>
          <w:p w14:paraId="584B78F5" w14:textId="77777777" w:rsidR="006145A9" w:rsidRDefault="006145A9" w:rsidP="005B188C">
            <w:pPr>
              <w:spacing w:before="120" w:after="120"/>
              <w:rPr>
                <w:sz w:val="20"/>
                <w:szCs w:val="20"/>
              </w:rPr>
            </w:pPr>
            <w:r>
              <w:rPr>
                <w:sz w:val="20"/>
                <w:szCs w:val="20"/>
              </w:rPr>
              <w:t>1.1</w:t>
            </w:r>
          </w:p>
        </w:tc>
        <w:tc>
          <w:tcPr>
            <w:tcW w:w="2015" w:type="dxa"/>
          </w:tcPr>
          <w:p w14:paraId="626C26E5" w14:textId="77777777" w:rsidR="006145A9" w:rsidRDefault="006145A9" w:rsidP="005B188C">
            <w:pPr>
              <w:spacing w:before="120" w:after="120"/>
              <w:rPr>
                <w:sz w:val="20"/>
                <w:szCs w:val="20"/>
              </w:rPr>
            </w:pPr>
            <w:r>
              <w:rPr>
                <w:sz w:val="20"/>
                <w:szCs w:val="20"/>
              </w:rPr>
              <w:t>November 24, 2015</w:t>
            </w:r>
          </w:p>
        </w:tc>
        <w:tc>
          <w:tcPr>
            <w:tcW w:w="6678" w:type="dxa"/>
          </w:tcPr>
          <w:p w14:paraId="6A1CFB80" w14:textId="77777777" w:rsidR="006145A9" w:rsidRPr="00F0406E" w:rsidRDefault="006145A9" w:rsidP="005B188C">
            <w:pPr>
              <w:spacing w:before="120" w:after="120"/>
              <w:rPr>
                <w:color w:val="FF0000"/>
                <w:sz w:val="20"/>
                <w:szCs w:val="20"/>
              </w:rPr>
            </w:pPr>
            <w:r w:rsidRPr="0012082A">
              <w:rPr>
                <w:color w:val="auto"/>
                <w:sz w:val="20"/>
                <w:szCs w:val="20"/>
              </w:rPr>
              <w:t>Version 1.1</w:t>
            </w:r>
          </w:p>
        </w:tc>
      </w:tr>
      <w:tr w:rsidR="006145A9" w:rsidRPr="001D1C3F" w14:paraId="5E3BD51A" w14:textId="77777777" w:rsidTr="005B188C">
        <w:trPr>
          <w:cantSplit/>
        </w:trPr>
        <w:tc>
          <w:tcPr>
            <w:tcW w:w="883" w:type="dxa"/>
          </w:tcPr>
          <w:p w14:paraId="367AA28C" w14:textId="77777777" w:rsidR="006145A9" w:rsidRDefault="006145A9" w:rsidP="005B188C">
            <w:pPr>
              <w:spacing w:before="120" w:after="120"/>
              <w:rPr>
                <w:sz w:val="20"/>
                <w:szCs w:val="20"/>
              </w:rPr>
            </w:pPr>
            <w:r>
              <w:rPr>
                <w:sz w:val="20"/>
                <w:szCs w:val="20"/>
              </w:rPr>
              <w:t>1.2</w:t>
            </w:r>
          </w:p>
        </w:tc>
        <w:tc>
          <w:tcPr>
            <w:tcW w:w="2015" w:type="dxa"/>
          </w:tcPr>
          <w:p w14:paraId="19BAAF9A" w14:textId="77777777" w:rsidR="006145A9" w:rsidRDefault="006145A9" w:rsidP="005B188C">
            <w:pPr>
              <w:spacing w:before="120" w:after="120"/>
              <w:rPr>
                <w:sz w:val="20"/>
                <w:szCs w:val="20"/>
              </w:rPr>
            </w:pPr>
            <w:r>
              <w:rPr>
                <w:sz w:val="20"/>
                <w:szCs w:val="20"/>
              </w:rPr>
              <w:t>September 20, 2016</w:t>
            </w:r>
          </w:p>
        </w:tc>
        <w:tc>
          <w:tcPr>
            <w:tcW w:w="6678" w:type="dxa"/>
          </w:tcPr>
          <w:p w14:paraId="29EF5926" w14:textId="77777777" w:rsidR="006145A9" w:rsidRPr="0012082A" w:rsidRDefault="006145A9" w:rsidP="005B188C">
            <w:pPr>
              <w:spacing w:before="120" w:after="120"/>
              <w:rPr>
                <w:color w:val="auto"/>
                <w:sz w:val="20"/>
                <w:szCs w:val="20"/>
              </w:rPr>
            </w:pPr>
            <w:r>
              <w:rPr>
                <w:color w:val="auto"/>
                <w:sz w:val="20"/>
                <w:szCs w:val="20"/>
              </w:rPr>
              <w:t>Version 1.2 {{Note Version 1.1 was a single document whereas 1.2 is broken into a number of separate parts}}</w:t>
            </w:r>
          </w:p>
        </w:tc>
      </w:tr>
      <w:tr w:rsidR="006145A9" w:rsidRPr="001D1C3F" w14:paraId="08F78995" w14:textId="77777777" w:rsidTr="005B188C">
        <w:trPr>
          <w:cantSplit/>
        </w:trPr>
        <w:tc>
          <w:tcPr>
            <w:tcW w:w="883" w:type="dxa"/>
          </w:tcPr>
          <w:p w14:paraId="386B3F88" w14:textId="77777777" w:rsidR="006145A9" w:rsidRDefault="006145A9" w:rsidP="005B188C">
            <w:pPr>
              <w:spacing w:before="120" w:after="120"/>
              <w:rPr>
                <w:sz w:val="20"/>
                <w:szCs w:val="20"/>
              </w:rPr>
            </w:pPr>
            <w:r>
              <w:rPr>
                <w:sz w:val="20"/>
                <w:szCs w:val="20"/>
              </w:rPr>
              <w:t>1.3</w:t>
            </w:r>
          </w:p>
        </w:tc>
        <w:tc>
          <w:tcPr>
            <w:tcW w:w="2015" w:type="dxa"/>
          </w:tcPr>
          <w:p w14:paraId="05710C44" w14:textId="77777777" w:rsidR="006145A9" w:rsidRDefault="006145A9" w:rsidP="005B188C">
            <w:pPr>
              <w:spacing w:before="120" w:after="120"/>
              <w:rPr>
                <w:sz w:val="20"/>
                <w:szCs w:val="20"/>
              </w:rPr>
            </w:pPr>
            <w:r>
              <w:rPr>
                <w:sz w:val="20"/>
                <w:szCs w:val="20"/>
              </w:rPr>
              <w:t>September 2017</w:t>
            </w:r>
          </w:p>
        </w:tc>
        <w:tc>
          <w:tcPr>
            <w:tcW w:w="6678" w:type="dxa"/>
          </w:tcPr>
          <w:p w14:paraId="5CF04798" w14:textId="77777777" w:rsidR="006145A9" w:rsidRDefault="006145A9" w:rsidP="005B188C">
            <w:pPr>
              <w:spacing w:before="120" w:after="120"/>
              <w:rPr>
                <w:color w:val="auto"/>
                <w:sz w:val="20"/>
                <w:szCs w:val="20"/>
              </w:rPr>
            </w:pPr>
            <w:r>
              <w:rPr>
                <w:color w:val="auto"/>
                <w:sz w:val="20"/>
                <w:szCs w:val="20"/>
              </w:rPr>
              <w:t>Version 1.3 {{Published via wiki only}}</w:t>
            </w:r>
          </w:p>
        </w:tc>
      </w:tr>
      <w:tr w:rsidR="006145A9" w:rsidRPr="001D1C3F" w14:paraId="23B90755" w14:textId="77777777" w:rsidTr="005B188C">
        <w:trPr>
          <w:cantSplit/>
        </w:trPr>
        <w:tc>
          <w:tcPr>
            <w:tcW w:w="883" w:type="dxa"/>
          </w:tcPr>
          <w:p w14:paraId="1B65DA2B" w14:textId="77777777" w:rsidR="006145A9" w:rsidRDefault="006145A9" w:rsidP="005B188C">
            <w:pPr>
              <w:spacing w:before="120" w:after="120"/>
              <w:rPr>
                <w:sz w:val="20"/>
                <w:szCs w:val="20"/>
              </w:rPr>
            </w:pPr>
            <w:r>
              <w:rPr>
                <w:sz w:val="20"/>
                <w:szCs w:val="20"/>
              </w:rPr>
              <w:t>1.3.1</w:t>
            </w:r>
          </w:p>
        </w:tc>
        <w:tc>
          <w:tcPr>
            <w:tcW w:w="2015" w:type="dxa"/>
          </w:tcPr>
          <w:p w14:paraId="2D6F7093" w14:textId="77777777" w:rsidR="006145A9" w:rsidRDefault="006145A9" w:rsidP="005B188C">
            <w:pPr>
              <w:spacing w:before="120" w:after="120"/>
              <w:rPr>
                <w:sz w:val="20"/>
                <w:szCs w:val="20"/>
              </w:rPr>
            </w:pPr>
            <w:r>
              <w:rPr>
                <w:sz w:val="20"/>
                <w:szCs w:val="20"/>
              </w:rPr>
              <w:t>January 2018</w:t>
            </w:r>
          </w:p>
        </w:tc>
        <w:tc>
          <w:tcPr>
            <w:tcW w:w="6678" w:type="dxa"/>
          </w:tcPr>
          <w:p w14:paraId="273E7FC9" w14:textId="77777777" w:rsidR="006145A9" w:rsidRDefault="006145A9" w:rsidP="005B188C">
            <w:pPr>
              <w:spacing w:before="120" w:after="120"/>
              <w:rPr>
                <w:color w:val="auto"/>
                <w:sz w:val="20"/>
                <w:szCs w:val="20"/>
              </w:rPr>
            </w:pPr>
            <w:r>
              <w:rPr>
                <w:color w:val="auto"/>
                <w:sz w:val="20"/>
                <w:szCs w:val="20"/>
              </w:rPr>
              <w:t>Addition of text related to approval status.</w:t>
            </w:r>
          </w:p>
        </w:tc>
      </w:tr>
      <w:tr w:rsidR="006145A9" w:rsidRPr="001D1C3F" w14:paraId="36030E34" w14:textId="77777777" w:rsidTr="005B188C">
        <w:trPr>
          <w:cantSplit/>
        </w:trPr>
        <w:tc>
          <w:tcPr>
            <w:tcW w:w="883" w:type="dxa"/>
          </w:tcPr>
          <w:p w14:paraId="0C5AFC08" w14:textId="77777777" w:rsidR="006145A9" w:rsidRDefault="006145A9" w:rsidP="005B188C">
            <w:pPr>
              <w:spacing w:before="120" w:after="120"/>
              <w:rPr>
                <w:sz w:val="20"/>
                <w:szCs w:val="20"/>
              </w:rPr>
            </w:pPr>
            <w:r>
              <w:rPr>
                <w:sz w:val="20"/>
                <w:szCs w:val="20"/>
              </w:rPr>
              <w:t>1.4</w:t>
            </w:r>
          </w:p>
        </w:tc>
        <w:tc>
          <w:tcPr>
            <w:tcW w:w="2015" w:type="dxa"/>
          </w:tcPr>
          <w:p w14:paraId="19838292" w14:textId="77777777" w:rsidR="006145A9" w:rsidRDefault="006145A9" w:rsidP="005B188C">
            <w:pPr>
              <w:spacing w:before="120" w:after="120"/>
              <w:rPr>
                <w:sz w:val="20"/>
                <w:szCs w:val="20"/>
              </w:rPr>
            </w:pPr>
            <w:r>
              <w:rPr>
                <w:sz w:val="20"/>
                <w:szCs w:val="20"/>
              </w:rPr>
              <w:t>November 2018</w:t>
            </w:r>
          </w:p>
        </w:tc>
        <w:tc>
          <w:tcPr>
            <w:tcW w:w="6678" w:type="dxa"/>
          </w:tcPr>
          <w:p w14:paraId="6534CF56" w14:textId="77777777" w:rsidR="006145A9" w:rsidRDefault="006145A9" w:rsidP="005B188C">
            <w:pPr>
              <w:spacing w:before="120" w:after="120"/>
              <w:rPr>
                <w:color w:val="auto"/>
                <w:sz w:val="20"/>
                <w:szCs w:val="20"/>
              </w:rPr>
            </w:pPr>
            <w:r>
              <w:rPr>
                <w:color w:val="auto"/>
                <w:sz w:val="20"/>
                <w:szCs w:val="20"/>
              </w:rPr>
              <w:t>Additions to media model description.</w:t>
            </w:r>
          </w:p>
        </w:tc>
      </w:tr>
    </w:tbl>
    <w:p w14:paraId="2E44B350" w14:textId="77777777" w:rsidR="006145A9" w:rsidRDefault="006145A9" w:rsidP="006145A9">
      <w:pPr>
        <w:spacing w:after="0"/>
      </w:pPr>
    </w:p>
    <w:p w14:paraId="1C9FD669" w14:textId="77777777" w:rsidR="006145A9" w:rsidRDefault="006145A9" w:rsidP="006145A9">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3AF14586" w14:textId="77777777" w:rsidR="006145A9" w:rsidRPr="00AC1889" w:rsidRDefault="006145A9" w:rsidP="006145A9">
      <w:pPr>
        <w:pStyle w:val="Heading1"/>
      </w:pPr>
      <w:commentRangeStart w:id="9"/>
      <w:r>
        <w:lastRenderedPageBreak/>
        <w:t>Introductio</w:t>
      </w:r>
      <w:commentRangeEnd w:id="9"/>
      <w:r>
        <w:rPr>
          <w:rStyle w:val="CommentReference"/>
          <w:rFonts w:ascii="Times New Roman" w:eastAsiaTheme="minorEastAsia" w:hAnsi="Times New Roman" w:cstheme="minorBidi"/>
          <w:b w:val="0"/>
          <w:bCs w:val="0"/>
        </w:rPr>
        <w:commentReference w:id="9"/>
      </w:r>
      <w:r>
        <w:t>n</w:t>
      </w:r>
      <w:bookmarkEnd w:id="3"/>
      <w:bookmarkEnd w:id="4"/>
      <w:bookmarkEnd w:id="5"/>
      <w:bookmarkEnd w:id="6"/>
      <w:bookmarkEnd w:id="7"/>
    </w:p>
    <w:p w14:paraId="5504F52D" w14:textId="77777777" w:rsidR="006145A9" w:rsidRDefault="006145A9" w:rsidP="006145A9">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3A3EB4D6" w14:textId="77777777" w:rsidR="006145A9" w:rsidRDefault="006145A9" w:rsidP="006145A9">
      <w:pPr>
        <w:pStyle w:val="Heading2"/>
      </w:pPr>
      <w:bookmarkStart w:id="10" w:name="_Ref415286922"/>
      <w:bookmarkStart w:id="11" w:name="_Toc457510553"/>
      <w:r w:rsidRPr="00AC1889">
        <w:t>References</w:t>
      </w:r>
      <w:bookmarkEnd w:id="10"/>
      <w:bookmarkEnd w:id="11"/>
    </w:p>
    <w:p w14:paraId="12AC4864" w14:textId="77777777" w:rsidR="006145A9" w:rsidRPr="001E63BF" w:rsidRDefault="006145A9" w:rsidP="006145A9">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7661E537" w14:textId="77777777" w:rsidR="006145A9" w:rsidRDefault="006145A9" w:rsidP="006145A9">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24A3545C" w14:textId="77777777" w:rsidR="006145A9" w:rsidRPr="001E63BF" w:rsidRDefault="006145A9" w:rsidP="006145A9">
      <w:r>
        <w:t xml:space="preserve">For a full list of definition see </w:t>
      </w:r>
      <w:hyperlink r:id="rId16" w:history="1">
        <w:r>
          <w:rPr>
            <w:rStyle w:val="Hyperlink"/>
          </w:rPr>
          <w:t>TR-512.1</w:t>
        </w:r>
      </w:hyperlink>
      <w:r>
        <w:t>.</w:t>
      </w:r>
    </w:p>
    <w:p w14:paraId="28E81E1F" w14:textId="77777777" w:rsidR="006145A9" w:rsidRPr="00B96F4B" w:rsidRDefault="006145A9" w:rsidP="006145A9">
      <w:pPr>
        <w:pStyle w:val="Heading2"/>
      </w:pPr>
      <w:bookmarkStart w:id="22" w:name="_Ref457477168"/>
      <w:bookmarkStart w:id="23" w:name="_Ref457477173"/>
      <w:bookmarkStart w:id="24" w:name="_Ref457477183"/>
      <w:bookmarkStart w:id="25" w:name="_Toc457510555"/>
      <w:r w:rsidRPr="00B96F4B">
        <w:t>Conventions</w:t>
      </w:r>
      <w:bookmarkEnd w:id="22"/>
      <w:bookmarkEnd w:id="23"/>
      <w:bookmarkEnd w:id="24"/>
      <w:bookmarkEnd w:id="25"/>
    </w:p>
    <w:p w14:paraId="6BD856C9" w14:textId="77777777" w:rsidR="006145A9" w:rsidRDefault="006145A9" w:rsidP="006145A9">
      <w:r>
        <w:t xml:space="preserve">See </w:t>
      </w:r>
      <w:hyperlink r:id="rId17" w:history="1">
        <w:r>
          <w:rPr>
            <w:rStyle w:val="Hyperlink"/>
          </w:rPr>
          <w:t>TR-512.1</w:t>
        </w:r>
      </w:hyperlink>
      <w:r>
        <w:rPr>
          <w:rStyle w:val="Hyperlink"/>
        </w:rPr>
        <w:t xml:space="preserve"> </w:t>
      </w:r>
      <w:r>
        <w:t>for an explanation of:</w:t>
      </w:r>
    </w:p>
    <w:p w14:paraId="658660D1" w14:textId="77777777" w:rsidR="006145A9" w:rsidRDefault="006145A9" w:rsidP="006145A9">
      <w:pPr>
        <w:pStyle w:val="ListParagraph"/>
        <w:numPr>
          <w:ilvl w:val="0"/>
          <w:numId w:val="32"/>
        </w:numPr>
      </w:pPr>
      <w:r>
        <w:t>UML conventions</w:t>
      </w:r>
    </w:p>
    <w:p w14:paraId="6F3D1F3E" w14:textId="77777777" w:rsidR="006145A9" w:rsidRDefault="006145A9" w:rsidP="006145A9">
      <w:pPr>
        <w:pStyle w:val="ListParagraph"/>
        <w:numPr>
          <w:ilvl w:val="0"/>
          <w:numId w:val="32"/>
        </w:numPr>
      </w:pPr>
      <w:r>
        <w:t xml:space="preserve">Lifecycle Stereotypes </w:t>
      </w:r>
    </w:p>
    <w:p w14:paraId="16E48E41" w14:textId="77777777" w:rsidR="006145A9" w:rsidRDefault="006145A9" w:rsidP="006145A9">
      <w:pPr>
        <w:pStyle w:val="ListParagraph"/>
        <w:numPr>
          <w:ilvl w:val="0"/>
          <w:numId w:val="32"/>
        </w:numPr>
      </w:pPr>
      <w:r>
        <w:t>Diagram symbol set</w:t>
      </w:r>
    </w:p>
    <w:p w14:paraId="5932097C" w14:textId="77777777" w:rsidR="006145A9" w:rsidRDefault="006145A9" w:rsidP="006145A9">
      <w:pPr>
        <w:pStyle w:val="Heading2"/>
      </w:pPr>
      <w:r>
        <w:t>Viewing UML diagrams</w:t>
      </w:r>
    </w:p>
    <w:p w14:paraId="6FA2CAE3" w14:textId="77777777" w:rsidR="006145A9" w:rsidRDefault="006145A9" w:rsidP="006145A9">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534E556F" w14:textId="77777777" w:rsidR="006145A9" w:rsidRDefault="006145A9" w:rsidP="006145A9">
      <w:pPr>
        <w:pStyle w:val="Heading2"/>
      </w:pPr>
      <w:bookmarkStart w:id="26" w:name="_Toc456952634"/>
      <w:bookmarkStart w:id="27" w:name="_Toc457510745"/>
      <w:r>
        <w:t>Understanding the figures</w:t>
      </w:r>
      <w:bookmarkEnd w:id="26"/>
      <w:bookmarkEnd w:id="27"/>
    </w:p>
    <w:p w14:paraId="7F305D9C" w14:textId="77777777" w:rsidR="006145A9" w:rsidRPr="001E63BF" w:rsidRDefault="006145A9" w:rsidP="006145A9">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D842526" w14:textId="77777777" w:rsidR="006145A9" w:rsidRDefault="006145A9" w:rsidP="006145A9">
      <w:pPr>
        <w:pStyle w:val="Heading1"/>
      </w:pPr>
      <w:r>
        <w:t>Introduction to the Core Network Model</w:t>
      </w:r>
      <w:bookmarkEnd w:id="8"/>
    </w:p>
    <w:p w14:paraId="51923032" w14:textId="77777777" w:rsidR="006145A9" w:rsidRDefault="006145A9" w:rsidP="006145A9">
      <w:r>
        <w:t>The focus of this document is the key parts of Core Network Model of the ONF-CIM. The Core Network Model covers the essentials for modeling of the Network providing all of the key classes.</w:t>
      </w:r>
    </w:p>
    <w:p w14:paraId="704FBEB6" w14:textId="77777777" w:rsidR="006145A9" w:rsidRDefault="006145A9" w:rsidP="006145A9">
      <w:r>
        <w:t>The CoreNetworkModel encompasses</w:t>
      </w:r>
      <w:r w:rsidRPr="00D2163F">
        <w:t xml:space="preserve"> </w:t>
      </w:r>
      <w:r>
        <w:t xml:space="preserve">all aspects of </w:t>
      </w:r>
      <w:r w:rsidRPr="00D2163F">
        <w:t>Termination</w:t>
      </w:r>
      <w:r>
        <w:t xml:space="preserve"> and</w:t>
      </w:r>
      <w:r w:rsidRPr="00D2163F">
        <w:t xml:space="preserve"> Forwarding</w:t>
      </w:r>
      <w:r>
        <w:t>. The focus of this document is:</w:t>
      </w:r>
    </w:p>
    <w:p w14:paraId="3E543012" w14:textId="77777777" w:rsidR="006145A9" w:rsidRDefault="006145A9" w:rsidP="006145A9">
      <w:pPr>
        <w:pStyle w:val="ListParagraph"/>
        <w:numPr>
          <w:ilvl w:val="0"/>
          <w:numId w:val="8"/>
        </w:numPr>
      </w:pPr>
      <w:r>
        <w:lastRenderedPageBreak/>
        <w:t xml:space="preserve">Termination aspects of the CoreNetworkModel covering the </w:t>
      </w:r>
      <w:r>
        <w:rPr>
          <w:rFonts w:eastAsia="SimHei" w:cs="Times New Roman"/>
          <w:color w:val="141313"/>
        </w:rPr>
        <w:t>modeling of the processing of transport characteristic information, such as termination, adaptation, OAM, etc.</w:t>
      </w:r>
    </w:p>
    <w:p w14:paraId="3EC5085E" w14:textId="77777777" w:rsidR="006145A9" w:rsidRDefault="006145A9" w:rsidP="006145A9">
      <w:pPr>
        <w:pStyle w:val="ListParagraph"/>
        <w:numPr>
          <w:ilvl w:val="0"/>
          <w:numId w:val="8"/>
        </w:numPr>
      </w:pPr>
      <w:r>
        <w:t xml:space="preserve">Forwarding aspects of the CoreNetworkModel covering the details of </w:t>
      </w:r>
      <w:r>
        <w:rPr>
          <w:rFonts w:eastAsia="SimHei" w:cs="Times New Roman"/>
          <w:color w:val="141313"/>
        </w:rPr>
        <w:t>forwarding entities</w:t>
      </w:r>
    </w:p>
    <w:p w14:paraId="27DED238" w14:textId="77777777" w:rsidR="006145A9" w:rsidRDefault="006145A9" w:rsidP="006145A9">
      <w:r>
        <w:t>The Core Network Model also encompasses a number of other areas which are covered in detail in related documents:</w:t>
      </w:r>
    </w:p>
    <w:p w14:paraId="2A33808B" w14:textId="77777777" w:rsidR="006145A9" w:rsidRDefault="006145A9" w:rsidP="006145A9">
      <w:pPr>
        <w:pStyle w:val="ListParagraph"/>
        <w:numPr>
          <w:ilvl w:val="0"/>
          <w:numId w:val="8"/>
        </w:numPr>
      </w:pPr>
      <w:r>
        <w:t xml:space="preserve">Topology (see </w:t>
      </w:r>
      <w:hyperlink r:id="rId19" w:history="1">
        <w:r>
          <w:rPr>
            <w:rStyle w:val="Hyperlink"/>
          </w:rPr>
          <w:t>TR-512.4</w:t>
        </w:r>
      </w:hyperlink>
      <w:r>
        <w:t xml:space="preserve">) covering the </w:t>
      </w:r>
      <w:r>
        <w:rPr>
          <w:rFonts w:eastAsia="SimHei" w:cs="Times New Roman"/>
          <w:color w:val="141313"/>
        </w:rPr>
        <w:t>modeling of network topology information in detail</w:t>
      </w:r>
      <w:r>
        <w:rPr>
          <w:rStyle w:val="FootnoteReference"/>
          <w:rFonts w:eastAsia="SimHei" w:cs="Times New Roman"/>
          <w:color w:val="141313"/>
        </w:rPr>
        <w:footnoteReference w:id="1"/>
      </w:r>
      <w:r>
        <w:rPr>
          <w:rFonts w:eastAsia="SimHei" w:cs="Times New Roman"/>
          <w:color w:val="141313"/>
        </w:rPr>
        <w:t xml:space="preserve"> </w:t>
      </w:r>
      <w:r>
        <w:t xml:space="preserve"> and describes the attributes relevant when working with multi-layered network topology.</w:t>
      </w:r>
    </w:p>
    <w:p w14:paraId="14D711F1" w14:textId="77777777" w:rsidR="006145A9" w:rsidRDefault="006145A9" w:rsidP="006145A9">
      <w:pPr>
        <w:pStyle w:val="ListParagraph"/>
        <w:numPr>
          <w:ilvl w:val="0"/>
          <w:numId w:val="8"/>
        </w:numPr>
      </w:pPr>
      <w:r>
        <w:t xml:space="preserve">Resilience (see </w:t>
      </w:r>
      <w:hyperlink r:id="rId20" w:history="1">
        <w:r w:rsidRPr="0088645E">
          <w:rPr>
            <w:rStyle w:val="Hyperlink"/>
          </w:rPr>
          <w:t>TR-512.5</w:t>
        </w:r>
      </w:hyperlink>
      <w:r>
        <w:t>) covering the modeling of alternative paths and switches including configuration/control of switching/restoration</w:t>
      </w:r>
    </w:p>
    <w:p w14:paraId="19D7FBEE" w14:textId="77777777" w:rsidR="006145A9" w:rsidRDefault="006145A9" w:rsidP="006145A9">
      <w:bookmarkStart w:id="28" w:name="_Ref433602688"/>
      <w:bookmarkStart w:id="29" w:name="_Ref433602731"/>
      <w:bookmarkStart w:id="30" w:name="_Ref433602738"/>
      <w:bookmarkStart w:id="31" w:name="_Ref433602743"/>
      <w:bookmarkStart w:id="32" w:name="_Toc457510746"/>
      <w:r>
        <w:t>A data dictionary that sets out the details of all classes, data types and attributes is also provided (</w:t>
      </w:r>
      <w:hyperlink r:id="rId21" w:history="1">
        <w:r>
          <w:rPr>
            <w:rStyle w:val="Hyperlink"/>
          </w:rPr>
          <w:t>TR-512.DD</w:t>
        </w:r>
      </w:hyperlink>
      <w:r>
        <w:t>).</w:t>
      </w:r>
    </w:p>
    <w:p w14:paraId="0DE8A7D7" w14:textId="77777777" w:rsidR="006145A9" w:rsidRDefault="006145A9" w:rsidP="006145A9">
      <w:pPr>
        <w:pStyle w:val="Heading1"/>
      </w:pPr>
      <w:r>
        <w:t>Forwarding and Termination model detail</w:t>
      </w:r>
      <w:bookmarkEnd w:id="28"/>
      <w:bookmarkEnd w:id="29"/>
      <w:bookmarkEnd w:id="30"/>
      <w:bookmarkEnd w:id="31"/>
      <w:bookmarkEnd w:id="32"/>
    </w:p>
    <w:p w14:paraId="317B966F" w14:textId="77777777" w:rsidR="006145A9" w:rsidRDefault="006145A9" w:rsidP="006145A9">
      <w:r>
        <w:t>The Forwarding and Termination model is at the heart of the CoreModel. The figure below provides a view of the structure of the model. Further structure related to other aspects of the model is provided in other sections (especially relevant are</w:t>
      </w:r>
      <w:hyperlink r:id="rId22" w:history="1">
        <w:r>
          <w:rPr>
            <w:rStyle w:val="Hyperlink"/>
          </w:rPr>
          <w:t>TR-512.4</w:t>
        </w:r>
      </w:hyperlink>
      <w:r>
        <w:t xml:space="preserve"> and </w:t>
      </w:r>
      <w:hyperlink r:id="rId23" w:history="1">
        <w:r w:rsidRPr="0088645E">
          <w:rPr>
            <w:rStyle w:val="Hyperlink"/>
          </w:rPr>
          <w:t>TR-512.5</w:t>
        </w:r>
      </w:hyperlink>
      <w:r>
        <w:t>). The diagram below highlights key interrelationships between</w:t>
      </w:r>
      <w:r w:rsidRPr="0096504A">
        <w:t xml:space="preserve"> key </w:t>
      </w:r>
      <w:r>
        <w:t>class</w:t>
      </w:r>
      <w:r w:rsidRPr="0096504A">
        <w:t>es defined in the</w:t>
      </w:r>
      <w:r>
        <w:t xml:space="preserve"> CoreNetworkModule of the CoreModel. The classes are colored to help recognize key groupings in the model. The colors are chosen to match the key entity colors in the diagram symbol set referenced in section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 xml:space="preserve"> (with the Link in the alternative color for clarity). This color scheme for class diagrams is used in some of the later figures.</w:t>
      </w:r>
    </w:p>
    <w:p w14:paraId="6D46E40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3A7F514"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3E1141">
        <w:rPr>
          <w:rFonts w:asciiTheme="minorHAnsi" w:hAnsiTheme="minorHAnsi"/>
          <w:color w:val="237BE8" w:themeColor="accent3" w:themeTint="99"/>
          <w:sz w:val="20"/>
          <w:szCs w:val="20"/>
        </w:rPr>
        <w:t>Forwarding-</w:t>
      </w:r>
      <w:r>
        <w:rPr>
          <w:rFonts w:asciiTheme="minorHAnsi" w:hAnsiTheme="minorHAnsi"/>
          <w:color w:val="237BE8" w:themeColor="accent3" w:themeTint="99"/>
          <w:sz w:val="20"/>
          <w:szCs w:val="20"/>
        </w:rPr>
        <w:t>Aligned</w:t>
      </w:r>
      <w:r w:rsidRPr="003E1141">
        <w:rPr>
          <w:rFonts w:asciiTheme="minorHAnsi" w:hAnsiTheme="minorHAnsi"/>
          <w:color w:val="237BE8" w:themeColor="accent3" w:themeTint="99"/>
          <w:sz w:val="20"/>
          <w:szCs w:val="20"/>
        </w:rPr>
        <w:t>SkeletonOverview</w:t>
      </w:r>
      <w:r>
        <w:rPr>
          <w:bCs/>
          <w:color w:val="7030A0"/>
        </w:rPr>
        <w:t>’, ’</w:t>
      </w:r>
      <w:r w:rsidRPr="003E1141">
        <w:rPr>
          <w:bCs/>
          <w:color w:val="237BE8" w:themeColor="accent3" w:themeTint="99"/>
        </w:rPr>
        <w:t>Skeleton Class Diagram of key object classes</w:t>
      </w:r>
      <w:r>
        <w:rPr>
          <w:bCs/>
          <w:color w:val="7030A0"/>
        </w:rPr>
        <w:t>’)/]</w:t>
      </w:r>
    </w:p>
    <w:p w14:paraId="6D71F42D"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7B1627A" w14:textId="77777777" w:rsidR="006145A9" w:rsidRDefault="006145A9" w:rsidP="006145A9">
      <w:r>
        <w:t>The model in the figure above provides the essential entities for representation of Forwarding and Termination.  Several patterns can be seen in the model:</w:t>
      </w:r>
    </w:p>
    <w:p w14:paraId="7B1BAD2C" w14:textId="77777777" w:rsidR="006145A9" w:rsidRDefault="006145A9" w:rsidP="006145A9">
      <w:pPr>
        <w:pStyle w:val="ListParagraph"/>
        <w:numPr>
          <w:ilvl w:val="0"/>
          <w:numId w:val="40"/>
        </w:numPr>
      </w:pPr>
      <w:r>
        <w:t xml:space="preserve">Component-Port: An aspect of the Component-System pattern discussed in </w:t>
      </w:r>
      <w:hyperlink r:id="rId24" w:history="1">
        <w:r w:rsidRPr="00A86A7E">
          <w:rPr>
            <w:rStyle w:val="Hyperlink"/>
          </w:rPr>
          <w:t>TR-512.A.2</w:t>
        </w:r>
      </w:hyperlink>
      <w:r>
        <w:t>. The Link, ForwardingConstruct (FC) and ForwardingDomain (FD) have ports</w:t>
      </w:r>
    </w:p>
    <w:p w14:paraId="6FCF5C6E" w14:textId="77777777" w:rsidR="006145A9" w:rsidRDefault="006145A9" w:rsidP="006145A9">
      <w:pPr>
        <w:pStyle w:val="ListParagraph"/>
        <w:numPr>
          <w:ilvl w:val="0"/>
          <w:numId w:val="40"/>
        </w:numPr>
      </w:pPr>
      <w:r>
        <w:t>Symmetric function: An FD can be seen as a symmetric function and can be associated directly with an LTP (bypassing the FdPort). A Link can also be seen as a symmetric function in the context of an FD and be directly associated to an FD bypassing the FdPort, LinkPort and intervening LogicalTerminationPoint (LTP)</w:t>
      </w:r>
    </w:p>
    <w:p w14:paraId="0119D416" w14:textId="77777777" w:rsidR="006145A9" w:rsidRDefault="006145A9" w:rsidP="006145A9">
      <w:pPr>
        <w:pStyle w:val="ListParagraph"/>
        <w:numPr>
          <w:ilvl w:val="0"/>
          <w:numId w:val="40"/>
        </w:numPr>
      </w:pPr>
      <w:r>
        <w:t>Port support: If the ports on one class (e.g. FD) support the ports of another class (e.g.FC such that FdPortSupportsFcPort) then there is also a support relationship between the classes (e.g. FdSupportsFcs</w:t>
      </w:r>
      <w:r>
        <w:rPr>
          <w:rStyle w:val="FootnoteReference"/>
        </w:rPr>
        <w:footnoteReference w:id="2"/>
      </w:r>
      <w:r>
        <w:t>)</w:t>
      </w:r>
    </w:p>
    <w:p w14:paraId="56EA07AA" w14:textId="77777777" w:rsidR="006145A9" w:rsidRDefault="006145A9" w:rsidP="006145A9">
      <w:pPr>
        <w:pStyle w:val="ListParagraph"/>
        <w:numPr>
          <w:ilvl w:val="0"/>
          <w:numId w:val="40"/>
        </w:numPr>
      </w:pPr>
      <w:r>
        <w:lastRenderedPageBreak/>
        <w:t>Enablement: The FD and Link represent the potential to enable constrained forwarding. Both FD and Link can support enabled constrained forwarding represented by the FC</w:t>
      </w:r>
    </w:p>
    <w:p w14:paraId="6B34DD06" w14:textId="77777777" w:rsidR="006145A9" w:rsidRDefault="006145A9" w:rsidP="006145A9">
      <w:r w:rsidRPr="00EA406C">
        <w:t xml:space="preserve">When applying the information model to a </w:t>
      </w:r>
      <w:r>
        <w:t>specific</w:t>
      </w:r>
      <w:r w:rsidRPr="00EA406C">
        <w:t xml:space="preserve"> </w:t>
      </w:r>
      <w:r>
        <w:t>interface,</w:t>
      </w:r>
      <w:r w:rsidRPr="00EA406C">
        <w:t xml:space="preserve"> only a subset of the overall information model may be needed. Depending on the scope of the </w:t>
      </w:r>
      <w:r>
        <w:t>interface</w:t>
      </w:r>
      <w:r w:rsidRPr="00EA406C">
        <w:t xml:space="preserve">, pruning of the information model may be necessary, such as excluding a whole </w:t>
      </w:r>
      <w:r>
        <w:t>class or part of a class.</w:t>
      </w:r>
      <w:r w:rsidRPr="00EA406C">
        <w:t xml:space="preserve"> </w:t>
      </w:r>
      <w:r>
        <w:t>I</w:t>
      </w:r>
      <w:r w:rsidRPr="00EA406C">
        <w:t xml:space="preserve">n addition, re-factoring of the selected model </w:t>
      </w:r>
      <w:r>
        <w:t>artifact</w:t>
      </w:r>
      <w:r w:rsidRPr="00EA406C">
        <w:t xml:space="preserve">s may be necessary to meet the </w:t>
      </w:r>
      <w:r>
        <w:t>specific-purpose</w:t>
      </w:r>
      <w:r w:rsidRPr="00EA406C">
        <w:t xml:space="preserve"> needs. However, re-factoring of the model </w:t>
      </w:r>
      <w:r>
        <w:t>artifact</w:t>
      </w:r>
      <w:r w:rsidRPr="00EA406C">
        <w:t>s should not add semantics beyond those defined in the information model.</w:t>
      </w:r>
      <w:r>
        <w:t xml:space="preserve"> The Pruning and Refactoring method is described in {{ONF TR-513}}.</w:t>
      </w:r>
    </w:p>
    <w:p w14:paraId="6610136F" w14:textId="77777777" w:rsidR="006145A9" w:rsidRDefault="006145A9" w:rsidP="006145A9">
      <w:r>
        <w:t xml:space="preserve">The figure below provides more detail highlighting peer and interlayer associations between LTPs. The figures in section </w:t>
      </w:r>
      <w:r>
        <w:fldChar w:fldCharType="begin"/>
      </w:r>
      <w:r>
        <w:instrText xml:space="preserve"> REF _Ref457552025 \r \h </w:instrText>
      </w:r>
      <w:r>
        <w:fldChar w:fldCharType="separate"/>
      </w:r>
      <w:r>
        <w:t>7.2</w:t>
      </w:r>
      <w:r>
        <w:fldChar w:fldCharType="end"/>
      </w:r>
      <w:r>
        <w:t xml:space="preserve"> </w:t>
      </w:r>
      <w:r>
        <w:fldChar w:fldCharType="begin"/>
      </w:r>
      <w:r>
        <w:instrText xml:space="preserve"> REF _Ref457552028 \h </w:instrText>
      </w:r>
      <w:r>
        <w:fldChar w:fldCharType="separate"/>
      </w:r>
      <w:r>
        <w:t>Termination</w:t>
      </w:r>
      <w:r>
        <w:fldChar w:fldCharType="end"/>
      </w:r>
      <w:r>
        <w:t xml:space="preserve"> on page </w:t>
      </w:r>
      <w:r>
        <w:fldChar w:fldCharType="begin"/>
      </w:r>
      <w:r>
        <w:instrText xml:space="preserve"> PAGEREF _Ref457552032 \h </w:instrText>
      </w:r>
      <w:r>
        <w:fldChar w:fldCharType="separate"/>
      </w:r>
      <w:r>
        <w:rPr>
          <w:noProof/>
        </w:rPr>
        <w:t>11</w:t>
      </w:r>
      <w:r>
        <w:fldChar w:fldCharType="end"/>
      </w:r>
      <w:r>
        <w:t xml:space="preserve"> explain the uses of the associations using simple pattern examples.</w:t>
      </w:r>
    </w:p>
    <w:p w14:paraId="11C664AA" w14:textId="77777777" w:rsidR="006145A9" w:rsidRPr="00426682" w:rsidRDefault="006145A9" w:rsidP="006145A9">
      <w:pPr>
        <w:pStyle w:val="Default"/>
        <w:rPr>
          <w:rFonts w:asciiTheme="minorHAnsi" w:hAnsiTheme="minorHAnsi"/>
          <w:color w:val="7030A0"/>
          <w:sz w:val="20"/>
          <w:szCs w:val="20"/>
        </w:rPr>
      </w:pPr>
      <w:bookmarkStart w:id="33" w:name="_Hlk511388713"/>
      <w:r w:rsidRPr="00426682">
        <w:rPr>
          <w:rFonts w:asciiTheme="minorHAnsi" w:hAnsiTheme="minorHAnsi"/>
          <w:color w:val="7030A0"/>
          <w:sz w:val="20"/>
          <w:szCs w:val="20"/>
        </w:rPr>
        <w:t xml:space="preserve">[for(p:Package|Package.allInstances())]&lt;drop/&gt; </w:t>
      </w:r>
    </w:p>
    <w:p w14:paraId="03109159"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24739">
        <w:rPr>
          <w:rFonts w:asciiTheme="minorHAnsi" w:hAnsiTheme="minorHAnsi"/>
          <w:color w:val="237BE8" w:themeColor="accent3" w:themeTint="99"/>
          <w:sz w:val="20"/>
          <w:szCs w:val="20"/>
        </w:rPr>
        <w:t>Forwarding-LtpInterLayerSkeletonOverview</w:t>
      </w:r>
      <w:r>
        <w:rPr>
          <w:bCs/>
          <w:color w:val="7030A0"/>
        </w:rPr>
        <w:t>’, ’</w:t>
      </w:r>
      <w:r w:rsidRPr="00224739">
        <w:rPr>
          <w:bCs/>
          <w:color w:val="237BE8" w:themeColor="accent3" w:themeTint="99"/>
        </w:rPr>
        <w:t xml:space="preserve">Skeleton Class Diagram of key </w:t>
      </w:r>
      <w:r>
        <w:rPr>
          <w:bCs/>
          <w:color w:val="237BE8" w:themeColor="accent3" w:themeTint="99"/>
        </w:rPr>
        <w:t>class</w:t>
      </w:r>
      <w:r w:rsidRPr="00224739">
        <w:rPr>
          <w:bCs/>
          <w:color w:val="237BE8" w:themeColor="accent3" w:themeTint="99"/>
        </w:rPr>
        <w:t>es showing layering</w:t>
      </w:r>
      <w:r>
        <w:rPr>
          <w:bCs/>
          <w:color w:val="7030A0"/>
        </w:rPr>
        <w:t>’)/]</w:t>
      </w:r>
    </w:p>
    <w:p w14:paraId="2DA4B0AA"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bookmarkEnd w:id="33"/>
    <w:p w14:paraId="221A3F7B" w14:textId="77777777" w:rsidR="006145A9" w:rsidRDefault="006145A9" w:rsidP="006145A9">
      <w:r>
        <w:t xml:space="preserve">The figure also shows inter-layer and intra-layer associations between FD, FC and Link. Details of FC to link layering and other FC, Link and FD considerations are provided in </w:t>
      </w:r>
      <w:hyperlink r:id="rId25" w:history="1">
        <w:r>
          <w:rPr>
            <w:rStyle w:val="Hyperlink"/>
          </w:rPr>
          <w:t>TR-512.4</w:t>
        </w:r>
      </w:hyperlink>
      <w:r>
        <w:t>.</w:t>
      </w:r>
    </w:p>
    <w:p w14:paraId="6402145E" w14:textId="77777777" w:rsidR="006145A9" w:rsidRDefault="006145A9" w:rsidP="006145A9">
      <w:r>
        <w:t xml:space="preserve">Note that not all attributes are shown for the classes below (see </w:t>
      </w:r>
      <w:hyperlink r:id="rId26" w:history="1">
        <w:r>
          <w:rPr>
            <w:rStyle w:val="Hyperlink"/>
          </w:rPr>
          <w:t>TR-512.DD</w:t>
        </w:r>
      </w:hyperlink>
      <w:r>
        <w:t xml:space="preserve"> for a list of all attributes). Only those attributes that are relevant for this document are shown.</w:t>
      </w:r>
    </w:p>
    <w:p w14:paraId="3ED44D50" w14:textId="77777777" w:rsidR="006145A9" w:rsidRDefault="006145A9" w:rsidP="006145A9">
      <w:pPr>
        <w:pStyle w:val="Heading2"/>
      </w:pPr>
      <w:bookmarkStart w:id="34" w:name="_Hlk511382541"/>
      <w:r>
        <w:t>Termination model</w:t>
      </w:r>
    </w:p>
    <w:p w14:paraId="71A6D6DE" w14:textId="77777777" w:rsidR="006145A9" w:rsidRDefault="006145A9" w:rsidP="006145A9">
      <w:pPr>
        <w:pStyle w:val="Heading3"/>
      </w:pPr>
      <w:bookmarkStart w:id="35" w:name="_Toc457510747"/>
      <w:r w:rsidRPr="00F0406E">
        <w:t>LogicalTerminationPoint (LTP</w:t>
      </w:r>
      <w:r>
        <w:t>)</w:t>
      </w:r>
      <w:bookmarkEnd w:id="35"/>
    </w:p>
    <w:p w14:paraId="288DF690" w14:textId="77777777" w:rsidR="006145A9" w:rsidRDefault="006145A9" w:rsidP="006145A9">
      <w:pPr>
        <w:spacing w:after="0"/>
        <w:rPr>
          <w:bCs/>
          <w:color w:val="7030A0"/>
        </w:rPr>
      </w:pPr>
      <w:bookmarkStart w:id="36" w:name="_Hlk511389293"/>
      <w:r w:rsidRPr="00EC6AE8">
        <w:rPr>
          <w:bCs/>
          <w:color w:val="7030A0"/>
        </w:rPr>
        <w:t>[for (cl:Class | Class.allInstances()-&gt;sortedBy(name))]&lt;drop/&gt;</w:t>
      </w:r>
    </w:p>
    <w:p w14:paraId="6938CC26"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42FCC5D7" w14:textId="77777777" w:rsidR="006145A9" w:rsidRDefault="006145A9" w:rsidP="006145A9">
      <w:pPr>
        <w:spacing w:after="0"/>
        <w:rPr>
          <w:bCs/>
          <w:color w:val="7030A0"/>
        </w:rPr>
      </w:pPr>
      <w:r>
        <w:rPr>
          <w:bCs/>
          <w:color w:val="7030A0"/>
        </w:rPr>
        <w:t>[if (cl.name.contains(‘</w:t>
      </w:r>
      <w:r>
        <w:rPr>
          <w:bCs/>
          <w:color w:val="237BE8" w:themeColor="accent3" w:themeTint="99"/>
        </w:rPr>
        <w:t>LogicalTerminationPoint</w:t>
      </w:r>
      <w:r>
        <w:rPr>
          <w:bCs/>
          <w:color w:val="7030A0"/>
        </w:rPr>
        <w:t>’))]&lt;drop/&gt;</w:t>
      </w:r>
    </w:p>
    <w:p w14:paraId="763EA27E" w14:textId="77777777" w:rsidR="006145A9" w:rsidRPr="00BB2534" w:rsidRDefault="006145A9" w:rsidP="006145A9">
      <w:pPr>
        <w:pStyle w:val="Heading4"/>
        <w:rPr>
          <w:color w:val="141313" w:themeColor="text1"/>
        </w:rPr>
      </w:pPr>
      <w:r>
        <w:t>[cl.name/]</w:t>
      </w:r>
    </w:p>
    <w:p w14:paraId="5BECB05C"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2236AB8A"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265F991D" w14:textId="77777777" w:rsidR="006145A9" w:rsidRPr="0049622C" w:rsidRDefault="006145A9" w:rsidP="006145A9">
      <w:pPr>
        <w:spacing w:after="0"/>
        <w:rPr>
          <w:bCs/>
          <w:color w:val="7030A0"/>
        </w:rPr>
      </w:pPr>
      <w:r w:rsidRPr="0049622C">
        <w:rPr>
          <w:bCs/>
          <w:color w:val="7030A0"/>
        </w:rPr>
        <w:t>[/if]&lt;drop/&gt;</w:t>
      </w:r>
    </w:p>
    <w:p w14:paraId="3C81A80E" w14:textId="77777777" w:rsidR="006145A9" w:rsidRPr="0049622C" w:rsidRDefault="006145A9" w:rsidP="006145A9">
      <w:pPr>
        <w:spacing w:after="0"/>
        <w:rPr>
          <w:bCs/>
          <w:color w:val="7030A0"/>
        </w:rPr>
      </w:pPr>
      <w:r w:rsidRPr="0049622C">
        <w:rPr>
          <w:bCs/>
          <w:color w:val="7030A0"/>
        </w:rPr>
        <w:t>[/if]&lt;drop/&gt;</w:t>
      </w:r>
    </w:p>
    <w:p w14:paraId="5518F59B" w14:textId="77777777" w:rsidR="006145A9" w:rsidRDefault="006145A9" w:rsidP="006145A9">
      <w:pPr>
        <w:spacing w:after="0"/>
        <w:rPr>
          <w:bCs/>
          <w:color w:val="7030A0"/>
        </w:rPr>
      </w:pPr>
      <w:r w:rsidRPr="0049622C">
        <w:rPr>
          <w:bCs/>
          <w:color w:val="7030A0"/>
        </w:rPr>
        <w:t>[/for]&lt;drop/&gt;</w:t>
      </w:r>
    </w:p>
    <w:bookmarkEnd w:id="36"/>
    <w:p w14:paraId="399310F4" w14:textId="77777777" w:rsidR="006145A9" w:rsidRDefault="006145A9" w:rsidP="006145A9">
      <w:pPr>
        <w:spacing w:after="0"/>
        <w:rPr>
          <w:color w:val="7030A0"/>
        </w:rPr>
      </w:pPr>
    </w:p>
    <w:p w14:paraId="59FE2BB8" w14:textId="77777777" w:rsidR="006145A9" w:rsidRDefault="006145A9" w:rsidP="006145A9">
      <w:r>
        <w:t xml:space="preserve">An explanation of the structure and usage of the specification referenced by “_ltpSpec” is provided in </w:t>
      </w:r>
      <w:hyperlink r:id="rId27" w:history="1">
        <w:r>
          <w:rPr>
            <w:rStyle w:val="Hyperlink"/>
          </w:rPr>
          <w:t>TR-512.7</w:t>
        </w:r>
      </w:hyperlink>
      <w:r>
        <w:t xml:space="preserve">. Rules for forming and interrelating LTP instances are provided in section </w:t>
      </w:r>
      <w:r>
        <w:fldChar w:fldCharType="begin"/>
      </w:r>
      <w:r>
        <w:instrText xml:space="preserve"> REF _Ref457514878 \r \h </w:instrText>
      </w:r>
      <w:r>
        <w:fldChar w:fldCharType="separate"/>
      </w:r>
      <w:r>
        <w:t>7.2</w:t>
      </w:r>
      <w:r>
        <w:fldChar w:fldCharType="end"/>
      </w:r>
      <w:r>
        <w:t xml:space="preserve"> </w:t>
      </w:r>
      <w:r>
        <w:fldChar w:fldCharType="begin"/>
      </w:r>
      <w:r>
        <w:instrText xml:space="preserve"> REF _Ref457514882 \h </w:instrText>
      </w:r>
      <w:r>
        <w:fldChar w:fldCharType="separate"/>
      </w:r>
      <w:r>
        <w:t>Termination</w:t>
      </w:r>
      <w:r>
        <w:fldChar w:fldCharType="end"/>
      </w:r>
      <w:r>
        <w:t xml:space="preserve"> on page </w:t>
      </w:r>
      <w:r>
        <w:fldChar w:fldCharType="begin"/>
      </w:r>
      <w:r>
        <w:instrText xml:space="preserve"> PAGEREF _Ref457514888 \h </w:instrText>
      </w:r>
      <w:r>
        <w:fldChar w:fldCharType="separate"/>
      </w:r>
      <w:r>
        <w:rPr>
          <w:noProof/>
        </w:rPr>
        <w:t>14</w:t>
      </w:r>
      <w:r>
        <w:fldChar w:fldCharType="end"/>
      </w:r>
      <w:r>
        <w:t xml:space="preserve">. </w:t>
      </w:r>
    </w:p>
    <w:p w14:paraId="06E00BD6" w14:textId="77777777" w:rsidR="006145A9" w:rsidRDefault="006145A9" w:rsidP="006145A9">
      <w:pPr>
        <w:pStyle w:val="Heading3"/>
      </w:pPr>
      <w:bookmarkStart w:id="37" w:name="_Toc457510748"/>
      <w:bookmarkEnd w:id="34"/>
      <w:r>
        <w:lastRenderedPageBreak/>
        <w:t>LayerProtocol (LP)</w:t>
      </w:r>
      <w:bookmarkEnd w:id="37"/>
    </w:p>
    <w:p w14:paraId="5C32C9FC" w14:textId="77777777" w:rsidR="006145A9" w:rsidRDefault="006145A9" w:rsidP="006145A9">
      <w:pPr>
        <w:spacing w:after="0"/>
        <w:rPr>
          <w:bCs/>
          <w:color w:val="7030A0"/>
        </w:rPr>
      </w:pPr>
      <w:r w:rsidRPr="00EC6AE8">
        <w:rPr>
          <w:bCs/>
          <w:color w:val="7030A0"/>
        </w:rPr>
        <w:t>[for (cl:Class | Class.allInstances()-&gt;sortedBy(name))]&lt;drop/&gt;</w:t>
      </w:r>
    </w:p>
    <w:p w14:paraId="237BC00F"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5D83CE6C" w14:textId="77777777" w:rsidR="006145A9" w:rsidRDefault="006145A9" w:rsidP="006145A9">
      <w:pPr>
        <w:spacing w:after="0"/>
        <w:rPr>
          <w:bCs/>
          <w:color w:val="7030A0"/>
        </w:rPr>
      </w:pPr>
      <w:r>
        <w:rPr>
          <w:bCs/>
          <w:color w:val="7030A0"/>
        </w:rPr>
        <w:t>[if (cl.name.contains(‘</w:t>
      </w:r>
      <w:r w:rsidRPr="008C6F7B">
        <w:rPr>
          <w:bCs/>
          <w:color w:val="237BE8" w:themeColor="accent3" w:themeTint="99"/>
        </w:rPr>
        <w:t>LayerProtocol’</w:t>
      </w:r>
      <w:r>
        <w:rPr>
          <w:bCs/>
          <w:color w:val="7030A0"/>
        </w:rPr>
        <w:t>))]&lt;drop/&gt;</w:t>
      </w:r>
    </w:p>
    <w:p w14:paraId="2492F04F" w14:textId="77777777" w:rsidR="006145A9" w:rsidRDefault="006145A9" w:rsidP="006145A9">
      <w:pPr>
        <w:spacing w:after="0"/>
        <w:rPr>
          <w:bCs/>
          <w:color w:val="7030A0"/>
        </w:rPr>
      </w:pPr>
      <w:r>
        <w:rPr>
          <w:bCs/>
          <w:color w:val="7030A0"/>
        </w:rPr>
        <w:t>[if(not cl.name.contains(‘</w:t>
      </w:r>
      <w:r w:rsidRPr="008C6F7B">
        <w:rPr>
          <w:bCs/>
          <w:color w:val="237BE8" w:themeColor="accent3" w:themeTint="99"/>
        </w:rPr>
        <w:t>Transition</w:t>
      </w:r>
      <w:r>
        <w:rPr>
          <w:bCs/>
          <w:color w:val="7030A0"/>
        </w:rPr>
        <w:t>’))]&lt;drop/&gt;</w:t>
      </w:r>
    </w:p>
    <w:p w14:paraId="3419CFD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5D46DCA5"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layerProtocolName’</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_lpSpec</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r w:rsidRPr="00194B43">
        <w:rPr>
          <w:bCs/>
          <w:color w:val="237BE8" w:themeColor="accent3" w:themeTint="99"/>
        </w:rPr>
        <w:t>lpDirection</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r w:rsidRPr="00194B43">
        <w:rPr>
          <w:bCs/>
          <w:color w:val="237BE8" w:themeColor="accent3" w:themeTint="99"/>
        </w:rPr>
        <w:t>terminationState</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28B7D9D" w14:textId="77777777" w:rsidR="006145A9" w:rsidRPr="0049622C" w:rsidRDefault="006145A9" w:rsidP="006145A9">
      <w:pPr>
        <w:spacing w:after="0"/>
        <w:rPr>
          <w:bCs/>
          <w:color w:val="7030A0"/>
        </w:rPr>
      </w:pPr>
      <w:r w:rsidRPr="0049622C">
        <w:rPr>
          <w:bCs/>
          <w:color w:val="7030A0"/>
        </w:rPr>
        <w:t>[/if]&lt;drop/&gt;</w:t>
      </w:r>
    </w:p>
    <w:p w14:paraId="3C5E9114" w14:textId="77777777" w:rsidR="006145A9" w:rsidRDefault="006145A9" w:rsidP="006145A9">
      <w:pPr>
        <w:spacing w:after="0"/>
        <w:rPr>
          <w:bCs/>
          <w:color w:val="7030A0"/>
        </w:rPr>
      </w:pPr>
      <w:r w:rsidRPr="0049622C">
        <w:rPr>
          <w:bCs/>
          <w:color w:val="7030A0"/>
        </w:rPr>
        <w:t>[/if]&lt;drop/&gt;</w:t>
      </w:r>
    </w:p>
    <w:p w14:paraId="12F08A15" w14:textId="77777777" w:rsidR="006145A9" w:rsidRPr="0049622C" w:rsidRDefault="006145A9" w:rsidP="006145A9">
      <w:pPr>
        <w:spacing w:after="0"/>
        <w:rPr>
          <w:bCs/>
          <w:color w:val="7030A0"/>
        </w:rPr>
      </w:pPr>
      <w:r w:rsidRPr="0049622C">
        <w:rPr>
          <w:bCs/>
          <w:color w:val="7030A0"/>
        </w:rPr>
        <w:t>[/if]&lt;drop/&gt;</w:t>
      </w:r>
    </w:p>
    <w:p w14:paraId="30EDFBA1" w14:textId="77777777" w:rsidR="006145A9" w:rsidRDefault="006145A9" w:rsidP="006145A9">
      <w:pPr>
        <w:spacing w:after="0"/>
        <w:rPr>
          <w:bCs/>
          <w:color w:val="7030A0"/>
        </w:rPr>
      </w:pPr>
      <w:r w:rsidRPr="0049622C">
        <w:rPr>
          <w:bCs/>
          <w:color w:val="7030A0"/>
        </w:rPr>
        <w:t>[/for]&lt;drop/&gt;</w:t>
      </w:r>
    </w:p>
    <w:p w14:paraId="34DB2B93" w14:textId="77777777" w:rsidR="006145A9" w:rsidRPr="00194B43" w:rsidRDefault="006145A9" w:rsidP="006145A9">
      <w:pPr>
        <w:spacing w:after="0"/>
        <w:rPr>
          <w:bCs/>
          <w:color w:val="7030A0"/>
        </w:rPr>
      </w:pPr>
    </w:p>
    <w:p w14:paraId="5723894E" w14:textId="77777777" w:rsidR="006145A9" w:rsidRDefault="006145A9" w:rsidP="006145A9">
      <w:r>
        <w:t>Transport layer-protocol</w:t>
      </w:r>
      <w:r>
        <w:rPr>
          <w:rStyle w:val="FootnoteReference"/>
        </w:rPr>
        <w:footnoteReference w:id="3"/>
      </w:r>
      <w:r>
        <w:t xml:space="preserve"> specific properties (such as technology specific termination and adaptation properties) are not modeled directly in LayerTermination. These attributes are defined in specifications (see </w:t>
      </w:r>
      <w:hyperlink r:id="rId28" w:history="1">
        <w:r>
          <w:rPr>
            <w:rStyle w:val="Hyperlink"/>
          </w:rPr>
          <w:t>TR-512.7</w:t>
        </w:r>
      </w:hyperlink>
      <w:r>
        <w:t>) that are used to augment the model. Where a technology specific termination has a complex structuring of internal parts, these parts will be modeled in the specification</w:t>
      </w:r>
    </w:p>
    <w:p w14:paraId="09576C8D" w14:textId="77777777" w:rsidR="006145A9" w:rsidRDefault="006145A9" w:rsidP="006145A9">
      <w:pPr>
        <w:pStyle w:val="Heading2"/>
      </w:pPr>
      <w:bookmarkStart w:id="38" w:name="_Toc457510749"/>
      <w:r>
        <w:t>Forwarding</w:t>
      </w:r>
      <w:bookmarkEnd w:id="38"/>
    </w:p>
    <w:p w14:paraId="79EC1052" w14:textId="77777777" w:rsidR="006145A9" w:rsidRDefault="006145A9" w:rsidP="006145A9">
      <w:pPr>
        <w:pStyle w:val="Heading3"/>
      </w:pPr>
      <w:bookmarkStart w:id="39" w:name="_Toc457510750"/>
      <w:r>
        <w:t>ForwardingDomain (FD)</w:t>
      </w:r>
      <w:bookmarkEnd w:id="39"/>
    </w:p>
    <w:p w14:paraId="703B1558" w14:textId="77777777" w:rsidR="006145A9" w:rsidRDefault="006145A9" w:rsidP="006145A9">
      <w:pPr>
        <w:spacing w:after="0"/>
        <w:rPr>
          <w:bCs/>
          <w:color w:val="7030A0"/>
        </w:rPr>
      </w:pPr>
      <w:r w:rsidRPr="00EC6AE8">
        <w:rPr>
          <w:bCs/>
          <w:color w:val="7030A0"/>
        </w:rPr>
        <w:t>[for (cl:Class | Class.allInstances()-&gt;sortedBy(name))]&lt;drop/&gt;</w:t>
      </w:r>
    </w:p>
    <w:p w14:paraId="25AEBF0A"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3BE3B607" w14:textId="77777777" w:rsidR="006145A9" w:rsidRDefault="006145A9" w:rsidP="006145A9">
      <w:pPr>
        <w:spacing w:after="0"/>
        <w:rPr>
          <w:bCs/>
          <w:color w:val="7030A0"/>
        </w:rPr>
      </w:pPr>
      <w:r>
        <w:rPr>
          <w:bCs/>
          <w:color w:val="7030A0"/>
        </w:rPr>
        <w:t>[if (cl.name.contains(‘</w:t>
      </w:r>
      <w:r w:rsidRPr="00DB7008">
        <w:rPr>
          <w:bCs/>
          <w:color w:val="237BE8" w:themeColor="accent3" w:themeTint="99"/>
        </w:rPr>
        <w:t>ForwardingDomain</w:t>
      </w:r>
      <w:r>
        <w:rPr>
          <w:bCs/>
          <w:color w:val="7030A0"/>
        </w:rPr>
        <w:t>’))]&lt;drop/&gt;</w:t>
      </w:r>
    </w:p>
    <w:p w14:paraId="29CB0AC1"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D684A47"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layerProtocolName’</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sidRPr="00DB7008">
        <w:rPr>
          <w:bCs/>
          <w:color w:val="237BE8" w:themeColor="accent3" w:themeTint="99"/>
        </w:rPr>
        <w:t>lowerLevelFd</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‘_ltp’</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r w:rsidRPr="00DB7008">
        <w:rPr>
          <w:bCs/>
          <w:color w:val="237BE8" w:themeColor="accent3" w:themeTint="99"/>
        </w:rPr>
        <w:t>lowerLevelLink</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‘_fdSpec’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4F68086" w14:textId="77777777" w:rsidR="006145A9" w:rsidRDefault="006145A9" w:rsidP="006145A9">
      <w:pPr>
        <w:spacing w:after="0"/>
        <w:rPr>
          <w:bCs/>
          <w:color w:val="7030A0"/>
        </w:rPr>
      </w:pPr>
      <w:r w:rsidRPr="0049622C">
        <w:rPr>
          <w:bCs/>
          <w:color w:val="7030A0"/>
        </w:rPr>
        <w:t>[/if]&lt;drop/&gt;</w:t>
      </w:r>
    </w:p>
    <w:p w14:paraId="0FAD82E7" w14:textId="77777777" w:rsidR="006145A9" w:rsidRPr="0049622C" w:rsidRDefault="006145A9" w:rsidP="006145A9">
      <w:pPr>
        <w:spacing w:after="0"/>
        <w:rPr>
          <w:bCs/>
          <w:color w:val="7030A0"/>
        </w:rPr>
      </w:pPr>
      <w:r w:rsidRPr="0049622C">
        <w:rPr>
          <w:bCs/>
          <w:color w:val="7030A0"/>
        </w:rPr>
        <w:t>[/if]&lt;drop/&gt;</w:t>
      </w:r>
    </w:p>
    <w:p w14:paraId="0E8392D1" w14:textId="77777777" w:rsidR="006145A9" w:rsidRDefault="006145A9" w:rsidP="006145A9">
      <w:pPr>
        <w:spacing w:after="0"/>
        <w:rPr>
          <w:bCs/>
          <w:color w:val="7030A0"/>
        </w:rPr>
      </w:pPr>
      <w:r w:rsidRPr="0049622C">
        <w:rPr>
          <w:bCs/>
          <w:color w:val="7030A0"/>
        </w:rPr>
        <w:t>[/for]&lt;drop/&gt;</w:t>
      </w:r>
    </w:p>
    <w:p w14:paraId="68A4068F" w14:textId="77777777" w:rsidR="006145A9" w:rsidRDefault="006145A9" w:rsidP="006145A9">
      <w:pPr>
        <w:pStyle w:val="Heading3"/>
      </w:pPr>
      <w:r>
        <w:t>FdPort</w:t>
      </w:r>
    </w:p>
    <w:p w14:paraId="779C8359" w14:textId="77777777" w:rsidR="006145A9" w:rsidRDefault="006145A9" w:rsidP="006145A9">
      <w:pPr>
        <w:spacing w:after="0"/>
        <w:rPr>
          <w:bCs/>
          <w:color w:val="7030A0"/>
        </w:rPr>
      </w:pPr>
      <w:r w:rsidRPr="00EC6AE8">
        <w:rPr>
          <w:bCs/>
          <w:color w:val="7030A0"/>
        </w:rPr>
        <w:t>[for (cl:Class | Class.allInstances()-&gt;sortedBy(name))]&lt;drop/&gt;</w:t>
      </w:r>
    </w:p>
    <w:p w14:paraId="4A67E0A5"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0E2208C4" w14:textId="77777777" w:rsidR="006145A9" w:rsidRDefault="006145A9" w:rsidP="006145A9">
      <w:pPr>
        <w:spacing w:after="0"/>
        <w:rPr>
          <w:bCs/>
          <w:color w:val="7030A0"/>
        </w:rPr>
      </w:pPr>
      <w:r>
        <w:rPr>
          <w:bCs/>
          <w:color w:val="7030A0"/>
        </w:rPr>
        <w:t>[if (cl.name.contains(‘</w:t>
      </w:r>
      <w:r>
        <w:rPr>
          <w:bCs/>
          <w:color w:val="237BE8" w:themeColor="accent3" w:themeTint="99"/>
        </w:rPr>
        <w:t>FdPort</w:t>
      </w:r>
      <w:r>
        <w:rPr>
          <w:bCs/>
          <w:color w:val="7030A0"/>
        </w:rPr>
        <w:t>’))]&lt;drop/&gt;</w:t>
      </w:r>
    </w:p>
    <w:p w14:paraId="4AB6ED1E"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6B36E4A" w14:textId="77777777" w:rsidR="006145A9" w:rsidRDefault="006145A9" w:rsidP="006145A9">
      <w:pPr>
        <w:spacing w:after="0"/>
        <w:rPr>
          <w:bCs/>
          <w:color w:val="7030A0"/>
        </w:rPr>
      </w:pPr>
      <w:r>
        <w:rPr>
          <w:bCs/>
          <w:color w:val="7030A0"/>
        </w:rPr>
        <w:lastRenderedPageBreak/>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fdPortDirection’</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Pr>
          <w:bCs/>
          <w:color w:val="237BE8" w:themeColor="accent3" w:themeTint="99"/>
        </w:rPr>
        <w:t>ltp’</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C9AF749" w14:textId="77777777" w:rsidR="006145A9" w:rsidRDefault="006145A9" w:rsidP="006145A9">
      <w:pPr>
        <w:spacing w:after="0"/>
        <w:rPr>
          <w:bCs/>
          <w:color w:val="7030A0"/>
        </w:rPr>
      </w:pPr>
      <w:r w:rsidRPr="0049622C">
        <w:rPr>
          <w:bCs/>
          <w:color w:val="7030A0"/>
        </w:rPr>
        <w:t>[/if]&lt;drop/&gt;</w:t>
      </w:r>
    </w:p>
    <w:p w14:paraId="300D5C4D" w14:textId="77777777" w:rsidR="006145A9" w:rsidRPr="0049622C" w:rsidRDefault="006145A9" w:rsidP="006145A9">
      <w:pPr>
        <w:spacing w:after="0"/>
        <w:rPr>
          <w:bCs/>
          <w:color w:val="7030A0"/>
        </w:rPr>
      </w:pPr>
      <w:r w:rsidRPr="0049622C">
        <w:rPr>
          <w:bCs/>
          <w:color w:val="7030A0"/>
        </w:rPr>
        <w:t>[/if]&lt;drop/&gt;</w:t>
      </w:r>
    </w:p>
    <w:p w14:paraId="0B9AB2F8" w14:textId="77777777" w:rsidR="006145A9" w:rsidRPr="00B91940" w:rsidRDefault="006145A9" w:rsidP="006145A9">
      <w:pPr>
        <w:spacing w:after="0"/>
        <w:rPr>
          <w:bCs/>
          <w:color w:val="7030A0"/>
        </w:rPr>
      </w:pPr>
      <w:r w:rsidRPr="0049622C">
        <w:rPr>
          <w:bCs/>
          <w:color w:val="7030A0"/>
        </w:rPr>
        <w:t>[/for]&lt;drop/&gt;</w:t>
      </w:r>
    </w:p>
    <w:p w14:paraId="48D08206" w14:textId="77777777" w:rsidR="006145A9" w:rsidRDefault="006145A9" w:rsidP="006145A9">
      <w:pPr>
        <w:spacing w:after="0"/>
        <w:rPr>
          <w:bCs/>
          <w:color w:val="7030A0"/>
        </w:rPr>
      </w:pPr>
    </w:p>
    <w:p w14:paraId="02190749" w14:textId="77777777" w:rsidR="006145A9" w:rsidRDefault="006145A9" w:rsidP="006145A9">
      <w:pPr>
        <w:pStyle w:val="Heading3"/>
      </w:pPr>
      <w:bookmarkStart w:id="40" w:name="_Toc457510751"/>
      <w:r>
        <w:t>ForwardingConstruct (FC)</w:t>
      </w:r>
      <w:bookmarkEnd w:id="40"/>
    </w:p>
    <w:p w14:paraId="15392C9A" w14:textId="77777777" w:rsidR="006145A9" w:rsidRDefault="006145A9" w:rsidP="006145A9">
      <w:pPr>
        <w:spacing w:after="0"/>
        <w:rPr>
          <w:bCs/>
          <w:color w:val="7030A0"/>
        </w:rPr>
      </w:pPr>
      <w:r w:rsidRPr="00EC6AE8">
        <w:rPr>
          <w:bCs/>
          <w:color w:val="7030A0"/>
        </w:rPr>
        <w:t>[for (cl:Class | Class.allInstances()-&gt;sortedBy(name))]&lt;drop/&gt;</w:t>
      </w:r>
    </w:p>
    <w:p w14:paraId="4D70C273"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79E09096" w14:textId="77777777" w:rsidR="006145A9" w:rsidRDefault="006145A9" w:rsidP="006145A9">
      <w:pPr>
        <w:spacing w:after="0"/>
        <w:rPr>
          <w:bCs/>
          <w:color w:val="7030A0"/>
        </w:rPr>
      </w:pPr>
      <w:r>
        <w:rPr>
          <w:bCs/>
          <w:color w:val="7030A0"/>
        </w:rPr>
        <w:t>[if (cl.name.contains(‘</w:t>
      </w:r>
      <w:r w:rsidRPr="00DB7008">
        <w:rPr>
          <w:bCs/>
          <w:color w:val="237BE8" w:themeColor="accent3" w:themeTint="99"/>
        </w:rPr>
        <w:t>Forwarding</w:t>
      </w:r>
      <w:r>
        <w:rPr>
          <w:bCs/>
          <w:color w:val="237BE8" w:themeColor="accent3" w:themeTint="99"/>
        </w:rPr>
        <w:t>Construct</w:t>
      </w:r>
      <w:r>
        <w:rPr>
          <w:bCs/>
          <w:color w:val="7030A0"/>
        </w:rPr>
        <w:t>’))]&lt;drop/&gt;</w:t>
      </w:r>
    </w:p>
    <w:p w14:paraId="3717D064"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27A25695"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layerProtocolName’</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Pr>
          <w:bCs/>
          <w:color w:val="237BE8" w:themeColor="accent3" w:themeTint="99"/>
        </w:rPr>
        <w:t>lowerLevelFc’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‘_ltp’</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r w:rsidRPr="00DB7008">
        <w:rPr>
          <w:bCs/>
          <w:color w:val="237BE8" w:themeColor="accent3" w:themeTint="99"/>
        </w:rPr>
        <w:t>lowerLevelLink</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‘_fcSpec’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‘forwardingDirection’</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19E06C32" w14:textId="77777777" w:rsidR="006145A9" w:rsidRDefault="006145A9" w:rsidP="006145A9">
      <w:pPr>
        <w:spacing w:after="0"/>
        <w:rPr>
          <w:bCs/>
          <w:color w:val="7030A0"/>
        </w:rPr>
      </w:pPr>
      <w:r w:rsidRPr="0049622C">
        <w:rPr>
          <w:bCs/>
          <w:color w:val="7030A0"/>
        </w:rPr>
        <w:t>[/if]&lt;drop/&gt;</w:t>
      </w:r>
    </w:p>
    <w:p w14:paraId="51A37A60" w14:textId="77777777" w:rsidR="006145A9" w:rsidRPr="0049622C" w:rsidRDefault="006145A9" w:rsidP="006145A9">
      <w:pPr>
        <w:spacing w:after="0"/>
        <w:rPr>
          <w:bCs/>
          <w:color w:val="7030A0"/>
        </w:rPr>
      </w:pPr>
      <w:r w:rsidRPr="0049622C">
        <w:rPr>
          <w:bCs/>
          <w:color w:val="7030A0"/>
        </w:rPr>
        <w:t>[/if]&lt;drop/&gt;</w:t>
      </w:r>
    </w:p>
    <w:p w14:paraId="079AA845" w14:textId="77777777" w:rsidR="006145A9" w:rsidRPr="00DB7008" w:rsidRDefault="006145A9" w:rsidP="006145A9">
      <w:pPr>
        <w:spacing w:after="0"/>
        <w:rPr>
          <w:bCs/>
          <w:color w:val="7030A0"/>
        </w:rPr>
      </w:pPr>
      <w:r w:rsidRPr="0049622C">
        <w:rPr>
          <w:bCs/>
          <w:color w:val="7030A0"/>
        </w:rPr>
        <w:t>[/for]&lt;drop/&gt;</w:t>
      </w:r>
    </w:p>
    <w:p w14:paraId="5336080D" w14:textId="77777777" w:rsidR="006145A9" w:rsidRDefault="006145A9" w:rsidP="006145A9">
      <w:pPr>
        <w:pStyle w:val="Heading3"/>
      </w:pPr>
      <w:bookmarkStart w:id="41" w:name="_Toc457510752"/>
      <w:r>
        <w:t>FcPort</w:t>
      </w:r>
      <w:bookmarkEnd w:id="41"/>
    </w:p>
    <w:p w14:paraId="5ADFC246" w14:textId="77777777" w:rsidR="006145A9" w:rsidRDefault="006145A9" w:rsidP="006145A9">
      <w:pPr>
        <w:spacing w:after="0"/>
        <w:rPr>
          <w:bCs/>
          <w:color w:val="7030A0"/>
        </w:rPr>
      </w:pPr>
      <w:r w:rsidRPr="00EC6AE8">
        <w:rPr>
          <w:bCs/>
          <w:color w:val="7030A0"/>
        </w:rPr>
        <w:t>[for (cl:Class | Class.allInstances()-&gt;sortedBy(name))]&lt;drop/&gt;</w:t>
      </w:r>
    </w:p>
    <w:p w14:paraId="552CD251"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338D53EE" w14:textId="77777777" w:rsidR="006145A9" w:rsidRDefault="006145A9" w:rsidP="006145A9">
      <w:pPr>
        <w:spacing w:after="0"/>
        <w:rPr>
          <w:bCs/>
          <w:color w:val="7030A0"/>
        </w:rPr>
      </w:pPr>
      <w:r>
        <w:rPr>
          <w:bCs/>
          <w:color w:val="7030A0"/>
        </w:rPr>
        <w:t>[if (cl.name.contains(‘</w:t>
      </w:r>
      <w:r>
        <w:rPr>
          <w:bCs/>
          <w:color w:val="237BE8" w:themeColor="accent3" w:themeTint="99"/>
        </w:rPr>
        <w:t>FcPort</w:t>
      </w:r>
      <w:r>
        <w:rPr>
          <w:bCs/>
          <w:color w:val="7030A0"/>
        </w:rPr>
        <w:t>’))]&lt;drop/&gt;</w:t>
      </w:r>
    </w:p>
    <w:p w14:paraId="4FD9978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9969CC9"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fcPortDirection’</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Pr>
          <w:bCs/>
          <w:color w:val="237BE8" w:themeColor="accent3" w:themeTint="99"/>
        </w:rPr>
        <w:t>ltp’</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209B232" w14:textId="77777777" w:rsidR="006145A9" w:rsidRDefault="006145A9" w:rsidP="006145A9">
      <w:pPr>
        <w:spacing w:after="0"/>
        <w:rPr>
          <w:bCs/>
          <w:color w:val="7030A0"/>
        </w:rPr>
      </w:pPr>
      <w:r w:rsidRPr="0049622C">
        <w:rPr>
          <w:bCs/>
          <w:color w:val="7030A0"/>
        </w:rPr>
        <w:t>[/if]&lt;drop/&gt;</w:t>
      </w:r>
    </w:p>
    <w:p w14:paraId="59060693" w14:textId="77777777" w:rsidR="006145A9" w:rsidRPr="0049622C" w:rsidRDefault="006145A9" w:rsidP="006145A9">
      <w:pPr>
        <w:spacing w:after="0"/>
        <w:rPr>
          <w:bCs/>
          <w:color w:val="7030A0"/>
        </w:rPr>
      </w:pPr>
      <w:r w:rsidRPr="0049622C">
        <w:rPr>
          <w:bCs/>
          <w:color w:val="7030A0"/>
        </w:rPr>
        <w:t>[/if]&lt;drop/&gt;</w:t>
      </w:r>
    </w:p>
    <w:p w14:paraId="57370A25" w14:textId="77777777" w:rsidR="006145A9" w:rsidRPr="00B91940" w:rsidRDefault="006145A9" w:rsidP="006145A9">
      <w:pPr>
        <w:spacing w:after="0"/>
        <w:rPr>
          <w:bCs/>
          <w:color w:val="7030A0"/>
        </w:rPr>
      </w:pPr>
      <w:r w:rsidRPr="0049622C">
        <w:rPr>
          <w:bCs/>
          <w:color w:val="7030A0"/>
        </w:rPr>
        <w:t>[/for]&lt;drop/&gt;</w:t>
      </w:r>
    </w:p>
    <w:p w14:paraId="758D17FD" w14:textId="77777777" w:rsidR="006145A9" w:rsidRDefault="006145A9" w:rsidP="006145A9">
      <w:pPr>
        <w:pStyle w:val="Heading3"/>
      </w:pPr>
      <w:bookmarkStart w:id="42" w:name="_Toc457510753"/>
      <w:r>
        <w:t>Link</w:t>
      </w:r>
      <w:bookmarkEnd w:id="42"/>
    </w:p>
    <w:p w14:paraId="40DE29FD" w14:textId="77777777" w:rsidR="006145A9" w:rsidRDefault="006145A9" w:rsidP="006145A9">
      <w:pPr>
        <w:spacing w:after="0"/>
        <w:rPr>
          <w:bCs/>
          <w:color w:val="7030A0"/>
        </w:rPr>
      </w:pPr>
      <w:r w:rsidRPr="00EC6AE8">
        <w:rPr>
          <w:bCs/>
          <w:color w:val="7030A0"/>
        </w:rPr>
        <w:t>[for (cl:Class | Class.allInstances()-&gt;sortedBy(name))]&lt;drop/&gt;</w:t>
      </w:r>
    </w:p>
    <w:p w14:paraId="25FDAA1A"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0F735D19" w14:textId="77777777" w:rsidR="006145A9" w:rsidRDefault="006145A9" w:rsidP="006145A9">
      <w:pPr>
        <w:spacing w:after="0"/>
        <w:rPr>
          <w:bCs/>
          <w:color w:val="7030A0"/>
        </w:rPr>
      </w:pPr>
      <w:r>
        <w:rPr>
          <w:bCs/>
          <w:color w:val="7030A0"/>
        </w:rPr>
        <w:t>[if (cl.name.contains(‘</w:t>
      </w:r>
      <w:r>
        <w:rPr>
          <w:bCs/>
          <w:color w:val="237BE8" w:themeColor="accent3" w:themeTint="99"/>
        </w:rPr>
        <w:t>Link</w:t>
      </w:r>
      <w:r>
        <w:rPr>
          <w:bCs/>
          <w:color w:val="7030A0"/>
        </w:rPr>
        <w:t>’))]&lt;drop/&gt;</w:t>
      </w:r>
    </w:p>
    <w:p w14:paraId="57C73DA8" w14:textId="77777777" w:rsidR="006145A9" w:rsidRDefault="006145A9" w:rsidP="006145A9">
      <w:pPr>
        <w:spacing w:after="0"/>
        <w:rPr>
          <w:bCs/>
          <w:color w:val="7030A0"/>
        </w:rPr>
      </w:pPr>
      <w:r>
        <w:rPr>
          <w:bCs/>
          <w:color w:val="7030A0"/>
        </w:rPr>
        <w:t>[if(not cl.name.contains(‘Port’))]&lt;drop/&gt;</w:t>
      </w:r>
    </w:p>
    <w:p w14:paraId="11952B01"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229F781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layerProtocolName’</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Pr>
          <w:bCs/>
          <w:color w:val="237BE8" w:themeColor="accent3" w:themeTint="99"/>
        </w:rPr>
        <w:t>f</w:t>
      </w:r>
      <w:r w:rsidRPr="00DB7008">
        <w:rPr>
          <w:bCs/>
          <w:color w:val="237BE8" w:themeColor="accent3" w:themeTint="99"/>
        </w:rPr>
        <w:t>d</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‘_linkPort’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‘linkDirection’</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r w:rsidRPr="00DB7008">
        <w:rPr>
          <w:bCs/>
          <w:color w:val="237BE8" w:themeColor="accent3" w:themeTint="99"/>
        </w:rPr>
        <w:t>lowerLevelLink</w:t>
      </w:r>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‘_linkSpec’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ACEE312" w14:textId="77777777" w:rsidR="006145A9" w:rsidRDefault="006145A9" w:rsidP="006145A9">
      <w:pPr>
        <w:spacing w:after="0"/>
        <w:rPr>
          <w:bCs/>
          <w:color w:val="7030A0"/>
        </w:rPr>
      </w:pPr>
      <w:r w:rsidRPr="0049622C">
        <w:rPr>
          <w:bCs/>
          <w:color w:val="7030A0"/>
        </w:rPr>
        <w:t>[/if]&lt;drop/&gt;</w:t>
      </w:r>
    </w:p>
    <w:p w14:paraId="4DEA05C6" w14:textId="77777777" w:rsidR="006145A9" w:rsidRDefault="006145A9" w:rsidP="006145A9">
      <w:pPr>
        <w:spacing w:after="0"/>
        <w:rPr>
          <w:bCs/>
          <w:color w:val="7030A0"/>
        </w:rPr>
      </w:pPr>
      <w:r w:rsidRPr="0049622C">
        <w:rPr>
          <w:bCs/>
          <w:color w:val="7030A0"/>
        </w:rPr>
        <w:t>[/if]&lt;drop/&gt;</w:t>
      </w:r>
    </w:p>
    <w:p w14:paraId="25EC6DC6" w14:textId="77777777" w:rsidR="006145A9" w:rsidRPr="0049622C" w:rsidRDefault="006145A9" w:rsidP="006145A9">
      <w:pPr>
        <w:spacing w:after="0"/>
        <w:rPr>
          <w:bCs/>
          <w:color w:val="7030A0"/>
        </w:rPr>
      </w:pPr>
      <w:r w:rsidRPr="0049622C">
        <w:rPr>
          <w:bCs/>
          <w:color w:val="7030A0"/>
        </w:rPr>
        <w:lastRenderedPageBreak/>
        <w:t>[/if]&lt;drop/&gt;</w:t>
      </w:r>
    </w:p>
    <w:p w14:paraId="7A3C0D88" w14:textId="77777777" w:rsidR="006145A9" w:rsidRPr="00B91940" w:rsidRDefault="006145A9" w:rsidP="006145A9">
      <w:pPr>
        <w:spacing w:after="0"/>
        <w:rPr>
          <w:bCs/>
          <w:color w:val="7030A0"/>
        </w:rPr>
      </w:pPr>
      <w:r w:rsidRPr="0049622C">
        <w:rPr>
          <w:bCs/>
          <w:color w:val="7030A0"/>
        </w:rPr>
        <w:t>[/for]&lt;drop/&gt;</w:t>
      </w:r>
    </w:p>
    <w:p w14:paraId="6CE01AFB" w14:textId="77777777" w:rsidR="006145A9" w:rsidRPr="0013448B" w:rsidRDefault="006145A9" w:rsidP="006145A9"/>
    <w:p w14:paraId="6C7803B2" w14:textId="77777777" w:rsidR="006145A9" w:rsidRDefault="006145A9" w:rsidP="006145A9">
      <w:pPr>
        <w:pStyle w:val="ListParagraph"/>
        <w:numPr>
          <w:ilvl w:val="0"/>
          <w:numId w:val="16"/>
        </w:numPr>
      </w:pPr>
      <w:r>
        <w:t xml:space="preserve">At this point the model </w:t>
      </w:r>
      <w:r w:rsidRPr="00D12677">
        <w:t>support</w:t>
      </w:r>
      <w:r>
        <w:t>s</w:t>
      </w:r>
      <w:r w:rsidRPr="00D12677">
        <w:t xml:space="preserve"> point to point links fully</w:t>
      </w:r>
      <w:r>
        <w:t xml:space="preserve">. </w:t>
      </w:r>
    </w:p>
    <w:p w14:paraId="5332AEE3" w14:textId="77777777" w:rsidR="006145A9" w:rsidRDefault="006145A9" w:rsidP="006145A9">
      <w:pPr>
        <w:pStyle w:val="ListParagraph"/>
        <w:numPr>
          <w:ilvl w:val="1"/>
          <w:numId w:val="16"/>
        </w:numPr>
      </w:pPr>
      <w:r>
        <w:t>The model allows multi-point but a</w:t>
      </w:r>
      <w:r w:rsidRPr="00D12677">
        <w:t>nything above 2 (i.e.</w:t>
      </w:r>
      <w:r>
        <w:t>,</w:t>
      </w:r>
      <w:r w:rsidRPr="00D12677">
        <w:t xml:space="preserve"> 3..*</w:t>
      </w:r>
      <w:r>
        <w:t>) is preliminary</w:t>
      </w:r>
    </w:p>
    <w:p w14:paraId="5A6C119B" w14:textId="77777777" w:rsidR="006145A9" w:rsidRDefault="006145A9" w:rsidP="006145A9">
      <w:pPr>
        <w:pStyle w:val="ListParagraph"/>
        <w:numPr>
          <w:ilvl w:val="0"/>
          <w:numId w:val="16"/>
        </w:numPr>
      </w:pPr>
      <w:r>
        <w:t xml:space="preserve">A Link may offer parameters such as capacity and delay (see </w:t>
      </w:r>
      <w:hyperlink r:id="rId29" w:history="1">
        <w:r>
          <w:rPr>
            <w:rStyle w:val="Hyperlink"/>
          </w:rPr>
          <w:t>TR-512.4</w:t>
        </w:r>
      </w:hyperlink>
      <w:r>
        <w:t>).</w:t>
      </w:r>
    </w:p>
    <w:p w14:paraId="7EEC4AA9" w14:textId="77777777" w:rsidR="006145A9" w:rsidRDefault="006145A9" w:rsidP="006145A9">
      <w:pPr>
        <w:pStyle w:val="ListParagraph"/>
        <w:numPr>
          <w:ilvl w:val="1"/>
          <w:numId w:val="16"/>
        </w:numPr>
      </w:pPr>
      <w:r>
        <w:t>These parameters depend on the type of technology that supports the link.</w:t>
      </w:r>
    </w:p>
    <w:p w14:paraId="49F9300D" w14:textId="77777777" w:rsidR="006145A9" w:rsidRDefault="006145A9" w:rsidP="006145A9">
      <w:pPr>
        <w:pStyle w:val="Heading3"/>
      </w:pPr>
      <w:bookmarkStart w:id="43" w:name="_Toc457510754"/>
      <w:r>
        <w:t>LinkPort</w:t>
      </w:r>
      <w:bookmarkEnd w:id="43"/>
    </w:p>
    <w:p w14:paraId="77B549E5" w14:textId="77777777" w:rsidR="006145A9" w:rsidRDefault="006145A9" w:rsidP="006145A9">
      <w:pPr>
        <w:spacing w:after="0"/>
        <w:rPr>
          <w:bCs/>
          <w:color w:val="7030A0"/>
        </w:rPr>
      </w:pPr>
      <w:r w:rsidRPr="00EC6AE8">
        <w:rPr>
          <w:bCs/>
          <w:color w:val="7030A0"/>
        </w:rPr>
        <w:t>[for (cl:Class | Class.allInstances()-&gt;sortedBy(name))]&lt;drop/&gt;</w:t>
      </w:r>
    </w:p>
    <w:p w14:paraId="00E0DAF8"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4D3D0A79" w14:textId="77777777" w:rsidR="006145A9" w:rsidRDefault="006145A9" w:rsidP="006145A9">
      <w:pPr>
        <w:spacing w:after="0"/>
        <w:rPr>
          <w:bCs/>
          <w:color w:val="7030A0"/>
        </w:rPr>
      </w:pPr>
      <w:r>
        <w:rPr>
          <w:bCs/>
          <w:color w:val="7030A0"/>
        </w:rPr>
        <w:t>[if (cl.name.contains(‘</w:t>
      </w:r>
      <w:r>
        <w:rPr>
          <w:bCs/>
          <w:color w:val="237BE8" w:themeColor="accent3" w:themeTint="99"/>
        </w:rPr>
        <w:t>LinkPort</w:t>
      </w:r>
      <w:r>
        <w:rPr>
          <w:bCs/>
          <w:color w:val="7030A0"/>
        </w:rPr>
        <w:t>’))]&lt;drop/&gt;</w:t>
      </w:r>
    </w:p>
    <w:p w14:paraId="39C7AE82"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3C7E7B6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insertTenSpecified</w:t>
      </w:r>
      <w:r>
        <w:rPr>
          <w:color w:val="FF0000"/>
        </w:rPr>
        <w:t>AttributeTableBrief</w:t>
      </w:r>
      <w:r>
        <w:rPr>
          <w:bCs/>
          <w:color w:val="7030A0"/>
        </w:rPr>
        <w:t xml:space="preserve"> (‘</w:t>
      </w:r>
      <w:r>
        <w:rPr>
          <w:bCs/>
          <w:color w:val="237BE8" w:themeColor="accent3" w:themeTint="99"/>
        </w:rPr>
        <w:t>linkPortDirection’</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r>
        <w:rPr>
          <w:bCs/>
          <w:color w:val="237BE8" w:themeColor="accent3" w:themeTint="99"/>
        </w:rPr>
        <w:t>ltp’</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‘offNetworkAddress’</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‘_fcPort’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B5117E0" w14:textId="77777777" w:rsidR="006145A9" w:rsidRDefault="006145A9" w:rsidP="006145A9">
      <w:pPr>
        <w:spacing w:after="0"/>
        <w:rPr>
          <w:bCs/>
          <w:color w:val="7030A0"/>
        </w:rPr>
      </w:pPr>
      <w:r w:rsidRPr="0049622C">
        <w:rPr>
          <w:bCs/>
          <w:color w:val="7030A0"/>
        </w:rPr>
        <w:t>[/if]&lt;drop/&gt;</w:t>
      </w:r>
    </w:p>
    <w:p w14:paraId="510DD712" w14:textId="77777777" w:rsidR="006145A9" w:rsidRPr="0049622C" w:rsidRDefault="006145A9" w:rsidP="006145A9">
      <w:pPr>
        <w:spacing w:after="0"/>
        <w:rPr>
          <w:bCs/>
          <w:color w:val="7030A0"/>
        </w:rPr>
      </w:pPr>
      <w:r w:rsidRPr="0049622C">
        <w:rPr>
          <w:bCs/>
          <w:color w:val="7030A0"/>
        </w:rPr>
        <w:t>[/if]&lt;drop/&gt;</w:t>
      </w:r>
    </w:p>
    <w:p w14:paraId="1B00C08E" w14:textId="77777777" w:rsidR="006145A9" w:rsidRDefault="006145A9" w:rsidP="006145A9">
      <w:pPr>
        <w:spacing w:after="0"/>
        <w:rPr>
          <w:bCs/>
          <w:color w:val="7030A0"/>
        </w:rPr>
      </w:pPr>
      <w:r w:rsidRPr="0049622C">
        <w:rPr>
          <w:bCs/>
          <w:color w:val="7030A0"/>
        </w:rPr>
        <w:t>[/for]&lt;drop/&gt;</w:t>
      </w:r>
    </w:p>
    <w:p w14:paraId="06E7DA76" w14:textId="77777777" w:rsidR="006145A9" w:rsidRDefault="006145A9" w:rsidP="006145A9">
      <w:pPr>
        <w:pStyle w:val="Heading2"/>
      </w:pPr>
      <w:r>
        <w:t>Clock, Timing and Synchronization</w:t>
      </w:r>
    </w:p>
    <w:p w14:paraId="07B4904D" w14:textId="77777777" w:rsidR="006145A9" w:rsidRDefault="006145A9" w:rsidP="006145A9">
      <w:r>
        <w:t>Propagation of timing information (frequency, time or both) is a fundamental aspect of networking. The timing model includes a representation of the clock used to provide timing for the functionality of a device. For many applications the clock in a device needs to be synchronized to clocks in other devices (i.e. build a synchronized network). The model represents the control of capability that allows for the clock be synchronized with other devices that provide a timing signal and of capability that allows the clock to provide a timing signal to other devices.</w:t>
      </w:r>
    </w:p>
    <w:p w14:paraId="35108CA0" w14:textId="77777777" w:rsidR="006145A9" w:rsidRDefault="006145A9" w:rsidP="006145A9">
      <w:r>
        <w:t xml:space="preserve">The timing signals are supported by various network protocols and synchronization is achieved by various techniques. The model described here is a generalized model that can be applied to any network protocol (see </w:t>
      </w:r>
      <w:hyperlink r:id="rId30" w:history="1">
        <w:r w:rsidRPr="009E3A6E">
          <w:rPr>
            <w:rStyle w:val="Hyperlink"/>
          </w:rPr>
          <w:t>TR-512.A.8</w:t>
        </w:r>
      </w:hyperlink>
      <w:r>
        <w:t xml:space="preserve"> for more details). For any particular case the specific properties for the corresponding protocol/technique via the specification approach (see </w:t>
      </w:r>
      <w:hyperlink r:id="rId31" w:history="1">
        <w:r w:rsidRPr="009E3A6E">
          <w:rPr>
            <w:rStyle w:val="Hyperlink"/>
          </w:rPr>
          <w:t>TR-512.7</w:t>
        </w:r>
      </w:hyperlink>
      <w:r>
        <w:t>).</w:t>
      </w:r>
    </w:p>
    <w:p w14:paraId="56EFA7D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307F65F"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9E3A6E">
        <w:rPr>
          <w:rFonts w:asciiTheme="minorHAnsi" w:hAnsiTheme="minorHAnsi"/>
          <w:color w:val="237BE8" w:themeColor="accent3" w:themeTint="99"/>
          <w:sz w:val="20"/>
          <w:szCs w:val="20"/>
        </w:rPr>
        <w:t>Synchronization-ClockInContext</w:t>
      </w:r>
      <w:r>
        <w:rPr>
          <w:bCs/>
          <w:color w:val="7030A0"/>
        </w:rPr>
        <w:t>’, ’</w:t>
      </w:r>
      <w:r>
        <w:rPr>
          <w:bCs/>
          <w:color w:val="237BE8" w:themeColor="accent3" w:themeTint="99"/>
        </w:rPr>
        <w:t>Clock related to LTP, C&amp;SC and FC</w:t>
      </w:r>
      <w:r>
        <w:rPr>
          <w:bCs/>
          <w:color w:val="7030A0"/>
        </w:rPr>
        <w:t>’)/]</w:t>
      </w:r>
    </w:p>
    <w:p w14:paraId="2383649E"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2B7CD88" w14:textId="77777777" w:rsidR="006145A9" w:rsidRDefault="006145A9" w:rsidP="006145A9">
      <w:pPr>
        <w:rPr>
          <w:lang w:val="en-GB"/>
        </w:rPr>
      </w:pPr>
      <w:r>
        <w:rPr>
          <w:lang w:val="en-GB"/>
        </w:rPr>
        <w:t xml:space="preserve">The figure above shows the clock (highlighted in red) and associations (highlighted in blue) that form the clock model. </w:t>
      </w:r>
    </w:p>
    <w:p w14:paraId="60547C7F" w14:textId="77777777" w:rsidR="006145A9" w:rsidRDefault="006145A9" w:rsidP="006145A9">
      <w:pPr>
        <w:spacing w:after="0"/>
        <w:rPr>
          <w:bCs/>
          <w:color w:val="7030A0"/>
        </w:rPr>
      </w:pPr>
      <w:r w:rsidRPr="00EC6AE8">
        <w:rPr>
          <w:bCs/>
          <w:color w:val="7030A0"/>
        </w:rPr>
        <w:t>[for (cl:Class | Class.allInstances()-&gt;sortedBy(name))]&lt;drop/&gt;</w:t>
      </w:r>
    </w:p>
    <w:p w14:paraId="243906C8" w14:textId="77777777" w:rsidR="006145A9" w:rsidRDefault="006145A9" w:rsidP="006145A9">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3AC5EDB0" w14:textId="77777777" w:rsidR="006145A9" w:rsidRDefault="006145A9" w:rsidP="006145A9">
      <w:pPr>
        <w:spacing w:after="0"/>
        <w:rPr>
          <w:bCs/>
          <w:color w:val="7030A0"/>
        </w:rPr>
      </w:pPr>
      <w:r>
        <w:rPr>
          <w:bCs/>
          <w:color w:val="7030A0"/>
        </w:rPr>
        <w:lastRenderedPageBreak/>
        <w:t>[if (cl.name.contains(‘</w:t>
      </w:r>
      <w:r>
        <w:rPr>
          <w:bCs/>
          <w:color w:val="237BE8" w:themeColor="accent3" w:themeTint="99"/>
        </w:rPr>
        <w:t>Clock</w:t>
      </w:r>
      <w:r>
        <w:rPr>
          <w:bCs/>
          <w:color w:val="7030A0"/>
        </w:rPr>
        <w:t>’))]&lt;drop/&gt;</w:t>
      </w:r>
    </w:p>
    <w:p w14:paraId="563C5A4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855340">
        <w:rPr>
          <w:bCs/>
          <w:color w:val="7030A0"/>
        </w:rPr>
        <w:t>cl.name</w:t>
      </w:r>
      <w:r>
        <w:rPr>
          <w:bCs/>
          <w:color w:val="7030A0"/>
        </w:rPr>
        <w:t>,</w:t>
      </w:r>
      <w:r w:rsidRPr="00B32F23">
        <w:rPr>
          <w:bCs/>
          <w:color w:val="237BE8" w:themeColor="accent3" w:themeTint="99"/>
        </w:rPr>
        <w:t>’CoreNetworkModel’</w:t>
      </w:r>
      <w:r>
        <w:rPr>
          <w:bCs/>
          <w:color w:val="7030A0"/>
        </w:rPr>
        <w:t>)/]</w:t>
      </w:r>
    </w:p>
    <w:p w14:paraId="645FE10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4D48D330" w14:textId="77777777" w:rsidR="006145A9" w:rsidRDefault="006145A9" w:rsidP="006145A9">
      <w:pPr>
        <w:spacing w:after="0"/>
        <w:rPr>
          <w:bCs/>
          <w:color w:val="7030A0"/>
        </w:rPr>
      </w:pPr>
      <w:r w:rsidRPr="0049622C">
        <w:rPr>
          <w:bCs/>
          <w:color w:val="7030A0"/>
        </w:rPr>
        <w:t>[/if]&lt;drop/&gt;</w:t>
      </w:r>
    </w:p>
    <w:p w14:paraId="7DDAA5C3" w14:textId="77777777" w:rsidR="006145A9" w:rsidRPr="0049622C" w:rsidRDefault="006145A9" w:rsidP="006145A9">
      <w:pPr>
        <w:spacing w:after="0"/>
        <w:rPr>
          <w:bCs/>
          <w:color w:val="7030A0"/>
        </w:rPr>
      </w:pPr>
      <w:r w:rsidRPr="0049622C">
        <w:rPr>
          <w:bCs/>
          <w:color w:val="7030A0"/>
        </w:rPr>
        <w:t>[/if]&lt;drop/&gt;</w:t>
      </w:r>
    </w:p>
    <w:p w14:paraId="48161510" w14:textId="77777777" w:rsidR="006145A9" w:rsidRPr="00AE1134" w:rsidRDefault="006145A9" w:rsidP="006145A9">
      <w:pPr>
        <w:spacing w:after="0"/>
        <w:rPr>
          <w:bCs/>
          <w:color w:val="7030A0"/>
        </w:rPr>
      </w:pPr>
      <w:r w:rsidRPr="0049622C">
        <w:rPr>
          <w:bCs/>
          <w:color w:val="7030A0"/>
        </w:rPr>
        <w:t>[/for]&lt;drop/&gt;</w:t>
      </w:r>
    </w:p>
    <w:p w14:paraId="1232DDF5" w14:textId="77777777" w:rsidR="006145A9" w:rsidRDefault="006145A9" w:rsidP="006145A9">
      <w:pPr>
        <w:pStyle w:val="Heading2"/>
        <w:rPr>
          <w:lang w:val="en-GB"/>
        </w:rPr>
      </w:pPr>
      <w:r>
        <w:rPr>
          <w:lang w:val="en-GB"/>
        </w:rPr>
        <w:t>NetworkElement, NetworkControlDomain and SdnController</w:t>
      </w:r>
    </w:p>
    <w:p w14:paraId="4479BCFF" w14:textId="77777777" w:rsidR="006145A9" w:rsidRDefault="006145A9" w:rsidP="006145A9">
      <w:r>
        <w:t>As explained in TR-512 V1.2 the classes SdnController, NetworkControlDomain and NetworkElement</w:t>
      </w:r>
      <w:r>
        <w:rPr>
          <w:rStyle w:val="FootnoteReference"/>
        </w:rPr>
        <w:footnoteReference w:id="4"/>
      </w:r>
      <w:r>
        <w:t xml:space="preserve"> have been reassessed and new classes have been developed in this release. The figure below shows the relationship between the V1.2 classes (that have been deprecated – highlighted with red text and borders) and the new V1.3 classes via some expanded example classes (highlighted in green) that show two aspects of a control entity, the controller itself and the view of the controller. </w:t>
      </w:r>
    </w:p>
    <w:p w14:paraId="0D5456E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7797CF8F"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3E1141">
        <w:rPr>
          <w:rFonts w:asciiTheme="minorHAnsi" w:hAnsiTheme="minorHAnsi"/>
          <w:color w:val="237BE8" w:themeColor="accent3" w:themeTint="99"/>
          <w:sz w:val="20"/>
          <w:szCs w:val="20"/>
        </w:rPr>
        <w:t>Forwarding-Skeleton</w:t>
      </w:r>
      <w:r>
        <w:rPr>
          <w:rFonts w:asciiTheme="minorHAnsi" w:hAnsiTheme="minorHAnsi"/>
          <w:color w:val="237BE8" w:themeColor="accent3" w:themeTint="99"/>
          <w:sz w:val="20"/>
          <w:szCs w:val="20"/>
        </w:rPr>
        <w:t>WithControllers</w:t>
      </w:r>
      <w:r>
        <w:rPr>
          <w:bCs/>
          <w:color w:val="7030A0"/>
        </w:rPr>
        <w:t>’, ’</w:t>
      </w:r>
      <w:r w:rsidRPr="003E1141">
        <w:rPr>
          <w:bCs/>
          <w:color w:val="237BE8" w:themeColor="accent3" w:themeTint="99"/>
        </w:rPr>
        <w:t>Skeleton Class Diagram of key object classes</w:t>
      </w:r>
      <w:r>
        <w:rPr>
          <w:bCs/>
          <w:color w:val="237BE8" w:themeColor="accent3" w:themeTint="99"/>
        </w:rPr>
        <w:t xml:space="preserve"> showing Controllers</w:t>
      </w:r>
      <w:r>
        <w:rPr>
          <w:bCs/>
          <w:color w:val="7030A0"/>
        </w:rPr>
        <w:t>’)/]</w:t>
      </w:r>
    </w:p>
    <w:p w14:paraId="16029EC2"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D912B0D" w14:textId="77777777" w:rsidR="006145A9" w:rsidRPr="00AA571A" w:rsidRDefault="006145A9" w:rsidP="006145A9">
      <w:r>
        <w:t xml:space="preserve">The new model is explained in full detail in </w:t>
      </w:r>
      <w:hyperlink r:id="rId32" w:history="1">
        <w:r>
          <w:rPr>
            <w:rStyle w:val="Hyperlink"/>
          </w:rPr>
          <w:t>TR-512.8</w:t>
        </w:r>
      </w:hyperlink>
      <w:r>
        <w:t xml:space="preserve">. The key consideration is that the ControlConstruct (SDN Controller) exposes a ExposureContext which includes via aggregation from a related ConstraintDomain (highlighted in blue) all controlled entities (where a controlled entity is allowed to be in many ExposureContexts). The SDN Controller exposes itself as a ControlConstruct and also exposes the NEs as ControlConstructs which provides a further ExposureContexts that includes the NE ControlConstructs (i.e. the control aspects of the NE) and the aggregation of the subset of the entities from the SDN Controller ExposureContext that the NE controls. These are presented in the terminology and naming of the SDN Controller. Examples of usage of ControlConstruct are provided in </w:t>
      </w:r>
      <w:hyperlink r:id="rId33" w:history="1">
        <w:r w:rsidRPr="00810DC0">
          <w:rPr>
            <w:rStyle w:val="Hyperlink"/>
          </w:rPr>
          <w:t>TR-512.A.7</w:t>
        </w:r>
      </w:hyperlink>
      <w:r>
        <w:t>.</w:t>
      </w:r>
    </w:p>
    <w:p w14:paraId="452D82DD" w14:textId="77777777" w:rsidR="006145A9" w:rsidRDefault="006145A9" w:rsidP="006145A9">
      <w:pPr>
        <w:pStyle w:val="Heading1"/>
      </w:pPr>
      <w:bookmarkStart w:id="44" w:name="_Toc457510756"/>
      <w:r>
        <w:t>Explanatory Figures</w:t>
      </w:r>
      <w:bookmarkEnd w:id="44"/>
      <w:r>
        <w:t xml:space="preserve"> </w:t>
      </w:r>
    </w:p>
    <w:p w14:paraId="7E023CE9" w14:textId="77777777" w:rsidR="006145A9" w:rsidRDefault="006145A9" w:rsidP="006145A9">
      <w:r>
        <w:t xml:space="preserve">This section provides figures that illustrate the application of the model to various network scenarios. The section covers both forwarding and termination. The forwarding views are relatively lightweight. More sophisticated forwarding views are provided in </w:t>
      </w:r>
      <w:hyperlink r:id="rId34" w:history="1">
        <w:r>
          <w:rPr>
            <w:rStyle w:val="Hyperlink"/>
          </w:rPr>
          <w:t>TR-512.4</w:t>
        </w:r>
      </w:hyperlink>
      <w:r>
        <w:t xml:space="preserve"> and </w:t>
      </w:r>
      <w:hyperlink r:id="rId35" w:history="1">
        <w:r w:rsidRPr="0088645E">
          <w:rPr>
            <w:rStyle w:val="Hyperlink"/>
          </w:rPr>
          <w:t>TR-512.5</w:t>
        </w:r>
      </w:hyperlink>
      <w:r>
        <w:t xml:space="preserve">. </w:t>
      </w:r>
    </w:p>
    <w:p w14:paraId="36E7B4AD" w14:textId="77777777" w:rsidR="006145A9" w:rsidRDefault="006145A9" w:rsidP="006145A9">
      <w:r>
        <w:t xml:space="preserve">For an explanation of the symbol set being used in the figures see section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w:t>
      </w:r>
    </w:p>
    <w:p w14:paraId="720B1867" w14:textId="77777777" w:rsidR="006145A9" w:rsidRDefault="006145A9" w:rsidP="006145A9">
      <w:pPr>
        <w:pStyle w:val="Heading2"/>
      </w:pPr>
      <w:bookmarkStart w:id="45" w:name="_Toc457510757"/>
      <w:r>
        <w:lastRenderedPageBreak/>
        <w:t>Forwarding</w:t>
      </w:r>
      <w:bookmarkEnd w:id="45"/>
    </w:p>
    <w:p w14:paraId="2EB4132B" w14:textId="77777777" w:rsidR="006145A9" w:rsidRDefault="006145A9" w:rsidP="006145A9">
      <w:pPr>
        <w:pStyle w:val="Heading3"/>
      </w:pPr>
      <w:bookmarkStart w:id="46" w:name="_Toc457510758"/>
      <w:r>
        <w:t>Basic Forwarding</w:t>
      </w:r>
      <w:bookmarkEnd w:id="46"/>
    </w:p>
    <w:p w14:paraId="4D5013E4" w14:textId="77777777" w:rsidR="006145A9" w:rsidRPr="00D43248" w:rsidRDefault="006145A9" w:rsidP="006145A9">
      <w:r>
        <w:t>The basic forwarding model, described in previous sections, offers the capability to enable constrained forwarding between LTPs. The figure below provides a basic nodal view.</w:t>
      </w:r>
    </w:p>
    <w:p w14:paraId="1417DF4F" w14:textId="77777777" w:rsidR="006145A9" w:rsidRDefault="006145A9" w:rsidP="006145A9"/>
    <w:p w14:paraId="72DE8621" w14:textId="77777777" w:rsidR="006145A9" w:rsidRDefault="006145A9" w:rsidP="006145A9">
      <w:pPr>
        <w:keepNext/>
        <w:jc w:val="center"/>
        <w:rPr>
          <w:noProof/>
        </w:rPr>
      </w:pPr>
      <w:r>
        <w:rPr>
          <w:noProof/>
        </w:rPr>
        <w:object w:dxaOrig="7254" w:dyaOrig="5442" w14:anchorId="012A5C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365.2pt;height:271.3pt" o:ole="">
            <v:imagedata r:id="rId36" o:title=""/>
          </v:shape>
          <o:OLEObject Type="Embed" ProgID="PowerPoint.Slide.12" ShapeID="_x0000_i1124" DrawAspect="Content" ObjectID="_1603884033" r:id="rId37"/>
        </w:object>
      </w:r>
    </w:p>
    <w:p w14:paraId="5DCC952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r>
        <w:rPr>
          <w:noProof/>
        </w:rPr>
        <w:t xml:space="preserve"> </w:t>
      </w:r>
      <w:r>
        <w:t>Forwarding</w:t>
      </w:r>
      <w:r w:rsidRPr="00A177D6">
        <w:t xml:space="preserve"> fragment</w:t>
      </w:r>
      <w:r>
        <w:t xml:space="preserve"> in a nodal view</w:t>
      </w:r>
    </w:p>
    <w:p w14:paraId="0C83BC7D" w14:textId="77777777" w:rsidR="006145A9" w:rsidRDefault="006145A9" w:rsidP="006145A9">
      <w:r>
        <w:t xml:space="preserve">The pictorial form in the figure </w:t>
      </w:r>
      <w:r w:rsidRPr="00A177D6">
        <w:t xml:space="preserve">above shows the </w:t>
      </w:r>
      <w:r>
        <w:t>ForwardingConstruct</w:t>
      </w:r>
      <w:r w:rsidRPr="00A177D6">
        <w:t xml:space="preserve"> (</w:t>
      </w:r>
      <w:r>
        <w:t>FC</w:t>
      </w:r>
      <w:r w:rsidRPr="00A177D6">
        <w:t xml:space="preserve">) in the context of two LTPs. </w:t>
      </w:r>
      <w:r>
        <w:t xml:space="preserve">The FC defines the enabled constrained forwarding between the LTPs (in the figure it is point to point). </w:t>
      </w:r>
      <w:r w:rsidRPr="00A177D6">
        <w:t xml:space="preserve">The </w:t>
      </w:r>
      <w:r>
        <w:t>FcPort</w:t>
      </w:r>
      <w:r w:rsidRPr="00A177D6">
        <w:t xml:space="preserve"> of the </w:t>
      </w:r>
      <w:r>
        <w:t>FC</w:t>
      </w:r>
      <w:r w:rsidRPr="00A177D6">
        <w:t xml:space="preserve"> is </w:t>
      </w:r>
      <w:r>
        <w:t>shown</w:t>
      </w:r>
      <w:r w:rsidRPr="00A177D6">
        <w:t xml:space="preserve"> within the </w:t>
      </w:r>
      <w:r>
        <w:t>FC,</w:t>
      </w:r>
      <w:r w:rsidRPr="00A177D6">
        <w:t xml:space="preserve"> emphasizing the strict whole</w:t>
      </w:r>
      <w:r>
        <w:t>-part</w:t>
      </w:r>
      <w:r w:rsidRPr="00A177D6">
        <w:t xml:space="preserve"> relationship and lifecycle dependency of the </w:t>
      </w:r>
      <w:r>
        <w:t>FcPort</w:t>
      </w:r>
      <w:r w:rsidRPr="00A177D6">
        <w:t xml:space="preserve"> on the </w:t>
      </w:r>
      <w:r>
        <w:t>FC</w:t>
      </w:r>
      <w:r w:rsidRPr="00A177D6">
        <w:t xml:space="preserve">. The </w:t>
      </w:r>
      <w:r>
        <w:t>FcPorts</w:t>
      </w:r>
      <w:r w:rsidRPr="00A177D6">
        <w:t xml:space="preserve"> are effectively </w:t>
      </w:r>
      <w:r>
        <w:t>FC</w:t>
      </w:r>
      <w:r w:rsidRPr="00A177D6">
        <w:t xml:space="preserve"> component</w:t>
      </w:r>
      <w:r>
        <w:t xml:space="preserve"> ports</w:t>
      </w:r>
      <w:r w:rsidRPr="00A177D6">
        <w:t xml:space="preserve">. The </w:t>
      </w:r>
      <w:r>
        <w:t>FC</w:t>
      </w:r>
      <w:r w:rsidRPr="00A177D6">
        <w:t xml:space="preserve"> shown has two </w:t>
      </w:r>
      <w:r>
        <w:t>FcPorts</w:t>
      </w:r>
      <w:r w:rsidRPr="00A177D6">
        <w:t xml:space="preserve"> but the model allows for two or more </w:t>
      </w:r>
      <w:r>
        <w:t>FcPorts</w:t>
      </w:r>
      <w:r w:rsidRPr="00A177D6">
        <w:t xml:space="preserve"> </w:t>
      </w:r>
      <w:r>
        <w:t>{{</w:t>
      </w:r>
      <w:r w:rsidRPr="00A177D6">
        <w:t>2..*</w:t>
      </w:r>
      <w:r>
        <w:t>}}</w:t>
      </w:r>
      <w:r w:rsidRPr="00A177D6">
        <w:t xml:space="preserve"> where in some cases the </w:t>
      </w:r>
      <w:r>
        <w:t>FcPort</w:t>
      </w:r>
      <w:r w:rsidRPr="00A177D6">
        <w:t xml:space="preserve"> could be selected as a source or destination for switching. The protection switching capability is explained elsewhere in this document.</w:t>
      </w:r>
    </w:p>
    <w:p w14:paraId="34E2B26C" w14:textId="77777777" w:rsidR="006145A9" w:rsidRDefault="006145A9" w:rsidP="006145A9">
      <w:r>
        <w:t xml:space="preserve">The {{0..2}} multiplicity of _ltpRefList (at the end of the association </w:t>
      </w:r>
      <w:r w:rsidRPr="0012082A">
        <w:rPr>
          <w:color w:val="auto"/>
        </w:rPr>
        <w:t>“</w:t>
      </w:r>
      <w:r w:rsidRPr="0012082A">
        <w:rPr>
          <w:color w:val="auto"/>
          <w:lang w:eastAsia="zh-CN"/>
        </w:rPr>
        <w:t>Fc</w:t>
      </w:r>
      <w:r>
        <w:rPr>
          <w:color w:val="auto"/>
          <w:lang w:eastAsia="zh-CN"/>
        </w:rPr>
        <w:t>Port</w:t>
      </w:r>
      <w:r w:rsidRPr="0012082A">
        <w:rPr>
          <w:color w:val="auto"/>
          <w:lang w:eastAsia="zh-CN"/>
        </w:rPr>
        <w:t>ConnectedToLtp</w:t>
      </w:r>
      <w:r w:rsidRPr="0012082A">
        <w:rPr>
          <w:color w:val="auto"/>
        </w:rPr>
        <w:t>”</w:t>
      </w:r>
      <w:r>
        <w:t xml:space="preserve"> allows for a bidirectional FcPort to associate with two unidirectional LTPs.</w:t>
      </w:r>
    </w:p>
    <w:p w14:paraId="77E396BF" w14:textId="77777777" w:rsidR="006145A9" w:rsidRPr="00D43248" w:rsidRDefault="006145A9" w:rsidP="006145A9">
      <w:pPr>
        <w:pStyle w:val="Heading3"/>
      </w:pPr>
      <w:bookmarkStart w:id="47" w:name="_Toc457510759"/>
      <w:r>
        <w:t>Forwarding topology</w:t>
      </w:r>
      <w:bookmarkEnd w:id="47"/>
    </w:p>
    <w:p w14:paraId="711B2275" w14:textId="77777777" w:rsidR="006145A9" w:rsidRDefault="006145A9" w:rsidP="006145A9">
      <w:r>
        <w:t xml:space="preserve">The FC defining the enable constrained forwarding between a set of LTPs can be considered in the context of a network topology offering capacity. </w:t>
      </w:r>
    </w:p>
    <w:p w14:paraId="3905D31F" w14:textId="77777777" w:rsidR="006145A9" w:rsidRDefault="006145A9" w:rsidP="006145A9">
      <w:r>
        <w:t xml:space="preserve">The figure below shows a network for a single layer protocol in terms of the basic topology of FDs, Links and LTPs (grey) that provide capability and capacity for the layer protocol and the </w:t>
      </w:r>
      <w:r>
        <w:lastRenderedPageBreak/>
        <w:t xml:space="preserve">signal forwarding using FCs (X, Y and Z) and LTPs (green) enabling information flow for the layer protocol. </w:t>
      </w:r>
    </w:p>
    <w:p w14:paraId="2F812667" w14:textId="77777777" w:rsidR="006145A9" w:rsidRDefault="006145A9" w:rsidP="006145A9">
      <w:pPr>
        <w:pStyle w:val="FigureCaption"/>
        <w:keepNext/>
      </w:pPr>
      <w:r>
        <w:object w:dxaOrig="5613" w:dyaOrig="4770" w14:anchorId="513B7411">
          <v:shape id="_x0000_i1125" type="#_x0000_t75" style="width:468.85pt;height:397.45pt" o:ole="">
            <v:imagedata r:id="rId38" o:title=""/>
          </v:shape>
          <o:OLEObject Type="Embed" ProgID="PowerPoint.Slide.12" ShapeID="_x0000_i1125" DrawAspect="Content" ObjectID="_1603884034" r:id="rId39"/>
        </w:object>
      </w:r>
    </w:p>
    <w:p w14:paraId="08AB049B"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19</w:t>
      </w:r>
      <w:r>
        <w:rPr>
          <w:noProof/>
        </w:rPr>
        <w:fldChar w:fldCharType="end"/>
      </w:r>
      <w:r>
        <w:rPr>
          <w:noProof/>
        </w:rPr>
        <w:t xml:space="preserve"> </w:t>
      </w:r>
      <w:r>
        <w:t>Forwarding in a single layer</w:t>
      </w:r>
    </w:p>
    <w:p w14:paraId="23DC50DA" w14:textId="77777777" w:rsidR="006145A9" w:rsidRDefault="006145A9" w:rsidP="006145A9">
      <w:r>
        <w:t xml:space="preserve">The following section deals with LTP layering considered in the context of singe FDs. More sophisticated multi-layer multi-FD and multi-view considerations are covered in detail in </w:t>
      </w:r>
      <w:hyperlink r:id="rId40" w:history="1">
        <w:r w:rsidRPr="00AC51B5">
          <w:rPr>
            <w:rStyle w:val="Hyperlink"/>
          </w:rPr>
          <w:t>TR-512.4</w:t>
        </w:r>
      </w:hyperlink>
      <w:r>
        <w:t>.</w:t>
      </w:r>
    </w:p>
    <w:p w14:paraId="56168AEB" w14:textId="77777777" w:rsidR="006145A9" w:rsidRDefault="006145A9" w:rsidP="006145A9">
      <w:pPr>
        <w:pStyle w:val="Heading3"/>
      </w:pPr>
      <w:r>
        <w:t>Forwarding in the media layer</w:t>
      </w:r>
    </w:p>
    <w:p w14:paraId="39DC3D67" w14:textId="77777777" w:rsidR="006145A9" w:rsidRDefault="006145A9" w:rsidP="006145A9">
      <w:r>
        <w:t>Consider media (glass, copper, air etc</w:t>
      </w:r>
      <w:r>
        <w:rPr>
          <w:rStyle w:val="FootnoteReference"/>
        </w:rPr>
        <w:footnoteReference w:id="5"/>
      </w:r>
      <w:r>
        <w:t>) through which information is to be transferred. An appropriate medium is relatively transparent to some particular wave/particle flow (light, microwaves, electrons etc), i.e. when the medium is present it is inherently enabled to forward some specific flows “uninhibited”.</w:t>
      </w:r>
    </w:p>
    <w:p w14:paraId="512C5EB3" w14:textId="77777777" w:rsidR="006145A9" w:rsidRDefault="006145A9" w:rsidP="006145A9">
      <w:r>
        <w:lastRenderedPageBreak/>
        <w:t xml:space="preserve">Also consider a wave/particle flow that is modulated by a source of information such that the information can be recovered by observing the flow (and hence termination some or all of the flow) at some point remote from the source. When the modulated flow is applied to an appropriate medium it is possible to transfer information from a source at a boundary of the medium to a distant receiver at another boundary of the medium. </w:t>
      </w:r>
    </w:p>
    <w:p w14:paraId="2E39E167" w14:textId="77777777" w:rsidR="006145A9" w:rsidRDefault="006145A9" w:rsidP="006145A9">
      <w:r>
        <w:t>On this basis and considering the definition of ForwardingConstruct (FC) it is clear that the effect of a medium can be represented by an FC and that the FC is always essentially present (as the medium is always “enabled”). The existence of an FC instance is independent of the presence (or absence) of a flow/wave and information encoded within it (if any). A wave/flow cannot propagate without an FC. In some cases, the FC may support the propagation of the wave/flow, but the characteristics of the FC may prevent the transfer of information</w:t>
      </w:r>
      <w:r>
        <w:rPr>
          <w:rStyle w:val="FootnoteReference"/>
        </w:rPr>
        <w:footnoteReference w:id="6"/>
      </w:r>
      <w:r>
        <w:rPr>
          <w:rStyle w:val="FootnoteReference"/>
        </w:rPr>
        <w:footnoteReference w:id="7"/>
      </w:r>
      <w:r>
        <w:t>, for example, where there is differential delay between elements of the wave/flow such that the wave/flow is distorted, or units of the flow arrive out of order.</w:t>
      </w:r>
    </w:p>
    <w:p w14:paraId="7D89073A" w14:textId="77777777" w:rsidR="006145A9" w:rsidRDefault="006145A9" w:rsidP="006145A9">
      <w:r>
        <w:t>In general, a medium imposes degradation on the flow where the specific characteristics of the medium interact with the characteristics of the flow for example:</w:t>
      </w:r>
    </w:p>
    <w:p w14:paraId="0CE741F8" w14:textId="77777777" w:rsidR="006145A9" w:rsidRDefault="006145A9" w:rsidP="006145A9">
      <w:pPr>
        <w:pStyle w:val="ListParagraph"/>
        <w:numPr>
          <w:ilvl w:val="0"/>
          <w:numId w:val="37"/>
        </w:numPr>
      </w:pPr>
      <w:r>
        <w:t>Absorption causing loss of power</w:t>
      </w:r>
    </w:p>
    <w:p w14:paraId="1EDA915A" w14:textId="77777777" w:rsidR="006145A9" w:rsidRDefault="006145A9" w:rsidP="006145A9">
      <w:pPr>
        <w:pStyle w:val="ListParagraph"/>
        <w:numPr>
          <w:ilvl w:val="0"/>
          <w:numId w:val="37"/>
        </w:numPr>
      </w:pPr>
      <w:r>
        <w:t>Interference between flows causing loss of integrity</w:t>
      </w:r>
    </w:p>
    <w:p w14:paraId="4206DD65" w14:textId="77777777" w:rsidR="006145A9" w:rsidRDefault="006145A9" w:rsidP="006145A9">
      <w:pPr>
        <w:pStyle w:val="ListParagraph"/>
        <w:numPr>
          <w:ilvl w:val="0"/>
          <w:numId w:val="37"/>
        </w:numPr>
      </w:pPr>
      <w:r>
        <w:t>Dispersion causing loss of integrity</w:t>
      </w:r>
    </w:p>
    <w:p w14:paraId="1C685245" w14:textId="77777777" w:rsidR="006145A9" w:rsidRDefault="006145A9" w:rsidP="006145A9">
      <w:pPr>
        <w:pStyle w:val="ListParagraph"/>
        <w:numPr>
          <w:ilvl w:val="0"/>
          <w:numId w:val="37"/>
        </w:numPr>
      </w:pPr>
      <w:r>
        <w:t>Adding noise causing loss of integrity</w:t>
      </w:r>
    </w:p>
    <w:p w14:paraId="6928EE17" w14:textId="77777777" w:rsidR="006145A9" w:rsidRDefault="006145A9" w:rsidP="006145A9">
      <w:pPr>
        <w:pStyle w:val="ListParagraph"/>
        <w:numPr>
          <w:ilvl w:val="0"/>
          <w:numId w:val="37"/>
        </w:numPr>
      </w:pPr>
      <w:r>
        <w:t>Restricting bandwidth (frequency slot) causing loss of information integrity</w:t>
      </w:r>
    </w:p>
    <w:p w14:paraId="6242DE11" w14:textId="77777777" w:rsidR="006145A9" w:rsidRDefault="006145A9" w:rsidP="006145A9">
      <w:r>
        <w:t xml:space="preserve">As flow takes place in a length of a medium it can be represented by an FC with certain characteristics. </w:t>
      </w:r>
    </w:p>
    <w:p w14:paraId="3A4E19BA" w14:textId="77777777" w:rsidR="006145A9" w:rsidRDefault="006145A9" w:rsidP="006145A9">
      <w:r>
        <w:t>On some occasions the characteristic can be used to advantage. For example, the interaction that takes place in an Erbium doped fiber causes amplification of the power in one flow.</w:t>
      </w:r>
    </w:p>
    <w:p w14:paraId="613DCF75" w14:textId="77777777" w:rsidR="006145A9" w:rsidRDefault="006145A9" w:rsidP="006145A9">
      <w:r w:rsidRPr="007E5D50">
        <w:rPr>
          <w:lang w:val="en-GB"/>
        </w:rPr>
        <w:t xml:space="preserve">We could </w:t>
      </w:r>
      <w:r>
        <w:rPr>
          <w:lang w:val="en-GB"/>
        </w:rPr>
        <w:t>represent fibre adjacency with a media L</w:t>
      </w:r>
      <w:r w:rsidRPr="007E5D50">
        <w:rPr>
          <w:lang w:val="en-GB"/>
        </w:rPr>
        <w:t>ink</w:t>
      </w:r>
      <w:r>
        <w:rPr>
          <w:lang w:val="en-GB"/>
        </w:rPr>
        <w:t>/FD</w:t>
      </w:r>
      <w:r w:rsidRPr="007E5D50">
        <w:rPr>
          <w:lang w:val="en-GB"/>
        </w:rPr>
        <w:t xml:space="preserve"> and hence the bridge between the (atomic/static) physical consideration and the photonic functional considerations</w:t>
      </w:r>
      <w:r>
        <w:rPr>
          <w:lang w:val="en-GB"/>
        </w:rPr>
        <w:t>. A</w:t>
      </w:r>
      <w:r>
        <w:t xml:space="preserve"> medium will have some non-linear characteristics. Because the medium can modify the flow in a complex way, and considering that there is media both within a device and between devices the choice of whether to represent an element supporting the FC as Link or FD is driven purely by its position. </w:t>
      </w:r>
    </w:p>
    <w:p w14:paraId="1B4CA202" w14:textId="77777777" w:rsidR="006145A9" w:rsidRDefault="006145A9" w:rsidP="006145A9">
      <w:r>
        <w:t>A physical medium is passive in nature, but when stimulated with the appropriate flows, both linear and non-linear characteristics of the medium cause complex activity that yields relevant emergent functionality. In some media the characteristics are such that:</w:t>
      </w:r>
    </w:p>
    <w:p w14:paraId="65EFECC8" w14:textId="77777777" w:rsidR="006145A9" w:rsidRDefault="006145A9" w:rsidP="006145A9">
      <w:pPr>
        <w:pStyle w:val="ListParagraph"/>
        <w:numPr>
          <w:ilvl w:val="0"/>
          <w:numId w:val="35"/>
        </w:numPr>
      </w:pPr>
      <w:r>
        <w:t>Power may be transferred from a flow of one characteristic to a flow of another characteristic in the medium</w:t>
      </w:r>
    </w:p>
    <w:p w14:paraId="405BAE7D" w14:textId="77777777" w:rsidR="006145A9" w:rsidRDefault="006145A9" w:rsidP="006145A9">
      <w:pPr>
        <w:pStyle w:val="ListParagraph"/>
        <w:numPr>
          <w:ilvl w:val="1"/>
          <w:numId w:val="35"/>
        </w:numPr>
      </w:pPr>
      <w:r>
        <w:t>Linear</w:t>
      </w:r>
    </w:p>
    <w:p w14:paraId="1841D897" w14:textId="77777777" w:rsidR="006145A9" w:rsidRDefault="006145A9" w:rsidP="006145A9">
      <w:pPr>
        <w:pStyle w:val="ListParagraph"/>
        <w:numPr>
          <w:ilvl w:val="2"/>
          <w:numId w:val="35"/>
        </w:numPr>
      </w:pPr>
      <w:r>
        <w:t>Electronic to photonic (e.g. a laser)</w:t>
      </w:r>
    </w:p>
    <w:p w14:paraId="311ED0E7" w14:textId="77777777" w:rsidR="006145A9" w:rsidRDefault="006145A9" w:rsidP="006145A9">
      <w:pPr>
        <w:pStyle w:val="ListParagraph"/>
        <w:numPr>
          <w:ilvl w:val="2"/>
          <w:numId w:val="35"/>
        </w:numPr>
      </w:pPr>
      <w:r>
        <w:t>Photonic to electronic (e.g. a photodiode)</w:t>
      </w:r>
    </w:p>
    <w:p w14:paraId="064102AA" w14:textId="77777777" w:rsidR="006145A9" w:rsidRDefault="006145A9" w:rsidP="006145A9">
      <w:pPr>
        <w:pStyle w:val="ListParagraph"/>
        <w:numPr>
          <w:ilvl w:val="1"/>
          <w:numId w:val="35"/>
        </w:numPr>
      </w:pPr>
      <w:r>
        <w:lastRenderedPageBreak/>
        <w:t>Non-linear</w:t>
      </w:r>
    </w:p>
    <w:p w14:paraId="070FF7F2" w14:textId="77777777" w:rsidR="006145A9" w:rsidRDefault="006145A9" w:rsidP="006145A9">
      <w:pPr>
        <w:pStyle w:val="ListParagraph"/>
        <w:numPr>
          <w:ilvl w:val="2"/>
          <w:numId w:val="35"/>
        </w:numPr>
      </w:pPr>
      <w:r>
        <w:t>Photonic to Photonic (an optical amplifier)</w:t>
      </w:r>
    </w:p>
    <w:p w14:paraId="0AA7BDA2" w14:textId="77777777" w:rsidR="006145A9" w:rsidRDefault="006145A9" w:rsidP="006145A9">
      <w:pPr>
        <w:pStyle w:val="ListParagraph"/>
        <w:numPr>
          <w:ilvl w:val="2"/>
          <w:numId w:val="35"/>
        </w:numPr>
      </w:pPr>
      <w:r>
        <w:t>Photonic to Photonic in a fibre (causing interference)</w:t>
      </w:r>
    </w:p>
    <w:p w14:paraId="6022A499" w14:textId="77777777" w:rsidR="006145A9" w:rsidRDefault="006145A9" w:rsidP="006145A9">
      <w:pPr>
        <w:pStyle w:val="ListParagraph"/>
        <w:numPr>
          <w:ilvl w:val="0"/>
          <w:numId w:val="35"/>
        </w:numPr>
      </w:pPr>
      <w:r>
        <w:t>Modulation may be transferred from a flow of one characteristic to a flow of another characteristic</w:t>
      </w:r>
      <w:r>
        <w:rPr>
          <w:rStyle w:val="FootnoteReference"/>
        </w:rPr>
        <w:footnoteReference w:id="8"/>
      </w:r>
      <w:r>
        <w:t xml:space="preserve"> in the medium</w:t>
      </w:r>
    </w:p>
    <w:p w14:paraId="2C117CFE" w14:textId="77777777" w:rsidR="006145A9" w:rsidRDefault="006145A9" w:rsidP="006145A9">
      <w:pPr>
        <w:pStyle w:val="ListParagraph"/>
        <w:numPr>
          <w:ilvl w:val="1"/>
          <w:numId w:val="35"/>
        </w:numPr>
      </w:pPr>
      <w:r>
        <w:t>Electronic to photonic (e.g. a laser</w:t>
      </w:r>
      <w:r>
        <w:rPr>
          <w:rStyle w:val="FootnoteReference"/>
        </w:rPr>
        <w:footnoteReference w:id="9"/>
      </w:r>
      <w:r>
        <w:t>)</w:t>
      </w:r>
    </w:p>
    <w:p w14:paraId="35F4D5F8" w14:textId="77777777" w:rsidR="006145A9" w:rsidRDefault="006145A9" w:rsidP="006145A9">
      <w:pPr>
        <w:pStyle w:val="ListParagraph"/>
        <w:numPr>
          <w:ilvl w:val="1"/>
          <w:numId w:val="35"/>
        </w:numPr>
      </w:pPr>
      <w:r>
        <w:t>Photonic to electronic (e.g, a photodiode)</w:t>
      </w:r>
    </w:p>
    <w:p w14:paraId="0CC15FB1" w14:textId="77777777" w:rsidR="006145A9" w:rsidRDefault="006145A9" w:rsidP="006145A9">
      <w:r>
        <w:t>On this basis a FC may be fed with inputs of different characteristics and as a result the power and/or modulation may transfer from one domain to another (e.g. electronic to photonic). There may also be a media change with no change of domain of flow (e.g. an air gap in an optical network where the light passes temporarily into a gaseous medium, e.g. at the junction between the medium of the laser and the fiber).</w:t>
      </w:r>
    </w:p>
    <w:p w14:paraId="7180BF8C" w14:textId="77777777" w:rsidR="006145A9" w:rsidRDefault="006145A9" w:rsidP="006145A9">
      <w:r>
        <w:t>Clearly some media are constructed to minimize the undesirable effect of non-linear characteristics (e.g. the fiber between sites) and other media are constructed to take advantage of non-linear characteristics (e.g. Erbium Doped Fiber Amplifier (EDFA)).</w:t>
      </w:r>
    </w:p>
    <w:p w14:paraId="73414B2D" w14:textId="77777777" w:rsidR="006145A9" w:rsidRDefault="006145A9" w:rsidP="006145A9">
      <w:r>
        <w:t xml:space="preserve">A physical medium necessarily occupies three dimensional space. Within that space a flow can be in any direction and can spread. There is no simple relevant quantization, it is not slotted or grid based, it is essentially continuous. In some cases overlaying a conceptual grid structure is beneficial but this is a view and not an inherent aspect of the medium. The model does not assume any grid structure. If there is a relevant grid/band formulation, based upon filtering approach etc., this will be detailed in a specification model (as described in </w:t>
      </w:r>
      <w:hyperlink r:id="rId41" w:history="1">
        <w:r>
          <w:rPr>
            <w:rStyle w:val="Hyperlink"/>
          </w:rPr>
          <w:t>TR-512.7</w:t>
        </w:r>
      </w:hyperlink>
      <w:r>
        <w:t>).</w:t>
      </w:r>
    </w:p>
    <w:p w14:paraId="2AEDFE27" w14:textId="77777777" w:rsidR="006145A9" w:rsidRDefault="006145A9" w:rsidP="006145A9">
      <w:r>
        <w:t xml:space="preserve">The “any direction” characteristic is termed “omni-directionality”. To cater for this aspect the directionality enumerations have been extended appropriately. In some cases a medium will restrict the flow (due to diminished physical dimensions) to be only meaningful in one dimension (e.g. an optical fiber), but the case is still considered as omni-directional. Further restrictions using appropriate active elements will prevent flow in one direction in an essentially one dimensional case. Under these circumstances the more usual unidirectional representations will apply. As is the case for other layers, bidirectional is applied to an FC that is an abstraction of an assembly of two oppositely directed unidirectional FCs. </w:t>
      </w:r>
    </w:p>
    <w:p w14:paraId="073BDAF0" w14:textId="77777777" w:rsidR="006145A9" w:rsidRDefault="006145A9" w:rsidP="006145A9">
      <w:r>
        <w:t>In the media layer, bidirectional abstractions are normally only used as higher-level abstraction for the purpose of managing network connectivity</w:t>
      </w:r>
      <w:r>
        <w:rPr>
          <w:rStyle w:val="FootnoteReference"/>
        </w:rPr>
        <w:footnoteReference w:id="10"/>
      </w:r>
      <w:r>
        <w:t>. For other purposes, bidirectional representations are rarely useful and in most cases omni-directional or unidirectional representations are used.</w:t>
      </w:r>
    </w:p>
    <w:p w14:paraId="1E4AE894" w14:textId="77777777" w:rsidR="006145A9" w:rsidRDefault="006145A9" w:rsidP="006145A9">
      <w:r>
        <w:t>The following figure highlights the key enhancements made to the model to support media.</w:t>
      </w:r>
    </w:p>
    <w:p w14:paraId="3AC942DE"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561714F7" w14:textId="77777777" w:rsidR="006145A9" w:rsidRPr="0023024E" w:rsidRDefault="006145A9" w:rsidP="006145A9">
      <w:pPr>
        <w:spacing w:after="0"/>
        <w:rPr>
          <w:bCs/>
          <w:color w:val="7030A0"/>
        </w:rPr>
      </w:pPr>
      <w:r>
        <w:rPr>
          <w:bCs/>
          <w:color w:val="7030A0"/>
        </w:rPr>
        <w:lastRenderedPageBreak/>
        <w:t>Inserts the diagram identified in first quotes with the title identified in second quotes &lt;drop/&gt;</w:t>
      </w:r>
      <w:r>
        <w:rPr>
          <w:bCs/>
          <w:color w:val="7030A0"/>
        </w:rPr>
        <w:br/>
        <w:t>[p.</w:t>
      </w:r>
      <w:r>
        <w:rPr>
          <w:bCs/>
          <w:color w:val="FF0000"/>
        </w:rPr>
        <w:t>insertStandardDiagram</w:t>
      </w:r>
      <w:r>
        <w:rPr>
          <w:bCs/>
          <w:color w:val="7030A0"/>
        </w:rPr>
        <w:t>(‘</w:t>
      </w:r>
      <w:r w:rsidRPr="008720CE">
        <w:rPr>
          <w:rFonts w:asciiTheme="minorHAnsi" w:hAnsiTheme="minorHAnsi"/>
          <w:color w:val="237BE8" w:themeColor="accent3" w:themeTint="99"/>
          <w:sz w:val="20"/>
          <w:szCs w:val="20"/>
        </w:rPr>
        <w:t>Forwarding-EnhancementsRelatedToMedia</w:t>
      </w:r>
      <w:r>
        <w:rPr>
          <w:bCs/>
          <w:color w:val="7030A0"/>
        </w:rPr>
        <w:t>’, ’</w:t>
      </w:r>
      <w:r>
        <w:rPr>
          <w:bCs/>
          <w:color w:val="237BE8" w:themeColor="accent3" w:themeTint="99"/>
        </w:rPr>
        <w:t>Enhancements related to media (highlighted in red)</w:t>
      </w:r>
      <w:r>
        <w:rPr>
          <w:bCs/>
          <w:color w:val="7030A0"/>
        </w:rPr>
        <w:t>’)/]</w:t>
      </w:r>
    </w:p>
    <w:p w14:paraId="4E8C2B29"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2609F28" w14:textId="77777777" w:rsidR="006145A9" w:rsidRDefault="006145A9" w:rsidP="006145A9">
      <w:r>
        <w:t>The figure above highlights, in red, the additions and adjustments made to the model, in V1.3.1, to accommodate media and to align the FD with the Component-Port pattern</w:t>
      </w:r>
      <w:r>
        <w:rPr>
          <w:rStyle w:val="FootnoteReference"/>
        </w:rPr>
        <w:footnoteReference w:id="11"/>
      </w:r>
      <w:r>
        <w:t>.</w:t>
      </w:r>
    </w:p>
    <w:p w14:paraId="7FC6A482" w14:textId="77777777" w:rsidR="006145A9" w:rsidRDefault="006145A9" w:rsidP="006145A9">
      <w:r>
        <w:t xml:space="preserve">Often the media forwarding devices have a fixed number of FcPorts where the forwarding characteristics per port are variable. The following figure shows an FC that represents a multi-port tunable filter. </w:t>
      </w:r>
    </w:p>
    <w:p w14:paraId="02A20D7C" w14:textId="77777777" w:rsidR="006145A9" w:rsidRDefault="006145A9" w:rsidP="006145A9">
      <w:r>
        <w:t>The figure shows internal FCs and uses the FcPortIsFcPortOfInternalFc association. The internal FCs could be represented as elements of an FcRoute (rather than directly via the FcHasLowerLevelFcs), if they need to be explicitly exposed, or simply as bundles of attributes explained by the FcSpec where, amongst other things, the FcSpec would define the frequency and transfer characteristics (</w:t>
      </w:r>
      <w:r w:rsidRPr="00672605">
        <w:t>loss/gain, gain tilt (for an amplifier), chromati</w:t>
      </w:r>
      <w:r>
        <w:t>c dispersion, "distortion" etc)</w:t>
      </w:r>
      <w:r>
        <w:rPr>
          <w:rStyle w:val="FootnoteReference"/>
        </w:rPr>
        <w:footnoteReference w:id="12"/>
      </w:r>
      <w:r>
        <w:t xml:space="preserve">. When using the spec the SubordinateForwarding specification mechanism is used (see </w:t>
      </w:r>
      <w:hyperlink r:id="rId42" w:history="1">
        <w:r>
          <w:rPr>
            <w:rStyle w:val="Hyperlink"/>
          </w:rPr>
          <w:t>TR-512.7</w:t>
        </w:r>
      </w:hyperlink>
      <w:r>
        <w:t xml:space="preserve">). </w:t>
      </w:r>
    </w:p>
    <w:p w14:paraId="1DEC0413" w14:textId="77777777" w:rsidR="006145A9" w:rsidRDefault="006145A9" w:rsidP="006145A9">
      <w:pPr>
        <w:keepNext/>
        <w:jc w:val="center"/>
      </w:pPr>
      <w:r>
        <w:object w:dxaOrig="7123" w:dyaOrig="1399" w14:anchorId="70E0A211">
          <v:shape id="_x0000_i1126" type="#_x0000_t75" style="width:354.8pt;height:69.7pt" o:ole="">
            <v:imagedata r:id="rId43" o:title=""/>
          </v:shape>
          <o:OLEObject Type="Embed" ProgID="PowerPoint.Slide.12" ShapeID="_x0000_i1126" DrawAspect="Content" ObjectID="_1603884035" r:id="rId44"/>
        </w:object>
      </w:r>
    </w:p>
    <w:p w14:paraId="0264FEF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942ED2">
        <w:rPr>
          <w:lang w:val="en-GB"/>
        </w:rPr>
        <w:t xml:space="preserve">Broadband </w:t>
      </w:r>
      <w:r>
        <w:rPr>
          <w:lang w:val="en-GB"/>
        </w:rPr>
        <w:t>coupler/</w:t>
      </w:r>
      <w:r w:rsidRPr="00942ED2">
        <w:rPr>
          <w:lang w:val="en-GB"/>
        </w:rPr>
        <w:t>splitter with tuneable filter</w:t>
      </w:r>
      <w:r>
        <w:t xml:space="preserve"> </w:t>
      </w:r>
      <w:r w:rsidRPr="00942ED2">
        <w:rPr>
          <w:lang w:val="en-GB"/>
        </w:rPr>
        <w:t>(FC contains FC)</w:t>
      </w:r>
    </w:p>
    <w:p w14:paraId="7795D45E" w14:textId="77777777" w:rsidR="006145A9" w:rsidRDefault="006145A9" w:rsidP="006145A9">
      <w:r>
        <w:t>Where the FcSpec is used, the FcSpec define internal routes and parameters of the route. Where the properties are fixed, they could be defined only in the spec as usual. So fixed coupler/splitters just need the FC with spec but variable devices also need route, reflecting the spec against which to hold the controls. Like FcSwitch this can be a sparse model, so the Route FC is present unconnected or just the measure is provided against the main FC with NO route where the measure is numbered as per the spec and probably with respect to the port numbering.</w:t>
      </w:r>
    </w:p>
    <w:p w14:paraId="4A011269" w14:textId="77777777" w:rsidR="006145A9" w:rsidRDefault="006145A9" w:rsidP="006145A9">
      <w:r>
        <w:t>As for all media, a fiber has a particular transfer characteristic that essentially filters incoming flow allowing only photons with characteristics in a relatively small range to pass almost unimpeded</w:t>
      </w:r>
      <w:r>
        <w:rPr>
          <w:rStyle w:val="FootnoteReference"/>
        </w:rPr>
        <w:footnoteReference w:id="13"/>
      </w:r>
      <w:r>
        <w:t>. Photons well outside this range will not pass at all. A flow of photons with characteristics near the edge of the range may be attenuated</w:t>
      </w:r>
      <w:r w:rsidRPr="00ED1FE6">
        <w:t xml:space="preserve"> </w:t>
      </w:r>
      <w:r>
        <w:t xml:space="preserve">and the phase characteristics of the modulated information may be impaired. The transfer characteristics of a fiber are complex. Photons within a range of characteristics that may readily pass are considered to be in a band. </w:t>
      </w:r>
    </w:p>
    <w:p w14:paraId="262C2515" w14:textId="77777777" w:rsidR="006145A9" w:rsidRDefault="006145A9" w:rsidP="006145A9">
      <w:r>
        <w:lastRenderedPageBreak/>
        <w:t>A media network is constructed from an arrangement of units of media. Considering the omni-directional nature of the media, some of the units of media will broadcast a flow (splitting the power) and others will merge flows, as shown in the figure above. All units of media will apply some degree of filtering. A band of characteristics for which there is minimal attenuation can be considered as a channel through which a flow can pass relatively unimpeded. A particular medium may have several channels (as it may have several bands)</w:t>
      </w:r>
      <w:r>
        <w:rPr>
          <w:rStyle w:val="FootnoteReference"/>
        </w:rPr>
        <w:footnoteReference w:id="14"/>
      </w:r>
      <w:r>
        <w:t>.</w:t>
      </w:r>
    </w:p>
    <w:p w14:paraId="06974F6E" w14:textId="77777777" w:rsidR="006145A9" w:rsidRDefault="006145A9" w:rsidP="006145A9">
      <w:r>
        <w:t>To determine if a flow of particular characteristic will pass through a chain of units of media in a network the characteristic of those units must be accumulated appropriately. For the filtering characteristics, the method of accumulation can be considered as intersection. The intersection of channel definitions for each unit of media defines the channel through the chain. {{ITU-T G.872}} defines the term these channels to be “media channel”.</w:t>
      </w:r>
    </w:p>
    <w:p w14:paraId="75CED64C" w14:textId="77777777" w:rsidR="006145A9" w:rsidRDefault="006145A9" w:rsidP="006145A9">
      <w:r>
        <w:t>As discussed earlier, an FC is used to represent the enabled flow. An FC is therefore used to represent a channel</w:t>
      </w:r>
      <w:r>
        <w:rPr>
          <w:rStyle w:val="FootnoteReference"/>
        </w:rPr>
        <w:footnoteReference w:id="15"/>
      </w:r>
      <w:r>
        <w:t xml:space="preserve"> through a medium</w:t>
      </w:r>
      <w:r>
        <w:rPr>
          <w:rStyle w:val="FootnoteReference"/>
        </w:rPr>
        <w:footnoteReference w:id="16"/>
      </w:r>
      <w:r>
        <w:t xml:space="preserve"> and also through any chain of units of media</w:t>
      </w:r>
      <w:r>
        <w:rPr>
          <w:rStyle w:val="FootnoteReference"/>
        </w:rPr>
        <w:footnoteReference w:id="17"/>
      </w:r>
      <w:r>
        <w:t>. As a chain can be considered as starting anywhere and ending anywhere, this leads to the FC being a grouping of any series of FC and hence grouping FCs are NOT in a simple hierarchy.</w:t>
      </w:r>
    </w:p>
    <w:p w14:paraId="1B000950" w14:textId="77777777" w:rsidR="006145A9" w:rsidRDefault="006145A9" w:rsidP="006145A9">
      <w:pPr>
        <w:keepNext/>
        <w:jc w:val="center"/>
        <w:rPr>
          <w:lang w:val="en-GB"/>
        </w:rPr>
      </w:pPr>
      <w:r>
        <w:rPr>
          <w:lang w:val="en-GB"/>
        </w:rPr>
        <w:object w:dxaOrig="7116" w:dyaOrig="3078" w14:anchorId="74B64F13">
          <v:shape id="_x0000_i1127" type="#_x0000_t75" style="width:354.8pt;height:153.8pt" o:ole="">
            <v:imagedata r:id="rId45" o:title=""/>
          </v:shape>
          <o:OLEObject Type="Embed" ProgID="PowerPoint.Slide.12" ShapeID="_x0000_i1127" DrawAspect="Content" ObjectID="_1603884036" r:id="rId46"/>
        </w:object>
      </w:r>
    </w:p>
    <w:p w14:paraId="6B72048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617454">
        <w:rPr>
          <w:lang w:val="en-GB"/>
        </w:rPr>
        <w:t xml:space="preserve">Chain of filters and </w:t>
      </w:r>
      <w:r>
        <w:rPr>
          <w:lang w:val="en-GB"/>
        </w:rPr>
        <w:t>fibers</w:t>
      </w:r>
      <w:r>
        <w:rPr>
          <w:rStyle w:val="FootnoteReference"/>
          <w:lang w:val="en-GB"/>
        </w:rPr>
        <w:footnoteReference w:id="18"/>
      </w:r>
    </w:p>
    <w:p w14:paraId="102466F1" w14:textId="77777777" w:rsidR="006145A9" w:rsidRDefault="006145A9" w:rsidP="006145A9">
      <w:r>
        <w:t xml:space="preserve">The figure above shows a simple arrangement of units of media represented as FCs and emphasizes the non-hierarchical nature of the treatment. The filter characteristics of the units of media are considered and such that the characteristics of an FC is the intersection of the characteristics of the FCs it is composed of. The FcPort to Pin of the Connector is explained in section </w:t>
      </w:r>
      <w:r>
        <w:fldChar w:fldCharType="begin"/>
      </w:r>
      <w:r>
        <w:instrText xml:space="preserve"> REF _Ref480502757 \r \h </w:instrText>
      </w:r>
      <w:r>
        <w:fldChar w:fldCharType="separate"/>
      </w:r>
      <w:r>
        <w:t>4.5</w:t>
      </w:r>
      <w:r>
        <w:fldChar w:fldCharType="end"/>
      </w:r>
      <w:r>
        <w:t xml:space="preserve"> </w:t>
      </w:r>
      <w:r>
        <w:fldChar w:fldCharType="begin"/>
      </w:r>
      <w:r>
        <w:instrText xml:space="preserve"> REF _Ref480502757 \h </w:instrText>
      </w:r>
      <w:r>
        <w:fldChar w:fldCharType="separate"/>
      </w:r>
      <w:r>
        <w:t>Relationships to the physical port</w:t>
      </w:r>
      <w:r>
        <w:fldChar w:fldCharType="end"/>
      </w:r>
      <w:r>
        <w:t xml:space="preserve"> on page </w:t>
      </w:r>
      <w:r>
        <w:fldChar w:fldCharType="begin"/>
      </w:r>
      <w:r>
        <w:instrText xml:space="preserve"> PAGEREF _Ref480502757 \h </w:instrText>
      </w:r>
      <w:r>
        <w:fldChar w:fldCharType="separate"/>
      </w:r>
      <w:r>
        <w:rPr>
          <w:noProof/>
        </w:rPr>
        <w:t>32</w:t>
      </w:r>
      <w:r>
        <w:fldChar w:fldCharType="end"/>
      </w:r>
      <w:r>
        <w:t xml:space="preserve">. </w:t>
      </w:r>
    </w:p>
    <w:p w14:paraId="5F8DF282" w14:textId="77777777" w:rsidR="006145A9" w:rsidRDefault="006145A9" w:rsidP="006145A9">
      <w:r>
        <w:lastRenderedPageBreak/>
        <w:t>The figure below shows a view of the same chain of filters and fibers with a purely FC based abstraction. The figure illustrates the use of two different associations between FcPorts, one allowing chaining of FCs (FcPortConnectedToFcPort) and the other allowing nesting of FCs (FcPortIsPortOfInternalFc). This abstraction could also be applied to layers other than media to provide a flow only view where the specific termination considerations are not relevant and where the connected FCs are alternately in a Link (i.e., are link connections) and in an FD (potentially in a Route context, i.e., are traditional subnetwork connections and crossconnections).</w:t>
      </w:r>
    </w:p>
    <w:p w14:paraId="639D3F97" w14:textId="77777777" w:rsidR="006145A9" w:rsidRDefault="006145A9" w:rsidP="006145A9"/>
    <w:p w14:paraId="229D5FF2" w14:textId="77777777" w:rsidR="006145A9" w:rsidRDefault="006145A9" w:rsidP="006145A9">
      <w:pPr>
        <w:keepNext/>
        <w:jc w:val="center"/>
        <w:rPr>
          <w:lang w:val="en-GB"/>
        </w:rPr>
      </w:pPr>
      <w:r>
        <w:rPr>
          <w:lang w:val="en-GB"/>
        </w:rPr>
        <w:object w:dxaOrig="7003" w:dyaOrig="3033" w14:anchorId="11047122">
          <v:shape id="_x0000_i1128" type="#_x0000_t75" style="width:349.65pt;height:151.5pt" o:ole="">
            <v:imagedata r:id="rId47" o:title=""/>
          </v:shape>
          <o:OLEObject Type="Embed" ProgID="PowerPoint.Slide.12" ShapeID="_x0000_i1128" DrawAspect="Content" ObjectID="_1603884037" r:id="rId48"/>
        </w:object>
      </w:r>
    </w:p>
    <w:p w14:paraId="0A768376" w14:textId="77777777" w:rsidR="006145A9" w:rsidRPr="00DD15F6"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DD15F6">
        <w:rPr>
          <w:noProof/>
        </w:rPr>
        <w:t xml:space="preserve">Abstraction of </w:t>
      </w:r>
      <w:r>
        <w:rPr>
          <w:noProof/>
        </w:rPr>
        <w:t>chain</w:t>
      </w:r>
      <w:r w:rsidRPr="00DD15F6">
        <w:t xml:space="preserve"> of filters and fibers</w:t>
      </w:r>
    </w:p>
    <w:p w14:paraId="7F9DF059" w14:textId="77777777" w:rsidR="006145A9" w:rsidRPr="00624E31" w:rsidRDefault="006145A9" w:rsidP="006145A9">
      <w:r>
        <w:t>The figure below illustrates a more complex arrangement with a splitter/coupler and shows three FCs that have a point in common to the left of the diagram and show the effects of the individual ports of the coupler splitter when viewed at the points to the right of the diagram.</w:t>
      </w:r>
    </w:p>
    <w:p w14:paraId="691A8628" w14:textId="77777777" w:rsidR="006145A9" w:rsidRDefault="006145A9" w:rsidP="006145A9">
      <w:pPr>
        <w:keepNext/>
        <w:jc w:val="center"/>
        <w:rPr>
          <w:lang w:val="en-GB"/>
        </w:rPr>
      </w:pPr>
      <w:r>
        <w:rPr>
          <w:lang w:val="en-GB"/>
        </w:rPr>
        <w:object w:dxaOrig="7232" w:dyaOrig="5424" w14:anchorId="7274E81C">
          <v:shape id="_x0000_i1129" type="#_x0000_t75" style="width:362.3pt;height:271.3pt" o:ole="">
            <v:imagedata r:id="rId49" o:title=""/>
          </v:shape>
          <o:OLEObject Type="Embed" ProgID="PowerPoint.Slide.12" ShapeID="_x0000_i1129" DrawAspect="Content" ObjectID="_1603884038" r:id="rId50"/>
        </w:object>
      </w:r>
    </w:p>
    <w:p w14:paraId="3999A83D" w14:textId="77777777" w:rsidR="006145A9" w:rsidRPr="00617454"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Complex assembly of </w:t>
      </w:r>
      <w:r w:rsidRPr="00617454">
        <w:rPr>
          <w:lang w:val="en-GB"/>
        </w:rPr>
        <w:t>chai</w:t>
      </w:r>
      <w:r>
        <w:rPr>
          <w:lang w:val="en-GB"/>
        </w:rPr>
        <w:t>ns</w:t>
      </w:r>
      <w:r w:rsidRPr="00617454">
        <w:rPr>
          <w:lang w:val="en-GB"/>
        </w:rPr>
        <w:t xml:space="preserve"> of filters and </w:t>
      </w:r>
      <w:r>
        <w:rPr>
          <w:lang w:val="en-GB"/>
        </w:rPr>
        <w:t>fibres</w:t>
      </w:r>
    </w:p>
    <w:p w14:paraId="56D801BA" w14:textId="77777777" w:rsidR="006145A9" w:rsidRDefault="006145A9" w:rsidP="006145A9">
      <w:pPr>
        <w:pStyle w:val="Heading2"/>
      </w:pPr>
      <w:bookmarkStart w:id="49" w:name="_Toc457510760"/>
      <w:bookmarkStart w:id="50" w:name="_Ref457514878"/>
      <w:bookmarkStart w:id="51" w:name="_Ref457514882"/>
      <w:bookmarkStart w:id="52" w:name="_Ref457514888"/>
      <w:bookmarkStart w:id="53" w:name="_Ref457552025"/>
      <w:bookmarkStart w:id="54" w:name="_Ref457552028"/>
      <w:bookmarkStart w:id="55" w:name="_Ref457552032"/>
      <w:r>
        <w:t>Termination</w:t>
      </w:r>
      <w:bookmarkEnd w:id="49"/>
      <w:bookmarkEnd w:id="50"/>
      <w:bookmarkEnd w:id="51"/>
      <w:bookmarkEnd w:id="52"/>
      <w:bookmarkEnd w:id="53"/>
      <w:bookmarkEnd w:id="54"/>
      <w:bookmarkEnd w:id="55"/>
    </w:p>
    <w:p w14:paraId="37C7270B" w14:textId="77777777" w:rsidR="006145A9" w:rsidRPr="00FB4734" w:rsidRDefault="006145A9" w:rsidP="006145A9">
      <w:pPr>
        <w:pStyle w:val="Heading3"/>
      </w:pPr>
      <w:r>
        <w:t>Cases of LTP and LP</w:t>
      </w:r>
    </w:p>
    <w:p w14:paraId="6E31AF1B" w14:textId="77777777" w:rsidR="006145A9" w:rsidRDefault="006145A9" w:rsidP="006145A9">
      <w:r>
        <w:t xml:space="preserve">In some of the figures the LP is depicted with a view of the internal details. The following figure shows the cases illustrated in figures. In a realization the LP detail structure would be expressed by a specification as described in </w:t>
      </w:r>
      <w:hyperlink r:id="rId51" w:history="1">
        <w:r>
          <w:rPr>
            <w:rStyle w:val="Hyperlink"/>
          </w:rPr>
          <w:t>TR-512.7</w:t>
        </w:r>
      </w:hyperlink>
      <w:r>
        <w:t>.</w:t>
      </w:r>
    </w:p>
    <w:p w14:paraId="03177E0C" w14:textId="77777777" w:rsidR="006145A9" w:rsidRDefault="006145A9" w:rsidP="006145A9"/>
    <w:p w14:paraId="374B40BE" w14:textId="77777777" w:rsidR="006145A9" w:rsidRDefault="006145A9" w:rsidP="006145A9">
      <w:pPr>
        <w:keepNext/>
        <w:jc w:val="center"/>
      </w:pPr>
      <w:r>
        <w:object w:dxaOrig="7176" w:dyaOrig="6215" w14:anchorId="09F9744F">
          <v:shape id="_x0000_i1130" type="#_x0000_t75" style="width:473.45pt;height:409.55pt" o:ole="">
            <v:imagedata r:id="rId52" o:title=""/>
          </v:shape>
          <o:OLEObject Type="Embed" ProgID="PowerPoint.Slide.12" ShapeID="_x0000_i1130" DrawAspect="Content" ObjectID="_1603884039" r:id="rId53"/>
        </w:object>
      </w:r>
    </w:p>
    <w:p w14:paraId="5CFF7D36" w14:textId="77777777" w:rsidR="006145A9" w:rsidRPr="003A6573" w:rsidRDefault="006145A9" w:rsidP="006145A9">
      <w:pPr>
        <w:jc w:val="center"/>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LP Cases</w:t>
      </w:r>
    </w:p>
    <w:p w14:paraId="50735656" w14:textId="77777777" w:rsidR="006145A9" w:rsidRDefault="006145A9" w:rsidP="006145A9"/>
    <w:p w14:paraId="73C3F349" w14:textId="77777777" w:rsidR="006145A9" w:rsidRDefault="006145A9" w:rsidP="006145A9">
      <w:r>
        <w:t xml:space="preserve">The relationship between some of the entities in the ONF-CIM and other familiar models are shown in the next figure. The figure also provides a key to some additional symbols. Further mappings are provided in </w:t>
      </w:r>
      <w:hyperlink r:id="rId54" w:history="1">
        <w:r>
          <w:rPr>
            <w:rStyle w:val="Hyperlink"/>
          </w:rPr>
          <w:t>TR-512.TM</w:t>
        </w:r>
      </w:hyperlink>
      <w:r>
        <w:t xml:space="preserve">. </w:t>
      </w:r>
    </w:p>
    <w:p w14:paraId="3F5933C0" w14:textId="77777777" w:rsidR="006145A9" w:rsidRDefault="006145A9" w:rsidP="006145A9">
      <w:pPr>
        <w:keepNext/>
        <w:jc w:val="center"/>
      </w:pPr>
      <w:r>
        <w:object w:dxaOrig="7198" w:dyaOrig="5398" w14:anchorId="41EFB12C">
          <v:shape id="_x0000_i1131" type="#_x0000_t75" style="width:456.75pt;height:345pt" o:ole="">
            <v:imagedata r:id="rId55" o:title=""/>
          </v:shape>
          <o:OLEObject Type="Embed" ProgID="PowerPoint.Slide.12" ShapeID="_x0000_i1131" DrawAspect="Content" ObjectID="_1603884040" r:id="rId56"/>
        </w:object>
      </w:r>
    </w:p>
    <w:p w14:paraId="5C232CE2"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Mapping from ITU-T and TM Forum Termination models to the ONF Core</w:t>
      </w:r>
    </w:p>
    <w:p w14:paraId="4C7DB5AA" w14:textId="77777777" w:rsidR="006145A9" w:rsidRPr="00662A5F" w:rsidRDefault="006145A9" w:rsidP="006145A9"/>
    <w:p w14:paraId="0DAF1340" w14:textId="77777777" w:rsidR="006145A9" w:rsidRDefault="006145A9" w:rsidP="006145A9">
      <w:pPr>
        <w:keepNext/>
        <w:jc w:val="center"/>
        <w:rPr>
          <w:lang w:eastAsia="en-CA"/>
        </w:rPr>
      </w:pPr>
      <w:r>
        <w:rPr>
          <w:lang w:eastAsia="en-CA"/>
        </w:rPr>
        <w:object w:dxaOrig="7136" w:dyaOrig="5350" w14:anchorId="236CC0D9">
          <v:shape id="_x0000_i1132" type="#_x0000_t75" style="width:456.75pt;height:343.3pt" o:ole="">
            <v:imagedata r:id="rId57" o:title=""/>
          </v:shape>
          <o:OLEObject Type="Embed" ProgID="PowerPoint.Slide.12" ShapeID="_x0000_i1132" DrawAspect="Content" ObjectID="_1603884041" r:id="rId58"/>
        </w:object>
      </w:r>
    </w:p>
    <w:p w14:paraId="1082459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w:t>
      </w:r>
      <w:r w:rsidRPr="00DB28B2">
        <w:t>Representations of LTPs</w:t>
      </w:r>
    </w:p>
    <w:p w14:paraId="70B43BF8" w14:textId="77777777" w:rsidR="006145A9" w:rsidRDefault="006145A9" w:rsidP="006145A9"/>
    <w:p w14:paraId="4D6D86F0" w14:textId="77777777" w:rsidR="006145A9" w:rsidRDefault="006145A9" w:rsidP="006145A9">
      <w:r w:rsidRPr="009964CE">
        <w:t xml:space="preserve">In </w:t>
      </w:r>
      <w:r>
        <w:t>the figure</w:t>
      </w:r>
      <w:r w:rsidRPr="009964CE">
        <w:t xml:space="preserve"> above</w:t>
      </w:r>
      <w:r>
        <w:t>,</w:t>
      </w:r>
      <w:r w:rsidRPr="009964CE">
        <w:t xml:space="preserve"> the pictorial form shows a number of representations of LTPs (purple, grey and green) representing the layering associated with physical ports (purple), their connectable clients (green) and floating LTPs (grey). The right most pictorial form show</w:t>
      </w:r>
      <w:r>
        <w:t>s</w:t>
      </w:r>
      <w:r w:rsidRPr="009964CE">
        <w:t xml:space="preserve"> the relationship between the LTP and the LP in terms of a detailed symbol derived from work by TM Forum and </w:t>
      </w:r>
      <w:r>
        <w:t>ITU-T.</w:t>
      </w:r>
      <w:r>
        <w:rPr>
          <w:rStyle w:val="FootnoteReference"/>
        </w:rPr>
        <w:footnoteReference w:id="19"/>
      </w:r>
      <w:r w:rsidRPr="009964CE">
        <w:t xml:space="preserve"> An LP</w:t>
      </w:r>
      <w:r>
        <w:t xml:space="preserve"> instance</w:t>
      </w:r>
      <w:r w:rsidRPr="009964CE">
        <w:t xml:space="preserve"> represents all aspects of termination of a single </w:t>
      </w:r>
      <w:r>
        <w:t>layer-protocol</w:t>
      </w:r>
      <w:r w:rsidRPr="009964CE">
        <w:t>. An LTP is composed o</w:t>
      </w:r>
      <w:r>
        <w:t>f</w:t>
      </w:r>
      <w:r w:rsidRPr="009964CE">
        <w:t xml:space="preserve"> 1 or more LPs</w:t>
      </w:r>
      <w:r>
        <w:t>,</w:t>
      </w:r>
      <w:r w:rsidRPr="009964CE">
        <w:t xml:space="preserve"> where the LPs represent </w:t>
      </w:r>
      <w:r>
        <w:t>structure</w:t>
      </w:r>
      <w:r w:rsidRPr="009964CE">
        <w:t xml:space="preserve"> of terminations</w:t>
      </w:r>
      <w:r>
        <w:t xml:space="preserve"> relevant to the LTP</w:t>
      </w:r>
      <w:r w:rsidRPr="009964CE">
        <w:t xml:space="preserve"> as depicted in the pictorial view. </w:t>
      </w:r>
      <w:r>
        <w:t>A termination</w:t>
      </w:r>
      <w:r w:rsidRPr="009964CE">
        <w:t xml:space="preserve"> </w:t>
      </w:r>
      <w:r>
        <w:t>structure</w:t>
      </w:r>
      <w:r w:rsidRPr="009964CE">
        <w:t xml:space="preserve"> </w:t>
      </w:r>
      <w:r>
        <w:t>may</w:t>
      </w:r>
      <w:r w:rsidRPr="009964CE">
        <w:t xml:space="preserve"> spread across several LTPs</w:t>
      </w:r>
      <w:r>
        <w:rPr>
          <w:rStyle w:val="FootnoteReference"/>
        </w:rPr>
        <w:footnoteReference w:id="20"/>
      </w:r>
      <w:r w:rsidRPr="009964CE">
        <w:t>. The reason for this split includes multiplicity</w:t>
      </w:r>
      <w:r>
        <w:t>,</w:t>
      </w:r>
      <w:r w:rsidRPr="009964CE">
        <w:t xml:space="preserve"> connection flexibility</w:t>
      </w:r>
      <w:r>
        <w:t xml:space="preserve"> and flow orientation </w:t>
      </w:r>
      <w:r w:rsidRPr="009964CE">
        <w:t>transitions</w:t>
      </w:r>
      <w:r>
        <w:t xml:space="preserve"> (see also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 xml:space="preserve"> for reference to the diagram keys etc). </w:t>
      </w:r>
    </w:p>
    <w:p w14:paraId="7DDE8A1D" w14:textId="77777777" w:rsidR="006145A9" w:rsidRDefault="006145A9" w:rsidP="006145A9">
      <w:r>
        <w:t>A single LTP may have several LPs of the same LayerProtocol. The specific instances are distinguished by localId. The localId may take any form relevant to the specific LTP so long as it follows the rules for an ID, i.e., so long as it is unique in the context of the LTP and it is immutable through the life of the LTP. In some simple cases the localId of the LP could simply be the same as the layerProtocol value.</w:t>
      </w:r>
    </w:p>
    <w:p w14:paraId="5D656E13" w14:textId="77777777" w:rsidR="006145A9" w:rsidRDefault="006145A9" w:rsidP="006145A9">
      <w:r>
        <w:lastRenderedPageBreak/>
        <w:t>In the model:</w:t>
      </w:r>
    </w:p>
    <w:p w14:paraId="173CAC57" w14:textId="77777777" w:rsidR="006145A9" w:rsidRDefault="006145A9" w:rsidP="006145A9">
      <w:pPr>
        <w:pStyle w:val="ListParagraph"/>
        <w:numPr>
          <w:ilvl w:val="0"/>
          <w:numId w:val="30"/>
        </w:numPr>
      </w:pPr>
      <w:r>
        <w:t xml:space="preserve">The flow of signal through the aspects of the LP shown in the figure is not currently formally represented, </w:t>
      </w:r>
    </w:p>
    <w:p w14:paraId="0DAC4C7E" w14:textId="77777777" w:rsidR="006145A9" w:rsidRDefault="006145A9" w:rsidP="006145A9">
      <w:pPr>
        <w:pStyle w:val="ListParagraph"/>
        <w:numPr>
          <w:ilvl w:val="1"/>
          <w:numId w:val="30"/>
        </w:numPr>
      </w:pPr>
      <w:r>
        <w:t xml:space="preserve">The LTP specification work (see </w:t>
      </w:r>
      <w:hyperlink r:id="rId59" w:history="1">
        <w:r>
          <w:rPr>
            <w:rStyle w:val="Hyperlink"/>
          </w:rPr>
          <w:t>TR-512.7</w:t>
        </w:r>
      </w:hyperlink>
      <w:r>
        <w:t xml:space="preserve">) which is currently experimental provides the basis for formal representation in a following release. </w:t>
      </w:r>
    </w:p>
    <w:p w14:paraId="25FF2ACF" w14:textId="77777777" w:rsidR="006145A9" w:rsidRDefault="006145A9" w:rsidP="006145A9">
      <w:pPr>
        <w:pStyle w:val="ListParagraph"/>
        <w:numPr>
          <w:ilvl w:val="0"/>
          <w:numId w:val="30"/>
        </w:numPr>
      </w:pPr>
      <w:r>
        <w:t>The flow between LPs within an LTP is represented via list order (see the note on the figure above)</w:t>
      </w:r>
    </w:p>
    <w:p w14:paraId="491A010B" w14:textId="77777777" w:rsidR="006145A9" w:rsidRDefault="006145A9" w:rsidP="006145A9">
      <w:pPr>
        <w:pStyle w:val="ListParagraph"/>
        <w:numPr>
          <w:ilvl w:val="0"/>
          <w:numId w:val="30"/>
        </w:numPr>
      </w:pPr>
      <w:r>
        <w:t xml:space="preserve">The flow between LPs in different LTPs in a hierarchy is represented by the specific LTP relationship (see </w:t>
      </w:r>
      <w:r>
        <w:fldChar w:fldCharType="begin"/>
      </w:r>
      <w:r>
        <w:instrText xml:space="preserve"> REF _Ref436130569 \h </w:instrText>
      </w:r>
      <w:r>
        <w:fldChar w:fldCharType="separate"/>
      </w:r>
      <w:r>
        <w:t xml:space="preserve">Figure </w:t>
      </w:r>
      <w:r>
        <w:rPr>
          <w:noProof/>
        </w:rPr>
        <w:t>6</w:t>
      </w:r>
      <w:r w:rsidRPr="00502DB7">
        <w:t>-</w:t>
      </w:r>
      <w:r>
        <w:rPr>
          <w:noProof/>
        </w:rPr>
        <w:t>8</w:t>
      </w:r>
      <w:r w:rsidRPr="00094A71">
        <w:t xml:space="preserve"> </w:t>
      </w:r>
      <w:r>
        <w:t>LTP relationships illustrated in a simple Network Element context</w:t>
      </w:r>
      <w:r>
        <w:fldChar w:fldCharType="end"/>
      </w:r>
      <w:r>
        <w:t xml:space="preserve"> on page </w:t>
      </w:r>
      <w:r>
        <w:fldChar w:fldCharType="begin"/>
      </w:r>
      <w:r>
        <w:instrText xml:space="preserve"> PAGEREF _Ref436130569 \h </w:instrText>
      </w:r>
      <w:r>
        <w:fldChar w:fldCharType="separate"/>
      </w:r>
      <w:r>
        <w:rPr>
          <w:noProof/>
        </w:rPr>
        <w:t>27</w:t>
      </w:r>
      <w:r>
        <w:fldChar w:fldCharType="end"/>
      </w:r>
      <w:r>
        <w:t>) and the corresponding LP list order in the LTP</w:t>
      </w:r>
    </w:p>
    <w:p w14:paraId="05A6E588" w14:textId="77777777" w:rsidR="006145A9" w:rsidRDefault="006145A9" w:rsidP="006145A9">
      <w:pPr>
        <w:pStyle w:val="ListParagraph"/>
        <w:numPr>
          <w:ilvl w:val="1"/>
          <w:numId w:val="30"/>
        </w:numPr>
      </w:pPr>
      <w:r>
        <w:t>In the figure above, the Sink</w:t>
      </w:r>
      <w:r>
        <w:rPr>
          <w:rStyle w:val="FootnoteReference"/>
        </w:rPr>
        <w:footnoteReference w:id="21"/>
      </w:r>
      <w:r>
        <w:t xml:space="preserve"> signal flowing from the top of the upper LP of the purple LTP (i.e. the last entry in the LP list of that LTP) passes to the bottom of the LP in the associated green LTP</w:t>
      </w:r>
    </w:p>
    <w:p w14:paraId="6EC04069" w14:textId="77777777" w:rsidR="006145A9" w:rsidRDefault="006145A9" w:rsidP="006145A9">
      <w:r>
        <w:t>There are a number of different cases of LTP which are depicted in the figure below.</w:t>
      </w:r>
    </w:p>
    <w:p w14:paraId="6073EA36" w14:textId="77777777" w:rsidR="006145A9" w:rsidRDefault="006145A9" w:rsidP="006145A9">
      <w:pPr>
        <w:keepNext/>
        <w:jc w:val="center"/>
      </w:pPr>
      <w:r>
        <w:object w:dxaOrig="7304" w:dyaOrig="5478" w14:anchorId="1E2F12D6">
          <v:shape id="_x0000_i1133" type="#_x0000_t75" style="width:489pt;height:367.5pt" o:ole="">
            <v:imagedata r:id="rId60" o:title=""/>
          </v:shape>
          <o:OLEObject Type="Embed" ProgID="PowerPoint.Slide.12" ShapeID="_x0000_i1133" DrawAspect="Content" ObjectID="_1603884042" r:id="rId61"/>
        </w:object>
      </w:r>
    </w:p>
    <w:p w14:paraId="59ED1360"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w:t>
      </w:r>
      <w:r>
        <w:t>LTP Cases</w:t>
      </w:r>
    </w:p>
    <w:p w14:paraId="770D2A14" w14:textId="77777777" w:rsidR="006145A9" w:rsidRDefault="006145A9" w:rsidP="006145A9">
      <w:pPr>
        <w:pStyle w:val="Heading3"/>
      </w:pPr>
      <w:r>
        <w:lastRenderedPageBreak/>
        <w:t>LTP in an NE context</w:t>
      </w:r>
    </w:p>
    <w:p w14:paraId="4F144A29" w14:textId="77777777" w:rsidR="006145A9" w:rsidRDefault="006145A9" w:rsidP="006145A9">
      <w:pPr>
        <w:keepNext/>
        <w:jc w:val="center"/>
        <w:rPr>
          <w:lang w:eastAsia="en-CA"/>
        </w:rPr>
      </w:pPr>
      <w:r>
        <w:rPr>
          <w:lang w:eastAsia="en-CA"/>
        </w:rPr>
        <w:object w:dxaOrig="7227" w:dyaOrig="5419" w14:anchorId="0EF25298">
          <v:shape id="_x0000_i1134" type="#_x0000_t75" style="width:459.05pt;height:343.3pt" o:ole="">
            <v:imagedata r:id="rId62" o:title=""/>
          </v:shape>
          <o:OLEObject Type="Embed" ProgID="PowerPoint.Slide.12" ShapeID="_x0000_i1134" DrawAspect="Content" ObjectID="_1603884043" r:id="rId63"/>
        </w:object>
      </w:r>
    </w:p>
    <w:p w14:paraId="586DDB56" w14:textId="77777777" w:rsidR="006145A9" w:rsidRDefault="006145A9" w:rsidP="006145A9">
      <w:pPr>
        <w:pStyle w:val="FigureCaption"/>
      </w:pPr>
      <w:bookmarkStart w:id="56" w:name="_Ref436130569"/>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rsidRPr="00094A71">
        <w:t xml:space="preserve"> </w:t>
      </w:r>
      <w:r>
        <w:t>LTP relationships illustrated in a simple Network Element context</w:t>
      </w:r>
      <w:bookmarkEnd w:id="56"/>
    </w:p>
    <w:p w14:paraId="09846749" w14:textId="77777777" w:rsidR="006145A9" w:rsidRDefault="006145A9" w:rsidP="006145A9">
      <w:r>
        <w:t xml:space="preserve">In the figure above, the pictorial form shows a number of LTPs (purple and green) representing the layering associated with physical ports (purple) and their connectable clients (green) as described in the previous section. This figure shows in more detail the partitioning of the layer stack between LTPs. Several different relationships are available for use at the split. The choice depends upon the orientation of traffic flow. </w:t>
      </w:r>
    </w:p>
    <w:p w14:paraId="377B045B" w14:textId="77777777" w:rsidR="006145A9" w:rsidRDefault="006145A9" w:rsidP="006145A9">
      <w:r>
        <w:t>Consider the left most LTP pair in the pictorial form and a signal entering the bottom of the purple LTP (at a physical port). The signal would be de-multiplexed up to the top of the purple LTP and then re-multiplexed as it travels down the green LTP. The association between the two is essentially a degenerate point-to-point FC.  The LTPs are split because of the change in flow orientation (multiplexing orientation). The association supporting this relationship is shown in the UML diagram in the figure above.</w:t>
      </w:r>
    </w:p>
    <w:p w14:paraId="0562F0AD" w14:textId="77777777" w:rsidR="006145A9" w:rsidRDefault="006145A9" w:rsidP="006145A9">
      <w:r>
        <w:t>Considering the right most LTPs in the pictorial form and a signal entering the bottom of the purple LTP (at a physical port), the signal would be de-multiplexed up to the top of the purple LTP and then further de-multiplexed in the client LTPs. The LTPs are split because of a change in multiplicity or the opportunity to connect with an FC. The association supporting this relationship is shown in the UML diagram in the figure above.</w:t>
      </w:r>
    </w:p>
    <w:p w14:paraId="3FB7D99D" w14:textId="77777777" w:rsidR="006145A9" w:rsidRDefault="006145A9" w:rsidP="006145A9">
      <w:pPr>
        <w:keepNext/>
        <w:jc w:val="center"/>
        <w:rPr>
          <w:lang w:eastAsia="en-CA"/>
        </w:rPr>
      </w:pPr>
      <w:r>
        <w:rPr>
          <w:lang w:eastAsia="en-CA"/>
        </w:rPr>
        <w:object w:dxaOrig="6992" w:dyaOrig="5242" w14:anchorId="01574333">
          <v:shape id="_x0000_i1135" type="#_x0000_t75" style="width:350.8pt;height:260.35pt" o:ole="">
            <v:imagedata r:id="rId64" o:title=""/>
          </v:shape>
          <o:OLEObject Type="Embed" ProgID="PowerPoint.Slide.12" ShapeID="_x0000_i1135" DrawAspect="Content" ObjectID="_1603884044" r:id="rId65"/>
        </w:object>
      </w:r>
    </w:p>
    <w:p w14:paraId="0B2441CB"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rPr>
          <w:noProof/>
        </w:rPr>
        <w:t xml:space="preserve"> </w:t>
      </w:r>
      <w:r>
        <w:t>LtpConnectsToPeerLtp illustrated in an Amplifier/Regenerator context</w:t>
      </w:r>
    </w:p>
    <w:p w14:paraId="08FCAF7D" w14:textId="77777777" w:rsidR="006145A9" w:rsidRDefault="006145A9" w:rsidP="006145A9">
      <w:r w:rsidRPr="00A177D6">
        <w:t xml:space="preserve">In </w:t>
      </w:r>
      <w:r>
        <w:t>the figure</w:t>
      </w:r>
      <w:r w:rsidRPr="00A177D6">
        <w:t xml:space="preserve"> above</w:t>
      </w:r>
      <w:r>
        <w:t>,</w:t>
      </w:r>
      <w:r w:rsidRPr="00A177D6">
        <w:t xml:space="preserve"> the final LTP to LTP association is highlighted. This allows two LTPs that are associated with physical ports without the need for an </w:t>
      </w:r>
      <w:r>
        <w:t>FC</w:t>
      </w:r>
      <w:r w:rsidRPr="00A177D6">
        <w:t xml:space="preserve">. This is only allowed in a case when the relationship between the LTPs is such that the whole signal from one LTP must flow to the other with no flexibility. The association effectively represents a degenerate </w:t>
      </w:r>
      <w:r>
        <w:t>FC</w:t>
      </w:r>
      <w:r w:rsidRPr="00A177D6">
        <w:t>.</w:t>
      </w:r>
    </w:p>
    <w:p w14:paraId="60E4FE5D" w14:textId="77777777" w:rsidR="006145A9" w:rsidRPr="004A1D87" w:rsidRDefault="006145A9" w:rsidP="006145A9">
      <w:r>
        <w:t>The following figure shows a standard case of an FC between two LTPs (green) which are clients of LTPs (purple ) where those LTPs support multiple clients.</w:t>
      </w:r>
    </w:p>
    <w:p w14:paraId="4BFF1937" w14:textId="77777777" w:rsidR="006145A9" w:rsidRDefault="006145A9" w:rsidP="006145A9">
      <w:pPr>
        <w:keepNext/>
        <w:jc w:val="center"/>
      </w:pPr>
      <w:r>
        <w:object w:dxaOrig="7136" w:dyaOrig="4212" w14:anchorId="0BB9B4ED">
          <v:shape id="_x0000_i1136" type="#_x0000_t75" style="width:355.4pt;height:210.8pt" o:ole="">
            <v:imagedata r:id="rId66" o:title=""/>
          </v:shape>
          <o:OLEObject Type="Embed" ProgID="PowerPoint.Slide.12" ShapeID="_x0000_i1136" DrawAspect="Content" ObjectID="_1603884045" r:id="rId67"/>
        </w:object>
      </w:r>
    </w:p>
    <w:p w14:paraId="14772E3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between LTPs</w:t>
      </w:r>
    </w:p>
    <w:p w14:paraId="3B35E381" w14:textId="77777777" w:rsidR="006145A9" w:rsidRPr="004A1D87" w:rsidRDefault="006145A9" w:rsidP="006145A9">
      <w:r>
        <w:lastRenderedPageBreak/>
        <w:t>The following figure shows a standard case of an FC between two LTPs (purple) where there is forwarding flexibility but the LTP supports only one signal flow.</w:t>
      </w:r>
    </w:p>
    <w:p w14:paraId="1D65A3AF" w14:textId="77777777" w:rsidR="006145A9" w:rsidRDefault="006145A9" w:rsidP="006145A9">
      <w:pPr>
        <w:keepNext/>
        <w:jc w:val="center"/>
      </w:pPr>
      <w:r>
        <w:object w:dxaOrig="7136" w:dyaOrig="4212" w14:anchorId="6E5EA0D1">
          <v:shape id="_x0000_i1137" type="#_x0000_t75" style="width:355.4pt;height:210.8pt" o:ole="">
            <v:imagedata r:id="rId68" o:title=""/>
          </v:shape>
          <o:OLEObject Type="Embed" ProgID="PowerPoint.Slide.12" ShapeID="_x0000_i1137" DrawAspect="Content" ObjectID="_1603884046" r:id="rId69"/>
        </w:object>
      </w:r>
    </w:p>
    <w:p w14:paraId="5F451F8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between LTPs supporting only one flow</w:t>
      </w:r>
    </w:p>
    <w:p w14:paraId="79D86027" w14:textId="77777777" w:rsidR="006145A9" w:rsidRDefault="006145A9" w:rsidP="006145A9">
      <w:pPr>
        <w:pStyle w:val="Heading3"/>
      </w:pPr>
      <w:r>
        <w:t>Inverse multiplexing</w:t>
      </w:r>
    </w:p>
    <w:p w14:paraId="7CEDA2A3" w14:textId="77777777" w:rsidR="006145A9" w:rsidRDefault="006145A9" w:rsidP="006145A9">
      <w:r>
        <w:t>It is sometimes necessary to carry a single information flow of that has a particular characteristic rate over a network where the bearers are too small to carry that rate of information transfer. Under these circumstances it is necessary to use a mechanism that divides the information flow into parts to be conveyed over several of the bearers in parallel such that it can be reassembled at the far end of the bearer into a flow that is indistinguishable from the original.</w:t>
      </w:r>
    </w:p>
    <w:p w14:paraId="43854BC3" w14:textId="77777777" w:rsidR="006145A9" w:rsidRDefault="006145A9" w:rsidP="006145A9">
      <w:r>
        <w:t xml:space="preserve">The dividing of an information flow into parts is called Inverse Multiplexing. There are a number of different schemes for inverse multiplexing (Link Aggregation Group (LAG), Virtual Concatenation (VCAT) etc). Some schemes take advantage of other characteristics of the information flow such as the packet nature. The scheme provides distinct properties and also distinct measures. Regardless of the specific scheme the essential model is the same. </w:t>
      </w:r>
    </w:p>
    <w:p w14:paraId="6BB85E1D" w14:textId="77777777" w:rsidR="006145A9" w:rsidRDefault="006145A9" w:rsidP="006145A9">
      <w:r>
        <w:t>In the case of the LAG it is possible to use some of the bearers to protect others by simply overprovisioning. Again, this does not change the essential model but may change the encapsulation and certainly affects the parameters and measures.</w:t>
      </w:r>
    </w:p>
    <w:p w14:paraId="1AFF7C6B" w14:textId="77777777" w:rsidR="006145A9" w:rsidRDefault="006145A9" w:rsidP="006145A9">
      <w:r>
        <w:t>In the figure below:</w:t>
      </w:r>
    </w:p>
    <w:p w14:paraId="5654CE57" w14:textId="77777777" w:rsidR="006145A9" w:rsidRDefault="006145A9" w:rsidP="006145A9">
      <w:pPr>
        <w:pStyle w:val="ListParagraph"/>
        <w:numPr>
          <w:ilvl w:val="0"/>
          <w:numId w:val="39"/>
        </w:numPr>
      </w:pPr>
      <w:r>
        <w:t>The “Expanded Representation” diagram shows a view of the essential model of Inverse Multiplexing as an arrangement of basic generalized functions.</w:t>
      </w:r>
    </w:p>
    <w:p w14:paraId="0E7CC5A9" w14:textId="77777777" w:rsidR="006145A9" w:rsidRDefault="006145A9" w:rsidP="006145A9">
      <w:pPr>
        <w:pStyle w:val="ListParagraph"/>
        <w:numPr>
          <w:ilvl w:val="1"/>
          <w:numId w:val="39"/>
        </w:numPr>
      </w:pPr>
      <w:r>
        <w:t>The FC is shown with a selector that operates at signal rate selecting fragment by fragment from different inputs (where the fragments may be packets, frames, frame fragments) and feeds this as a stream towards the client.</w:t>
      </w:r>
    </w:p>
    <w:p w14:paraId="63B7A701" w14:textId="77777777" w:rsidR="006145A9" w:rsidRDefault="006145A9" w:rsidP="006145A9">
      <w:pPr>
        <w:pStyle w:val="ListParagraph"/>
        <w:ind w:left="778"/>
      </w:pPr>
      <w:r>
        <w:t>This form is overly complex and there is opportunity for simplification</w:t>
      </w:r>
    </w:p>
    <w:p w14:paraId="178EBD90" w14:textId="77777777" w:rsidR="006145A9" w:rsidRDefault="006145A9" w:rsidP="006145A9">
      <w:pPr>
        <w:pStyle w:val="ListParagraph"/>
        <w:numPr>
          <w:ilvl w:val="0"/>
          <w:numId w:val="39"/>
        </w:numPr>
      </w:pPr>
      <w:r>
        <w:lastRenderedPageBreak/>
        <w:t xml:space="preserve">The “Encapsulated FC and C&amp;SC” diagram shows the chosen simplified form where the C&amp;SC and the FC have been encapsulated in the LTP (see </w:t>
      </w:r>
      <w:hyperlink r:id="rId70" w:history="1">
        <w:r w:rsidRPr="00756519">
          <w:rPr>
            <w:rStyle w:val="Hyperlink"/>
          </w:rPr>
          <w:t>TR-512.5</w:t>
        </w:r>
      </w:hyperlink>
      <w:r>
        <w:t xml:space="preserve"> for details on the C&amp;SC)</w:t>
      </w:r>
    </w:p>
    <w:p w14:paraId="5A0AFBE0" w14:textId="77777777" w:rsidR="006145A9" w:rsidRDefault="006145A9" w:rsidP="006145A9">
      <w:pPr>
        <w:pStyle w:val="ListParagraph"/>
        <w:numPr>
          <w:ilvl w:val="1"/>
          <w:numId w:val="39"/>
        </w:numPr>
      </w:pPr>
      <w:r>
        <w:t>This encapsulation could be exposed within the spec of an LP of the LTP or could be summarized as attributes of the LP of the LTP</w:t>
      </w:r>
    </w:p>
    <w:p w14:paraId="726DB3E9" w14:textId="77777777" w:rsidR="006145A9" w:rsidRDefault="006145A9" w:rsidP="006145A9">
      <w:pPr>
        <w:pStyle w:val="ListParagraph"/>
        <w:ind w:left="778"/>
      </w:pPr>
      <w:r>
        <w:t>This is the model for Inverse Multiplexing</w:t>
      </w:r>
    </w:p>
    <w:p w14:paraId="759BF54A" w14:textId="77777777" w:rsidR="006145A9" w:rsidRDefault="006145A9" w:rsidP="006145A9">
      <w:pPr>
        <w:pStyle w:val="ListParagraph"/>
        <w:numPr>
          <w:ilvl w:val="0"/>
          <w:numId w:val="39"/>
        </w:numPr>
      </w:pPr>
      <w:r>
        <w:t>There are two specific cases shown dealing with different multiplicities</w:t>
      </w:r>
    </w:p>
    <w:p w14:paraId="7B1E1DA0" w14:textId="77777777" w:rsidR="006145A9" w:rsidRDefault="006145A9" w:rsidP="006145A9">
      <w:pPr>
        <w:pStyle w:val="ListParagraph"/>
        <w:numPr>
          <w:ilvl w:val="1"/>
          <w:numId w:val="39"/>
        </w:numPr>
      </w:pPr>
      <w:r>
        <w:t>‘n clients and n “channels” on the server’ shows the use of the full “Encapsulated..” model</w:t>
      </w:r>
    </w:p>
    <w:p w14:paraId="4D638C2B" w14:textId="77777777" w:rsidR="006145A9" w:rsidRDefault="006145A9" w:rsidP="006145A9">
      <w:pPr>
        <w:pStyle w:val="ListParagraph"/>
        <w:numPr>
          <w:ilvl w:val="1"/>
          <w:numId w:val="39"/>
        </w:numPr>
      </w:pPr>
      <w:r>
        <w:t>‘1 client and 1 “channel” on the server’ shows the most reduced form</w:t>
      </w:r>
    </w:p>
    <w:p w14:paraId="7F053000" w14:textId="77777777" w:rsidR="006145A9" w:rsidRDefault="006145A9" w:rsidP="006145A9">
      <w:pPr>
        <w:pStyle w:val="ListParagraph"/>
        <w:numPr>
          <w:ilvl w:val="2"/>
          <w:numId w:val="39"/>
        </w:numPr>
      </w:pPr>
      <w:r>
        <w:t xml:space="preserve">In this case each LTP encapsulates both the client and corresponding server LPs </w:t>
      </w:r>
    </w:p>
    <w:p w14:paraId="050F5CCD" w14:textId="77777777" w:rsidR="006145A9" w:rsidRDefault="006145A9" w:rsidP="006145A9">
      <w:pPr>
        <w:pStyle w:val="ListParagraph"/>
        <w:ind w:left="778"/>
      </w:pPr>
      <w:r>
        <w:t>The most likely case is ‘n clients and 1 “channel” on the server.</w:t>
      </w:r>
    </w:p>
    <w:p w14:paraId="3967CE0F" w14:textId="77777777" w:rsidR="006145A9" w:rsidRDefault="006145A9" w:rsidP="006145A9">
      <w:pPr>
        <w:keepNext/>
        <w:jc w:val="center"/>
        <w:rPr>
          <w:color w:val="auto"/>
        </w:rPr>
      </w:pPr>
      <w:r w:rsidRPr="002810C8">
        <w:rPr>
          <w:color w:val="auto"/>
        </w:rPr>
        <w:object w:dxaOrig="7347" w:dyaOrig="6365" w14:anchorId="3F4C6A86">
          <v:shape id="_x0000_i1138" type="#_x0000_t75" style="width:432.6pt;height:376.7pt" o:ole="">
            <v:imagedata r:id="rId71" o:title=""/>
          </v:shape>
          <o:OLEObject Type="Embed" ProgID="PowerPoint.Slide.12" ShapeID="_x0000_i1138" DrawAspect="Content" ObjectID="_1603884047" r:id="rId72"/>
        </w:object>
      </w:r>
    </w:p>
    <w:p w14:paraId="5E58E805"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Representing </w:t>
      </w:r>
      <w:r>
        <w:t>Inverse Multiplexing</w:t>
      </w:r>
    </w:p>
    <w:p w14:paraId="13C9E81A" w14:textId="77777777" w:rsidR="006145A9" w:rsidRDefault="006145A9" w:rsidP="006145A9">
      <w:pPr>
        <w:pStyle w:val="Heading3"/>
      </w:pPr>
      <w:r>
        <w:lastRenderedPageBreak/>
        <w:t>Clock, Timing and Synchronization</w:t>
      </w:r>
    </w:p>
    <w:p w14:paraId="43D9F095" w14:textId="77777777" w:rsidR="006145A9" w:rsidRDefault="006145A9" w:rsidP="006145A9">
      <w:r>
        <w:t>The following figure illustrates the essence of the timing synchronization flows in terms of the model classes and associations from a nodal perspective. The case shown is intentionally complex including clock protection.</w:t>
      </w:r>
    </w:p>
    <w:p w14:paraId="1AEF5461" w14:textId="77777777" w:rsidR="006145A9" w:rsidRDefault="006145A9" w:rsidP="006145A9">
      <w:pPr>
        <w:keepNext/>
        <w:jc w:val="center"/>
        <w:rPr>
          <w:color w:val="auto"/>
        </w:rPr>
      </w:pPr>
      <w:r w:rsidRPr="002810C8">
        <w:rPr>
          <w:color w:val="auto"/>
        </w:rPr>
        <w:object w:dxaOrig="7318" w:dyaOrig="6341" w14:anchorId="719F6AD2">
          <v:shape id="_x0000_i1139" type="#_x0000_t75" style="width:6in;height:375.55pt" o:ole="">
            <v:imagedata r:id="rId73" o:title=""/>
          </v:shape>
          <o:OLEObject Type="Embed" ProgID="PowerPoint.Slide.12" ShapeID="_x0000_i1139" DrawAspect="Content" ObjectID="_1603884048" r:id="rId74"/>
        </w:object>
      </w:r>
    </w:p>
    <w:p w14:paraId="6A84D551"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w:t>
      </w:r>
    </w:p>
    <w:p w14:paraId="04F87A97" w14:textId="77777777" w:rsidR="006145A9" w:rsidRDefault="006145A9" w:rsidP="006145A9">
      <w:r>
        <w:t>The following figure shows only the model classes and associations (the signal flow is not shown).</w:t>
      </w:r>
    </w:p>
    <w:p w14:paraId="4B83B77D" w14:textId="77777777" w:rsidR="006145A9" w:rsidRDefault="006145A9" w:rsidP="006145A9">
      <w:pPr>
        <w:keepNext/>
        <w:jc w:val="center"/>
        <w:rPr>
          <w:color w:val="auto"/>
        </w:rPr>
      </w:pPr>
      <w:r w:rsidRPr="002810C8">
        <w:rPr>
          <w:color w:val="auto"/>
        </w:rPr>
        <w:object w:dxaOrig="7340" w:dyaOrig="6360" w14:anchorId="0BD1F9D2">
          <v:shape id="_x0000_i1140" type="#_x0000_t75" style="width:433.15pt;height:376.7pt" o:ole="">
            <v:imagedata r:id="rId75" o:title=""/>
          </v:shape>
          <o:OLEObject Type="Embed" ProgID="PowerPoint.Slide.12" ShapeID="_x0000_i1140" DrawAspect="Content" ObjectID="_1603884049" r:id="rId76"/>
        </w:object>
      </w:r>
    </w:p>
    <w:p w14:paraId="17231EF0" w14:textId="77777777" w:rsidR="006145A9" w:rsidRDefault="006145A9" w:rsidP="006145A9">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 showing model only</w:t>
      </w:r>
    </w:p>
    <w:p w14:paraId="39669F93" w14:textId="77777777" w:rsidR="006145A9" w:rsidRDefault="006145A9" w:rsidP="006145A9">
      <w:pPr>
        <w:rPr>
          <w:noProof/>
        </w:rPr>
      </w:pPr>
      <w:r>
        <w:rPr>
          <w:noProof/>
        </w:rPr>
        <w:t>The following figure shows a simpler case where there is only a single clock in the device.</w:t>
      </w:r>
    </w:p>
    <w:p w14:paraId="3104A1B2" w14:textId="77777777" w:rsidR="006145A9" w:rsidRDefault="006145A9" w:rsidP="006145A9">
      <w:pPr>
        <w:pStyle w:val="FigureCaption"/>
        <w:keepNext/>
        <w:rPr>
          <w:color w:val="auto"/>
        </w:rPr>
      </w:pPr>
      <w:r w:rsidRPr="002810C8">
        <w:rPr>
          <w:color w:val="auto"/>
        </w:rPr>
        <w:object w:dxaOrig="7340" w:dyaOrig="6360" w14:anchorId="1169A6C3">
          <v:shape id="_x0000_i1141" type="#_x0000_t75" style="width:433.15pt;height:376.7pt" o:ole="">
            <v:imagedata r:id="rId77" o:title=""/>
          </v:shape>
          <o:OLEObject Type="Embed" ProgID="PowerPoint.Slide.12" ShapeID="_x0000_i1141" DrawAspect="Content" ObjectID="_1603884050" r:id="rId78"/>
        </w:object>
      </w:r>
    </w:p>
    <w:p w14:paraId="19BBF498" w14:textId="77777777" w:rsidR="006145A9" w:rsidRDefault="006145A9" w:rsidP="006145A9">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 with a single clock showing model only</w:t>
      </w:r>
    </w:p>
    <w:p w14:paraId="5AA33745" w14:textId="77777777" w:rsidR="006145A9" w:rsidRDefault="006145A9" w:rsidP="006145A9">
      <w:r>
        <w:t xml:space="preserve">The detailed representation shown above is somewhat cumbersome. A more compact approach is to use a combination of SchemeSpec (see </w:t>
      </w:r>
      <w:hyperlink r:id="rId79" w:history="1">
        <w:r w:rsidRPr="00AB2132">
          <w:rPr>
            <w:rStyle w:val="Hyperlink"/>
          </w:rPr>
          <w:t>TR-512.7</w:t>
        </w:r>
      </w:hyperlink>
      <w:r>
        <w:t xml:space="preserve">) and ProcessingConstruct (see </w:t>
      </w:r>
      <w:hyperlink r:id="rId80" w:history="1">
        <w:r w:rsidRPr="00AB2132">
          <w:rPr>
            <w:rStyle w:val="Hyperlink"/>
          </w:rPr>
          <w:t>TR-512.11</w:t>
        </w:r>
      </w:hyperlink>
      <w:r>
        <w:t xml:space="preserve">). The SchemeSpec is used to represent the pattern detail of the scheme and then a ProcessingConstruct form of the scheme can be related to the scheme providing fewer instances in a simpler form (a detailed view of a use of this technique is provided in </w:t>
      </w:r>
      <w:hyperlink r:id="rId81" w:history="1">
        <w:r w:rsidRPr="00AB2132">
          <w:rPr>
            <w:rStyle w:val="Hyperlink"/>
          </w:rPr>
          <w:t>TR-512.5</w:t>
        </w:r>
      </w:hyperlink>
      <w:r>
        <w:t xml:space="preserve"> (for G.8032 protection).</w:t>
      </w:r>
    </w:p>
    <w:p w14:paraId="428C39EB" w14:textId="77777777" w:rsidR="006145A9" w:rsidRPr="009E3A6E" w:rsidRDefault="006145A9" w:rsidP="006145A9">
      <w:r>
        <w:t xml:space="preserve">Examples of use of the model are provided in </w:t>
      </w:r>
      <w:hyperlink r:id="rId82" w:history="1">
        <w:r w:rsidRPr="00AB2132">
          <w:rPr>
            <w:rStyle w:val="Hyperlink"/>
          </w:rPr>
          <w:t>TR-512.A.8</w:t>
        </w:r>
      </w:hyperlink>
      <w:r>
        <w:t xml:space="preserve"> and </w:t>
      </w:r>
      <w:hyperlink r:id="rId83" w:history="1">
        <w:r w:rsidRPr="00AB2132">
          <w:rPr>
            <w:rStyle w:val="Hyperlink"/>
          </w:rPr>
          <w:t>TR-512.A.9</w:t>
        </w:r>
      </w:hyperlink>
      <w:r>
        <w:t>.</w:t>
      </w:r>
    </w:p>
    <w:p w14:paraId="1896BCC6" w14:textId="77777777" w:rsidR="006145A9" w:rsidRPr="00D477BB" w:rsidRDefault="006145A9" w:rsidP="006145A9">
      <w:pPr>
        <w:pStyle w:val="Heading3"/>
      </w:pPr>
      <w:r>
        <w:t>Termination in the media layer</w:t>
      </w:r>
    </w:p>
    <w:p w14:paraId="69D4A795" w14:textId="77777777" w:rsidR="006145A9" w:rsidRDefault="006145A9" w:rsidP="006145A9">
      <w:r>
        <w:t xml:space="preserve">The following figure shows a laser with a back diode allowing direct measurement of the light from the laser. The actual lasing element is represented by an FC as discussed in an earlier section. The electronic functions are represented as terminations. The overall effect of the electronic to photonic transition is termination. </w:t>
      </w:r>
    </w:p>
    <w:p w14:paraId="1E2DED0D" w14:textId="77777777" w:rsidR="006145A9" w:rsidRDefault="006145A9" w:rsidP="006145A9">
      <w:r>
        <w:t>The electronic to photonic and photonic to electronic transitions bound the photonic media layer.</w:t>
      </w:r>
    </w:p>
    <w:p w14:paraId="62EBD11B" w14:textId="77777777" w:rsidR="006145A9" w:rsidRDefault="006145A9" w:rsidP="006145A9"/>
    <w:p w14:paraId="0BC1DA4B" w14:textId="77777777" w:rsidR="006145A9" w:rsidRDefault="006145A9" w:rsidP="006145A9">
      <w:pPr>
        <w:keepNext/>
        <w:jc w:val="center"/>
      </w:pPr>
      <w:r>
        <w:object w:dxaOrig="7438" w:dyaOrig="5576" w14:anchorId="1D2F4688">
          <v:shape id="_x0000_i1142" type="#_x0000_t75" style="width:372.65pt;height:279.35pt" o:ole="">
            <v:imagedata r:id="rId84" o:title=""/>
          </v:shape>
          <o:OLEObject Type="Embed" ProgID="PowerPoint.Slide.12" ShapeID="_x0000_i1142" DrawAspect="Content" ObjectID="_1603884051" r:id="rId85"/>
        </w:object>
      </w:r>
    </w:p>
    <w:p w14:paraId="26E02ECA"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Pr>
          <w:lang w:val="en-GB"/>
        </w:rPr>
        <w:t>Laser as an active element</w:t>
      </w:r>
      <w:r w:rsidRPr="00FD1A5C">
        <w:rPr>
          <w:lang w:val="en-GB"/>
        </w:rPr>
        <w:t xml:space="preserve"> (showing media)</w:t>
      </w:r>
    </w:p>
    <w:p w14:paraId="016FB010" w14:textId="77777777" w:rsidR="006145A9" w:rsidRDefault="006145A9" w:rsidP="006145A9">
      <w:r>
        <w:t xml:space="preserve">The complex termination structures within the single LayerProtocol (outer triangle) of the LTP shown in the figure above are represented using the spec model. The inner triangles represent groupings of functionality at a finer detail. The arrangement is relatively independent of the physical structure of the device. In an instance of LTP, the complexity is removed and the key properties are represented with attributes grouped to subordinate parts directed by the spec. The spec model is described in detail in </w:t>
      </w:r>
      <w:hyperlink r:id="rId86" w:history="1">
        <w:r>
          <w:rPr>
            <w:rStyle w:val="Hyperlink"/>
          </w:rPr>
          <w:t>TR-512.7</w:t>
        </w:r>
      </w:hyperlink>
      <w:r>
        <w:t xml:space="preserve">. The application of the model to photonic media is explained in </w:t>
      </w:r>
      <w:hyperlink r:id="rId87" w:history="1">
        <w:r>
          <w:rPr>
            <w:rStyle w:val="Hyperlink"/>
          </w:rPr>
          <w:t>TR-512.A.4</w:t>
        </w:r>
      </w:hyperlink>
      <w:r>
        <w:t>.</w:t>
      </w:r>
    </w:p>
    <w:p w14:paraId="34C1FD87" w14:textId="77777777" w:rsidR="006145A9" w:rsidRDefault="006145A9" w:rsidP="006145A9">
      <w:pPr>
        <w:pStyle w:val="Heading3"/>
      </w:pPr>
      <w:bookmarkStart w:id="57" w:name="_Ref518992028"/>
      <w:r>
        <w:t>Accounting for monitoring and overhead at intermediate point in the media layer</w:t>
      </w:r>
      <w:bookmarkEnd w:id="57"/>
    </w:p>
    <w:p w14:paraId="1127E1DD" w14:textId="77777777" w:rsidR="006145A9" w:rsidRDefault="006145A9" w:rsidP="006145A9">
      <w:r>
        <w:t xml:space="preserve">As discussed in detail in </w:t>
      </w:r>
      <w:hyperlink r:id="rId88" w:history="1">
        <w:r>
          <w:rPr>
            <w:rStyle w:val="Hyperlink"/>
          </w:rPr>
          <w:t>TR-512.A.4</w:t>
        </w:r>
      </w:hyperlink>
      <w:r>
        <w:t xml:space="preserve">, whilst the media layer is essentially continuous from the transmit transponder to the associated receive transponder, there are relevant points of demarcation within the network where monitoring and overhead are present. </w:t>
      </w:r>
    </w:p>
    <w:p w14:paraId="421094A5" w14:textId="77777777" w:rsidR="006145A9" w:rsidRDefault="006145A9" w:rsidP="006145A9">
      <w:r>
        <w:t xml:space="preserve">In a network using a traditional protocol, these demarcation points with overhead and monitoring would be represented using LTPs. The same approach is taken for the photonic network. The relevant demarked spans, described in detail </w:t>
      </w:r>
      <w:hyperlink r:id="rId89" w:history="1">
        <w:r>
          <w:rPr>
            <w:rStyle w:val="Hyperlink"/>
          </w:rPr>
          <w:t>TR-512.A.4</w:t>
        </w:r>
      </w:hyperlink>
      <w:r>
        <w:t xml:space="preserve">, are OTS, OMS, MCA, NMCA and OTSiA. </w:t>
      </w:r>
    </w:p>
    <w:p w14:paraId="1123465D" w14:textId="77777777" w:rsidR="006145A9" w:rsidRDefault="006145A9" w:rsidP="006145A9">
      <w:r>
        <w:t xml:space="preserve">The figure below, repeated from figures in </w:t>
      </w:r>
      <w:hyperlink r:id="rId90" w:history="1">
        <w:r>
          <w:rPr>
            <w:rStyle w:val="Hyperlink"/>
          </w:rPr>
          <w:t>TR-512.A.4</w:t>
        </w:r>
      </w:hyperlink>
      <w:r>
        <w:t>, shows a relatively complex disaggregated case where the Transponder has multiple Access Ports each capable of carrying multiple OTSis and where the client signal requires multiple OTSis.</w:t>
      </w:r>
    </w:p>
    <w:p w14:paraId="114F1370" w14:textId="77777777" w:rsidR="006145A9" w:rsidRDefault="006145A9" w:rsidP="006145A9"/>
    <w:p w14:paraId="21A96543" w14:textId="77777777" w:rsidR="006145A9" w:rsidRDefault="006145A9" w:rsidP="006145A9">
      <w:pPr>
        <w:jc w:val="center"/>
      </w:pPr>
      <w:r>
        <w:object w:dxaOrig="15610" w:dyaOrig="12031" w14:anchorId="39B19205">
          <v:shape id="_x0000_i1143" type="#_x0000_t75" style="width:427.95pt;height:330.6pt" o:ole="">
            <v:imagedata r:id="rId91" o:title=""/>
          </v:shape>
          <o:OLEObject Type="Embed" ProgID="PowerPoint.Slide.12" ShapeID="_x0000_i1143" DrawAspect="Content" ObjectID="_1603884052" r:id="rId92"/>
        </w:object>
      </w:r>
    </w:p>
    <w:p w14:paraId="7A9E904E" w14:textId="77777777" w:rsidR="006145A9" w:rsidRDefault="006145A9" w:rsidP="006145A9">
      <w:pPr>
        <w:pStyle w:val="FigureCaption"/>
        <w:rPr>
          <w:noProof/>
        </w:rPr>
      </w:pPr>
      <w:bookmarkStart w:id="58" w:name="_Toc51863814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47</w:t>
      </w:r>
      <w:r>
        <w:rPr>
          <w:noProof/>
        </w:rPr>
        <w:fldChar w:fldCharType="end"/>
      </w:r>
      <w:r>
        <w:rPr>
          <w:noProof/>
        </w:rPr>
        <w:t xml:space="preserve"> Transponder where an OTSiA may spread across several multi-channel AccesPorts</w:t>
      </w:r>
      <w:bookmarkEnd w:id="58"/>
    </w:p>
    <w:p w14:paraId="3012FFCA" w14:textId="77777777" w:rsidR="006145A9" w:rsidRDefault="006145A9" w:rsidP="006145A9">
      <w:r>
        <w:t>The key observation here is that whilst the LTPs appear to be layered, they are all in the PHOTONIC_MEDIA layer. Working up the stack, e.g. on the right side from OTS to OMS, to MCA, to NMCA, the available spectrum per LTP reduces.</w:t>
      </w:r>
    </w:p>
    <w:p w14:paraId="63EBC12C" w14:textId="77777777" w:rsidR="006145A9" w:rsidRDefault="006145A9" w:rsidP="006145A9">
      <w:r>
        <w:t>There is also a pairing across the network so that corresponding LTPs would be expected at far ends and would be expected to be nested as for normal layering (see below).</w:t>
      </w:r>
    </w:p>
    <w:p w14:paraId="665E9830" w14:textId="77777777" w:rsidR="006145A9" w:rsidRPr="00084A77" w:rsidRDefault="006145A9" w:rsidP="006145A9">
      <w:r>
        <w:t>In TR-512 V1.4, the layerProtocolName attribute has been refined to include a name and qualifier where the qualifier provides the opportunity to indicate the levels in the hierarchy (e.g. OMS, OTS etc).</w:t>
      </w:r>
    </w:p>
    <w:p w14:paraId="56015628" w14:textId="77777777" w:rsidR="006145A9" w:rsidRDefault="006145A9" w:rsidP="006145A9">
      <w:pPr>
        <w:pStyle w:val="Heading2"/>
      </w:pPr>
      <w:r>
        <w:t>Network Considerations</w:t>
      </w:r>
    </w:p>
    <w:p w14:paraId="0C532BE1" w14:textId="77777777" w:rsidR="006145A9" w:rsidRPr="007B7763" w:rsidRDefault="006145A9" w:rsidP="006145A9">
      <w:r>
        <w:t xml:space="preserve">This section highlights modeling of some simple network structures using LTPs and FCs in combinations. More complex network structures are covered in </w:t>
      </w:r>
      <w:hyperlink r:id="rId93" w:history="1">
        <w:r>
          <w:rPr>
            <w:rStyle w:val="Hyperlink"/>
          </w:rPr>
          <w:t>TR-512.4</w:t>
        </w:r>
      </w:hyperlink>
      <w:r>
        <w:t xml:space="preserve">. </w:t>
      </w:r>
    </w:p>
    <w:p w14:paraId="6DC70711" w14:textId="77777777" w:rsidR="006145A9" w:rsidRDefault="006145A9" w:rsidP="006145A9">
      <w:pPr>
        <w:pStyle w:val="Heading3"/>
      </w:pPr>
      <w:r>
        <w:t>Media network</w:t>
      </w:r>
    </w:p>
    <w:p w14:paraId="0766F716" w14:textId="77777777" w:rsidR="006145A9" w:rsidRDefault="006145A9" w:rsidP="006145A9">
      <w:r>
        <w:t>The figure below shows a simplified end to end view of a photonic network showing a single flow direction from left to right.</w:t>
      </w:r>
    </w:p>
    <w:p w14:paraId="1421CDA7" w14:textId="77777777" w:rsidR="006145A9" w:rsidRDefault="006145A9" w:rsidP="006145A9">
      <w:pPr>
        <w:keepNext/>
        <w:jc w:val="center"/>
        <w:rPr>
          <w:lang w:val="en-GB"/>
        </w:rPr>
      </w:pPr>
      <w:r>
        <w:rPr>
          <w:lang w:val="en-GB"/>
        </w:rPr>
        <w:object w:dxaOrig="7308" w:dyaOrig="3165" w14:anchorId="6C3B8FA6">
          <v:shape id="_x0000_i1144" type="#_x0000_t75" style="width:472.3pt;height:205.05pt" o:ole="">
            <v:imagedata r:id="rId94" o:title=""/>
          </v:shape>
          <o:OLEObject Type="Embed" ProgID="PowerPoint.Slide.12" ShapeID="_x0000_i1144" DrawAspect="Content" ObjectID="_1603884053" r:id="rId95"/>
        </w:object>
      </w:r>
    </w:p>
    <w:p w14:paraId="6FDB3E28" w14:textId="77777777" w:rsidR="006145A9" w:rsidRPr="00DD15F6"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Network Media Channel formed from Media Channels</w:t>
      </w:r>
    </w:p>
    <w:p w14:paraId="48EC711A" w14:textId="77777777" w:rsidR="006145A9" w:rsidRDefault="006145A9" w:rsidP="006145A9">
      <w:r>
        <w:t>The Network Media Channel (the FCs NMCA and NMCB) is from the point of injection of electrons into the laser medium to the point of emergence of electrons from the photodiode</w:t>
      </w:r>
      <w:r>
        <w:rPr>
          <w:rStyle w:val="FootnoteReference"/>
        </w:rPr>
        <w:footnoteReference w:id="22"/>
      </w:r>
      <w:r>
        <w:t xml:space="preserve">. The NMCs shown are formed as a result of the effects of the filters in the coupler C and splitter D which are reflected in the Media Channels MCA and MCB (both of which are FCs with three FcPorts). It is not until the lasers A and B are applied to the MCA and MCB that the effective NMCs can be determined. In the figure, Y and Z are wide band receivers. If A and B were tuned such that </w:t>
      </w:r>
      <w:r w:rsidRPr="0005695A">
        <w:rPr>
          <w:lang w:val="en-GB"/>
        </w:rPr>
        <w:t>A</w:t>
      </w:r>
      <w:r w:rsidRPr="0005695A">
        <w:rPr>
          <w:rFonts w:ascii="Cambria Math" w:hAnsi="Cambria Math" w:cs="Cambria Math"/>
        </w:rPr>
        <w:t>⊆</w:t>
      </w:r>
      <w:r>
        <w:t xml:space="preserve">D2 (and hence </w:t>
      </w:r>
      <w:r w:rsidRPr="0005695A">
        <w:rPr>
          <w:lang w:val="en-GB"/>
        </w:rPr>
        <w:t>A</w:t>
      </w:r>
      <w:r w:rsidRPr="0005695A">
        <w:t>∩D</w:t>
      </w:r>
      <w:r>
        <w:t>1</w:t>
      </w:r>
      <w:r w:rsidRPr="0005695A">
        <w:t>=Ø</w:t>
      </w:r>
      <w:r>
        <w:t xml:space="preserve">) and </w:t>
      </w:r>
      <w:r>
        <w:rPr>
          <w:lang w:val="en-GB"/>
        </w:rPr>
        <w:t>B</w:t>
      </w:r>
      <w:r w:rsidRPr="0005695A">
        <w:rPr>
          <w:rFonts w:ascii="Cambria Math" w:hAnsi="Cambria Math" w:cs="Cambria Math"/>
        </w:rPr>
        <w:t>⊆</w:t>
      </w:r>
      <w:r w:rsidRPr="0005695A">
        <w:t>D1</w:t>
      </w:r>
      <w:r>
        <w:t xml:space="preserve">(and hence </w:t>
      </w:r>
      <w:r>
        <w:rPr>
          <w:lang w:val="en-GB"/>
        </w:rPr>
        <w:t>B</w:t>
      </w:r>
      <w:r w:rsidRPr="0005695A">
        <w:t>∩D2=Ø</w:t>
      </w:r>
      <w:r>
        <w:t>), then NMCA would go from A to Y and NMCB from B to Z.</w:t>
      </w:r>
    </w:p>
    <w:p w14:paraId="31BBD3EE" w14:textId="77777777" w:rsidR="006145A9" w:rsidRDefault="006145A9" w:rsidP="006145A9">
      <w:pPr>
        <w:pStyle w:val="Heading3"/>
      </w:pPr>
      <w:r>
        <w:t>Media network using LTPs</w:t>
      </w:r>
    </w:p>
    <w:p w14:paraId="0DBE1101" w14:textId="77777777" w:rsidR="006145A9" w:rsidRDefault="006145A9" w:rsidP="006145A9">
      <w:r>
        <w:t xml:space="preserve">As noted in section </w:t>
      </w:r>
      <w:r>
        <w:fldChar w:fldCharType="begin"/>
      </w:r>
      <w:r>
        <w:instrText xml:space="preserve"> REF _Ref518992028 \r \h </w:instrText>
      </w:r>
      <w:r>
        <w:fldChar w:fldCharType="separate"/>
      </w:r>
      <w:r>
        <w:t>4.2.6</w:t>
      </w:r>
      <w:r>
        <w:fldChar w:fldCharType="end"/>
      </w:r>
      <w:r>
        <w:t xml:space="preserve"> </w:t>
      </w:r>
      <w:r>
        <w:fldChar w:fldCharType="begin"/>
      </w:r>
      <w:r>
        <w:instrText xml:space="preserve"> REF _Ref518992028 \h </w:instrText>
      </w:r>
      <w:r>
        <w:fldChar w:fldCharType="separate"/>
      </w:r>
      <w:r>
        <w:t>Accounting for monitoring and overhead at intermediate point in the media layer</w:t>
      </w:r>
      <w:r>
        <w:fldChar w:fldCharType="end"/>
      </w:r>
      <w:r>
        <w:t xml:space="preserve"> on page </w:t>
      </w:r>
      <w:r>
        <w:fldChar w:fldCharType="begin"/>
      </w:r>
      <w:r>
        <w:instrText xml:space="preserve"> PAGEREF _Ref518992028 \h </w:instrText>
      </w:r>
      <w:r>
        <w:fldChar w:fldCharType="separate"/>
      </w:r>
      <w:r>
        <w:rPr>
          <w:noProof/>
        </w:rPr>
        <w:t>30</w:t>
      </w:r>
      <w:r>
        <w:fldChar w:fldCharType="end"/>
      </w:r>
      <w:r>
        <w:t>, there is a nesting of channels such that the channels higher on the diagram must necessarily be narrower than the channels below (as they must fit).</w:t>
      </w:r>
    </w:p>
    <w:p w14:paraId="4F9F080A" w14:textId="77777777" w:rsidR="006145A9" w:rsidRPr="00EC453F" w:rsidRDefault="006145A9" w:rsidP="006145A9">
      <w:pPr>
        <w:tabs>
          <w:tab w:val="left" w:pos="2785"/>
        </w:tabs>
        <w:jc w:val="center"/>
      </w:pPr>
      <w:r>
        <w:object w:dxaOrig="9493" w:dyaOrig="2001" w14:anchorId="4402B83C">
          <v:shape id="_x0000_i1145" type="#_x0000_t75" style="width:460.2pt;height:96.75pt" o:ole="">
            <v:imagedata r:id="rId96" o:title=""/>
          </v:shape>
          <o:OLEObject Type="Embed" ProgID="PowerPoint.Slide.12" ShapeID="_x0000_i1145" DrawAspect="Content" ObjectID="_1603884054" r:id="rId97"/>
        </w:object>
      </w:r>
    </w:p>
    <w:p w14:paraId="230435B6" w14:textId="77777777" w:rsidR="006145A9" w:rsidRDefault="006145A9" w:rsidP="006145A9">
      <w:pPr>
        <w:pStyle w:val="FigureCaption"/>
        <w:rPr>
          <w:noProof/>
        </w:rPr>
      </w:pPr>
      <w:r>
        <w:tab/>
      </w:r>
      <w:bookmarkStart w:id="59" w:name="_Toc518638141"/>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42</w:t>
      </w:r>
      <w:r>
        <w:rPr>
          <w:noProof/>
        </w:rPr>
        <w:fldChar w:fldCharType="end"/>
      </w:r>
      <w:r>
        <w:rPr>
          <w:noProof/>
        </w:rPr>
        <w:t xml:space="preserve"> Simplified representation of the model of MCA, OMS and OTS LTP</w:t>
      </w:r>
      <w:bookmarkEnd w:id="59"/>
    </w:p>
    <w:p w14:paraId="738D44EE" w14:textId="77777777" w:rsidR="006145A9" w:rsidRPr="00770DA7" w:rsidRDefault="006145A9" w:rsidP="006145A9">
      <w:pPr>
        <w:rPr>
          <w:noProof/>
        </w:rPr>
      </w:pPr>
      <w:r>
        <w:rPr>
          <w:noProof/>
        </w:rPr>
        <w:t xml:space="preserve">The figure shows termination and forwarding as assemblies. This is explained in </w:t>
      </w:r>
      <w:hyperlink r:id="rId98" w:history="1">
        <w:r>
          <w:rPr>
            <w:rStyle w:val="Hyperlink"/>
          </w:rPr>
          <w:t>TR-512.A.4</w:t>
        </w:r>
      </w:hyperlink>
      <w:r>
        <w:t>.</w:t>
      </w:r>
    </w:p>
    <w:p w14:paraId="0D9A590C" w14:textId="77777777" w:rsidR="006145A9" w:rsidRDefault="006145A9" w:rsidP="006145A9">
      <w:pPr>
        <w:pStyle w:val="Heading2"/>
      </w:pPr>
      <w:bookmarkStart w:id="60" w:name="_Ref436130834"/>
      <w:bookmarkStart w:id="61" w:name="_Ref436130839"/>
      <w:bookmarkStart w:id="62" w:name="_Ref436130846"/>
      <w:bookmarkStart w:id="63" w:name="_Toc457510761"/>
      <w:r>
        <w:lastRenderedPageBreak/>
        <w:t>Directionality</w:t>
      </w:r>
      <w:bookmarkEnd w:id="60"/>
      <w:bookmarkEnd w:id="61"/>
      <w:bookmarkEnd w:id="62"/>
      <w:bookmarkEnd w:id="63"/>
    </w:p>
    <w:p w14:paraId="7556DB20" w14:textId="77777777" w:rsidR="006145A9" w:rsidRPr="008D26D5" w:rsidRDefault="006145A9" w:rsidP="006145A9">
      <w:r>
        <w:t>The model supports bidirectional, unidirectional and mixed directionality constructs. The following figure shows the directionality attributes and data types.</w:t>
      </w:r>
    </w:p>
    <w:p w14:paraId="20215C8E"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AE865DD"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45CC3">
        <w:rPr>
          <w:rFonts w:asciiTheme="minorHAnsi" w:hAnsiTheme="minorHAnsi"/>
          <w:color w:val="237BE8" w:themeColor="accent3" w:themeTint="99"/>
          <w:sz w:val="20"/>
          <w:szCs w:val="20"/>
        </w:rPr>
        <w:t>ForwardingConnectivityFragmentWithLtAndDirection</w:t>
      </w:r>
      <w:r>
        <w:rPr>
          <w:bCs/>
          <w:color w:val="7030A0"/>
        </w:rPr>
        <w:t>’, ’</w:t>
      </w:r>
      <w:r w:rsidRPr="00F45CC3">
        <w:rPr>
          <w:bCs/>
          <w:color w:val="237BE8" w:themeColor="accent3" w:themeTint="99"/>
        </w:rPr>
        <w:t>Model highlighting directionality</w:t>
      </w:r>
      <w:r>
        <w:rPr>
          <w:bCs/>
          <w:color w:val="7030A0"/>
        </w:rPr>
        <w:t>’)/]</w:t>
      </w:r>
    </w:p>
    <w:p w14:paraId="0098A48F"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AEDAA2F" w14:textId="77777777" w:rsidR="006145A9" w:rsidRDefault="006145A9" w:rsidP="006145A9">
      <w:r>
        <w:t>The following figure shows in pictorial form the meaning of the key direction attributes in the model.</w:t>
      </w:r>
    </w:p>
    <w:p w14:paraId="0AA6BBAC" w14:textId="77777777" w:rsidR="006145A9" w:rsidRDefault="006145A9" w:rsidP="006145A9">
      <w:pPr>
        <w:keepNext/>
      </w:pPr>
      <w:r>
        <w:object w:dxaOrig="7356" w:dyaOrig="5514" w14:anchorId="3762A30C">
          <v:shape id="_x0000_i1146" type="#_x0000_t75" style="width:453.3pt;height:339.85pt" o:ole="">
            <v:imagedata r:id="rId99" o:title=""/>
          </v:shape>
          <o:OLEObject Type="Embed" ProgID="PowerPoint.Slide.12" ShapeID="_x0000_i1146" DrawAspect="Content" ObjectID="_1603884055" r:id="rId100"/>
        </w:object>
      </w:r>
    </w:p>
    <w:p w14:paraId="397A7865"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39</w:t>
      </w:r>
      <w:r>
        <w:rPr>
          <w:noProof/>
        </w:rPr>
        <w:fldChar w:fldCharType="end"/>
      </w:r>
      <w:r>
        <w:rPr>
          <w:noProof/>
        </w:rPr>
        <w:t xml:space="preserve"> </w:t>
      </w:r>
      <w:r>
        <w:t>Interpreting the direction attributes</w:t>
      </w:r>
    </w:p>
    <w:p w14:paraId="2A699C66" w14:textId="77777777" w:rsidR="006145A9" w:rsidRDefault="006145A9" w:rsidP="006145A9">
      <w:r>
        <w:t>The figure above shows bidirectional LTPs and an FC in an NE context. It should be noted that the terms Sink and Source are consistent with Input and Output at the base of the LTP/LP (but counterintuitive at the top of the LTP/LP (where a Sink outputs signal). The specific terminology is aligned to that used in ITU-T. Sink/Source are defined in terms of “flow orientation” in the layer stack (i.e. client to server or server to client).</w:t>
      </w:r>
    </w:p>
    <w:p w14:paraId="30A1C980" w14:textId="77777777" w:rsidR="006145A9" w:rsidRDefault="006145A9" w:rsidP="006145A9">
      <w:r>
        <w:t>There are a number of legal combinations of bidirectional and unidirectional LTPs and FCs. The following sequence of figures provides an overview.</w:t>
      </w:r>
    </w:p>
    <w:p w14:paraId="49BC022D" w14:textId="77777777" w:rsidR="006145A9" w:rsidRPr="008D26D5" w:rsidRDefault="006145A9" w:rsidP="006145A9">
      <w:pPr>
        <w:keepNext/>
        <w:jc w:val="center"/>
      </w:pPr>
      <w:r>
        <w:object w:dxaOrig="7775" w:dyaOrig="3454" w14:anchorId="5E15E79D">
          <v:shape id="_x0000_i1147" type="#_x0000_t75" style="width:476.35pt;height:211.4pt" o:ole="">
            <v:imagedata r:id="rId101" o:title=""/>
          </v:shape>
          <o:OLEObject Type="Embed" ProgID="PowerPoint.Slide.12" ShapeID="_x0000_i1147" DrawAspect="Content" ObjectID="_1603884056" r:id="rId102"/>
        </w:object>
      </w:r>
    </w:p>
    <w:p w14:paraId="4CAC478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40</w:t>
      </w:r>
      <w:r>
        <w:rPr>
          <w:noProof/>
        </w:rPr>
        <w:fldChar w:fldCharType="end"/>
      </w:r>
      <w:r>
        <w:rPr>
          <w:noProof/>
        </w:rPr>
        <w:t xml:space="preserve"> </w:t>
      </w:r>
      <w:r>
        <w:t>Various mixed directionality forms</w:t>
      </w:r>
    </w:p>
    <w:p w14:paraId="08419F7A" w14:textId="77777777" w:rsidR="006145A9" w:rsidRDefault="006145A9" w:rsidP="006145A9">
      <w:r>
        <w:t xml:space="preserve">The following figure shows how to relate two unidirectional LTPs to a single FC where the two LTPs are intended to carry the same traffic. The pattern also applies to bidirectional LTPs and FCs. </w:t>
      </w:r>
    </w:p>
    <w:p w14:paraId="588FC816" w14:textId="77777777" w:rsidR="006145A9" w:rsidRDefault="006145A9" w:rsidP="006145A9">
      <w:pPr>
        <w:keepNext/>
        <w:jc w:val="center"/>
      </w:pPr>
      <w:r>
        <w:object w:dxaOrig="5573" w:dyaOrig="3344" w14:anchorId="09634D3A">
          <v:shape id="_x0000_i1148" type="#_x0000_t75" style="width:369.8pt;height:222.9pt" o:ole="">
            <v:imagedata r:id="rId103" o:title=""/>
          </v:shape>
          <o:OLEObject Type="Embed" ProgID="PowerPoint.Slide.12" ShapeID="_x0000_i1148" DrawAspect="Content" ObjectID="_1603884057" r:id="rId104"/>
        </w:object>
      </w:r>
    </w:p>
    <w:p w14:paraId="1EFBD9B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41</w:t>
      </w:r>
      <w:r>
        <w:rPr>
          <w:noProof/>
        </w:rPr>
        <w:fldChar w:fldCharType="end"/>
      </w:r>
      <w:r>
        <w:rPr>
          <w:noProof/>
        </w:rPr>
        <w:t xml:space="preserve"> Interrelationship between a pair of unidirectional LTPs and a unidirectional FC</w:t>
      </w:r>
    </w:p>
    <w:p w14:paraId="3EDD417D" w14:textId="77777777" w:rsidR="006145A9" w:rsidRDefault="006145A9" w:rsidP="006145A9">
      <w:r>
        <w:t>The following figure shows how to relate two unidirectional FCs to a single LTP where the two FCs are intended to carry the same traffic. The pattern also applies to bidirectional LTPs and FCs.</w:t>
      </w:r>
    </w:p>
    <w:p w14:paraId="49262EBA" w14:textId="77777777" w:rsidR="006145A9" w:rsidRDefault="006145A9" w:rsidP="006145A9">
      <w:pPr>
        <w:keepNext/>
        <w:jc w:val="center"/>
      </w:pPr>
      <w:r>
        <w:object w:dxaOrig="7141" w:dyaOrig="3231" w14:anchorId="41965FB8">
          <v:shape id="_x0000_i1149" type="#_x0000_t75" style="width:411.85pt;height:186.6pt" o:ole="">
            <v:imagedata r:id="rId105" o:title=""/>
          </v:shape>
          <o:OLEObject Type="Embed" ProgID="PowerPoint.Slide.12" ShapeID="_x0000_i1149" DrawAspect="Content" ObjectID="_1603884058" r:id="rId106"/>
        </w:object>
      </w:r>
    </w:p>
    <w:p w14:paraId="58DB7900"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42</w:t>
      </w:r>
      <w:r>
        <w:rPr>
          <w:noProof/>
        </w:rPr>
        <w:fldChar w:fldCharType="end"/>
      </w:r>
      <w:r>
        <w:rPr>
          <w:noProof/>
        </w:rPr>
        <w:t xml:space="preserve"> Interrelationship between a pair of unidirectional FCs and a single LTP</w:t>
      </w:r>
    </w:p>
    <w:p w14:paraId="76BDD042" w14:textId="77777777" w:rsidR="006145A9" w:rsidRDefault="006145A9" w:rsidP="006145A9">
      <w:r>
        <w:t>In some network cases, the LP encapsulates several terminations functions with the same essential orientation of flow. The figure below shows a case with non-intrusive monitoring in an LTP (green)</w:t>
      </w:r>
      <w:r>
        <w:rPr>
          <w:rStyle w:val="FootnoteReference"/>
        </w:rPr>
        <w:footnoteReference w:id="23"/>
      </w:r>
      <w:r>
        <w:t xml:space="preserve">. In that LTP, the two cases of sink flow are distinguished by recognizing that one is in the normal orientation (red flow) with respect to standard traffic flow, i.e. the signal passed from the server LTP is further terminated, whereas the other is in a non-normal orientation, i.e. the signal that would be expected to be encoded by (multiplexed etc.) by the server LTP is actually terminated (blue going to brown flow). The non-normal orientation is called ContraSink. </w:t>
      </w:r>
    </w:p>
    <w:p w14:paraId="6AEB7D51" w14:textId="77777777" w:rsidR="006145A9" w:rsidRDefault="006145A9" w:rsidP="006145A9">
      <w:pPr>
        <w:keepNext/>
        <w:jc w:val="center"/>
      </w:pPr>
      <w:r>
        <w:object w:dxaOrig="7198" w:dyaOrig="5398" w14:anchorId="40E2F1C8">
          <v:shape id="_x0000_i1150" type="#_x0000_t75" style="width:5in;height:270.7pt" o:ole="">
            <v:imagedata r:id="rId107" o:title=""/>
          </v:shape>
          <o:OLEObject Type="Embed" ProgID="PowerPoint.Slide.12" ShapeID="_x0000_i1150" DrawAspect="Content" ObjectID="_1603884059" r:id="rId108"/>
        </w:object>
      </w:r>
    </w:p>
    <w:p w14:paraId="67338AA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43</w:t>
      </w:r>
      <w:r>
        <w:rPr>
          <w:noProof/>
        </w:rPr>
        <w:fldChar w:fldCharType="end"/>
      </w:r>
      <w:r>
        <w:rPr>
          <w:noProof/>
        </w:rPr>
        <w:t xml:space="preserve"> </w:t>
      </w:r>
      <w:r>
        <w:t>Contra-directionality showing monitors</w:t>
      </w:r>
    </w:p>
    <w:p w14:paraId="3F5C1199" w14:textId="77777777" w:rsidR="006145A9" w:rsidRDefault="006145A9" w:rsidP="006145A9"/>
    <w:p w14:paraId="4A1BF2FF" w14:textId="77777777" w:rsidR="006145A9" w:rsidRDefault="006145A9" w:rsidP="006145A9">
      <w:r>
        <w:t>The same logic applies to the Source terminations as depicted in the following figure where the LTP has both non-intrusive monitoring (as in the previous figure) and the potential for active test signal injection in an LTP (green)</w:t>
      </w:r>
    </w:p>
    <w:p w14:paraId="2D46075D" w14:textId="77777777" w:rsidR="006145A9" w:rsidRDefault="006145A9" w:rsidP="006145A9">
      <w:pPr>
        <w:keepNext/>
        <w:jc w:val="center"/>
      </w:pPr>
      <w:r>
        <w:object w:dxaOrig="7199" w:dyaOrig="5399" w14:anchorId="5D625AA0">
          <v:shape id="_x0000_i1151" type="#_x0000_t75" style="width:349.65pt;height:262.1pt" o:ole="">
            <v:imagedata r:id="rId109" o:title=""/>
          </v:shape>
          <o:OLEObject Type="Embed" ProgID="PowerPoint.Slide.12" ShapeID="_x0000_i1151" DrawAspect="Content" ObjectID="_1603884060" r:id="rId110"/>
        </w:object>
      </w:r>
    </w:p>
    <w:p w14:paraId="729555B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44</w:t>
      </w:r>
      <w:r>
        <w:rPr>
          <w:noProof/>
        </w:rPr>
        <w:fldChar w:fldCharType="end"/>
      </w:r>
      <w:r>
        <w:rPr>
          <w:noProof/>
        </w:rPr>
        <w:t xml:space="preserve"> </w:t>
      </w:r>
      <w:r>
        <w:t>Contra-directionality showing monitors and signal sources</w:t>
      </w:r>
    </w:p>
    <w:p w14:paraId="66076DDB" w14:textId="77777777" w:rsidR="006145A9" w:rsidRPr="000713FE" w:rsidRDefault="006145A9" w:rsidP="006145A9">
      <w:r w:rsidRPr="000713FE">
        <w:t xml:space="preserve">The Client </w:t>
      </w:r>
      <w:r>
        <w:t>LTP has one LP (which is</w:t>
      </w:r>
      <w:r w:rsidRPr="000713FE">
        <w:t xml:space="preserve"> considered simply as Bidirectional) </w:t>
      </w:r>
      <w:r>
        <w:t xml:space="preserve">which </w:t>
      </w:r>
      <w:r w:rsidRPr="000713FE">
        <w:t xml:space="preserve">has four termination functions (where two are contra-directional). As a consequence there are four inputs to </w:t>
      </w:r>
      <w:r>
        <w:t>the termination functions, t</w:t>
      </w:r>
      <w:r w:rsidRPr="000713FE">
        <w:t>hese are distinguished as follows:</w:t>
      </w:r>
    </w:p>
    <w:p w14:paraId="460E52EF" w14:textId="77777777" w:rsidR="006145A9" w:rsidRPr="000713FE" w:rsidRDefault="006145A9" w:rsidP="006145A9">
      <w:pPr>
        <w:pStyle w:val="ListParagraph"/>
        <w:numPr>
          <w:ilvl w:val="0"/>
          <w:numId w:val="33"/>
        </w:numPr>
      </w:pPr>
      <w:r w:rsidRPr="000713FE">
        <w:t>Source Input</w:t>
      </w:r>
    </w:p>
    <w:p w14:paraId="2E9075A4" w14:textId="77777777" w:rsidR="006145A9" w:rsidRPr="000713FE" w:rsidRDefault="006145A9" w:rsidP="006145A9">
      <w:pPr>
        <w:pStyle w:val="ListParagraph"/>
        <w:numPr>
          <w:ilvl w:val="0"/>
          <w:numId w:val="33"/>
        </w:numPr>
      </w:pPr>
      <w:r w:rsidRPr="000713FE">
        <w:t>ContraSource Input</w:t>
      </w:r>
    </w:p>
    <w:p w14:paraId="76FDCDBF" w14:textId="77777777" w:rsidR="006145A9" w:rsidRPr="000713FE" w:rsidRDefault="006145A9" w:rsidP="006145A9">
      <w:pPr>
        <w:pStyle w:val="ListParagraph"/>
        <w:numPr>
          <w:ilvl w:val="0"/>
          <w:numId w:val="33"/>
        </w:numPr>
      </w:pPr>
      <w:r w:rsidRPr="000713FE">
        <w:t>Sink Input</w:t>
      </w:r>
    </w:p>
    <w:p w14:paraId="01CB08EF" w14:textId="77777777" w:rsidR="006145A9" w:rsidRDefault="006145A9" w:rsidP="006145A9">
      <w:pPr>
        <w:pStyle w:val="ListParagraph"/>
        <w:numPr>
          <w:ilvl w:val="0"/>
          <w:numId w:val="33"/>
        </w:numPr>
      </w:pPr>
      <w:r w:rsidRPr="000713FE">
        <w:t>ContraSink Input</w:t>
      </w:r>
    </w:p>
    <w:p w14:paraId="652265B4" w14:textId="77777777" w:rsidR="006145A9" w:rsidRDefault="006145A9" w:rsidP="006145A9">
      <w:r>
        <w:t>It is expected that the LP directly include the Source and Sink attributes and a composed part of the LP would include the ContraSource and ContraSink attributes (this is for further study</w:t>
      </w:r>
      <w:r>
        <w:rPr>
          <w:rStyle w:val="FootnoteReference"/>
        </w:rPr>
        <w:footnoteReference w:id="24"/>
      </w:r>
      <w:r>
        <w:t>).</w:t>
      </w:r>
    </w:p>
    <w:p w14:paraId="73A4A306" w14:textId="77777777" w:rsidR="006145A9" w:rsidRDefault="006145A9" w:rsidP="006145A9">
      <w:r>
        <w:t>In the following example, there is a deep inspection capability dealing with two layers of inspection. It is assumed that the forwarding technology is such that the server layer supports only one client. Although the LTPs are bidirectional, the upper LP of the green LTP is a unidirectional Sink. This illustrates one case where an LTP directionality is different from the directionality of an included LP.</w:t>
      </w:r>
    </w:p>
    <w:p w14:paraId="0E0F1EF5" w14:textId="77777777" w:rsidR="006145A9" w:rsidRPr="0060759E" w:rsidRDefault="006145A9" w:rsidP="006145A9">
      <w:r w:rsidRPr="0060759E">
        <w:rPr>
          <w:lang w:val="en-GB"/>
        </w:rPr>
        <w:t>The Client LTP (which is considered simply as Bid</w:t>
      </w:r>
      <w:r>
        <w:rPr>
          <w:lang w:val="en-GB"/>
        </w:rPr>
        <w:t xml:space="preserve">irectional) has two terminations </w:t>
      </w:r>
      <w:r w:rsidRPr="0060759E">
        <w:rPr>
          <w:lang w:val="en-GB"/>
        </w:rPr>
        <w:t xml:space="preserve">in the layer-protocol of the FC (where one is contra-directional). As a consequence there are two inputs to </w:t>
      </w:r>
      <w:r>
        <w:rPr>
          <w:lang w:val="en-GB"/>
        </w:rPr>
        <w:t>the termination function block (that includes both terminations)</w:t>
      </w:r>
      <w:r w:rsidRPr="0060759E">
        <w:rPr>
          <w:lang w:val="en-GB"/>
        </w:rPr>
        <w:t>. These are distinguished as follows:</w:t>
      </w:r>
    </w:p>
    <w:p w14:paraId="7523678E" w14:textId="77777777" w:rsidR="006145A9" w:rsidRPr="0060759E" w:rsidRDefault="006145A9" w:rsidP="006145A9">
      <w:pPr>
        <w:numPr>
          <w:ilvl w:val="0"/>
          <w:numId w:val="34"/>
        </w:numPr>
      </w:pPr>
      <w:r w:rsidRPr="0060759E">
        <w:rPr>
          <w:lang w:val="en-GB"/>
        </w:rPr>
        <w:t>Sink Input</w:t>
      </w:r>
    </w:p>
    <w:p w14:paraId="6A48A885" w14:textId="77777777" w:rsidR="006145A9" w:rsidRPr="0060759E" w:rsidRDefault="006145A9" w:rsidP="006145A9">
      <w:pPr>
        <w:numPr>
          <w:ilvl w:val="0"/>
          <w:numId w:val="34"/>
        </w:numPr>
      </w:pPr>
      <w:r w:rsidRPr="0060759E">
        <w:rPr>
          <w:lang w:val="en-GB"/>
        </w:rPr>
        <w:lastRenderedPageBreak/>
        <w:t>ContraSink Input</w:t>
      </w:r>
    </w:p>
    <w:p w14:paraId="0075F2ED" w14:textId="77777777" w:rsidR="006145A9" w:rsidRDefault="006145A9" w:rsidP="006145A9"/>
    <w:p w14:paraId="47F52432" w14:textId="77777777" w:rsidR="006145A9" w:rsidRDefault="006145A9" w:rsidP="006145A9">
      <w:pPr>
        <w:keepNext/>
        <w:jc w:val="center"/>
      </w:pPr>
      <w:r>
        <w:object w:dxaOrig="7186" w:dyaOrig="5941" w14:anchorId="213B8538">
          <v:shape id="_x0000_i1152" type="#_x0000_t75" style="width:339.85pt;height:280.5pt" o:ole="">
            <v:imagedata r:id="rId111" o:title=""/>
          </v:shape>
          <o:OLEObject Type="Embed" ProgID="PowerPoint.Slide.12" ShapeID="_x0000_i1152" DrawAspect="Content" ObjectID="_1603884061" r:id="rId112"/>
        </w:object>
      </w:r>
    </w:p>
    <w:p w14:paraId="227A718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Contra-directionality showing deep inspection</w:t>
      </w:r>
    </w:p>
    <w:p w14:paraId="4E62F5EE" w14:textId="77777777" w:rsidR="006145A9" w:rsidRDefault="006145A9" w:rsidP="006145A9">
      <w:pPr>
        <w:pStyle w:val="Heading3"/>
      </w:pPr>
      <w:bookmarkStart w:id="64" w:name="_Toc413440371"/>
      <w:bookmarkStart w:id="65" w:name="_Toc413440425"/>
      <w:bookmarkStart w:id="66" w:name="_Toc413440372"/>
      <w:bookmarkStart w:id="67" w:name="_Toc413440426"/>
      <w:bookmarkStart w:id="68" w:name="_Ref480173161"/>
      <w:bookmarkStart w:id="69" w:name="_Toc456952661"/>
      <w:bookmarkEnd w:id="64"/>
      <w:bookmarkEnd w:id="65"/>
      <w:bookmarkEnd w:id="66"/>
      <w:bookmarkEnd w:id="67"/>
      <w:r>
        <w:t>Inherent and assigned directionality</w:t>
      </w:r>
    </w:p>
    <w:p w14:paraId="45817EC8" w14:textId="77777777" w:rsidR="006145A9" w:rsidRDefault="006145A9" w:rsidP="006145A9">
      <w:r>
        <w:t xml:space="preserve">A photonic filter is inherently omni-directional. A device may be constructed that encapsulates a pair of identical filters and administratively designates one filter to be used in the reverse direction to the other. However, the directionality of the representation of the parts is still omni-directional. There is no imposed directionality knowledge. Only if there is a constraint within the scope of the things that a thing oversees, do we allow the directionality to be exposed. </w:t>
      </w:r>
    </w:p>
    <w:p w14:paraId="13E997E6" w14:textId="77777777" w:rsidR="006145A9" w:rsidRDefault="006145A9" w:rsidP="006145A9">
      <w:r>
        <w:t xml:space="preserve">If there is a circulator that makes an element unidirectional, then that is exposed at the ports of the overall representation (FC). Likewise the end-end FC from laser to receiver is unidirectional, but it is possible that the components between are omni-directional. Where there is a dark fibre offered to a customer it is omni-directional. </w:t>
      </w:r>
    </w:p>
    <w:p w14:paraId="037512D9" w14:textId="77777777" w:rsidR="006145A9" w:rsidRDefault="006145A9" w:rsidP="006145A9">
      <w:r>
        <w:t>The operator may choose to put detectors on the fibre to make the service unidirectional or simply offer it as unidirectional but the unidirectional property then only appears at the highest level.</w:t>
      </w:r>
    </w:p>
    <w:p w14:paraId="3D60BC77" w14:textId="77777777" w:rsidR="006145A9" w:rsidRDefault="006145A9" w:rsidP="006145A9">
      <w:r>
        <w:t>The abstraction of intention will convey the assigned directionality, the representation of the realization will expose the inherent directionality.</w:t>
      </w:r>
    </w:p>
    <w:p w14:paraId="432AEC75" w14:textId="77777777" w:rsidR="006145A9" w:rsidRDefault="006145A9" w:rsidP="006145A9">
      <w:r>
        <w:t xml:space="preserve">A signal has an inherent direction of propagation. Consider the case of a 3 port filter with a media channel between ports 1, 2 with a relative central frequency of -100 and a width of 100 and another media channel between port 1 and 3 with a relative central frequency of +100 and a </w:t>
      </w:r>
      <w:r>
        <w:lastRenderedPageBreak/>
        <w:t>width of 100. The administrator could designate the 1-2 media channel to be used only for signals propagating in the 1-2 direction and the 1-3 media channel to be only used for signals propagating in the 3-1 direction. This is a simple example of single fibre working. Whilst this is not a common mode of operation</w:t>
      </w:r>
      <w:r>
        <w:rPr>
          <w:rStyle w:val="FootnoteReference"/>
        </w:rPr>
        <w:footnoteReference w:id="25"/>
      </w:r>
      <w:r>
        <w:t xml:space="preserve">, it is covered by the model. </w:t>
      </w:r>
    </w:p>
    <w:p w14:paraId="60BE2C6E" w14:textId="77777777" w:rsidR="006145A9" w:rsidRPr="00672605" w:rsidRDefault="006145A9" w:rsidP="006145A9">
      <w:r>
        <w:t xml:space="preserve">It is reasonable to administratively assign directionality to the media channels for port 2 and 3 but port 1 must remain omni-directional. </w:t>
      </w:r>
    </w:p>
    <w:p w14:paraId="7ABB4F53" w14:textId="77777777" w:rsidR="006145A9" w:rsidRDefault="006145A9" w:rsidP="006145A9">
      <w:pPr>
        <w:pStyle w:val="Heading2"/>
      </w:pPr>
      <w:bookmarkStart w:id="70" w:name="_Ref480502757"/>
      <w:r>
        <w:t xml:space="preserve">Relationships to the physical </w:t>
      </w:r>
      <w:bookmarkEnd w:id="68"/>
      <w:bookmarkEnd w:id="70"/>
      <w:r>
        <w:t>connector (Pin and AccessPort)</w:t>
      </w:r>
    </w:p>
    <w:p w14:paraId="7EDF1B69" w14:textId="77777777" w:rsidR="006145A9" w:rsidRDefault="006145A9" w:rsidP="006145A9">
      <w:r>
        <w:t xml:space="preserve">Complex relationships between the physical port and the LTP are discussed in </w:t>
      </w:r>
      <w:hyperlink r:id="rId113" w:history="1">
        <w:r>
          <w:rPr>
            <w:rStyle w:val="Hyperlink"/>
          </w:rPr>
          <w:t>TR-512.6</w:t>
        </w:r>
      </w:hyperlink>
      <w:r>
        <w:t xml:space="preserve"> (a symbols set is described in that document for physical connectors and pins which is used below). </w:t>
      </w:r>
    </w:p>
    <w:p w14:paraId="502B7983" w14:textId="77777777" w:rsidR="006145A9" w:rsidRDefault="006145A9" w:rsidP="006145A9">
      <w:pPr>
        <w:keepNext/>
        <w:jc w:val="center"/>
      </w:pPr>
      <w:r>
        <w:object w:dxaOrig="7123" w:dyaOrig="1399" w14:anchorId="037267B3">
          <v:shape id="_x0000_i1153" type="#_x0000_t75" style="width:354.8pt;height:69.7pt" o:ole="">
            <v:imagedata r:id="rId114" o:title=""/>
          </v:shape>
          <o:OLEObject Type="Embed" ProgID="PowerPoint.Slide.12" ShapeID="_x0000_i1153" DrawAspect="Content" ObjectID="_1603884062" r:id="rId115"/>
        </w:object>
      </w:r>
    </w:p>
    <w:p w14:paraId="2EE185D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Basic association between LTP and Physical Connector</w:t>
      </w:r>
    </w:p>
    <w:p w14:paraId="1CD918A6" w14:textId="77777777" w:rsidR="006145A9" w:rsidRDefault="006145A9" w:rsidP="006145A9">
      <w:r>
        <w:t>As explained earlier, the effect of the media, e.g. a fiber, is represented by an FC.</w:t>
      </w:r>
    </w:p>
    <w:p w14:paraId="4F9355F8" w14:textId="77777777" w:rsidR="006145A9" w:rsidRDefault="006145A9" w:rsidP="006145A9">
      <w:r>
        <w:t>The model allows FC port to directly associate with a connector pin to allow the representation of the fiber strand with connectors from a functional perspective.</w:t>
      </w:r>
    </w:p>
    <w:p w14:paraId="6255F7BD" w14:textId="77777777" w:rsidR="006145A9" w:rsidRDefault="006145A9" w:rsidP="006145A9">
      <w:r>
        <w:t>The following sequence of figures shows that the fundamental relationship is that between the FC and the pin and that this is the basis for the LTP to pin (and hence AccessPort).</w:t>
      </w:r>
    </w:p>
    <w:p w14:paraId="170DF60A" w14:textId="77777777" w:rsidR="006145A9" w:rsidRDefault="006145A9" w:rsidP="006145A9">
      <w:r>
        <w:t>In the figure below, assume that the LP shown is an OE capability operating in the photonic domain to the physical connector (where the LP represents a laser/receiver pair). There is necessarily a fiber present between the laser and the physical connector, and a fiber present between the connector and the receiver (assuming that this is not a single fiber working case).</w:t>
      </w:r>
    </w:p>
    <w:p w14:paraId="0DA49216" w14:textId="77777777" w:rsidR="006145A9" w:rsidRDefault="006145A9" w:rsidP="006145A9">
      <w:pPr>
        <w:keepNext/>
        <w:jc w:val="center"/>
      </w:pPr>
      <w:r>
        <w:object w:dxaOrig="7123" w:dyaOrig="1399" w14:anchorId="5700F3E6">
          <v:shape id="_x0000_i1154" type="#_x0000_t75" style="width:354.8pt;height:69.7pt" o:ole="">
            <v:imagedata r:id="rId116" o:title=""/>
          </v:shape>
          <o:OLEObject Type="Embed" ProgID="PowerPoint.Slide.12" ShapeID="_x0000_i1154" DrawAspect="Content" ObjectID="_1603884063" r:id="rId117"/>
        </w:object>
      </w:r>
    </w:p>
    <w:p w14:paraId="7D850F29"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and Physical Connector</w:t>
      </w:r>
    </w:p>
    <w:p w14:paraId="74A3886F" w14:textId="77777777" w:rsidR="006145A9" w:rsidRDefault="006145A9" w:rsidP="006145A9">
      <w:r>
        <w:t>But considering the LTP model, the FC can be encapsulated in the LTP.</w:t>
      </w:r>
    </w:p>
    <w:p w14:paraId="40B603EF" w14:textId="77777777" w:rsidR="006145A9" w:rsidRDefault="006145A9" w:rsidP="006145A9">
      <w:pPr>
        <w:keepNext/>
        <w:jc w:val="center"/>
      </w:pPr>
      <w:r>
        <w:object w:dxaOrig="7116" w:dyaOrig="2800" w14:anchorId="5A99AF65">
          <v:shape id="_x0000_i1155" type="#_x0000_t75" style="width:354.8pt;height:140.55pt" o:ole="">
            <v:imagedata r:id="rId118" o:title=""/>
          </v:shape>
          <o:OLEObject Type="Embed" ProgID="PowerPoint.Slide.12" ShapeID="_x0000_i1155" DrawAspect="Content" ObjectID="_1603884064" r:id="rId119"/>
        </w:object>
      </w:r>
    </w:p>
    <w:p w14:paraId="21C1BA2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Clarified LTP to Physical Connector association</w:t>
      </w:r>
    </w:p>
    <w:p w14:paraId="200FF55D" w14:textId="77777777" w:rsidR="006145A9" w:rsidRDefault="006145A9" w:rsidP="006145A9">
      <w:pPr>
        <w:rPr>
          <w:lang w:val="en-GB"/>
        </w:rPr>
      </w:pPr>
      <w:r>
        <w:rPr>
          <w:lang w:val="en-GB"/>
        </w:rPr>
        <w:t>T</w:t>
      </w:r>
      <w:r w:rsidRPr="00623E9B">
        <w:rPr>
          <w:lang w:val="en-GB"/>
        </w:rPr>
        <w:t>he LTP associating with the physical connector</w:t>
      </w:r>
      <w:r>
        <w:rPr>
          <w:lang w:val="en-GB"/>
        </w:rPr>
        <w:t xml:space="preserve"> pins</w:t>
      </w:r>
      <w:r w:rsidRPr="00623E9B">
        <w:rPr>
          <w:lang w:val="en-GB"/>
        </w:rPr>
        <w:t xml:space="preserve"> is really as shown </w:t>
      </w:r>
      <w:r>
        <w:rPr>
          <w:lang w:val="en-GB"/>
        </w:rPr>
        <w:t>above</w:t>
      </w:r>
      <w:r w:rsidRPr="00623E9B">
        <w:rPr>
          <w:lang w:val="en-GB"/>
        </w:rPr>
        <w:t xml:space="preserve"> and hence the physical connector is always essentially associated with an FC</w:t>
      </w:r>
      <w:r>
        <w:rPr>
          <w:lang w:val="en-GB"/>
        </w:rPr>
        <w:t>.</w:t>
      </w:r>
    </w:p>
    <w:p w14:paraId="1F44C049"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B917FA5"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92265B">
        <w:rPr>
          <w:rFonts w:asciiTheme="minorHAnsi" w:hAnsiTheme="minorHAnsi"/>
          <w:color w:val="237BE8" w:themeColor="accent3" w:themeTint="99"/>
          <w:sz w:val="20"/>
          <w:szCs w:val="20"/>
        </w:rPr>
        <w:t>Forwarding-PhysicalPortAndFc</w:t>
      </w:r>
      <w:r>
        <w:rPr>
          <w:bCs/>
          <w:color w:val="7030A0"/>
        </w:rPr>
        <w:t>’, ’</w:t>
      </w:r>
      <w:r>
        <w:rPr>
          <w:bCs/>
          <w:color w:val="237BE8" w:themeColor="accent3" w:themeTint="99"/>
        </w:rPr>
        <w:t>LTP and LP to Pin via ConnectionSpec</w:t>
      </w:r>
      <w:r>
        <w:rPr>
          <w:bCs/>
          <w:color w:val="7030A0"/>
        </w:rPr>
        <w:t>’)/]</w:t>
      </w:r>
    </w:p>
    <w:p w14:paraId="07DAAF97" w14:textId="77777777" w:rsidR="006145A9" w:rsidRPr="0092265B"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B8EF4BE" w14:textId="77777777" w:rsidR="006145A9" w:rsidRDefault="006145A9" w:rsidP="006145A9">
      <w:r>
        <w:t>In a simple photonic couple/splitter the FC is directly connected to the pins.</w:t>
      </w:r>
    </w:p>
    <w:p w14:paraId="66500266" w14:textId="77777777" w:rsidR="006145A9" w:rsidRDefault="006145A9" w:rsidP="006145A9">
      <w:pPr>
        <w:keepNext/>
        <w:jc w:val="center"/>
      </w:pPr>
      <w:r>
        <w:object w:dxaOrig="7198" w:dyaOrig="1416" w14:anchorId="54EAA4A9">
          <v:shape id="_x0000_i1156" type="#_x0000_t75" style="width:5in;height:70.25pt" o:ole="">
            <v:imagedata r:id="rId120" o:title=""/>
          </v:shape>
          <o:OLEObject Type="Embed" ProgID="PowerPoint.Slide.12" ShapeID="_x0000_i1156" DrawAspect="Content" ObjectID="_1603884065" r:id="rId121"/>
        </w:object>
      </w:r>
    </w:p>
    <w:p w14:paraId="2678FA1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942ED2">
        <w:rPr>
          <w:lang w:val="en-GB"/>
        </w:rPr>
        <w:t xml:space="preserve">Broadband </w:t>
      </w:r>
      <w:r>
        <w:rPr>
          <w:lang w:val="en-GB"/>
        </w:rPr>
        <w:t>coupler/</w:t>
      </w:r>
      <w:r w:rsidRPr="00942ED2">
        <w:rPr>
          <w:lang w:val="en-GB"/>
        </w:rPr>
        <w:t>splitter with tuneable filter</w:t>
      </w:r>
      <w:r>
        <w:t xml:space="preserve"> </w:t>
      </w:r>
      <w:r>
        <w:rPr>
          <w:lang w:val="en-GB"/>
        </w:rPr>
        <w:t>showing pins</w:t>
      </w:r>
    </w:p>
    <w:p w14:paraId="0A201C6E" w14:textId="77777777" w:rsidR="006145A9" w:rsidRDefault="006145A9" w:rsidP="006145A9">
      <w:r>
        <w:t>The relationship between an FcPort and a connector Pin allows only one pin per FcPort as the intention is that the photonic FC corresponds to a single unit of media and hence the FC cannot distribute across multiple pins (the pin also corresponds to a single unit of media). Where a signal is distributed across multiple pins it will necessarily be on several units of media and hence will have several media FCs.</w:t>
      </w:r>
    </w:p>
    <w:p w14:paraId="0CEF5F09" w14:textId="77777777" w:rsidR="006145A9" w:rsidRDefault="006145A9" w:rsidP="006145A9">
      <w:r>
        <w:t xml:space="preserve">Where there is a need to abstract to bidirectional FCs and/or FCs that represent multiple separate parallel flows (in the more sophisticated photonic model described in </w:t>
      </w:r>
      <w:hyperlink r:id="rId122" w:history="1">
        <w:r w:rsidRPr="00E61C7F">
          <w:rPr>
            <w:rStyle w:val="Hyperlink"/>
          </w:rPr>
          <w:t>TR-512.A.4</w:t>
        </w:r>
      </w:hyperlink>
      <w:r>
        <w:t xml:space="preserve">, a model of MultipleStrandSpan and associated AccessPorts should be used. The AccessPort is associated with an LTP (see </w:t>
      </w:r>
      <w:hyperlink r:id="rId123" w:history="1">
        <w:r w:rsidRPr="00571D55">
          <w:rPr>
            <w:rStyle w:val="Hyperlink"/>
          </w:rPr>
          <w:t>TR-512.6</w:t>
        </w:r>
      </w:hyperlink>
      <w:r>
        <w:t>).</w:t>
      </w:r>
    </w:p>
    <w:p w14:paraId="561DA327" w14:textId="77777777" w:rsidR="006145A9" w:rsidRPr="00624E31" w:rsidRDefault="006145A9" w:rsidP="006145A9">
      <w:r>
        <w:t>Not all FcPorts have associated physical connector pins that are visible in the view. The model allows FCs to be chained FcPort to FcPort with no need for a physical connector to be exposed.</w:t>
      </w:r>
    </w:p>
    <w:p w14:paraId="4A08E290" w14:textId="77777777" w:rsidR="006145A9" w:rsidRPr="007E2FE0" w:rsidRDefault="006145A9" w:rsidP="006145A9">
      <w:pPr>
        <w:pStyle w:val="Heading1"/>
      </w:pPr>
      <w:r>
        <w:lastRenderedPageBreak/>
        <w:t>Work in progress</w:t>
      </w:r>
      <w:bookmarkEnd w:id="69"/>
      <w:r>
        <w:t xml:space="preserve"> (see also </w:t>
      </w:r>
      <w:hyperlink r:id="rId124" w:history="1">
        <w:r w:rsidRPr="007023DC">
          <w:rPr>
            <w:rStyle w:val="Hyperlink"/>
          </w:rPr>
          <w:t>TR-512.FE</w:t>
        </w:r>
      </w:hyperlink>
      <w:r>
        <w:t>)</w:t>
      </w:r>
    </w:p>
    <w:p w14:paraId="51E88E85" w14:textId="77777777" w:rsidR="006145A9" w:rsidRDefault="006145A9" w:rsidP="006145A9">
      <w:r>
        <w:t xml:space="preserve">The figure </w:t>
      </w:r>
      <w:r w:rsidRPr="0096504A">
        <w:t xml:space="preserve">below </w:t>
      </w:r>
      <w:r>
        <w:t xml:space="preserve">shows some constraints on the associations in the model. Further work is being carried out on how to most appropriately represent constraints. The figure also shows some classes related to other parts of the model covered in other documents (see </w:t>
      </w:r>
      <w:hyperlink r:id="rId125" w:history="1">
        <w:r>
          <w:rPr>
            <w:rStyle w:val="Hyperlink"/>
          </w:rPr>
          <w:t>TR-512.4</w:t>
        </w:r>
      </w:hyperlink>
      <w:r>
        <w:t xml:space="preserve"> and </w:t>
      </w:r>
      <w:hyperlink r:id="rId126" w:history="1">
        <w:r w:rsidRPr="0088645E">
          <w:rPr>
            <w:rStyle w:val="Hyperlink"/>
          </w:rPr>
          <w:t>TR-512.5</w:t>
        </w:r>
      </w:hyperlink>
      <w:r>
        <w:t>)</w:t>
      </w:r>
      <w:r w:rsidRPr="0096504A">
        <w:t>.</w:t>
      </w:r>
    </w:p>
    <w:p w14:paraId="61B066D8"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47666733"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D6362">
        <w:rPr>
          <w:rFonts w:asciiTheme="minorHAnsi" w:hAnsiTheme="minorHAnsi"/>
          <w:color w:val="237BE8" w:themeColor="accent3" w:themeTint="99"/>
          <w:sz w:val="20"/>
          <w:szCs w:val="20"/>
        </w:rPr>
        <w:t>Forwarding-</w:t>
      </w:r>
      <w:r w:rsidRPr="00515B18">
        <w:rPr>
          <w:rFonts w:asciiTheme="minorHAnsi" w:hAnsiTheme="minorHAnsi"/>
          <w:color w:val="237BE8" w:themeColor="accent3" w:themeTint="99"/>
          <w:sz w:val="20"/>
          <w:szCs w:val="20"/>
        </w:rPr>
        <w:t>HighLevelDetail</w:t>
      </w:r>
      <w:r>
        <w:rPr>
          <w:bCs/>
          <w:color w:val="7030A0"/>
        </w:rPr>
        <w:t>’, ’</w:t>
      </w:r>
      <w:r w:rsidRPr="00515B18">
        <w:rPr>
          <w:bCs/>
          <w:color w:val="237BE8" w:themeColor="accent3" w:themeTint="99"/>
        </w:rPr>
        <w:t xml:space="preserve">Class Diagram of all key </w:t>
      </w:r>
      <w:r>
        <w:rPr>
          <w:bCs/>
          <w:color w:val="237BE8" w:themeColor="accent3" w:themeTint="99"/>
        </w:rPr>
        <w:t>class</w:t>
      </w:r>
      <w:r w:rsidRPr="00515B18">
        <w:rPr>
          <w:bCs/>
          <w:color w:val="237BE8" w:themeColor="accent3" w:themeTint="99"/>
        </w:rPr>
        <w:t>es showing attributes and constraints</w:t>
      </w:r>
      <w:r>
        <w:rPr>
          <w:bCs/>
          <w:color w:val="7030A0"/>
        </w:rPr>
        <w:t>’)/]</w:t>
      </w:r>
    </w:p>
    <w:p w14:paraId="3E91FD99"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1BAA9E8" w14:textId="77777777" w:rsidR="006145A9" w:rsidRDefault="006145A9" w:rsidP="006145A9">
      <w:r>
        <w:t xml:space="preserve">The above diagram shows owned attributes of the key classes in the model. Not all classes are shown and the classes in the diagram have additional attributes related to associations to those classes as well as some inherited attributes and some experimental attributes. </w:t>
      </w:r>
    </w:p>
    <w:p w14:paraId="7114DC28" w14:textId="77777777" w:rsidR="006145A9" w:rsidRPr="00EA1F21" w:rsidRDefault="006145A9" w:rsidP="006145A9">
      <w:pPr>
        <w:spacing w:after="120"/>
        <w:rPr>
          <w:b/>
        </w:rPr>
      </w:pPr>
      <w:r>
        <w:rPr>
          <w:b/>
        </w:rPr>
        <w:t>End of Document</w:t>
      </w:r>
    </w:p>
    <w:p w14:paraId="484ED12F" w14:textId="77777777" w:rsidR="006145A9" w:rsidRDefault="006145A9" w:rsidP="006145A9">
      <w:pPr>
        <w:rPr>
          <w:color w:val="7030A0"/>
          <w:lang w:val="en-GB"/>
        </w:rPr>
      </w:pPr>
      <w:r w:rsidRPr="00644E0D">
        <w:rPr>
          <w:color w:val="7030A0"/>
          <w:lang w:val="en-GB"/>
        </w:rPr>
        <w:t>&lt;/gendoc&gt;&lt;drop/&gt;</w:t>
      </w:r>
    </w:p>
    <w:p w14:paraId="12BBE326" w14:textId="77777777" w:rsidR="006145A9" w:rsidRDefault="006145A9" w:rsidP="006145A9">
      <w:pPr>
        <w:rPr>
          <w:color w:val="FF0000"/>
          <w:lang w:val="en-GB"/>
        </w:rPr>
      </w:pPr>
      <w:bookmarkStart w:id="71" w:name="_Hlk511391918"/>
      <w:r>
        <w:rPr>
          <w:color w:val="FF0000"/>
          <w:lang w:val="en-GB"/>
        </w:rPr>
        <w:t>To take latest template: &lt;drop/&gt;</w:t>
      </w:r>
    </w:p>
    <w:p w14:paraId="4D05F1EF" w14:textId="77777777" w:rsidR="006145A9" w:rsidRDefault="006145A9" w:rsidP="006145A9">
      <w:pPr>
        <w:pStyle w:val="ListParagraph"/>
        <w:numPr>
          <w:ilvl w:val="0"/>
          <w:numId w:val="42"/>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781F4273" w14:textId="77777777" w:rsidR="006145A9" w:rsidRDefault="006145A9" w:rsidP="006145A9">
      <w:pPr>
        <w:pStyle w:val="ListParagraph"/>
        <w:numPr>
          <w:ilvl w:val="0"/>
          <w:numId w:val="42"/>
        </w:numPr>
        <w:rPr>
          <w:color w:val="FF0000"/>
          <w:lang w:val="en-GB"/>
        </w:rPr>
      </w:pPr>
      <w:r>
        <w:rPr>
          <w:color w:val="FF0000"/>
          <w:lang w:val="en-GB"/>
        </w:rPr>
        <w:t>insert a line in “Normal” style&lt;drop/&gt;</w:t>
      </w:r>
    </w:p>
    <w:p w14:paraId="624533CE" w14:textId="77777777" w:rsidR="006145A9" w:rsidRDefault="006145A9" w:rsidP="006145A9">
      <w:pPr>
        <w:pStyle w:val="ListParagraph"/>
        <w:numPr>
          <w:ilvl w:val="0"/>
          <w:numId w:val="42"/>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13E153C2" w14:textId="77777777" w:rsidR="006145A9" w:rsidRDefault="006145A9" w:rsidP="006145A9">
      <w:pPr>
        <w:pStyle w:val="ListParagraph"/>
        <w:numPr>
          <w:ilvl w:val="1"/>
          <w:numId w:val="42"/>
        </w:numPr>
        <w:rPr>
          <w:color w:val="FF0000"/>
          <w:lang w:val="en-GB"/>
        </w:rPr>
      </w:pPr>
      <w:r w:rsidRPr="00BF0D6D">
        <w:rPr>
          <w:color w:val="FF0000"/>
          <w:lang w:val="en-GB"/>
        </w:rPr>
        <w:t>TR-512.GT_OnfCoreIm-CommonGendocTemplate-Fragments</w:t>
      </w:r>
      <w:r>
        <w:rPr>
          <w:color w:val="FF0000"/>
          <w:lang w:val="en-GB"/>
        </w:rPr>
        <w:t>.docx &lt;drop/&gt;</w:t>
      </w:r>
    </w:p>
    <w:bookmarkEnd w:id="71"/>
    <w:p w14:paraId="4656FEDC" w14:textId="77777777" w:rsidR="006145A9" w:rsidRPr="002F36B2" w:rsidRDefault="006145A9" w:rsidP="006145A9">
      <w:pPr>
        <w:spacing w:after="0" w:line="260" w:lineRule="exact"/>
        <w:rPr>
          <w:rFonts w:asciiTheme="minorHAnsi" w:hAnsiTheme="minorHAnsi"/>
        </w:rPr>
      </w:pPr>
      <w:r>
        <w:rPr>
          <w:rFonts w:asciiTheme="minorHAnsi" w:hAnsiTheme="minorHAnsi"/>
        </w:rPr>
        <w:t>Template version 0.0.11 1 June 2018 &lt;drop/&gt;</w:t>
      </w:r>
    </w:p>
    <w:p w14:paraId="127C1F68"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2" w:name="_Toc457510573"/>
      <w:r>
        <w:t>Fragment: Insert class</w:t>
      </w:r>
      <w:r w:rsidRPr="004D6EA6">
        <w:t xml:space="preserve"> &lt;drop/&gt;</w:t>
      </w:r>
      <w:bookmarkEnd w:id="72"/>
    </w:p>
    <w:p w14:paraId="3ECD9852" w14:textId="77777777" w:rsidR="006145A9" w:rsidRPr="00750615" w:rsidRDefault="006145A9" w:rsidP="006145A9">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70595CD3" w14:textId="77777777" w:rsidR="006145A9" w:rsidRDefault="006145A9" w:rsidP="006145A9">
      <w:pPr>
        <w:rPr>
          <w:color w:val="7030A0"/>
        </w:rPr>
      </w:pPr>
      <w:r>
        <w:t>Qualified Name: [cl</w:t>
      </w:r>
      <w:r w:rsidRPr="00DE259A">
        <w:t>.qualifiedName/]</w:t>
      </w:r>
    </w:p>
    <w:p w14:paraId="2F4AFF18" w14:textId="77777777" w:rsidR="006145A9" w:rsidRPr="00AF4D36" w:rsidRDefault="006145A9" w:rsidP="006145A9">
      <w:pPr>
        <w:spacing w:after="0"/>
        <w:rPr>
          <w:color w:val="7030A0"/>
          <w:szCs w:val="24"/>
        </w:rPr>
      </w:pPr>
      <w:r w:rsidRPr="00AF4D36">
        <w:rPr>
          <w:color w:val="7030A0"/>
          <w:szCs w:val="24"/>
        </w:rPr>
        <w:t>[if  cl.ownedComment-&gt;notEmpty()]&lt;drop/&gt;</w:t>
      </w:r>
    </w:p>
    <w:p w14:paraId="6B28F9AF" w14:textId="77777777" w:rsidR="006145A9" w:rsidRPr="00AF4D36" w:rsidRDefault="006145A9" w:rsidP="006145A9">
      <w:pPr>
        <w:spacing w:after="0"/>
        <w:rPr>
          <w:color w:val="7030A0"/>
          <w:szCs w:val="24"/>
        </w:rPr>
      </w:pPr>
      <w:r w:rsidRPr="00AF4D36">
        <w:rPr>
          <w:color w:val="7030A0"/>
          <w:szCs w:val="24"/>
        </w:rPr>
        <w:t>[for (co:Comment | cl.ownedComment)] &lt;drop/&gt;</w:t>
      </w:r>
    </w:p>
    <w:p w14:paraId="1DFF90BC" w14:textId="77777777" w:rsidR="006145A9" w:rsidRPr="00AF4D36" w:rsidRDefault="006145A9" w:rsidP="006145A9">
      <w:pPr>
        <w:spacing w:after="0"/>
        <w:rPr>
          <w:color w:val="7030A0"/>
          <w:szCs w:val="24"/>
        </w:rPr>
      </w:pPr>
      <w:r w:rsidRPr="00AF4D36">
        <w:rPr>
          <w:color w:val="7030A0"/>
          <w:szCs w:val="24"/>
        </w:rPr>
        <w:t>&lt;dropEmpty&gt;</w:t>
      </w:r>
      <w:r w:rsidRPr="00AF4D36">
        <w:rPr>
          <w:szCs w:val="24"/>
        </w:rPr>
        <w:t>[cleanAndFormat(c</w:t>
      </w:r>
      <w:r>
        <w:rPr>
          <w:szCs w:val="24"/>
        </w:rPr>
        <w:t>o</w:t>
      </w:r>
      <w:r w:rsidRPr="00AF4D36">
        <w:rPr>
          <w:szCs w:val="24"/>
        </w:rPr>
        <w:t>._body.clean())/]</w:t>
      </w:r>
      <w:r w:rsidRPr="00AF4D36">
        <w:rPr>
          <w:color w:val="7030A0"/>
          <w:szCs w:val="24"/>
        </w:rPr>
        <w:t>&lt;/dropEmpty&gt;</w:t>
      </w:r>
    </w:p>
    <w:p w14:paraId="70602DF9" w14:textId="77777777" w:rsidR="006145A9" w:rsidRPr="00AF4D36" w:rsidRDefault="006145A9" w:rsidP="006145A9">
      <w:pPr>
        <w:spacing w:after="0"/>
        <w:rPr>
          <w:color w:val="7030A0"/>
          <w:szCs w:val="24"/>
        </w:rPr>
      </w:pPr>
      <w:r w:rsidRPr="00AF4D36">
        <w:rPr>
          <w:color w:val="7030A0"/>
          <w:szCs w:val="24"/>
        </w:rPr>
        <w:t>[/for]</w:t>
      </w:r>
      <w:r>
        <w:rPr>
          <w:color w:val="7030A0"/>
          <w:szCs w:val="24"/>
        </w:rPr>
        <w:t>&lt;drop/&gt;</w:t>
      </w:r>
    </w:p>
    <w:p w14:paraId="34D093B5" w14:textId="77777777" w:rsidR="006145A9" w:rsidRPr="00AF4D36" w:rsidRDefault="006145A9" w:rsidP="006145A9">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0BF501C" w14:textId="77777777" w:rsidR="006145A9" w:rsidRPr="00AF4D36" w:rsidRDefault="006145A9" w:rsidP="006145A9">
      <w:pPr>
        <w:spacing w:after="0"/>
        <w:rPr>
          <w:color w:val="7030A0"/>
          <w:szCs w:val="24"/>
        </w:rPr>
      </w:pPr>
      <w:r w:rsidRPr="00AF4D36">
        <w:rPr>
          <w:color w:val="7030A0"/>
          <w:szCs w:val="24"/>
        </w:rPr>
        <w:t>[/if]&lt;drop/&gt;</w:t>
      </w:r>
    </w:p>
    <w:p w14:paraId="06711559" w14:textId="77777777" w:rsidR="006145A9" w:rsidRPr="00157771" w:rsidRDefault="006145A9" w:rsidP="006145A9">
      <w:r>
        <w:rPr>
          <w:color w:val="7030A0"/>
        </w:rPr>
        <w:t>[if (cl</w:t>
      </w:r>
      <w:r w:rsidRPr="00C22345">
        <w:rPr>
          <w:color w:val="7030A0"/>
        </w:rPr>
        <w:t>.is</w:t>
      </w:r>
      <w:r>
        <w:rPr>
          <w:color w:val="7030A0"/>
        </w:rPr>
        <w:t>Abstract)</w:t>
      </w:r>
      <w:r w:rsidRPr="00C22345">
        <w:rPr>
          <w:color w:val="7030A0"/>
        </w:rPr>
        <w:t>]</w:t>
      </w:r>
      <w:r>
        <w:rPr>
          <w:color w:val="7030A0"/>
        </w:rPr>
        <w:t>&lt;drop/&gt;</w:t>
      </w:r>
    </w:p>
    <w:p w14:paraId="3B4C9C46" w14:textId="77777777" w:rsidR="006145A9" w:rsidRDefault="006145A9" w:rsidP="006145A9">
      <w:pPr>
        <w:rPr>
          <w:color w:val="auto"/>
        </w:rPr>
      </w:pPr>
      <w:r w:rsidRPr="00C22345">
        <w:rPr>
          <w:color w:val="auto"/>
        </w:rPr>
        <w:t>This class is abstract.</w:t>
      </w:r>
    </w:p>
    <w:p w14:paraId="0513F1F7" w14:textId="77777777" w:rsidR="006145A9" w:rsidRDefault="006145A9" w:rsidP="006145A9">
      <w:r>
        <w:rPr>
          <w:color w:val="7030A0"/>
        </w:rPr>
        <w:lastRenderedPageBreak/>
        <w:t>[</w:t>
      </w:r>
      <w:r w:rsidRPr="00C22345">
        <w:rPr>
          <w:color w:val="7030A0"/>
        </w:rPr>
        <w:t>/if]</w:t>
      </w:r>
      <w:r>
        <w:rPr>
          <w:color w:val="7030A0"/>
        </w:rPr>
        <w:t>&lt;drop/&gt;</w:t>
      </w:r>
    </w:p>
    <w:p w14:paraId="69363D9C" w14:textId="77777777" w:rsidR="006145A9" w:rsidRPr="00636F75" w:rsidRDefault="006145A9" w:rsidP="006145A9">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0E6824E" w14:textId="77777777" w:rsidR="006145A9" w:rsidRDefault="006145A9" w:rsidP="006145A9">
      <w:pPr>
        <w:spacing w:after="0"/>
        <w:rPr>
          <w:bCs/>
          <w:color w:val="auto"/>
        </w:rPr>
      </w:pPr>
    </w:p>
    <w:p w14:paraId="0621D51D" w14:textId="77777777" w:rsidR="006145A9" w:rsidRDefault="006145A9" w:rsidP="006145A9">
      <w:pPr>
        <w:spacing w:after="0"/>
        <w:rPr>
          <w:bCs/>
          <w:color w:val="auto"/>
        </w:rPr>
      </w:pPr>
      <w:r>
        <w:rPr>
          <w:bCs/>
          <w:color w:val="auto"/>
        </w:rPr>
        <w:t>Inherits properties from:</w:t>
      </w:r>
    </w:p>
    <w:p w14:paraId="5AF966CA" w14:textId="77777777" w:rsidR="006145A9" w:rsidRDefault="006145A9" w:rsidP="006145A9">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CE9487F" w14:textId="77777777" w:rsidR="006145A9" w:rsidRPr="0024115B" w:rsidRDefault="006145A9" w:rsidP="006145A9">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C8F064F" w14:textId="77777777" w:rsidR="006145A9" w:rsidRDefault="006145A9" w:rsidP="006145A9">
      <w:pPr>
        <w:spacing w:after="0"/>
        <w:rPr>
          <w:bCs/>
          <w:color w:val="7030A0"/>
        </w:rPr>
      </w:pPr>
      <w:r>
        <w:rPr>
          <w:bCs/>
          <w:color w:val="7030A0"/>
        </w:rPr>
        <w:t>[/for]&lt;drop/&gt;</w:t>
      </w:r>
    </w:p>
    <w:p w14:paraId="65F1B3D4" w14:textId="77777777" w:rsidR="006145A9" w:rsidRPr="001B7ED7" w:rsidRDefault="006145A9" w:rsidP="006145A9">
      <w:pPr>
        <w:spacing w:after="0"/>
        <w:rPr>
          <w:bCs/>
          <w:color w:val="7030A0"/>
        </w:rPr>
      </w:pPr>
      <w:r>
        <w:rPr>
          <w:bCs/>
          <w:color w:val="7030A0"/>
        </w:rPr>
        <w:t>[/if]&lt;drop/&gt;</w:t>
      </w:r>
    </w:p>
    <w:p w14:paraId="048CAF86" w14:textId="77777777" w:rsidR="006145A9" w:rsidRPr="00F77782" w:rsidRDefault="006145A9" w:rsidP="006145A9">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2436638D" w14:textId="77777777" w:rsidR="006145A9" w:rsidRDefault="006145A9" w:rsidP="006145A9">
      <w:pPr>
        <w:rPr>
          <w:color w:val="7030A0"/>
        </w:rPr>
      </w:pPr>
      <w:r>
        <w:t>This class is [st.name/].</w:t>
      </w:r>
    </w:p>
    <w:p w14:paraId="5595D0B8" w14:textId="77777777" w:rsidR="006145A9" w:rsidRPr="00016C5A" w:rsidRDefault="006145A9" w:rsidP="006145A9">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F74FB08"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3" w:name="_Toc457510574"/>
      <w:r>
        <w:t>Fragment: Insert standard diagram</w:t>
      </w:r>
      <w:r w:rsidRPr="004D6EA6">
        <w:t xml:space="preserve"> &lt;drop/&gt;</w:t>
      </w:r>
      <w:bookmarkEnd w:id="73"/>
    </w:p>
    <w:p w14:paraId="75CF5A17" w14:textId="77777777" w:rsidR="006145A9" w:rsidRPr="0023024E" w:rsidRDefault="006145A9" w:rsidP="006145A9">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2EC00BA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88CFEA3" w14:textId="77777777" w:rsidR="006145A9" w:rsidRPr="0013018B" w:rsidRDefault="006145A9" w:rsidP="006145A9">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74116052" w14:textId="77777777" w:rsidR="006145A9" w:rsidRDefault="006145A9" w:rsidP="006145A9">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9A910F7" w14:textId="77777777" w:rsidR="006145A9" w:rsidRDefault="006145A9" w:rsidP="006145A9">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03A26F2" wp14:editId="61F4EFA6">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CA58F07"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5FCB237" w14:textId="77777777" w:rsidR="006145A9" w:rsidRPr="00EC7D02" w:rsidRDefault="006145A9" w:rsidP="006145A9">
      <w:pPr>
        <w:keepNext/>
        <w:jc w:val="center"/>
      </w:pPr>
      <w:r>
        <w:t>CoreModel diagram: [d.name/]</w:t>
      </w:r>
    </w:p>
    <w:p w14:paraId="0A4DC3B2"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645943BA"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4F881C06"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3A7E9C6" w14:textId="77777777" w:rsidR="006145A9" w:rsidRDefault="006145A9" w:rsidP="006145A9">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BC0115E" w14:textId="77777777" w:rsidR="006145A9" w:rsidRDefault="006145A9" w:rsidP="006145A9">
      <w:pPr>
        <w:spacing w:after="0"/>
        <w:rPr>
          <w:rFonts w:ascii="Courier New" w:eastAsiaTheme="minorHAnsi" w:hAnsi="Courier New" w:cs="Courier New"/>
          <w:color w:val="7030A0"/>
          <w:szCs w:val="24"/>
          <w:lang w:eastAsia="en-US"/>
        </w:rPr>
      </w:pPr>
    </w:p>
    <w:p w14:paraId="22672515"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4" w:name="_Toc457510575"/>
      <w:r>
        <w:t>Fragment: Insert small diagram</w:t>
      </w:r>
      <w:r w:rsidRPr="004D6EA6">
        <w:t xml:space="preserve"> &lt;drop/&gt;</w:t>
      </w:r>
      <w:bookmarkEnd w:id="74"/>
    </w:p>
    <w:p w14:paraId="6A06599D" w14:textId="77777777" w:rsidR="006145A9" w:rsidRPr="0023024E" w:rsidRDefault="006145A9" w:rsidP="006145A9">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0A8C4B7"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58F4A71" w14:textId="77777777" w:rsidR="006145A9" w:rsidRPr="0013018B" w:rsidRDefault="006145A9" w:rsidP="006145A9">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527A019" w14:textId="77777777" w:rsidR="006145A9" w:rsidRDefault="006145A9" w:rsidP="006145A9">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C35D11F" w14:textId="77777777" w:rsidR="006145A9" w:rsidRDefault="006145A9" w:rsidP="006145A9">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C9A9610" wp14:editId="217BA6B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1D7F188"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67A47DA2" w14:textId="77777777" w:rsidR="006145A9" w:rsidRPr="00EC7D02" w:rsidRDefault="006145A9" w:rsidP="006145A9">
      <w:pPr>
        <w:keepNext/>
        <w:jc w:val="center"/>
      </w:pPr>
      <w:r>
        <w:t>CoreModel diagram: [d.name/]</w:t>
      </w:r>
    </w:p>
    <w:p w14:paraId="2C7494E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0F824994"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44D6173"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77A03278" w14:textId="77777777" w:rsidR="006145A9" w:rsidRPr="0023024E" w:rsidRDefault="006145A9" w:rsidP="006145A9">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57BD208D"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5" w:name="_Toc457510576"/>
      <w:r>
        <w:t>Fragment: Insert attribute row brief not Obsolete</w:t>
      </w:r>
      <w:r w:rsidRPr="004D6EA6">
        <w:t>&lt;drop/&gt;</w:t>
      </w:r>
    </w:p>
    <w:p w14:paraId="0D969DEA" w14:textId="77777777" w:rsidR="006145A9" w:rsidRDefault="006145A9" w:rsidP="006145A9">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634C191" w14:textId="77777777" w:rsidR="006145A9" w:rsidRDefault="006145A9" w:rsidP="006145A9">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10F2D449" w14:textId="77777777" w:rsidR="006145A9" w:rsidRPr="00A85DD6" w:rsidRDefault="006145A9" w:rsidP="006145A9">
      <w:pPr>
        <w:spacing w:after="0"/>
        <w:rPr>
          <w:color w:val="7030A0"/>
        </w:rPr>
      </w:pPr>
      <w:r w:rsidRPr="00A85DD6">
        <w:rPr>
          <w:color w:val="7030A0"/>
        </w:rPr>
        <w:t>[for (st:Stereotype | p.getAppliedStereotypes())]&lt;drop/&gt;</w:t>
      </w:r>
    </w:p>
    <w:p w14:paraId="4EC6AA9E" w14:textId="77777777" w:rsidR="006145A9" w:rsidRDefault="006145A9" w:rsidP="006145A9">
      <w:pPr>
        <w:spacing w:after="0"/>
        <w:rPr>
          <w:color w:val="7030A0"/>
        </w:rPr>
      </w:pPr>
      <w:r w:rsidRPr="00A85DD6">
        <w:rPr>
          <w:color w:val="7030A0"/>
        </w:rPr>
        <w:t>[if(not st.name.contains(‘OpenModelAttribute’))]</w:t>
      </w:r>
    </w:p>
    <w:p w14:paraId="368C4EC8" w14:textId="77777777" w:rsidR="006145A9" w:rsidRDefault="006145A9" w:rsidP="006145A9">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6145A9" w14:paraId="1CB530FA" w14:textId="77777777" w:rsidTr="005B188C">
        <w:trPr>
          <w:cantSplit/>
          <w:tblHeader w:val="0"/>
        </w:trPr>
        <w:tc>
          <w:tcPr>
            <w:tcW w:w="2535" w:type="dxa"/>
          </w:tcPr>
          <w:p w14:paraId="3FB73143" w14:textId="77777777" w:rsidR="006145A9" w:rsidRPr="00DE56B2" w:rsidRDefault="006145A9" w:rsidP="005B188C">
            <w:pPr>
              <w:rPr>
                <w:sz w:val="16"/>
                <w:szCs w:val="16"/>
              </w:rPr>
            </w:pPr>
            <w:r w:rsidRPr="00DE56B2">
              <w:rPr>
                <w:sz w:val="16"/>
                <w:szCs w:val="16"/>
              </w:rPr>
              <w:t>[p.name/]</w:t>
            </w:r>
          </w:p>
        </w:tc>
        <w:tc>
          <w:tcPr>
            <w:tcW w:w="1729" w:type="dxa"/>
          </w:tcPr>
          <w:p w14:paraId="71E9B2AD" w14:textId="77777777" w:rsidR="006145A9" w:rsidRDefault="006145A9" w:rsidP="005B188C">
            <w:pPr>
              <w:rPr>
                <w:color w:val="7030A0"/>
                <w:sz w:val="16"/>
                <w:szCs w:val="16"/>
              </w:rPr>
            </w:pPr>
            <w:r w:rsidRPr="00073611">
              <w:rPr>
                <w:color w:val="7030A0"/>
                <w:sz w:val="16"/>
                <w:szCs w:val="16"/>
              </w:rPr>
              <w:t>[for (st:Stereotype | p.getAppliedStereotypes())]&lt;drop/&gt;</w:t>
            </w:r>
          </w:p>
          <w:p w14:paraId="2D7880CC" w14:textId="77777777" w:rsidR="006145A9" w:rsidRPr="00073611" w:rsidRDefault="006145A9"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2F1E5F5" w14:textId="77777777" w:rsidR="006145A9" w:rsidRPr="00073611" w:rsidRDefault="006145A9" w:rsidP="005B188C">
            <w:pPr>
              <w:contextualSpacing/>
              <w:rPr>
                <w:color w:val="7030A0"/>
                <w:sz w:val="16"/>
                <w:szCs w:val="16"/>
              </w:rPr>
            </w:pPr>
            <w:r w:rsidRPr="00DE56B2">
              <w:rPr>
                <w:sz w:val="16"/>
                <w:szCs w:val="16"/>
              </w:rPr>
              <w:t>[</w:t>
            </w:r>
            <w:r w:rsidRPr="00073611">
              <w:rPr>
                <w:color w:val="7030A0"/>
                <w:sz w:val="16"/>
                <w:szCs w:val="16"/>
              </w:rPr>
              <w:t>/if]&lt;drop/&gt;</w:t>
            </w:r>
          </w:p>
          <w:p w14:paraId="150FA54C" w14:textId="77777777" w:rsidR="006145A9" w:rsidRDefault="006145A9" w:rsidP="005B188C">
            <w:pPr>
              <w:contextualSpacing/>
              <w:rPr>
                <w:color w:val="7030A0"/>
                <w:sz w:val="16"/>
                <w:szCs w:val="16"/>
              </w:rPr>
            </w:pPr>
            <w:r w:rsidRPr="00073611">
              <w:rPr>
                <w:color w:val="7030A0"/>
                <w:sz w:val="16"/>
                <w:szCs w:val="16"/>
              </w:rPr>
              <w:t>[/for]&lt;drop/&gt;</w:t>
            </w:r>
          </w:p>
          <w:p w14:paraId="14451E6B" w14:textId="77777777" w:rsidR="006145A9" w:rsidRDefault="006145A9" w:rsidP="005B188C">
            <w:pPr>
              <w:contextualSpacing/>
              <w:rPr>
                <w:color w:val="7030A0"/>
                <w:sz w:val="16"/>
                <w:szCs w:val="16"/>
              </w:rPr>
            </w:pPr>
          </w:p>
          <w:p w14:paraId="3AACB621" w14:textId="77777777" w:rsidR="006145A9" w:rsidRPr="00073611" w:rsidRDefault="006145A9"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ED3DFDD" w14:textId="77777777" w:rsidR="006145A9" w:rsidRPr="00B02963" w:rsidRDefault="006145A9" w:rsidP="005B188C">
            <w:pPr>
              <w:rPr>
                <w:color w:val="7030A0"/>
                <w:sz w:val="16"/>
                <w:szCs w:val="16"/>
              </w:rPr>
            </w:pPr>
            <w:r w:rsidRPr="00B02963">
              <w:rPr>
                <w:color w:val="7030A0"/>
                <w:sz w:val="16"/>
                <w:szCs w:val="16"/>
              </w:rPr>
              <w:t>[if  p.ownedComment-&gt;notEmpty()]&lt;drop/&gt;</w:t>
            </w:r>
          </w:p>
          <w:p w14:paraId="713FECE3" w14:textId="77777777" w:rsidR="006145A9" w:rsidRDefault="006145A9" w:rsidP="005B188C">
            <w:pPr>
              <w:rPr>
                <w:color w:val="7030A0"/>
                <w:sz w:val="16"/>
                <w:szCs w:val="16"/>
              </w:rPr>
            </w:pPr>
            <w:r w:rsidRPr="00EF122A">
              <w:rPr>
                <w:color w:val="7030A0"/>
                <w:sz w:val="16"/>
                <w:szCs w:val="16"/>
              </w:rPr>
              <w:t>[for (c:Com</w:t>
            </w:r>
            <w:r>
              <w:rPr>
                <w:color w:val="7030A0"/>
                <w:sz w:val="16"/>
                <w:szCs w:val="16"/>
              </w:rPr>
              <w:t>ment | p.ownedComment)] &lt;drop/&gt;</w:t>
            </w:r>
          </w:p>
          <w:p w14:paraId="3C6FA4DF" w14:textId="77777777" w:rsidR="006145A9" w:rsidRDefault="006145A9" w:rsidP="005B188C">
            <w:pPr>
              <w:rPr>
                <w:color w:val="7030A0"/>
                <w:sz w:val="16"/>
                <w:szCs w:val="16"/>
              </w:rPr>
            </w:pPr>
            <w:r w:rsidRPr="00632388">
              <w:rPr>
                <w:sz w:val="16"/>
                <w:szCs w:val="16"/>
              </w:rPr>
              <w:t>[cleanAndFormat(c._body.clean())/]</w:t>
            </w:r>
          </w:p>
          <w:p w14:paraId="2214C1C6" w14:textId="77777777" w:rsidR="006145A9" w:rsidRDefault="006145A9" w:rsidP="005B188C">
            <w:pPr>
              <w:rPr>
                <w:color w:val="7030A0"/>
                <w:sz w:val="16"/>
                <w:szCs w:val="16"/>
              </w:rPr>
            </w:pPr>
            <w:r w:rsidRPr="00EF122A">
              <w:rPr>
                <w:color w:val="7030A0"/>
                <w:sz w:val="16"/>
                <w:szCs w:val="16"/>
              </w:rPr>
              <w:t>[/for]</w:t>
            </w:r>
          </w:p>
          <w:p w14:paraId="115A9CB4" w14:textId="77777777" w:rsidR="006145A9" w:rsidRPr="007349B2" w:rsidRDefault="006145A9"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5C3A5BB6" w14:textId="77777777" w:rsidR="006145A9" w:rsidRPr="00B02963" w:rsidRDefault="006145A9"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45DD4968" w14:textId="77777777" w:rsidR="006145A9" w:rsidRPr="00B02963" w:rsidRDefault="006145A9" w:rsidP="005B188C">
            <w:pPr>
              <w:rPr>
                <w:color w:val="7030A0"/>
                <w:sz w:val="16"/>
                <w:szCs w:val="16"/>
              </w:rPr>
            </w:pPr>
            <w:r w:rsidRPr="00B02963">
              <w:rPr>
                <w:color w:val="7030A0"/>
                <w:sz w:val="16"/>
                <w:szCs w:val="16"/>
              </w:rPr>
              <w:t xml:space="preserve">[/if]&lt;drop/&gt; </w:t>
            </w:r>
          </w:p>
          <w:p w14:paraId="5555F106" w14:textId="77777777" w:rsidR="006145A9" w:rsidRPr="00B02963" w:rsidRDefault="006145A9" w:rsidP="005B188C">
            <w:pPr>
              <w:rPr>
                <w:color w:val="7030A0"/>
                <w:sz w:val="16"/>
                <w:szCs w:val="16"/>
              </w:rPr>
            </w:pPr>
            <w:r w:rsidRPr="00B02963">
              <w:rPr>
                <w:color w:val="7030A0"/>
                <w:sz w:val="16"/>
                <w:szCs w:val="16"/>
              </w:rPr>
              <w:t>[/if]&lt;drop/&gt;</w:t>
            </w:r>
          </w:p>
          <w:p w14:paraId="5D0C4FA4" w14:textId="77777777" w:rsidR="006145A9" w:rsidRPr="00B02963" w:rsidRDefault="006145A9" w:rsidP="005B188C">
            <w:pPr>
              <w:rPr>
                <w:color w:val="7030A0"/>
                <w:sz w:val="16"/>
                <w:szCs w:val="16"/>
              </w:rPr>
            </w:pPr>
          </w:p>
          <w:p w14:paraId="3C5825F6" w14:textId="77777777" w:rsidR="006145A9" w:rsidRPr="00EF122A" w:rsidRDefault="006145A9" w:rsidP="005B188C">
            <w:pPr>
              <w:rPr>
                <w:color w:val="7030A0"/>
                <w:sz w:val="16"/>
                <w:szCs w:val="16"/>
              </w:rPr>
            </w:pPr>
            <w:r>
              <w:rPr>
                <w:color w:val="FF0000"/>
                <w:sz w:val="16"/>
                <w:szCs w:val="16"/>
              </w:rPr>
              <w:t>Do NOT remove the previous line as word throws an error if the cell is empty &lt;drop/&gt;</w:t>
            </w:r>
          </w:p>
        </w:tc>
      </w:tr>
    </w:tbl>
    <w:p w14:paraId="6E249BCB" w14:textId="77777777" w:rsidR="006145A9" w:rsidRDefault="006145A9" w:rsidP="006145A9">
      <w:pPr>
        <w:spacing w:after="0"/>
        <w:rPr>
          <w:color w:val="7030A0"/>
        </w:rPr>
      </w:pPr>
      <w:r w:rsidRPr="00A85DD6">
        <w:rPr>
          <w:color w:val="7030A0"/>
        </w:rPr>
        <w:t>[/if]&lt;drop/&gt;</w:t>
      </w:r>
    </w:p>
    <w:p w14:paraId="0D79A4B3" w14:textId="77777777" w:rsidR="006145A9" w:rsidRPr="00A85DD6" w:rsidRDefault="006145A9" w:rsidP="006145A9">
      <w:pPr>
        <w:spacing w:after="0"/>
        <w:rPr>
          <w:color w:val="7030A0"/>
        </w:rPr>
      </w:pPr>
      <w:r>
        <w:rPr>
          <w:color w:val="7030A0"/>
        </w:rPr>
        <w:t>[/if]&lt;drop/&gt;</w:t>
      </w:r>
    </w:p>
    <w:p w14:paraId="0EB01483" w14:textId="77777777" w:rsidR="006145A9" w:rsidRPr="00C041A7" w:rsidRDefault="006145A9" w:rsidP="006145A9">
      <w:pPr>
        <w:rPr>
          <w:color w:val="7030A0"/>
        </w:rPr>
      </w:pPr>
      <w:r w:rsidRPr="00A85DD6">
        <w:rPr>
          <w:color w:val="7030A0"/>
        </w:rPr>
        <w:t>[/for]&lt;drop/&gt;</w:t>
      </w:r>
      <w:r>
        <w:rPr>
          <w:color w:val="7030A0"/>
        </w:rPr>
        <w:br/>
      </w:r>
      <w:r w:rsidRPr="00A971E7">
        <w:rPr>
          <w:color w:val="7030A0"/>
        </w:rPr>
        <w:t>&lt;/fragment&gt;</w:t>
      </w:r>
      <w:r>
        <w:rPr>
          <w:color w:val="7030A0"/>
        </w:rPr>
        <w:t>&lt;drop/&gt;</w:t>
      </w:r>
    </w:p>
    <w:p w14:paraId="140FA2E2"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75"/>
    </w:p>
    <w:p w14:paraId="36E881E8" w14:textId="77777777" w:rsidR="006145A9" w:rsidRDefault="006145A9" w:rsidP="006145A9">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6145A9" w14:paraId="57D0D3A1" w14:textId="77777777" w:rsidTr="005B188C">
        <w:trPr>
          <w:cantSplit/>
          <w:tblHeader w:val="0"/>
        </w:trPr>
        <w:tc>
          <w:tcPr>
            <w:tcW w:w="2535" w:type="dxa"/>
          </w:tcPr>
          <w:p w14:paraId="10CC77E7" w14:textId="77777777" w:rsidR="006145A9" w:rsidRPr="00DE56B2" w:rsidRDefault="006145A9" w:rsidP="005B188C">
            <w:pPr>
              <w:rPr>
                <w:sz w:val="16"/>
                <w:szCs w:val="16"/>
              </w:rPr>
            </w:pPr>
            <w:r w:rsidRPr="00DE56B2">
              <w:rPr>
                <w:sz w:val="16"/>
                <w:szCs w:val="16"/>
              </w:rPr>
              <w:t>[p.name/]</w:t>
            </w:r>
          </w:p>
        </w:tc>
        <w:tc>
          <w:tcPr>
            <w:tcW w:w="1729" w:type="dxa"/>
          </w:tcPr>
          <w:p w14:paraId="0F208B7F" w14:textId="77777777" w:rsidR="006145A9" w:rsidRDefault="006145A9" w:rsidP="005B188C">
            <w:pPr>
              <w:rPr>
                <w:color w:val="7030A0"/>
                <w:sz w:val="16"/>
                <w:szCs w:val="16"/>
              </w:rPr>
            </w:pPr>
            <w:r w:rsidRPr="00073611">
              <w:rPr>
                <w:color w:val="7030A0"/>
                <w:sz w:val="16"/>
                <w:szCs w:val="16"/>
              </w:rPr>
              <w:t>[for (st:Stereotype | p.getAppliedStereotypes())]&lt;drop/&gt;</w:t>
            </w:r>
          </w:p>
          <w:p w14:paraId="6E9451EA" w14:textId="77777777" w:rsidR="006145A9" w:rsidRPr="00073611" w:rsidRDefault="006145A9" w:rsidP="005B188C">
            <w:pPr>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B17627C" w14:textId="77777777" w:rsidR="006145A9" w:rsidRPr="00073611" w:rsidRDefault="006145A9" w:rsidP="005B188C">
            <w:pPr>
              <w:contextualSpacing/>
              <w:rPr>
                <w:color w:val="7030A0"/>
                <w:sz w:val="16"/>
                <w:szCs w:val="16"/>
              </w:rPr>
            </w:pPr>
            <w:r w:rsidRPr="00DE56B2">
              <w:rPr>
                <w:sz w:val="16"/>
                <w:szCs w:val="16"/>
              </w:rPr>
              <w:t>[</w:t>
            </w:r>
            <w:r w:rsidRPr="00073611">
              <w:rPr>
                <w:color w:val="7030A0"/>
                <w:sz w:val="16"/>
                <w:szCs w:val="16"/>
              </w:rPr>
              <w:t>/if]&lt;drop/&gt;</w:t>
            </w:r>
          </w:p>
          <w:p w14:paraId="5B2A1F37" w14:textId="77777777" w:rsidR="006145A9" w:rsidRDefault="006145A9" w:rsidP="005B188C">
            <w:pPr>
              <w:contextualSpacing/>
              <w:rPr>
                <w:color w:val="7030A0"/>
                <w:sz w:val="16"/>
                <w:szCs w:val="16"/>
              </w:rPr>
            </w:pPr>
            <w:r w:rsidRPr="00073611">
              <w:rPr>
                <w:color w:val="7030A0"/>
                <w:sz w:val="16"/>
                <w:szCs w:val="16"/>
              </w:rPr>
              <w:t>[/for]&lt;drop/&gt;</w:t>
            </w:r>
          </w:p>
          <w:p w14:paraId="79FC5798" w14:textId="77777777" w:rsidR="006145A9" w:rsidRDefault="006145A9" w:rsidP="005B188C">
            <w:pPr>
              <w:contextualSpacing/>
              <w:rPr>
                <w:color w:val="7030A0"/>
                <w:sz w:val="16"/>
                <w:szCs w:val="16"/>
              </w:rPr>
            </w:pPr>
          </w:p>
          <w:p w14:paraId="60B96185" w14:textId="77777777" w:rsidR="006145A9" w:rsidRPr="00073611" w:rsidRDefault="006145A9"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42DF1C89" w14:textId="77777777" w:rsidR="006145A9" w:rsidRPr="00B02963" w:rsidRDefault="006145A9" w:rsidP="005B188C">
            <w:pPr>
              <w:rPr>
                <w:color w:val="7030A0"/>
                <w:sz w:val="16"/>
                <w:szCs w:val="16"/>
              </w:rPr>
            </w:pPr>
            <w:r w:rsidRPr="00B02963">
              <w:rPr>
                <w:color w:val="7030A0"/>
                <w:sz w:val="16"/>
                <w:szCs w:val="16"/>
              </w:rPr>
              <w:t>[if  p.ownedComment-&gt;notEmpty()]&lt;drop/&gt;</w:t>
            </w:r>
          </w:p>
          <w:p w14:paraId="045678DB" w14:textId="77777777" w:rsidR="006145A9" w:rsidRDefault="006145A9" w:rsidP="005B188C">
            <w:pPr>
              <w:rPr>
                <w:color w:val="7030A0"/>
                <w:sz w:val="16"/>
                <w:szCs w:val="16"/>
              </w:rPr>
            </w:pPr>
            <w:r w:rsidRPr="00EF122A">
              <w:rPr>
                <w:color w:val="7030A0"/>
                <w:sz w:val="16"/>
                <w:szCs w:val="16"/>
              </w:rPr>
              <w:t>[for (c:Com</w:t>
            </w:r>
            <w:r>
              <w:rPr>
                <w:color w:val="7030A0"/>
                <w:sz w:val="16"/>
                <w:szCs w:val="16"/>
              </w:rPr>
              <w:t>ment | p.ownedComment)] &lt;drop/&gt;</w:t>
            </w:r>
          </w:p>
          <w:p w14:paraId="04672F2C" w14:textId="77777777" w:rsidR="006145A9" w:rsidRDefault="006145A9" w:rsidP="005B188C">
            <w:pPr>
              <w:rPr>
                <w:color w:val="7030A0"/>
                <w:sz w:val="16"/>
                <w:szCs w:val="16"/>
              </w:rPr>
            </w:pPr>
            <w:r>
              <w:rPr>
                <w:sz w:val="16"/>
                <w:szCs w:val="16"/>
              </w:rPr>
              <w:t>[cleanAndFormat(c._body.clean())/]</w:t>
            </w:r>
          </w:p>
          <w:p w14:paraId="058954A6" w14:textId="77777777" w:rsidR="006145A9" w:rsidRDefault="006145A9" w:rsidP="005B188C">
            <w:pPr>
              <w:rPr>
                <w:color w:val="7030A0"/>
                <w:sz w:val="16"/>
                <w:szCs w:val="16"/>
              </w:rPr>
            </w:pPr>
            <w:r w:rsidRPr="00EF122A">
              <w:rPr>
                <w:color w:val="7030A0"/>
                <w:sz w:val="16"/>
                <w:szCs w:val="16"/>
              </w:rPr>
              <w:t>[/for]</w:t>
            </w:r>
          </w:p>
          <w:p w14:paraId="0081177C" w14:textId="77777777" w:rsidR="006145A9" w:rsidRPr="007349B2" w:rsidRDefault="006145A9" w:rsidP="005B188C">
            <w:pPr>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36EA5D8" w14:textId="77777777" w:rsidR="006145A9" w:rsidRPr="00B02963" w:rsidRDefault="006145A9"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6DD3957" w14:textId="77777777" w:rsidR="006145A9" w:rsidRPr="00B02963" w:rsidRDefault="006145A9" w:rsidP="005B188C">
            <w:pPr>
              <w:rPr>
                <w:color w:val="7030A0"/>
                <w:sz w:val="16"/>
                <w:szCs w:val="16"/>
              </w:rPr>
            </w:pPr>
            <w:r w:rsidRPr="00B02963">
              <w:rPr>
                <w:color w:val="7030A0"/>
                <w:sz w:val="16"/>
                <w:szCs w:val="16"/>
              </w:rPr>
              <w:t xml:space="preserve">[/if]&lt;drop/&gt; </w:t>
            </w:r>
          </w:p>
          <w:p w14:paraId="1FEDBD50" w14:textId="77777777" w:rsidR="006145A9" w:rsidRPr="00B02963" w:rsidRDefault="006145A9" w:rsidP="005B188C">
            <w:pPr>
              <w:rPr>
                <w:color w:val="7030A0"/>
                <w:sz w:val="16"/>
                <w:szCs w:val="16"/>
              </w:rPr>
            </w:pPr>
            <w:r w:rsidRPr="00B02963">
              <w:rPr>
                <w:color w:val="7030A0"/>
                <w:sz w:val="16"/>
                <w:szCs w:val="16"/>
              </w:rPr>
              <w:t>[/if]&lt;drop/&gt;</w:t>
            </w:r>
          </w:p>
          <w:p w14:paraId="7E845F87" w14:textId="77777777" w:rsidR="006145A9" w:rsidRDefault="006145A9" w:rsidP="005B188C">
            <w:pPr>
              <w:rPr>
                <w:color w:val="7030A0"/>
                <w:sz w:val="16"/>
                <w:szCs w:val="16"/>
              </w:rPr>
            </w:pPr>
          </w:p>
          <w:p w14:paraId="3751CA76" w14:textId="77777777" w:rsidR="006145A9" w:rsidRPr="00EF122A" w:rsidRDefault="006145A9" w:rsidP="005B188C">
            <w:pPr>
              <w:rPr>
                <w:color w:val="7030A0"/>
                <w:sz w:val="16"/>
                <w:szCs w:val="16"/>
              </w:rPr>
            </w:pPr>
            <w:r>
              <w:rPr>
                <w:color w:val="FF0000"/>
                <w:sz w:val="16"/>
                <w:szCs w:val="16"/>
              </w:rPr>
              <w:t>Do NOT remove the previous line as word throws an error if the cell is empty &lt;drop/&gt;</w:t>
            </w:r>
          </w:p>
        </w:tc>
      </w:tr>
    </w:tbl>
    <w:p w14:paraId="01539B43" w14:textId="77777777" w:rsidR="006145A9" w:rsidRPr="004B1770" w:rsidRDefault="006145A9" w:rsidP="006145A9">
      <w:pPr>
        <w:rPr>
          <w:color w:val="7030A0"/>
        </w:rPr>
      </w:pPr>
      <w:r w:rsidRPr="00A971E7">
        <w:rPr>
          <w:color w:val="7030A0"/>
        </w:rPr>
        <w:t>&lt;/fragment&gt;</w:t>
      </w:r>
      <w:r>
        <w:rPr>
          <w:color w:val="7030A0"/>
        </w:rPr>
        <w:t>&lt;drop/&gt;</w:t>
      </w:r>
    </w:p>
    <w:p w14:paraId="7F780FA9"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6" w:name="_Toc457510577"/>
      <w:r>
        <w:t>Fragment: Start attribute table brief</w:t>
      </w:r>
      <w:r w:rsidRPr="004D6EA6">
        <w:t xml:space="preserve"> &lt;drop/&gt;</w:t>
      </w:r>
      <w:bookmarkEnd w:id="76"/>
    </w:p>
    <w:p w14:paraId="3BFDBAAF" w14:textId="77777777" w:rsidR="006145A9" w:rsidRPr="003F0E3A" w:rsidRDefault="006145A9" w:rsidP="006145A9">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6145A9" w:rsidRPr="00D329F2" w14:paraId="0B0D7C3E" w14:textId="77777777" w:rsidTr="005B188C">
        <w:trPr>
          <w:cantSplit/>
        </w:trPr>
        <w:tc>
          <w:tcPr>
            <w:tcW w:w="2538" w:type="dxa"/>
          </w:tcPr>
          <w:p w14:paraId="0FEFAD5C" w14:textId="77777777" w:rsidR="006145A9" w:rsidRPr="00ED52CB" w:rsidRDefault="006145A9" w:rsidP="005B188C">
            <w:pPr>
              <w:rPr>
                <w:rFonts w:cs="Times New Roman"/>
                <w:b/>
                <w:sz w:val="16"/>
              </w:rPr>
            </w:pPr>
            <w:r w:rsidRPr="00ED52CB">
              <w:rPr>
                <w:rFonts w:cs="Times New Roman"/>
                <w:b/>
                <w:sz w:val="16"/>
              </w:rPr>
              <w:t>Attribute Name</w:t>
            </w:r>
          </w:p>
        </w:tc>
        <w:tc>
          <w:tcPr>
            <w:tcW w:w="1726" w:type="dxa"/>
          </w:tcPr>
          <w:p w14:paraId="78DA5778" w14:textId="77777777" w:rsidR="006145A9" w:rsidRPr="00ED52CB" w:rsidRDefault="006145A9" w:rsidP="005B188C">
            <w:pPr>
              <w:rPr>
                <w:rFonts w:cs="Times New Roman"/>
                <w:b/>
                <w:sz w:val="16"/>
              </w:rPr>
            </w:pPr>
            <w:r>
              <w:rPr>
                <w:rFonts w:cs="Times New Roman"/>
                <w:b/>
                <w:sz w:val="16"/>
              </w:rPr>
              <w:t>Lifecycle Stereotype (empty = Mature)</w:t>
            </w:r>
          </w:p>
        </w:tc>
        <w:tc>
          <w:tcPr>
            <w:tcW w:w="5118" w:type="dxa"/>
          </w:tcPr>
          <w:p w14:paraId="6B5A8782" w14:textId="77777777" w:rsidR="006145A9" w:rsidRPr="00ED52CB" w:rsidRDefault="006145A9" w:rsidP="005B188C">
            <w:pPr>
              <w:rPr>
                <w:rFonts w:cs="Times New Roman"/>
                <w:b/>
                <w:sz w:val="16"/>
              </w:rPr>
            </w:pPr>
            <w:r w:rsidRPr="00ED52CB">
              <w:rPr>
                <w:rFonts w:cs="Times New Roman"/>
                <w:b/>
                <w:sz w:val="16"/>
              </w:rPr>
              <w:t>Description</w:t>
            </w:r>
          </w:p>
        </w:tc>
      </w:tr>
    </w:tbl>
    <w:p w14:paraId="1F640D4C" w14:textId="77777777" w:rsidR="006145A9" w:rsidRDefault="006145A9" w:rsidP="006145A9">
      <w:pPr>
        <w:rPr>
          <w:color w:val="7030A0"/>
        </w:rPr>
      </w:pPr>
      <w:r w:rsidRPr="00A971E7">
        <w:rPr>
          <w:color w:val="7030A0"/>
        </w:rPr>
        <w:t>&lt;/fragment&gt;</w:t>
      </w:r>
      <w:r>
        <w:rPr>
          <w:color w:val="7030A0"/>
        </w:rPr>
        <w:t>&lt;drop/&gt;</w:t>
      </w:r>
    </w:p>
    <w:p w14:paraId="5C5EEDFB"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7" w:name="_Toc457510579"/>
      <w:r>
        <w:t>Fragment: Insert Attribute table brief</w:t>
      </w:r>
      <w:r w:rsidRPr="004D6EA6">
        <w:t xml:space="preserve"> &lt;drop/&gt;</w:t>
      </w:r>
      <w:bookmarkEnd w:id="77"/>
    </w:p>
    <w:p w14:paraId="40DC9A10" w14:textId="77777777" w:rsidR="006145A9" w:rsidRPr="00C047A6" w:rsidRDefault="006145A9" w:rsidP="006145A9">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6A0F3685"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64AB7CEF" w14:textId="77777777" w:rsidR="006145A9" w:rsidRDefault="006145A9" w:rsidP="006145A9">
      <w:pPr>
        <w:spacing w:after="0"/>
        <w:rPr>
          <w:color w:val="7030A0"/>
        </w:rPr>
      </w:pPr>
      <w:r w:rsidRPr="00073611">
        <w:rPr>
          <w:color w:val="7030A0"/>
        </w:rPr>
        <w:t>&lt;table&gt;&lt;drop/&gt;</w:t>
      </w:r>
    </w:p>
    <w:p w14:paraId="21E4B6E4" w14:textId="77777777" w:rsidR="006145A9" w:rsidRDefault="006145A9" w:rsidP="006145A9">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5E49090A" w14:textId="77777777" w:rsidR="006145A9" w:rsidRDefault="006145A9" w:rsidP="006145A9">
      <w:pPr>
        <w:spacing w:after="0"/>
        <w:rPr>
          <w:color w:val="7030A0"/>
        </w:rPr>
      </w:pPr>
      <w:r w:rsidRPr="00073611">
        <w:rPr>
          <w:color w:val="7030A0"/>
        </w:rPr>
        <w:t>[for (</w:t>
      </w:r>
      <w:r>
        <w:rPr>
          <w:color w:val="7030A0"/>
        </w:rPr>
        <w:t>p:Property|cl.ownedAttribute)</w:t>
      </w:r>
      <w:r w:rsidRPr="00073611">
        <w:rPr>
          <w:color w:val="7030A0"/>
        </w:rPr>
        <w:t>]&lt;drop/&gt;</w:t>
      </w:r>
    </w:p>
    <w:p w14:paraId="32ECB806" w14:textId="77777777" w:rsidR="006145A9" w:rsidRPr="00EC6C80" w:rsidRDefault="006145A9" w:rsidP="006145A9">
      <w:pPr>
        <w:spacing w:after="0"/>
        <w:rPr>
          <w:color w:val="7030A0"/>
        </w:rPr>
      </w:pPr>
      <w:r>
        <w:rPr>
          <w:bCs/>
          <w:color w:val="7030A0"/>
        </w:rPr>
        <w:t>[if (not p.name.contains(‘_’))]&lt;drop/&gt;</w:t>
      </w:r>
    </w:p>
    <w:p w14:paraId="3E5C8D87" w14:textId="77777777" w:rsidR="006145A9" w:rsidRDefault="006145A9" w:rsidP="006145A9">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FAE5B97" w14:textId="77777777" w:rsidR="006145A9" w:rsidRDefault="006145A9" w:rsidP="006145A9">
      <w:pPr>
        <w:spacing w:after="0"/>
        <w:rPr>
          <w:bCs/>
          <w:color w:val="7030A0"/>
        </w:rPr>
      </w:pPr>
      <w:r>
        <w:rPr>
          <w:bCs/>
          <w:color w:val="7030A0"/>
        </w:rPr>
        <w:t>[/if]&lt;drop/&gt;</w:t>
      </w:r>
    </w:p>
    <w:p w14:paraId="5EFCB11B" w14:textId="77777777" w:rsidR="006145A9" w:rsidRDefault="006145A9" w:rsidP="006145A9">
      <w:pPr>
        <w:spacing w:after="0"/>
        <w:rPr>
          <w:color w:val="7030A0"/>
        </w:rPr>
      </w:pPr>
      <w:r w:rsidRPr="00EF122A">
        <w:rPr>
          <w:color w:val="7030A0"/>
        </w:rPr>
        <w:t>[/for]&lt;drop/&gt;</w:t>
      </w:r>
    </w:p>
    <w:p w14:paraId="1F233F63" w14:textId="77777777" w:rsidR="006145A9" w:rsidRDefault="006145A9" w:rsidP="006145A9">
      <w:pPr>
        <w:spacing w:after="0"/>
        <w:rPr>
          <w:color w:val="7030A0"/>
        </w:rPr>
      </w:pPr>
      <w:r w:rsidRPr="00073611">
        <w:rPr>
          <w:color w:val="7030A0"/>
        </w:rPr>
        <w:t>[for (</w:t>
      </w:r>
      <w:r>
        <w:rPr>
          <w:color w:val="7030A0"/>
        </w:rPr>
        <w:t>p:Property|cl.ownedAttribute)</w:t>
      </w:r>
      <w:r w:rsidRPr="00073611">
        <w:rPr>
          <w:color w:val="7030A0"/>
        </w:rPr>
        <w:t>]&lt;drop/&gt;</w:t>
      </w:r>
    </w:p>
    <w:p w14:paraId="264385FE" w14:textId="77777777" w:rsidR="006145A9" w:rsidRPr="00EC6C80" w:rsidRDefault="006145A9" w:rsidP="006145A9">
      <w:pPr>
        <w:spacing w:after="0"/>
        <w:rPr>
          <w:color w:val="7030A0"/>
        </w:rPr>
      </w:pPr>
      <w:r>
        <w:rPr>
          <w:bCs/>
          <w:color w:val="7030A0"/>
        </w:rPr>
        <w:t>[if (p.name.contains(‘_’))]&lt;drop/&gt;</w:t>
      </w:r>
    </w:p>
    <w:p w14:paraId="077830A0" w14:textId="77777777" w:rsidR="006145A9" w:rsidRDefault="006145A9" w:rsidP="006145A9">
      <w:pPr>
        <w:spacing w:after="0"/>
        <w:rPr>
          <w:bCs/>
          <w:color w:val="7030A0"/>
        </w:rPr>
      </w:pPr>
      <w:r>
        <w:rPr>
          <w:bCs/>
          <w:color w:val="7030A0"/>
        </w:rPr>
        <w:lastRenderedPageBreak/>
        <w:t>[p.</w:t>
      </w:r>
      <w:r>
        <w:rPr>
          <w:bCs/>
          <w:color w:val="FF0000"/>
        </w:rPr>
        <w:t>insert</w:t>
      </w:r>
      <w:r>
        <w:rPr>
          <w:color w:val="FF0000"/>
        </w:rPr>
        <w:t>AttributeRowBrief</w:t>
      </w:r>
      <w:r>
        <w:rPr>
          <w:bCs/>
          <w:color w:val="7030A0"/>
        </w:rPr>
        <w:t xml:space="preserve"> ()/]</w:t>
      </w:r>
    </w:p>
    <w:p w14:paraId="28EE2B50" w14:textId="77777777" w:rsidR="006145A9" w:rsidRDefault="006145A9" w:rsidP="006145A9">
      <w:pPr>
        <w:spacing w:after="0"/>
        <w:rPr>
          <w:bCs/>
          <w:color w:val="7030A0"/>
        </w:rPr>
      </w:pPr>
      <w:r>
        <w:rPr>
          <w:bCs/>
          <w:color w:val="7030A0"/>
        </w:rPr>
        <w:t>[/if]&lt;drop/&gt;</w:t>
      </w:r>
    </w:p>
    <w:p w14:paraId="540076F3" w14:textId="77777777" w:rsidR="006145A9" w:rsidRDefault="006145A9" w:rsidP="006145A9">
      <w:pPr>
        <w:spacing w:after="0"/>
        <w:rPr>
          <w:color w:val="7030A0"/>
        </w:rPr>
      </w:pPr>
      <w:r w:rsidRPr="00EF122A">
        <w:rPr>
          <w:color w:val="7030A0"/>
        </w:rPr>
        <w:t>[/for]&lt;drop/&gt;</w:t>
      </w:r>
    </w:p>
    <w:p w14:paraId="30E02EC8" w14:textId="77777777" w:rsidR="006145A9" w:rsidRPr="00693E11" w:rsidRDefault="006145A9" w:rsidP="006145A9">
      <w:pPr>
        <w:spacing w:after="0"/>
        <w:rPr>
          <w:bCs/>
          <w:color w:val="7030A0"/>
        </w:rPr>
      </w:pPr>
      <w:r>
        <w:rPr>
          <w:bCs/>
          <w:color w:val="7030A0"/>
        </w:rPr>
        <w:t>&lt;/table&gt;&lt;drop/&gt;</w:t>
      </w:r>
    </w:p>
    <w:p w14:paraId="236F74B7" w14:textId="77777777" w:rsidR="006145A9" w:rsidRDefault="006145A9" w:rsidP="006145A9">
      <w:pPr>
        <w:spacing w:after="0"/>
        <w:rPr>
          <w:bCs/>
          <w:color w:val="7030A0"/>
        </w:rPr>
      </w:pPr>
      <w:r>
        <w:rPr>
          <w:bCs/>
          <w:color w:val="7030A0"/>
        </w:rPr>
        <w:t>[/if]&lt;drop/&gt;</w:t>
      </w:r>
    </w:p>
    <w:p w14:paraId="05DD63F4" w14:textId="77777777" w:rsidR="006145A9" w:rsidRDefault="006145A9" w:rsidP="006145A9">
      <w:pPr>
        <w:spacing w:after="0"/>
        <w:rPr>
          <w:color w:val="7030A0"/>
        </w:rPr>
      </w:pPr>
      <w:r w:rsidRPr="00A971E7">
        <w:rPr>
          <w:color w:val="7030A0"/>
        </w:rPr>
        <w:t>&lt;/fragment&gt;</w:t>
      </w:r>
      <w:r>
        <w:rPr>
          <w:color w:val="7030A0"/>
        </w:rPr>
        <w:t>&lt;drop/&gt;</w:t>
      </w:r>
    </w:p>
    <w:p w14:paraId="19504875"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8" w:name="_Toc457510580"/>
      <w:r>
        <w:t>Fragment: Insert Ten Specified Attribute table brief</w:t>
      </w:r>
      <w:r w:rsidRPr="004D6EA6">
        <w:t xml:space="preserve"> &lt;drop/&gt;</w:t>
      </w:r>
      <w:bookmarkEnd w:id="78"/>
    </w:p>
    <w:p w14:paraId="37F8688D" w14:textId="77777777" w:rsidR="006145A9" w:rsidRDefault="006145A9" w:rsidP="006145A9">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4FCFBDF7" w14:textId="77777777" w:rsidR="006145A9" w:rsidRDefault="006145A9" w:rsidP="006145A9">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FB79747" w14:textId="77777777" w:rsidR="006145A9" w:rsidRPr="00C047A6" w:rsidRDefault="006145A9" w:rsidP="006145A9">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713363DE"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B8B3D33" w14:textId="77777777" w:rsidR="006145A9" w:rsidRDefault="006145A9" w:rsidP="006145A9">
      <w:pPr>
        <w:spacing w:after="0"/>
        <w:rPr>
          <w:color w:val="7030A0"/>
        </w:rPr>
      </w:pPr>
      <w:r w:rsidRPr="00073611">
        <w:rPr>
          <w:color w:val="7030A0"/>
        </w:rPr>
        <w:t>&lt;table&gt;&lt;drop/&gt;</w:t>
      </w:r>
    </w:p>
    <w:p w14:paraId="07B7A99E" w14:textId="77777777" w:rsidR="006145A9" w:rsidRDefault="006145A9" w:rsidP="006145A9">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2BF2CEF1" w14:textId="77777777" w:rsidR="006145A9" w:rsidRPr="00B565B7" w:rsidRDefault="006145A9" w:rsidP="006145A9">
      <w:pPr>
        <w:spacing w:after="0"/>
        <w:rPr>
          <w:color w:val="7030A0"/>
        </w:rPr>
      </w:pPr>
      <w:r w:rsidRPr="00073611">
        <w:rPr>
          <w:color w:val="7030A0"/>
        </w:rPr>
        <w:t>[for (</w:t>
      </w:r>
      <w:r>
        <w:rPr>
          <w:color w:val="7030A0"/>
        </w:rPr>
        <w:t>p:Property|cl.ownedAttribute)</w:t>
      </w:r>
      <w:r w:rsidRPr="00073611">
        <w:rPr>
          <w:color w:val="7030A0"/>
        </w:rPr>
        <w:t>]&lt;drop/&gt;</w:t>
      </w:r>
    </w:p>
    <w:p w14:paraId="1CF9C467" w14:textId="77777777" w:rsidR="006145A9" w:rsidRDefault="006145A9" w:rsidP="006145A9">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4F05685" w14:textId="77777777" w:rsidR="006145A9" w:rsidRPr="00EC6C80" w:rsidRDefault="006145A9" w:rsidP="006145A9">
      <w:pPr>
        <w:spacing w:after="0"/>
        <w:rPr>
          <w:color w:val="7030A0"/>
        </w:rPr>
      </w:pPr>
      <w:r>
        <w:rPr>
          <w:bCs/>
          <w:color w:val="7030A0"/>
        </w:rPr>
        <w:t>[if (not p.name.contains(‘_’))]&lt;drop/&gt;</w:t>
      </w:r>
    </w:p>
    <w:p w14:paraId="03340184" w14:textId="77777777" w:rsidR="006145A9" w:rsidRDefault="006145A9" w:rsidP="006145A9">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D2AC638" w14:textId="77777777" w:rsidR="006145A9" w:rsidRDefault="006145A9" w:rsidP="006145A9">
      <w:pPr>
        <w:spacing w:after="0"/>
        <w:rPr>
          <w:color w:val="7030A0"/>
        </w:rPr>
      </w:pPr>
      <w:r>
        <w:rPr>
          <w:color w:val="7030A0"/>
        </w:rPr>
        <w:t>[/if]&lt;drop/&gt;</w:t>
      </w:r>
    </w:p>
    <w:p w14:paraId="6D03450F" w14:textId="77777777" w:rsidR="006145A9" w:rsidRDefault="006145A9" w:rsidP="006145A9">
      <w:pPr>
        <w:spacing w:after="0"/>
        <w:rPr>
          <w:color w:val="7030A0"/>
        </w:rPr>
      </w:pPr>
      <w:r>
        <w:rPr>
          <w:color w:val="7030A0"/>
        </w:rPr>
        <w:t>[/if]&lt;drop/&gt;</w:t>
      </w:r>
    </w:p>
    <w:p w14:paraId="317D44D0" w14:textId="77777777" w:rsidR="006145A9" w:rsidRDefault="006145A9" w:rsidP="006145A9">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2DC5BCDA" w14:textId="77777777" w:rsidR="006145A9" w:rsidRPr="00EC6C80" w:rsidRDefault="006145A9" w:rsidP="006145A9">
      <w:pPr>
        <w:spacing w:after="0"/>
        <w:rPr>
          <w:color w:val="7030A0"/>
        </w:rPr>
      </w:pPr>
      <w:r>
        <w:rPr>
          <w:bCs/>
          <w:color w:val="7030A0"/>
        </w:rPr>
        <w:t>[if (p.name.contains(‘_’))]&lt;drop/&gt;</w:t>
      </w:r>
    </w:p>
    <w:p w14:paraId="15EAB025" w14:textId="77777777" w:rsidR="006145A9" w:rsidRDefault="006145A9" w:rsidP="006145A9">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77430B7" w14:textId="77777777" w:rsidR="006145A9" w:rsidRDefault="006145A9" w:rsidP="006145A9">
      <w:pPr>
        <w:spacing w:after="0"/>
        <w:rPr>
          <w:color w:val="7030A0"/>
        </w:rPr>
      </w:pPr>
      <w:r>
        <w:rPr>
          <w:color w:val="7030A0"/>
        </w:rPr>
        <w:t>[/if]&lt;drop/&gt;</w:t>
      </w:r>
    </w:p>
    <w:p w14:paraId="6F7DBBF0" w14:textId="77777777" w:rsidR="006145A9" w:rsidRDefault="006145A9" w:rsidP="006145A9">
      <w:pPr>
        <w:spacing w:after="0"/>
        <w:rPr>
          <w:color w:val="7030A0"/>
        </w:rPr>
      </w:pPr>
      <w:r>
        <w:rPr>
          <w:color w:val="7030A0"/>
        </w:rPr>
        <w:t>[/if]&lt;drop/&gt;</w:t>
      </w:r>
    </w:p>
    <w:p w14:paraId="459FCFC3" w14:textId="77777777" w:rsidR="006145A9" w:rsidRDefault="006145A9" w:rsidP="006145A9">
      <w:pPr>
        <w:spacing w:after="0"/>
        <w:rPr>
          <w:color w:val="7030A0"/>
        </w:rPr>
      </w:pPr>
      <w:r w:rsidRPr="00EF122A">
        <w:rPr>
          <w:color w:val="7030A0"/>
        </w:rPr>
        <w:t>[/for]&lt;drop/&gt;</w:t>
      </w:r>
    </w:p>
    <w:p w14:paraId="1EF24322" w14:textId="77777777" w:rsidR="006145A9" w:rsidRPr="00693E11" w:rsidRDefault="006145A9" w:rsidP="006145A9">
      <w:pPr>
        <w:spacing w:after="0"/>
        <w:rPr>
          <w:bCs/>
          <w:color w:val="7030A0"/>
        </w:rPr>
      </w:pPr>
      <w:r>
        <w:rPr>
          <w:bCs/>
          <w:color w:val="7030A0"/>
        </w:rPr>
        <w:t>&lt;/table&gt;&lt;drop/&gt;</w:t>
      </w:r>
    </w:p>
    <w:p w14:paraId="4F063A47" w14:textId="77777777" w:rsidR="006145A9" w:rsidRDefault="006145A9" w:rsidP="006145A9">
      <w:pPr>
        <w:spacing w:after="0"/>
        <w:rPr>
          <w:bCs/>
          <w:color w:val="7030A0"/>
        </w:rPr>
      </w:pPr>
      <w:r>
        <w:rPr>
          <w:bCs/>
          <w:color w:val="7030A0"/>
        </w:rPr>
        <w:lastRenderedPageBreak/>
        <w:t>[/if]&lt;drop/&gt;</w:t>
      </w:r>
    </w:p>
    <w:p w14:paraId="3CF6A835" w14:textId="77777777" w:rsidR="006145A9" w:rsidRDefault="006145A9" w:rsidP="006145A9">
      <w:pPr>
        <w:spacing w:after="0"/>
        <w:rPr>
          <w:color w:val="7030A0"/>
        </w:rPr>
      </w:pPr>
      <w:r w:rsidRPr="00A971E7">
        <w:rPr>
          <w:color w:val="7030A0"/>
        </w:rPr>
        <w:t>&lt;/fragment&gt;</w:t>
      </w:r>
      <w:r>
        <w:rPr>
          <w:color w:val="7030A0"/>
        </w:rPr>
        <w:t>&lt;drop/&gt;</w:t>
      </w:r>
    </w:p>
    <w:p w14:paraId="5D9FE11A"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598B9935" w14:textId="77777777" w:rsidR="006145A9" w:rsidRPr="00750615" w:rsidRDefault="006145A9" w:rsidP="006145A9">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5B815C45" w14:textId="77777777" w:rsidR="006145A9" w:rsidRDefault="006145A9" w:rsidP="006145A9">
      <w:pPr>
        <w:rPr>
          <w:color w:val="7030A0"/>
        </w:rPr>
      </w:pPr>
      <w:r>
        <w:t>Qualified Name: [dt</w:t>
      </w:r>
      <w:r w:rsidRPr="00DE259A">
        <w:t>.qualifiedName/]</w:t>
      </w:r>
    </w:p>
    <w:p w14:paraId="0CBDB0FD" w14:textId="77777777" w:rsidR="006145A9" w:rsidRDefault="006145A9" w:rsidP="006145A9">
      <w:pPr>
        <w:rPr>
          <w:color w:val="7030A0"/>
        </w:rPr>
      </w:pPr>
      <w:r w:rsidRPr="00E07BC7">
        <w:rPr>
          <w:color w:val="7030A0"/>
        </w:rPr>
        <w:t>[for (co:Com</w:t>
      </w:r>
      <w:r>
        <w:rPr>
          <w:color w:val="7030A0"/>
        </w:rPr>
        <w:t>ment | dt.ownedComment)]&lt;drop/&gt;</w:t>
      </w:r>
    </w:p>
    <w:p w14:paraId="643B9F4B" w14:textId="77777777" w:rsidR="006145A9" w:rsidRDefault="006145A9" w:rsidP="006145A9">
      <w:pPr>
        <w:rPr>
          <w:color w:val="7030A0"/>
        </w:rPr>
      </w:pPr>
      <w:r w:rsidRPr="00E07BC7">
        <w:rPr>
          <w:color w:val="7030A0"/>
        </w:rPr>
        <w:t>&lt;dropEmpty&gt;</w:t>
      </w:r>
      <w:r>
        <w:t>[cleanAndFormat(co._body.clean())/]</w:t>
      </w:r>
      <w:r>
        <w:rPr>
          <w:color w:val="7030A0"/>
        </w:rPr>
        <w:t>&lt;/dropEmpty&gt;</w:t>
      </w:r>
    </w:p>
    <w:p w14:paraId="5E5AE1BA" w14:textId="77777777" w:rsidR="006145A9" w:rsidRPr="00636F75" w:rsidRDefault="006145A9" w:rsidP="006145A9">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F928279" w14:textId="77777777" w:rsidR="006145A9" w:rsidRDefault="006145A9" w:rsidP="006145A9">
      <w:pPr>
        <w:spacing w:after="0"/>
        <w:rPr>
          <w:bCs/>
          <w:color w:val="auto"/>
        </w:rPr>
      </w:pPr>
    </w:p>
    <w:p w14:paraId="12A436FF" w14:textId="77777777" w:rsidR="006145A9" w:rsidRDefault="006145A9" w:rsidP="006145A9">
      <w:pPr>
        <w:spacing w:after="0"/>
        <w:rPr>
          <w:bCs/>
          <w:color w:val="auto"/>
        </w:rPr>
      </w:pPr>
      <w:r>
        <w:rPr>
          <w:bCs/>
          <w:color w:val="auto"/>
        </w:rPr>
        <w:t>Inherits properties from:</w:t>
      </w:r>
    </w:p>
    <w:p w14:paraId="40DEA2B6" w14:textId="77777777" w:rsidR="006145A9" w:rsidRDefault="006145A9" w:rsidP="006145A9">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3815044C" w14:textId="77777777" w:rsidR="006145A9" w:rsidRPr="0024115B" w:rsidRDefault="006145A9" w:rsidP="006145A9">
      <w:pPr>
        <w:pStyle w:val="ListParagraph"/>
        <w:numPr>
          <w:ilvl w:val="0"/>
          <w:numId w:val="13"/>
        </w:numPr>
        <w:spacing w:after="0"/>
        <w:rPr>
          <w:bCs/>
          <w:color w:val="auto"/>
        </w:rPr>
      </w:pPr>
      <w:r w:rsidRPr="0024115B">
        <w:rPr>
          <w:bCs/>
          <w:color w:val="auto"/>
        </w:rPr>
        <w:t>[tp.name/]</w:t>
      </w:r>
    </w:p>
    <w:p w14:paraId="1952ABD5" w14:textId="77777777" w:rsidR="006145A9" w:rsidRDefault="006145A9" w:rsidP="006145A9">
      <w:pPr>
        <w:spacing w:after="0"/>
        <w:rPr>
          <w:bCs/>
          <w:color w:val="7030A0"/>
        </w:rPr>
      </w:pPr>
      <w:r>
        <w:rPr>
          <w:bCs/>
          <w:color w:val="7030A0"/>
        </w:rPr>
        <w:t>[/for]&lt;drop/&gt;</w:t>
      </w:r>
    </w:p>
    <w:p w14:paraId="1396C427" w14:textId="77777777" w:rsidR="006145A9" w:rsidRDefault="006145A9" w:rsidP="006145A9">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19EFC15F" w14:textId="77777777" w:rsidR="006145A9" w:rsidRPr="0024115B" w:rsidRDefault="006145A9" w:rsidP="006145A9">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1DDA0BA4" w14:textId="77777777" w:rsidR="006145A9" w:rsidRDefault="006145A9" w:rsidP="006145A9">
      <w:pPr>
        <w:spacing w:after="0"/>
        <w:rPr>
          <w:bCs/>
          <w:color w:val="7030A0"/>
        </w:rPr>
      </w:pPr>
      <w:r>
        <w:rPr>
          <w:bCs/>
          <w:color w:val="7030A0"/>
        </w:rPr>
        <w:t>[/for]&lt;drop/&gt;</w:t>
      </w:r>
    </w:p>
    <w:p w14:paraId="50FD59E9" w14:textId="77777777" w:rsidR="006145A9" w:rsidRDefault="006145A9" w:rsidP="006145A9">
      <w:pPr>
        <w:spacing w:after="0"/>
        <w:rPr>
          <w:bCs/>
          <w:color w:val="7030A0"/>
        </w:rPr>
      </w:pPr>
      <w:r>
        <w:rPr>
          <w:bCs/>
          <w:color w:val="7030A0"/>
        </w:rPr>
        <w:t>[/if]&lt;drop/&gt;</w:t>
      </w:r>
    </w:p>
    <w:p w14:paraId="226F167D" w14:textId="77777777" w:rsidR="006145A9" w:rsidRPr="00974FC7" w:rsidRDefault="006145A9" w:rsidP="006145A9">
      <w:pPr>
        <w:spacing w:after="0"/>
        <w:rPr>
          <w:bCs/>
          <w:color w:val="7030A0"/>
        </w:rPr>
      </w:pPr>
    </w:p>
    <w:p w14:paraId="1ABE80E5" w14:textId="77777777" w:rsidR="006145A9" w:rsidRDefault="006145A9" w:rsidP="006145A9">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19638F9C" w14:textId="77777777" w:rsidR="006145A9" w:rsidRDefault="006145A9" w:rsidP="006145A9">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B8912EA"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4A75A2B" w14:textId="77777777" w:rsidR="006145A9" w:rsidRPr="003F0E3A" w:rsidRDefault="006145A9" w:rsidP="006145A9">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6145A9" w:rsidRPr="00D329F2" w14:paraId="418F5747" w14:textId="77777777" w:rsidTr="005B188C">
        <w:trPr>
          <w:cantSplit/>
        </w:trPr>
        <w:tc>
          <w:tcPr>
            <w:tcW w:w="2538" w:type="dxa"/>
          </w:tcPr>
          <w:p w14:paraId="533B288B" w14:textId="77777777" w:rsidR="006145A9" w:rsidRPr="00ED52CB" w:rsidRDefault="006145A9" w:rsidP="005B188C">
            <w:pPr>
              <w:rPr>
                <w:rFonts w:cs="Times New Roman"/>
                <w:b/>
                <w:sz w:val="16"/>
              </w:rPr>
            </w:pPr>
            <w:r w:rsidRPr="00ED52CB">
              <w:rPr>
                <w:rFonts w:cs="Times New Roman"/>
                <w:b/>
                <w:sz w:val="16"/>
              </w:rPr>
              <w:t>Attribute Name</w:t>
            </w:r>
          </w:p>
        </w:tc>
        <w:tc>
          <w:tcPr>
            <w:tcW w:w="1726" w:type="dxa"/>
          </w:tcPr>
          <w:p w14:paraId="1F8F3F54" w14:textId="77777777" w:rsidR="006145A9" w:rsidRPr="00ED52CB" w:rsidRDefault="006145A9" w:rsidP="005B188C">
            <w:pPr>
              <w:rPr>
                <w:rFonts w:cs="Times New Roman"/>
                <w:b/>
                <w:sz w:val="16"/>
              </w:rPr>
            </w:pPr>
            <w:r>
              <w:rPr>
                <w:rFonts w:cs="Times New Roman"/>
                <w:b/>
                <w:sz w:val="16"/>
              </w:rPr>
              <w:t>Lifecycle Stereotype (empty = Mature)</w:t>
            </w:r>
          </w:p>
        </w:tc>
        <w:tc>
          <w:tcPr>
            <w:tcW w:w="5118" w:type="dxa"/>
          </w:tcPr>
          <w:p w14:paraId="557D4365" w14:textId="77777777" w:rsidR="006145A9" w:rsidRPr="00ED52CB" w:rsidRDefault="006145A9" w:rsidP="005B188C">
            <w:pPr>
              <w:rPr>
                <w:rFonts w:cs="Times New Roman"/>
                <w:b/>
                <w:sz w:val="16"/>
              </w:rPr>
            </w:pPr>
            <w:r w:rsidRPr="00ED52CB">
              <w:rPr>
                <w:rFonts w:cs="Times New Roman"/>
                <w:b/>
                <w:sz w:val="16"/>
              </w:rPr>
              <w:t>Description</w:t>
            </w:r>
          </w:p>
        </w:tc>
      </w:tr>
    </w:tbl>
    <w:p w14:paraId="3314139D" w14:textId="77777777" w:rsidR="006145A9" w:rsidRDefault="006145A9" w:rsidP="006145A9">
      <w:pPr>
        <w:rPr>
          <w:color w:val="7030A0"/>
        </w:rPr>
      </w:pPr>
      <w:r w:rsidRPr="00A971E7">
        <w:rPr>
          <w:color w:val="7030A0"/>
        </w:rPr>
        <w:t>&lt;/fragment&gt;</w:t>
      </w:r>
      <w:r>
        <w:rPr>
          <w:color w:val="7030A0"/>
        </w:rPr>
        <w:t>&lt;drop/&gt;</w:t>
      </w:r>
    </w:p>
    <w:p w14:paraId="24413931"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753BC764" w14:textId="77777777" w:rsidR="006145A9" w:rsidRPr="00C047A6" w:rsidRDefault="006145A9" w:rsidP="006145A9">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115D492F"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42CD3B4F" w14:textId="77777777" w:rsidR="006145A9" w:rsidRDefault="006145A9" w:rsidP="006145A9">
      <w:pPr>
        <w:spacing w:after="0"/>
        <w:rPr>
          <w:color w:val="7030A0"/>
        </w:rPr>
      </w:pPr>
      <w:r w:rsidRPr="00073611">
        <w:rPr>
          <w:color w:val="7030A0"/>
        </w:rPr>
        <w:t>&lt;table&gt;&lt;drop/&gt;</w:t>
      </w:r>
    </w:p>
    <w:p w14:paraId="5669181F" w14:textId="77777777" w:rsidR="006145A9" w:rsidRDefault="006145A9" w:rsidP="006145A9">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18CF2F9C" w14:textId="77777777" w:rsidR="006145A9" w:rsidRDefault="006145A9" w:rsidP="006145A9">
      <w:pPr>
        <w:spacing w:after="0"/>
        <w:rPr>
          <w:color w:val="7030A0"/>
        </w:rPr>
      </w:pPr>
      <w:r w:rsidRPr="00073611">
        <w:rPr>
          <w:color w:val="7030A0"/>
        </w:rPr>
        <w:t>[for (</w:t>
      </w:r>
      <w:r>
        <w:rPr>
          <w:color w:val="7030A0"/>
        </w:rPr>
        <w:t>p:Property|dt.ownedAttribute)</w:t>
      </w:r>
      <w:r w:rsidRPr="00073611">
        <w:rPr>
          <w:color w:val="7030A0"/>
        </w:rPr>
        <w:t>]&lt;drop/&gt;</w:t>
      </w:r>
    </w:p>
    <w:p w14:paraId="5F623F0C" w14:textId="77777777" w:rsidR="006145A9" w:rsidRDefault="006145A9" w:rsidP="006145A9">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719A538" w14:textId="77777777" w:rsidR="006145A9" w:rsidRDefault="006145A9" w:rsidP="006145A9">
      <w:pPr>
        <w:spacing w:after="0"/>
        <w:rPr>
          <w:color w:val="7030A0"/>
        </w:rPr>
      </w:pPr>
      <w:r w:rsidRPr="00EF122A">
        <w:rPr>
          <w:color w:val="7030A0"/>
        </w:rPr>
        <w:t>[/for]&lt;drop/&gt;</w:t>
      </w:r>
    </w:p>
    <w:p w14:paraId="0DE44AD6" w14:textId="77777777" w:rsidR="006145A9" w:rsidRPr="00693E11" w:rsidRDefault="006145A9" w:rsidP="006145A9">
      <w:pPr>
        <w:spacing w:after="0"/>
        <w:rPr>
          <w:bCs/>
          <w:color w:val="7030A0"/>
        </w:rPr>
      </w:pPr>
      <w:r>
        <w:rPr>
          <w:bCs/>
          <w:color w:val="7030A0"/>
        </w:rPr>
        <w:t>&lt;/table&gt;&lt;drop/&gt;</w:t>
      </w:r>
    </w:p>
    <w:p w14:paraId="0A17A007" w14:textId="77777777" w:rsidR="006145A9" w:rsidRDefault="006145A9" w:rsidP="006145A9">
      <w:pPr>
        <w:spacing w:after="0"/>
        <w:rPr>
          <w:bCs/>
          <w:color w:val="7030A0"/>
        </w:rPr>
      </w:pPr>
      <w:r>
        <w:rPr>
          <w:bCs/>
          <w:color w:val="7030A0"/>
        </w:rPr>
        <w:t>[/if]&lt;drop/&gt;</w:t>
      </w:r>
    </w:p>
    <w:p w14:paraId="4762ED6E" w14:textId="77777777" w:rsidR="006145A9" w:rsidRDefault="006145A9" w:rsidP="006145A9">
      <w:pPr>
        <w:spacing w:after="0"/>
        <w:rPr>
          <w:color w:val="7030A0"/>
        </w:rPr>
      </w:pPr>
      <w:r w:rsidRPr="00A971E7">
        <w:rPr>
          <w:color w:val="7030A0"/>
        </w:rPr>
        <w:t>&lt;/fragment&gt;</w:t>
      </w:r>
      <w:r>
        <w:rPr>
          <w:color w:val="7030A0"/>
        </w:rPr>
        <w:t>&lt;drop/&gt;</w:t>
      </w:r>
    </w:p>
    <w:p w14:paraId="393B7A57" w14:textId="77777777" w:rsidR="006145A9" w:rsidRDefault="006145A9" w:rsidP="006145A9">
      <w:pPr>
        <w:spacing w:after="0"/>
        <w:rPr>
          <w:color w:val="7030A0"/>
        </w:rPr>
      </w:pPr>
    </w:p>
    <w:p w14:paraId="39D12C3B"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289A97FF" w14:textId="77777777" w:rsidR="006145A9" w:rsidRDefault="006145A9" w:rsidP="006145A9">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DC5CCD4" w14:textId="77777777" w:rsidR="006145A9" w:rsidRDefault="006145A9" w:rsidP="006145A9">
      <w:pPr>
        <w:pStyle w:val="Heading4"/>
      </w:pPr>
      <w:r>
        <w:t>[dt.name/]</w:t>
      </w:r>
    </w:p>
    <w:p w14:paraId="384FCDE3" w14:textId="77777777" w:rsidR="006145A9" w:rsidRPr="00DE259A" w:rsidRDefault="006145A9" w:rsidP="006145A9">
      <w:r>
        <w:t>Qualified Name: [dt</w:t>
      </w:r>
      <w:r w:rsidRPr="00DE259A">
        <w:t>.qualifiedName/]</w:t>
      </w:r>
    </w:p>
    <w:p w14:paraId="689A5461" w14:textId="77777777" w:rsidR="006145A9" w:rsidRDefault="006145A9" w:rsidP="006145A9">
      <w:pPr>
        <w:spacing w:after="0"/>
        <w:rPr>
          <w:bCs/>
          <w:color w:val="7030A0"/>
        </w:rPr>
      </w:pPr>
      <w:r w:rsidRPr="00175FF6">
        <w:rPr>
          <w:bCs/>
          <w:color w:val="7030A0"/>
        </w:rPr>
        <w:t>[for (co:Com</w:t>
      </w:r>
      <w:r>
        <w:rPr>
          <w:bCs/>
          <w:color w:val="7030A0"/>
        </w:rPr>
        <w:t>ment | dt.ownedComment)]&lt;drop/&gt;</w:t>
      </w:r>
    </w:p>
    <w:p w14:paraId="03A4020E" w14:textId="77777777" w:rsidR="006145A9" w:rsidRDefault="006145A9" w:rsidP="006145A9">
      <w:pPr>
        <w:spacing w:after="0"/>
        <w:rPr>
          <w:bCs/>
          <w:color w:val="7030A0"/>
        </w:rPr>
      </w:pPr>
      <w:r w:rsidRPr="009F1A57">
        <w:rPr>
          <w:color w:val="7030A0"/>
        </w:rPr>
        <w:t>&lt;dropEmpty&gt;</w:t>
      </w:r>
      <w:r>
        <w:t>[cleanAndFormat(co._body.clean())/]</w:t>
      </w:r>
      <w:r w:rsidRPr="009F1A57">
        <w:rPr>
          <w:color w:val="7030A0"/>
        </w:rPr>
        <w:t>&lt;/dropEmpty&gt;</w:t>
      </w:r>
    </w:p>
    <w:p w14:paraId="45EF8D61" w14:textId="77777777" w:rsidR="006145A9" w:rsidRDefault="006145A9" w:rsidP="006145A9">
      <w:pPr>
        <w:spacing w:after="0"/>
        <w:rPr>
          <w:color w:val="7030A0"/>
        </w:rPr>
      </w:pPr>
      <w:r w:rsidRPr="009F1A57">
        <w:rPr>
          <w:color w:val="7030A0"/>
        </w:rPr>
        <w:t>[/for]&lt;drop/&gt;</w:t>
      </w:r>
    </w:p>
    <w:p w14:paraId="120FA838" w14:textId="77777777" w:rsidR="006145A9" w:rsidRDefault="006145A9" w:rsidP="006145A9">
      <w:pPr>
        <w:spacing w:after="0"/>
      </w:pPr>
    </w:p>
    <w:p w14:paraId="7DB527FC" w14:textId="77777777" w:rsidR="006145A9" w:rsidRDefault="006145A9" w:rsidP="006145A9">
      <w:pPr>
        <w:spacing w:after="0"/>
      </w:pPr>
      <w:r w:rsidRPr="00D7758A">
        <w:rPr>
          <w:color w:val="auto"/>
        </w:rPr>
        <w:t>Applied stereotypes:</w:t>
      </w:r>
    </w:p>
    <w:p w14:paraId="29CBDEDE" w14:textId="77777777" w:rsidR="006145A9" w:rsidRDefault="006145A9" w:rsidP="006145A9">
      <w:pPr>
        <w:spacing w:after="0"/>
        <w:rPr>
          <w:color w:val="7030A0"/>
        </w:rPr>
      </w:pPr>
      <w:r>
        <w:rPr>
          <w:color w:val="7030A0"/>
        </w:rPr>
        <w:t>[if dt.getAppliedStereotypes()</w:t>
      </w:r>
      <w:r w:rsidRPr="00A749FB">
        <w:rPr>
          <w:color w:val="7030A0"/>
        </w:rPr>
        <w:t>-&gt;notEmpty()]</w:t>
      </w:r>
      <w:r>
        <w:rPr>
          <w:color w:val="7030A0"/>
        </w:rPr>
        <w:t xml:space="preserve"> &lt;drop/&gt;</w:t>
      </w:r>
    </w:p>
    <w:p w14:paraId="0D31A8EB" w14:textId="77777777" w:rsidR="006145A9" w:rsidRPr="00EF122A" w:rsidRDefault="006145A9" w:rsidP="006145A9">
      <w:pPr>
        <w:spacing w:after="0"/>
        <w:rPr>
          <w:color w:val="7030A0"/>
        </w:rPr>
      </w:pPr>
      <w:r w:rsidRPr="00EF122A">
        <w:rPr>
          <w:color w:val="7030A0"/>
        </w:rPr>
        <w:t>[for (st:Stereotype | dt.getAppliedStereotypes())]&lt;drop/&gt;</w:t>
      </w:r>
    </w:p>
    <w:p w14:paraId="4529F0AD" w14:textId="77777777" w:rsidR="006145A9" w:rsidRPr="00525447" w:rsidRDefault="006145A9" w:rsidP="006145A9">
      <w:pPr>
        <w:pStyle w:val="ListParagraph"/>
        <w:numPr>
          <w:ilvl w:val="0"/>
          <w:numId w:val="13"/>
        </w:numPr>
        <w:spacing w:after="0"/>
        <w:contextualSpacing w:val="0"/>
      </w:pPr>
      <w:r>
        <w:t>[st.name/]</w:t>
      </w:r>
    </w:p>
    <w:p w14:paraId="7502E440" w14:textId="77777777" w:rsidR="006145A9" w:rsidRDefault="006145A9" w:rsidP="006145A9">
      <w:pPr>
        <w:spacing w:after="0"/>
        <w:rPr>
          <w:color w:val="7030A0"/>
        </w:rPr>
      </w:pPr>
      <w:r w:rsidRPr="00EF122A">
        <w:rPr>
          <w:color w:val="7030A0"/>
        </w:rPr>
        <w:t>[/for]&lt;drop/&gt;</w:t>
      </w:r>
    </w:p>
    <w:p w14:paraId="0AFB6F6D" w14:textId="77777777" w:rsidR="006145A9" w:rsidRPr="006E3291" w:rsidRDefault="006145A9" w:rsidP="006145A9">
      <w:pPr>
        <w:spacing w:after="0"/>
        <w:rPr>
          <w:color w:val="auto"/>
        </w:rPr>
      </w:pPr>
      <w:r>
        <w:rPr>
          <w:color w:val="7030A0"/>
        </w:rPr>
        <w:t>[else]</w:t>
      </w:r>
      <w:r>
        <w:rPr>
          <w:color w:val="7030A0"/>
        </w:rPr>
        <w:tab/>
      </w:r>
      <w:r>
        <w:rPr>
          <w:color w:val="auto"/>
        </w:rPr>
        <w:t>No stereotypes applied</w:t>
      </w:r>
    </w:p>
    <w:p w14:paraId="6AEE6BF5" w14:textId="77777777" w:rsidR="006145A9" w:rsidRDefault="006145A9" w:rsidP="006145A9">
      <w:pPr>
        <w:spacing w:after="0"/>
        <w:rPr>
          <w:color w:val="7030A0"/>
        </w:rPr>
      </w:pPr>
      <w:r>
        <w:rPr>
          <w:color w:val="7030A0"/>
        </w:rPr>
        <w:t>[/if]&lt;drop/&gt;</w:t>
      </w:r>
    </w:p>
    <w:p w14:paraId="57B07B28" w14:textId="77777777" w:rsidR="006145A9" w:rsidRDefault="006145A9" w:rsidP="006145A9">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28718FC4" w14:textId="77777777" w:rsidR="006145A9" w:rsidRDefault="006145A9" w:rsidP="006145A9">
      <w:pPr>
        <w:spacing w:after="0"/>
        <w:rPr>
          <w:bCs/>
          <w:color w:val="auto"/>
        </w:rPr>
      </w:pPr>
    </w:p>
    <w:p w14:paraId="27A50AB3" w14:textId="77777777" w:rsidR="006145A9" w:rsidRDefault="006145A9" w:rsidP="006145A9">
      <w:pPr>
        <w:spacing w:after="0"/>
        <w:rPr>
          <w:bCs/>
          <w:color w:val="auto"/>
        </w:rPr>
      </w:pPr>
      <w:r>
        <w:rPr>
          <w:bCs/>
          <w:color w:val="auto"/>
        </w:rPr>
        <w:t>Inherits literals from:</w:t>
      </w:r>
    </w:p>
    <w:p w14:paraId="01984D39" w14:textId="77777777" w:rsidR="006145A9" w:rsidRDefault="006145A9" w:rsidP="006145A9">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4AD72F2A" w14:textId="77777777" w:rsidR="006145A9" w:rsidRPr="0024115B" w:rsidRDefault="006145A9" w:rsidP="006145A9">
      <w:pPr>
        <w:pStyle w:val="ListParagraph"/>
        <w:numPr>
          <w:ilvl w:val="0"/>
          <w:numId w:val="13"/>
        </w:numPr>
        <w:spacing w:after="0"/>
        <w:rPr>
          <w:bCs/>
          <w:color w:val="auto"/>
        </w:rPr>
      </w:pPr>
      <w:r w:rsidRPr="0024115B">
        <w:rPr>
          <w:bCs/>
          <w:color w:val="auto"/>
        </w:rPr>
        <w:t>[tp.name/]</w:t>
      </w:r>
    </w:p>
    <w:p w14:paraId="3C394596" w14:textId="77777777" w:rsidR="006145A9" w:rsidRDefault="006145A9" w:rsidP="006145A9">
      <w:pPr>
        <w:spacing w:after="0"/>
        <w:rPr>
          <w:bCs/>
          <w:color w:val="7030A0"/>
        </w:rPr>
      </w:pPr>
      <w:r>
        <w:rPr>
          <w:bCs/>
          <w:color w:val="7030A0"/>
        </w:rPr>
        <w:t>[/for]</w:t>
      </w:r>
    </w:p>
    <w:p w14:paraId="7C2F5CF0" w14:textId="77777777" w:rsidR="006145A9" w:rsidRPr="001B7ED7" w:rsidRDefault="006145A9" w:rsidP="006145A9">
      <w:pPr>
        <w:spacing w:after="0"/>
        <w:rPr>
          <w:bCs/>
          <w:color w:val="7030A0"/>
        </w:rPr>
      </w:pPr>
      <w:r>
        <w:rPr>
          <w:bCs/>
          <w:color w:val="7030A0"/>
        </w:rPr>
        <w:t>[/if]&lt;drop/&gt;</w:t>
      </w:r>
    </w:p>
    <w:p w14:paraId="400D4E09" w14:textId="77777777" w:rsidR="006145A9" w:rsidRDefault="006145A9" w:rsidP="006145A9">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59778A02" w14:textId="77777777" w:rsidR="006145A9" w:rsidRDefault="006145A9" w:rsidP="006145A9">
      <w:pPr>
        <w:spacing w:after="0"/>
      </w:pPr>
    </w:p>
    <w:p w14:paraId="59F6474A" w14:textId="77777777" w:rsidR="006145A9" w:rsidRDefault="006145A9" w:rsidP="006145A9">
      <w:pPr>
        <w:spacing w:after="0"/>
        <w:rPr>
          <w:bCs/>
          <w:color w:val="7030A0"/>
        </w:rPr>
      </w:pPr>
      <w:r>
        <w:lastRenderedPageBreak/>
        <w:t>Contains Enumeration Literals:</w:t>
      </w:r>
    </w:p>
    <w:p w14:paraId="5819D68C" w14:textId="77777777" w:rsidR="006145A9" w:rsidRPr="00175FF6" w:rsidRDefault="006145A9" w:rsidP="006145A9">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72488B94" w14:textId="77777777" w:rsidR="006145A9" w:rsidRPr="00AB30B0" w:rsidRDefault="006145A9" w:rsidP="006145A9">
      <w:pPr>
        <w:pStyle w:val="ListParagraph"/>
        <w:numPr>
          <w:ilvl w:val="0"/>
          <w:numId w:val="12"/>
        </w:numPr>
        <w:spacing w:after="0"/>
        <w:contextualSpacing w:val="0"/>
        <w:rPr>
          <w:color w:val="auto"/>
        </w:rPr>
      </w:pPr>
      <w:r>
        <w:t>[e.name/]:</w:t>
      </w:r>
    </w:p>
    <w:p w14:paraId="641F9AFC" w14:textId="77777777" w:rsidR="006145A9" w:rsidRPr="009F1A57" w:rsidRDefault="006145A9" w:rsidP="006145A9">
      <w:pPr>
        <w:pStyle w:val="ListParagraph"/>
        <w:numPr>
          <w:ilvl w:val="1"/>
          <w:numId w:val="12"/>
        </w:numPr>
        <w:spacing w:after="0"/>
        <w:contextualSpacing w:val="0"/>
        <w:rPr>
          <w:color w:val="7030A0"/>
        </w:rPr>
      </w:pPr>
      <w:r w:rsidRPr="009F1A57">
        <w:rPr>
          <w:color w:val="7030A0"/>
        </w:rPr>
        <w:t xml:space="preserve">[for (co:Comment | e.ownedComment)]&lt;drop/&gt; </w:t>
      </w:r>
    </w:p>
    <w:p w14:paraId="2B8996E1" w14:textId="77777777" w:rsidR="006145A9" w:rsidRPr="00501397" w:rsidRDefault="006145A9" w:rsidP="006145A9">
      <w:pPr>
        <w:pStyle w:val="ListParagraph"/>
        <w:numPr>
          <w:ilvl w:val="1"/>
          <w:numId w:val="12"/>
        </w:numPr>
        <w:spacing w:after="0"/>
        <w:contextualSpacing w:val="0"/>
      </w:pPr>
      <w:r w:rsidRPr="009F1A57">
        <w:rPr>
          <w:color w:val="7030A0"/>
        </w:rPr>
        <w:t>&lt;dropEmpty&gt;</w:t>
      </w:r>
      <w:r>
        <w:t>[cleanAndFormat(co._body.clean())/]</w:t>
      </w:r>
    </w:p>
    <w:p w14:paraId="586E0DB4" w14:textId="77777777" w:rsidR="006145A9" w:rsidRDefault="006145A9" w:rsidP="006145A9">
      <w:pPr>
        <w:pStyle w:val="ListParagraph"/>
        <w:numPr>
          <w:ilvl w:val="1"/>
          <w:numId w:val="12"/>
        </w:numPr>
        <w:spacing w:after="0"/>
        <w:contextualSpacing w:val="0"/>
        <w:rPr>
          <w:color w:val="7030A0"/>
        </w:rPr>
      </w:pPr>
      <w:r w:rsidRPr="009F1A57">
        <w:rPr>
          <w:color w:val="7030A0"/>
        </w:rPr>
        <w:t>&lt;/dropEmpty&gt;[/for]&lt;drop/&gt;</w:t>
      </w:r>
    </w:p>
    <w:p w14:paraId="111095AC" w14:textId="77777777" w:rsidR="006145A9" w:rsidRPr="007C4579" w:rsidRDefault="006145A9" w:rsidP="006145A9">
      <w:pPr>
        <w:pStyle w:val="ListParagraph"/>
        <w:numPr>
          <w:ilvl w:val="1"/>
          <w:numId w:val="12"/>
        </w:numPr>
        <w:spacing w:after="0"/>
        <w:rPr>
          <w:color w:val="7030A0"/>
        </w:rPr>
      </w:pPr>
      <w:r w:rsidRPr="007C4579">
        <w:rPr>
          <w:color w:val="7030A0"/>
        </w:rPr>
        <w:t>[if dt.getAppliedStereotypes()-&gt;notEmpty()] &lt;drop/&gt;</w:t>
      </w:r>
    </w:p>
    <w:p w14:paraId="444AB4CF" w14:textId="77777777" w:rsidR="006145A9" w:rsidRPr="00AB30B0" w:rsidRDefault="006145A9" w:rsidP="006145A9">
      <w:pPr>
        <w:pStyle w:val="ListParagraph"/>
        <w:numPr>
          <w:ilvl w:val="1"/>
          <w:numId w:val="12"/>
        </w:numPr>
        <w:spacing w:after="0"/>
        <w:contextualSpacing w:val="0"/>
        <w:rPr>
          <w:color w:val="auto"/>
        </w:rPr>
      </w:pPr>
      <w:r w:rsidRPr="00D7758A">
        <w:rPr>
          <w:color w:val="auto"/>
        </w:rPr>
        <w:t>Applied stereotypes:</w:t>
      </w:r>
    </w:p>
    <w:p w14:paraId="0107546D" w14:textId="77777777" w:rsidR="006145A9" w:rsidRDefault="006145A9" w:rsidP="006145A9">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113E8A4E" w14:textId="77777777" w:rsidR="006145A9" w:rsidRPr="00AB30B0" w:rsidRDefault="006145A9" w:rsidP="006145A9">
      <w:pPr>
        <w:pStyle w:val="ListParagraph"/>
        <w:numPr>
          <w:ilvl w:val="2"/>
          <w:numId w:val="12"/>
        </w:numPr>
        <w:spacing w:after="0"/>
        <w:contextualSpacing w:val="0"/>
        <w:rPr>
          <w:color w:val="auto"/>
        </w:rPr>
      </w:pPr>
      <w:r>
        <w:t>[st.name/]</w:t>
      </w:r>
    </w:p>
    <w:p w14:paraId="274C885D" w14:textId="77777777" w:rsidR="006145A9" w:rsidRDefault="006145A9" w:rsidP="006145A9">
      <w:pPr>
        <w:pStyle w:val="ListParagraph"/>
        <w:numPr>
          <w:ilvl w:val="2"/>
          <w:numId w:val="12"/>
        </w:numPr>
        <w:spacing w:after="0"/>
        <w:contextualSpacing w:val="0"/>
        <w:rPr>
          <w:color w:val="7030A0"/>
        </w:rPr>
      </w:pPr>
      <w:r w:rsidRPr="00CA2644">
        <w:rPr>
          <w:color w:val="7030A0"/>
        </w:rPr>
        <w:t>[/for]&lt;drop/&gt;</w:t>
      </w:r>
    </w:p>
    <w:p w14:paraId="3E181557" w14:textId="77777777" w:rsidR="006145A9" w:rsidRPr="00CA2644" w:rsidRDefault="006145A9" w:rsidP="006145A9">
      <w:pPr>
        <w:pStyle w:val="ListParagraph"/>
        <w:numPr>
          <w:ilvl w:val="1"/>
          <w:numId w:val="12"/>
        </w:numPr>
        <w:spacing w:after="0"/>
        <w:contextualSpacing w:val="0"/>
        <w:rPr>
          <w:color w:val="7030A0"/>
        </w:rPr>
      </w:pPr>
      <w:r>
        <w:rPr>
          <w:color w:val="7030A0"/>
        </w:rPr>
        <w:t>[/if]&lt;drop/&gt;</w:t>
      </w:r>
    </w:p>
    <w:p w14:paraId="3CF7799E" w14:textId="77777777" w:rsidR="006145A9" w:rsidRDefault="006145A9" w:rsidP="006145A9">
      <w:pPr>
        <w:spacing w:after="0"/>
        <w:rPr>
          <w:color w:val="7030A0"/>
        </w:rPr>
      </w:pPr>
      <w:r w:rsidRPr="009F1A57">
        <w:rPr>
          <w:color w:val="7030A0"/>
        </w:rPr>
        <w:t>[/for]&lt;drop/&gt;</w:t>
      </w:r>
    </w:p>
    <w:p w14:paraId="7D017DCF" w14:textId="77777777" w:rsidR="006145A9" w:rsidRDefault="006145A9" w:rsidP="006145A9">
      <w:pPr>
        <w:spacing w:after="0"/>
        <w:rPr>
          <w:color w:val="7030A0"/>
        </w:rPr>
      </w:pPr>
      <w:r>
        <w:rPr>
          <w:color w:val="7030A0"/>
        </w:rPr>
        <w:t>[/if]&lt;drop/&gt;</w:t>
      </w:r>
    </w:p>
    <w:p w14:paraId="3D445F1E" w14:textId="77777777" w:rsidR="006145A9" w:rsidRPr="00017EFD" w:rsidRDefault="006145A9" w:rsidP="006145A9">
      <w:pPr>
        <w:spacing w:after="0"/>
        <w:rPr>
          <w:color w:val="7030A0"/>
        </w:rPr>
      </w:pPr>
      <w:r w:rsidRPr="00A971E7">
        <w:rPr>
          <w:color w:val="7030A0"/>
        </w:rPr>
        <w:t>&lt;/fragment&gt;</w:t>
      </w:r>
      <w:r>
        <w:rPr>
          <w:color w:val="7030A0"/>
        </w:rPr>
        <w:t>&lt;drop/&gt;</w:t>
      </w:r>
    </w:p>
    <w:p w14:paraId="0301D18D" w14:textId="77777777" w:rsidR="006145A9" w:rsidRPr="002561CB" w:rsidRDefault="006145A9" w:rsidP="006145A9"/>
    <w:p w14:paraId="77D0C4EB" w14:textId="77777777" w:rsidR="006145A9" w:rsidRPr="00F107DF" w:rsidRDefault="006145A9" w:rsidP="006145A9"/>
    <w:p w14:paraId="30E00A3A" w14:textId="72D89E8E" w:rsidR="00AC55F3" w:rsidRPr="006145A9" w:rsidRDefault="00AC55F3" w:rsidP="006145A9">
      <w:bookmarkStart w:id="79" w:name="_GoBack"/>
      <w:bookmarkEnd w:id="79"/>
    </w:p>
    <w:sectPr w:rsidR="00AC55F3" w:rsidRPr="006145A9" w:rsidSect="00BA1071">
      <w:headerReference w:type="default" r:id="rId127"/>
      <w:footerReference w:type="default" r:id="rId128"/>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Author" w:initials="A">
    <w:p w14:paraId="1FB7E8EA" w14:textId="77777777" w:rsidR="006145A9" w:rsidRPr="00002F8A" w:rsidRDefault="006145A9" w:rsidP="006145A9">
      <w:pPr>
        <w:pStyle w:val="CommentText"/>
        <w:rPr>
          <w:b/>
          <w:u w:val="single"/>
        </w:rPr>
      </w:pPr>
      <w:r>
        <w:rPr>
          <w:rStyle w:val="CommentReference"/>
        </w:rPr>
        <w:annotationRef/>
      </w:r>
      <w:r w:rsidRPr="00002F8A">
        <w:rPr>
          <w:b/>
          <w:color w:val="FF0000"/>
          <w:u w:val="single"/>
        </w:rPr>
        <w:t>To the reviewer</w:t>
      </w:r>
    </w:p>
    <w:p w14:paraId="6D6F2D73" w14:textId="77777777" w:rsidR="006145A9" w:rsidRDefault="006145A9" w:rsidP="006145A9">
      <w:pPr>
        <w:pStyle w:val="CommentText"/>
        <w:numPr>
          <w:ilvl w:val="0"/>
          <w:numId w:val="38"/>
        </w:numPr>
      </w:pPr>
      <w:r>
        <w:t>Hypertext document references “TR-512…” will not work at this point (as they reference the .pdf files that have not yet been generated).</w:t>
      </w:r>
    </w:p>
    <w:p w14:paraId="5D2F89D0" w14:textId="77777777" w:rsidR="006145A9" w:rsidRDefault="006145A9" w:rsidP="006145A9">
      <w:pPr>
        <w:pStyle w:val="CommentText"/>
        <w:numPr>
          <w:ilvl w:val="0"/>
          <w:numId w:val="38"/>
        </w:numPr>
      </w:pPr>
      <w:r>
        <w:t>There are some comments in some documents please consider the comments as you review.</w:t>
      </w:r>
    </w:p>
    <w:p w14:paraId="03C6E647" w14:textId="77777777" w:rsidR="006145A9" w:rsidRDefault="006145A9" w:rsidP="006145A9">
      <w:pPr>
        <w:pStyle w:val="CommentText"/>
        <w:numPr>
          <w:ilvl w:val="0"/>
          <w:numId w:val="38"/>
        </w:numPr>
      </w:pPr>
      <w:r>
        <w:t>If you have proposals to change text (typos or small rewordings for grammar errors), please modify the text with change tracking enabled.</w:t>
      </w:r>
    </w:p>
    <w:p w14:paraId="007CF2FC" w14:textId="77777777" w:rsidR="006145A9" w:rsidRDefault="006145A9" w:rsidP="006145A9">
      <w:pPr>
        <w:pStyle w:val="CommentText"/>
        <w:numPr>
          <w:ilvl w:val="0"/>
          <w:numId w:val="38"/>
        </w:numPr>
      </w:pPr>
      <w:r>
        <w:t>If you have major concerns or questions or general comments please use word comments (like this)</w:t>
      </w:r>
    </w:p>
    <w:p w14:paraId="54826212" w14:textId="77777777" w:rsidR="006145A9" w:rsidRDefault="006145A9" w:rsidP="006145A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8262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826212" w16cid:durableId="1E0C66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5A480" w14:textId="77777777" w:rsidR="00E92974" w:rsidRDefault="00E92974" w:rsidP="005752F2">
      <w:pPr>
        <w:spacing w:after="0"/>
      </w:pPr>
      <w:r>
        <w:separator/>
      </w:r>
    </w:p>
  </w:endnote>
  <w:endnote w:type="continuationSeparator" w:id="0">
    <w:p w14:paraId="11CF5487" w14:textId="77777777" w:rsidR="00E92974" w:rsidRDefault="00E92974"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35D0E" w14:textId="08EA8984" w:rsidR="007353E9" w:rsidRPr="00194CC3" w:rsidRDefault="007353E9" w:rsidP="005752F2">
    <w:pPr>
      <w:pStyle w:val="Footer"/>
    </w:pPr>
    <w:r w:rsidRPr="00194CC3">
      <w:t xml:space="preserve">Page </w:t>
    </w:r>
    <w:r>
      <w:fldChar w:fldCharType="begin"/>
    </w:r>
    <w:r>
      <w:instrText xml:space="preserve"> PAGE </w:instrText>
    </w:r>
    <w:r>
      <w:fldChar w:fldCharType="separate"/>
    </w:r>
    <w:r>
      <w:rPr>
        <w:noProof/>
      </w:rPr>
      <w:t>14</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47</w:t>
    </w:r>
    <w:r>
      <w:rPr>
        <w:noProof/>
      </w:rPr>
      <w:fldChar w:fldCharType="end"/>
    </w:r>
    <w:r w:rsidRPr="00194CC3">
      <w:tab/>
    </w:r>
    <w:r w:rsidRPr="00194CC3">
      <w:tab/>
      <w:t xml:space="preserve">© </w:t>
    </w:r>
    <w:r>
      <w:t xml:space="preserve">2018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18AB3" w14:textId="77777777" w:rsidR="00E92974" w:rsidRDefault="00E92974" w:rsidP="005752F2">
      <w:pPr>
        <w:spacing w:after="0"/>
      </w:pPr>
      <w:r>
        <w:separator/>
      </w:r>
    </w:p>
  </w:footnote>
  <w:footnote w:type="continuationSeparator" w:id="0">
    <w:p w14:paraId="60A5712E" w14:textId="77777777" w:rsidR="00E92974" w:rsidRDefault="00E92974" w:rsidP="005752F2">
      <w:pPr>
        <w:spacing w:after="0"/>
      </w:pPr>
      <w:r>
        <w:continuationSeparator/>
      </w:r>
    </w:p>
  </w:footnote>
  <w:footnote w:id="1">
    <w:p w14:paraId="28F9330B" w14:textId="77777777" w:rsidR="006145A9" w:rsidRPr="00164BD0" w:rsidRDefault="006145A9" w:rsidP="006145A9">
      <w:pPr>
        <w:pStyle w:val="FootnoteText"/>
      </w:pPr>
      <w:r>
        <w:rPr>
          <w:rStyle w:val="FootnoteReference"/>
        </w:rPr>
        <w:footnoteRef/>
      </w:r>
      <w:r>
        <w:t xml:space="preserve"> </w:t>
      </w:r>
      <w:r>
        <w:rPr>
          <w:lang w:val="en-GB"/>
        </w:rPr>
        <w:t xml:space="preserve">The information described in this subset can be </w:t>
      </w:r>
      <w:r>
        <w:rPr>
          <w:rFonts w:eastAsia="SimHei" w:cs="Times New Roman"/>
          <w:color w:val="141313"/>
        </w:rPr>
        <w:t xml:space="preserve">used for example for path computation and to provide views of network capacity/capability with information maintained in a topology database. </w:t>
      </w:r>
    </w:p>
  </w:footnote>
  <w:footnote w:id="2">
    <w:p w14:paraId="7B27FE84" w14:textId="77777777" w:rsidR="006145A9" w:rsidRPr="00A86A7E" w:rsidRDefault="006145A9" w:rsidP="006145A9">
      <w:pPr>
        <w:pStyle w:val="FootnoteText"/>
        <w:rPr>
          <w:lang w:val="en-GB"/>
        </w:rPr>
      </w:pPr>
      <w:r>
        <w:rPr>
          <w:rStyle w:val="FootnoteReference"/>
        </w:rPr>
        <w:footnoteRef/>
      </w:r>
      <w:r>
        <w:t xml:space="preserve"> </w:t>
      </w:r>
      <w:r>
        <w:rPr>
          <w:lang w:val="en-GB"/>
        </w:rPr>
        <w:t>Note that the name of this association has been changed in this release to emphasise the pattern.</w:t>
      </w:r>
    </w:p>
  </w:footnote>
  <w:footnote w:id="3">
    <w:p w14:paraId="485BFFC5" w14:textId="77777777" w:rsidR="006145A9" w:rsidRPr="00814907" w:rsidRDefault="006145A9" w:rsidP="006145A9">
      <w:pPr>
        <w:pStyle w:val="FootnoteText"/>
        <w:rPr>
          <w:lang w:val="en-GB"/>
        </w:rPr>
      </w:pPr>
      <w:r>
        <w:rPr>
          <w:rStyle w:val="FootnoteReference"/>
        </w:rPr>
        <w:footnoteRef/>
      </w:r>
      <w:r>
        <w:t xml:space="preserve"> </w:t>
      </w:r>
      <w:r>
        <w:rPr>
          <w:lang w:val="en-GB"/>
        </w:rPr>
        <w:t>The specific transport technology Characteristic Information (see {{ITU-T G.805}})</w:t>
      </w:r>
    </w:p>
  </w:footnote>
  <w:footnote w:id="4">
    <w:p w14:paraId="0C6FFF1D" w14:textId="77777777" w:rsidR="006145A9" w:rsidRPr="0010566D" w:rsidRDefault="006145A9" w:rsidP="006145A9">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similar to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draft </w:t>
      </w:r>
      <w:r>
        <w:t>{{</w:t>
      </w:r>
      <w:r w:rsidRPr="0010566D">
        <w:t>ITU-T G.8152</w:t>
      </w:r>
      <w:r>
        <w:t>}}</w:t>
      </w:r>
      <w:r w:rsidRPr="0010566D">
        <w:t xml:space="preserve"> (MPLS-TP). </w:t>
      </w:r>
    </w:p>
  </w:footnote>
  <w:footnote w:id="5">
    <w:p w14:paraId="3F9AA725" w14:textId="77777777" w:rsidR="006145A9" w:rsidRPr="00B44CBB" w:rsidRDefault="006145A9" w:rsidP="006145A9">
      <w:pPr>
        <w:pStyle w:val="FootnoteText"/>
        <w:rPr>
          <w:lang w:val="en-GB"/>
        </w:rPr>
      </w:pPr>
      <w:r>
        <w:rPr>
          <w:rStyle w:val="FootnoteReference"/>
        </w:rPr>
        <w:footnoteRef/>
      </w:r>
      <w:r>
        <w:t xml:space="preserve"> </w:t>
      </w:r>
      <w:r>
        <w:rPr>
          <w:lang w:val="en-GB"/>
        </w:rPr>
        <w:t>Photons propagate in free space (vacuum) with no need for a medium. The discussion here is mainly related to a bounded channel but it can be extended to vacuum.</w:t>
      </w:r>
    </w:p>
  </w:footnote>
  <w:footnote w:id="6">
    <w:p w14:paraId="2B0B0558" w14:textId="77777777" w:rsidR="006145A9" w:rsidRPr="00B44CBB" w:rsidRDefault="006145A9" w:rsidP="006145A9">
      <w:pPr>
        <w:pStyle w:val="FootnoteText"/>
        <w:rPr>
          <w:lang w:val="en-GB"/>
        </w:rPr>
      </w:pPr>
      <w:r>
        <w:rPr>
          <w:rStyle w:val="FootnoteReference"/>
        </w:rPr>
        <w:footnoteRef/>
      </w:r>
      <w:r>
        <w:t xml:space="preserve"> </w:t>
      </w:r>
      <w:r>
        <w:rPr>
          <w:lang w:val="en-GB"/>
        </w:rPr>
        <w:t>Again, a vacuum can be considered as the presence of a medium.</w:t>
      </w:r>
    </w:p>
  </w:footnote>
  <w:footnote w:id="7">
    <w:p w14:paraId="60D8BEB5" w14:textId="77777777" w:rsidR="006145A9" w:rsidRPr="0068497E" w:rsidRDefault="006145A9" w:rsidP="006145A9">
      <w:pPr>
        <w:pStyle w:val="FootnoteText"/>
        <w:rPr>
          <w:lang w:val="en-GB"/>
        </w:rPr>
      </w:pPr>
      <w:r>
        <w:rPr>
          <w:rStyle w:val="FootnoteReference"/>
        </w:rPr>
        <w:footnoteRef/>
      </w:r>
      <w:r>
        <w:t xml:space="preserve"> </w:t>
      </w:r>
      <w:bookmarkStart w:id="48" w:name="_Hlk524688585"/>
      <w:r>
        <w:t>Any</w:t>
      </w:r>
      <w:r w:rsidRPr="0068497E">
        <w:t xml:space="preserve"> real medium will cause distortion, hence the same wave/flow</w:t>
      </w:r>
      <w:r>
        <w:t xml:space="preserve"> received will not be exactly the same as that sent, i.e., </w:t>
      </w:r>
      <w:r w:rsidRPr="0068497E">
        <w:t xml:space="preserve">the medium never fully suits the launched wave/flow perfectly. Any receiver can deal with some distortion. The </w:t>
      </w:r>
      <w:r>
        <w:t>key</w:t>
      </w:r>
      <w:r w:rsidRPr="0068497E">
        <w:t xml:space="preserve"> consideration</w:t>
      </w:r>
      <w:r>
        <w:t xml:space="preserve"> is</w:t>
      </w:r>
      <w:r w:rsidRPr="0068497E">
        <w:t xml:space="preserve"> is the receiver capability to deal with the characteristics of the FC and the wave/flow so as to be able to extract the information</w:t>
      </w:r>
      <w:r>
        <w:t>.</w:t>
      </w:r>
      <w:bookmarkEnd w:id="48"/>
    </w:p>
  </w:footnote>
  <w:footnote w:id="8">
    <w:p w14:paraId="7619195E" w14:textId="77777777" w:rsidR="006145A9" w:rsidRPr="000320C9" w:rsidRDefault="006145A9" w:rsidP="006145A9">
      <w:pPr>
        <w:pStyle w:val="FootnoteText"/>
        <w:rPr>
          <w:lang w:val="en-GB"/>
        </w:rPr>
      </w:pPr>
      <w:r>
        <w:rPr>
          <w:rStyle w:val="FootnoteReference"/>
        </w:rPr>
        <w:footnoteRef/>
      </w:r>
      <w:r>
        <w:t xml:space="preserve"> </w:t>
      </w:r>
      <w:r>
        <w:rPr>
          <w:lang w:val="en-GB"/>
        </w:rPr>
        <w:t xml:space="preserve">The transfer may only account for one form of modulation (e.g. phase information may be lost)  </w:t>
      </w:r>
    </w:p>
  </w:footnote>
  <w:footnote w:id="9">
    <w:p w14:paraId="3BEF0F67" w14:textId="77777777" w:rsidR="006145A9" w:rsidRPr="00617454" w:rsidRDefault="006145A9" w:rsidP="006145A9">
      <w:pPr>
        <w:pStyle w:val="FootnoteText"/>
        <w:rPr>
          <w:lang w:val="en-GB"/>
        </w:rPr>
      </w:pPr>
      <w:r>
        <w:rPr>
          <w:rStyle w:val="FootnoteReference"/>
        </w:rPr>
        <w:footnoteRef/>
      </w:r>
      <w:r>
        <w:t xml:space="preserve"> </w:t>
      </w:r>
      <w:r>
        <w:rPr>
          <w:lang w:val="en-GB"/>
        </w:rPr>
        <w:t>The medium in a laser has relatively high impedance to photons compared to glass and to electrons compared to copper but in this case the key is transfer of power/modulation from the electronic to photonic domain. The change of domain happens within the medium.</w:t>
      </w:r>
    </w:p>
  </w:footnote>
  <w:footnote w:id="10">
    <w:p w14:paraId="5D2EBDC1" w14:textId="77777777" w:rsidR="006145A9" w:rsidRPr="000320C9" w:rsidRDefault="006145A9" w:rsidP="006145A9">
      <w:pPr>
        <w:pStyle w:val="FootnoteText"/>
        <w:rPr>
          <w:lang w:val="en-CA"/>
        </w:rPr>
      </w:pPr>
      <w:r>
        <w:rPr>
          <w:rStyle w:val="FootnoteReference"/>
        </w:rPr>
        <w:footnoteRef/>
      </w:r>
      <w:r>
        <w:t xml:space="preserve"> </w:t>
      </w:r>
      <w:r>
        <w:rPr>
          <w:lang w:val="en-CA"/>
        </w:rPr>
        <w:t>For example, in a higher level control/management system it may be convenient to associate a pair of flexible grid filters that are omni directional as a bidirectional entity where one filter is used for each direction of wave/flow propagation. This would allow a single command to cause the configuration of two FCs.</w:t>
      </w:r>
    </w:p>
  </w:footnote>
  <w:footnote w:id="11">
    <w:p w14:paraId="65327F0F" w14:textId="77777777" w:rsidR="006145A9" w:rsidRPr="00595F9E" w:rsidRDefault="006145A9" w:rsidP="006145A9">
      <w:pPr>
        <w:pStyle w:val="FootnoteText"/>
        <w:rPr>
          <w:lang w:val="en-GB"/>
        </w:rPr>
      </w:pPr>
      <w:r>
        <w:rPr>
          <w:rStyle w:val="FootnoteReference"/>
        </w:rPr>
        <w:footnoteRef/>
      </w:r>
      <w:r>
        <w:t xml:space="preserve"> There were two additional ForwardingEntity Pacs both of which provide information on analogue characteristics. the _Pac approach has been replaced by a </w:t>
      </w:r>
      <w:r>
        <w:rPr>
          <w:lang w:val="en-GB"/>
        </w:rPr>
        <w:t>Specification approach in this release as this provides the necessary flexibility</w:t>
      </w:r>
    </w:p>
  </w:footnote>
  <w:footnote w:id="12">
    <w:p w14:paraId="5D415C82" w14:textId="77777777" w:rsidR="006145A9" w:rsidRPr="003E79C8" w:rsidRDefault="006145A9" w:rsidP="006145A9">
      <w:pPr>
        <w:pStyle w:val="FootnoteText"/>
        <w:rPr>
          <w:lang w:val="en-GB"/>
        </w:rPr>
      </w:pPr>
      <w:r>
        <w:rPr>
          <w:rStyle w:val="FootnoteReference"/>
        </w:rPr>
        <w:footnoteRef/>
      </w:r>
      <w:r>
        <w:t xml:space="preserve"> An indication if the parameter is inherently omni directional (i.e. independent of the direction of signal propagation) or "uni" directional will also be provided in the specification.</w:t>
      </w:r>
    </w:p>
  </w:footnote>
  <w:footnote w:id="13">
    <w:p w14:paraId="2F86BCF2" w14:textId="77777777" w:rsidR="006145A9" w:rsidRPr="00617454" w:rsidRDefault="006145A9" w:rsidP="006145A9">
      <w:pPr>
        <w:pStyle w:val="FootnoteText"/>
        <w:rPr>
          <w:lang w:val="en-GB"/>
        </w:rPr>
      </w:pPr>
      <w:r>
        <w:rPr>
          <w:rStyle w:val="FootnoteReference"/>
        </w:rPr>
        <w:footnoteRef/>
      </w:r>
      <w:r>
        <w:t xml:space="preserve"> </w:t>
      </w:r>
      <w:r>
        <w:rPr>
          <w:lang w:val="en-GB"/>
        </w:rPr>
        <w:t>There is considerable complexity in the characteristics of a medium that has been ignored here especially around the edges filter pass band. The notion of a frequency slot is not fully covered.</w:t>
      </w:r>
    </w:p>
  </w:footnote>
  <w:footnote w:id="14">
    <w:p w14:paraId="5F0B61F5" w14:textId="77777777" w:rsidR="006145A9" w:rsidRPr="00261593" w:rsidRDefault="006145A9" w:rsidP="006145A9">
      <w:pPr>
        <w:pStyle w:val="CommentText"/>
        <w:rPr>
          <w:lang w:val="en-GB"/>
        </w:rPr>
      </w:pPr>
      <w:r>
        <w:rPr>
          <w:rStyle w:val="FootnoteReference"/>
        </w:rPr>
        <w:footnoteRef/>
      </w:r>
      <w:r>
        <w:t xml:space="preserve"> A may be glass and a long piece of that medium is a fiber strand. The effect of the medium may be represented by an FC. For all real media, there are restrictions in transparency and hence only certain bands may pass.</w:t>
      </w:r>
    </w:p>
  </w:footnote>
  <w:footnote w:id="15">
    <w:p w14:paraId="52B9F03C" w14:textId="77777777" w:rsidR="006145A9" w:rsidRPr="00084A77" w:rsidRDefault="006145A9" w:rsidP="006145A9">
      <w:pPr>
        <w:pStyle w:val="FootnoteText"/>
        <w:rPr>
          <w:lang w:val="en-GB"/>
        </w:rPr>
      </w:pPr>
      <w:r>
        <w:rPr>
          <w:rStyle w:val="FootnoteReference"/>
        </w:rPr>
        <w:footnoteRef/>
      </w:r>
      <w:r>
        <w:t xml:space="preserve"> </w:t>
      </w:r>
      <w:r>
        <w:rPr>
          <w:lang w:val="en-GB"/>
        </w:rPr>
        <w:t>In general, an FC represents a channel and all legacy concepts that it covers, such as crossconnection, path, flow domain fragment, trail, subnetwork connect etc., also represent channels.</w:t>
      </w:r>
    </w:p>
  </w:footnote>
  <w:footnote w:id="16">
    <w:p w14:paraId="42420DC8" w14:textId="77777777" w:rsidR="006145A9" w:rsidRPr="00617454" w:rsidRDefault="006145A9" w:rsidP="006145A9">
      <w:pPr>
        <w:pStyle w:val="FootnoteText"/>
        <w:rPr>
          <w:lang w:val="en-GB"/>
        </w:rPr>
      </w:pPr>
      <w:r>
        <w:rPr>
          <w:rStyle w:val="FootnoteReference"/>
        </w:rPr>
        <w:footnoteRef/>
      </w:r>
      <w:r>
        <w:t xml:space="preserve"> </w:t>
      </w:r>
      <w:r>
        <w:rPr>
          <w:lang w:val="en-GB"/>
        </w:rPr>
        <w:t>The FC is also used to represent all parallel channels through the medium.</w:t>
      </w:r>
    </w:p>
  </w:footnote>
  <w:footnote w:id="17">
    <w:p w14:paraId="7B177F47" w14:textId="77777777" w:rsidR="006145A9" w:rsidRPr="00215A27" w:rsidRDefault="006145A9" w:rsidP="006145A9">
      <w:pPr>
        <w:pStyle w:val="FootnoteText"/>
        <w:rPr>
          <w:color w:val="auto"/>
          <w:lang w:val="en-GB"/>
        </w:rPr>
      </w:pPr>
      <w:r>
        <w:rPr>
          <w:rStyle w:val="FootnoteReference"/>
        </w:rPr>
        <w:footnoteRef/>
      </w:r>
      <w:r>
        <w:t xml:space="preserve"> </w:t>
      </w:r>
      <w:r w:rsidRPr="00215A27">
        <w:rPr>
          <w:color w:val="auto"/>
        </w:rPr>
        <w:t>It is necessary to have attributes representing the results of passing through the chain of media. These are relevant at the FcPorts and can therefore be presented via the LTPs associated with the LpPorts.</w:t>
      </w:r>
    </w:p>
  </w:footnote>
  <w:footnote w:id="18">
    <w:p w14:paraId="4F7ACDE3" w14:textId="77777777" w:rsidR="006145A9" w:rsidRPr="006A46A3" w:rsidRDefault="006145A9" w:rsidP="006145A9">
      <w:pPr>
        <w:pStyle w:val="CommentText"/>
        <w:rPr>
          <w:color w:val="auto"/>
          <w:lang w:val="en-GB"/>
        </w:rPr>
      </w:pPr>
      <w:r>
        <w:rPr>
          <w:rStyle w:val="FootnoteReference"/>
        </w:rPr>
        <w:footnoteRef/>
      </w:r>
      <w:r>
        <w:t xml:space="preserve"> </w:t>
      </w:r>
      <w:r>
        <w:rPr>
          <w:color w:val="auto"/>
        </w:rPr>
        <w:t>Where the</w:t>
      </w:r>
      <w:r w:rsidRPr="006A46A3">
        <w:rPr>
          <w:color w:val="auto"/>
        </w:rPr>
        <w:t xml:space="preserve"> medium is glass, the strand is a long piece of medium. The effect of the </w:t>
      </w:r>
      <w:r>
        <w:rPr>
          <w:color w:val="auto"/>
        </w:rPr>
        <w:t>medium</w:t>
      </w:r>
      <w:r w:rsidRPr="006A46A3">
        <w:rPr>
          <w:color w:val="auto"/>
        </w:rPr>
        <w:t xml:space="preserve">, e.g. a fiber, is represented by an FC. </w:t>
      </w:r>
      <w:r>
        <w:rPr>
          <w:color w:val="auto"/>
        </w:rPr>
        <w:t>Media</w:t>
      </w:r>
      <w:r w:rsidRPr="006A46A3">
        <w:rPr>
          <w:color w:val="auto"/>
        </w:rPr>
        <w:t xml:space="preserve"> may be a combination of several different types of medium. The effect of any length of media can be represented by an FC, hence the figure.</w:t>
      </w:r>
    </w:p>
  </w:footnote>
  <w:footnote w:id="19">
    <w:p w14:paraId="35396A7D" w14:textId="77777777" w:rsidR="006145A9" w:rsidRPr="00782597" w:rsidRDefault="006145A9" w:rsidP="006145A9">
      <w:pPr>
        <w:pStyle w:val="FootnoteText"/>
      </w:pPr>
      <w:r>
        <w:rPr>
          <w:rStyle w:val="FootnoteReference"/>
        </w:rPr>
        <w:footnoteRef/>
      </w:r>
      <w:r>
        <w:t xml:space="preserve"> The work has been liaised by TM Forum and related to Recommendation ITU-T G.805.</w:t>
      </w:r>
    </w:p>
  </w:footnote>
  <w:footnote w:id="20">
    <w:p w14:paraId="76B6FBE6" w14:textId="77777777" w:rsidR="006145A9" w:rsidRPr="0048428E" w:rsidRDefault="006145A9" w:rsidP="006145A9">
      <w:pPr>
        <w:pStyle w:val="FootnoteText"/>
        <w:rPr>
          <w:lang w:val="en-GB"/>
        </w:rPr>
      </w:pPr>
      <w:r>
        <w:rPr>
          <w:rStyle w:val="FootnoteReference"/>
        </w:rPr>
        <w:footnoteRef/>
      </w:r>
      <w:r>
        <w:t xml:space="preserve"> </w:t>
      </w:r>
      <w:r>
        <w:rPr>
          <w:lang w:val="en-GB"/>
        </w:rPr>
        <w:t>There will be relationships between the LTPs to maintain information on stack ordering etc.</w:t>
      </w:r>
    </w:p>
  </w:footnote>
  <w:footnote w:id="21">
    <w:p w14:paraId="64EA9320" w14:textId="77777777" w:rsidR="006145A9" w:rsidRPr="0012082A" w:rsidRDefault="006145A9" w:rsidP="006145A9">
      <w:pPr>
        <w:pStyle w:val="FootnoteText"/>
        <w:rPr>
          <w:lang w:val="en-GB"/>
        </w:rPr>
      </w:pPr>
      <w:r>
        <w:rPr>
          <w:rStyle w:val="FootnoteReference"/>
        </w:rPr>
        <w:footnoteRef/>
      </w:r>
      <w:r>
        <w:t xml:space="preserve"> </w:t>
      </w:r>
      <w:r>
        <w:rPr>
          <w:lang w:val="en-GB"/>
        </w:rPr>
        <w:t xml:space="preserve">See section </w:t>
      </w:r>
      <w:r>
        <w:rPr>
          <w:lang w:val="en-GB"/>
        </w:rPr>
        <w:fldChar w:fldCharType="begin"/>
      </w:r>
      <w:r>
        <w:rPr>
          <w:lang w:val="en-GB"/>
        </w:rPr>
        <w:instrText xml:space="preserve"> REF _Ref436130834 \w \h </w:instrText>
      </w:r>
      <w:r>
        <w:rPr>
          <w:lang w:val="en-GB"/>
        </w:rPr>
      </w:r>
      <w:r>
        <w:rPr>
          <w:lang w:val="en-GB"/>
        </w:rPr>
        <w:fldChar w:fldCharType="separate"/>
      </w:r>
      <w:r>
        <w:rPr>
          <w:lang w:val="en-GB"/>
        </w:rPr>
        <w:t>6.6</w:t>
      </w:r>
      <w:r>
        <w:rPr>
          <w:lang w:val="en-GB"/>
        </w:rPr>
        <w:fldChar w:fldCharType="end"/>
      </w:r>
      <w:r>
        <w:rPr>
          <w:lang w:val="en-GB"/>
        </w:rPr>
        <w:t xml:space="preserve"> </w:t>
      </w:r>
      <w:r>
        <w:rPr>
          <w:lang w:val="en-GB"/>
        </w:rPr>
        <w:fldChar w:fldCharType="begin"/>
      </w:r>
      <w:r>
        <w:rPr>
          <w:lang w:val="en-GB"/>
        </w:rPr>
        <w:instrText xml:space="preserve"> REF _Ref436130839 \h </w:instrText>
      </w:r>
      <w:r>
        <w:rPr>
          <w:lang w:val="en-GB"/>
        </w:rPr>
      </w:r>
      <w:r>
        <w:rPr>
          <w:lang w:val="en-GB"/>
        </w:rPr>
        <w:fldChar w:fldCharType="separate"/>
      </w:r>
      <w:r>
        <w:t>Directionality</w:t>
      </w:r>
      <w:r>
        <w:rPr>
          <w:lang w:val="en-GB"/>
        </w:rPr>
        <w:fldChar w:fldCharType="end"/>
      </w:r>
      <w:r>
        <w:rPr>
          <w:lang w:val="en-GB"/>
        </w:rPr>
        <w:t xml:space="preserve"> on page </w:t>
      </w:r>
      <w:r>
        <w:rPr>
          <w:lang w:val="en-GB"/>
        </w:rPr>
        <w:fldChar w:fldCharType="begin"/>
      </w:r>
      <w:r>
        <w:rPr>
          <w:lang w:val="en-GB"/>
        </w:rPr>
        <w:instrText xml:space="preserve"> PAGEREF _Ref436130846 \h </w:instrText>
      </w:r>
      <w:r>
        <w:rPr>
          <w:lang w:val="en-GB"/>
        </w:rPr>
      </w:r>
      <w:r>
        <w:rPr>
          <w:lang w:val="en-GB"/>
        </w:rPr>
        <w:fldChar w:fldCharType="separate"/>
      </w:r>
      <w:r>
        <w:rPr>
          <w:noProof/>
          <w:lang w:val="en-GB"/>
        </w:rPr>
        <w:t>56</w:t>
      </w:r>
      <w:r>
        <w:rPr>
          <w:lang w:val="en-GB"/>
        </w:rPr>
        <w:fldChar w:fldCharType="end"/>
      </w:r>
      <w:r>
        <w:rPr>
          <w:lang w:val="en-GB"/>
        </w:rPr>
        <w:t>.</w:t>
      </w:r>
    </w:p>
  </w:footnote>
  <w:footnote w:id="22">
    <w:p w14:paraId="161B141C" w14:textId="77777777" w:rsidR="006145A9" w:rsidRPr="000320C9" w:rsidRDefault="006145A9" w:rsidP="006145A9">
      <w:pPr>
        <w:pStyle w:val="FootnoteText"/>
        <w:rPr>
          <w:lang w:val="en-CA"/>
        </w:rPr>
      </w:pPr>
      <w:r>
        <w:rPr>
          <w:rStyle w:val="FootnoteReference"/>
        </w:rPr>
        <w:footnoteRef/>
      </w:r>
      <w:r>
        <w:t xml:space="preserve"> </w:t>
      </w:r>
      <w:r>
        <w:rPr>
          <w:lang w:val="en-CA"/>
        </w:rPr>
        <w:t>The case where an external modulator is used with the laser or a coherent receiver is used is described in TR512.A.4</w:t>
      </w:r>
    </w:p>
  </w:footnote>
  <w:footnote w:id="23">
    <w:p w14:paraId="27DF35B6" w14:textId="77777777" w:rsidR="006145A9" w:rsidRPr="00C9175E" w:rsidRDefault="006145A9" w:rsidP="006145A9">
      <w:pPr>
        <w:pStyle w:val="FootnoteText"/>
        <w:rPr>
          <w:lang w:val="en-GB"/>
        </w:rPr>
      </w:pPr>
      <w:r>
        <w:rPr>
          <w:rStyle w:val="FootnoteReference"/>
        </w:rPr>
        <w:footnoteRef/>
      </w:r>
      <w:r>
        <w:t xml:space="preserve"> </w:t>
      </w:r>
      <w:r w:rsidRPr="00C9175E">
        <w:t xml:space="preserve">The measures for the non-intrusive monitor are no different from the measures for the </w:t>
      </w:r>
      <w:r>
        <w:t xml:space="preserve">corresponding </w:t>
      </w:r>
      <w:r w:rsidRPr="00C9175E">
        <w:t>Termination. The Termination is embedded in the LP… hence so is the non-intrusive monitoring</w:t>
      </w:r>
      <w:r>
        <w:t>.</w:t>
      </w:r>
    </w:p>
  </w:footnote>
  <w:footnote w:id="24">
    <w:p w14:paraId="391C6228" w14:textId="77777777" w:rsidR="006145A9" w:rsidRPr="0060759E" w:rsidRDefault="006145A9" w:rsidP="006145A9">
      <w:pPr>
        <w:pStyle w:val="FootnoteText"/>
        <w:rPr>
          <w:lang w:val="en-GB"/>
        </w:rPr>
      </w:pPr>
      <w:r>
        <w:rPr>
          <w:rStyle w:val="FootnoteReference"/>
        </w:rPr>
        <w:footnoteRef/>
      </w:r>
      <w:r>
        <w:t xml:space="preserve"> </w:t>
      </w:r>
      <w:r>
        <w:rPr>
          <w:lang w:val="en-GB"/>
        </w:rPr>
        <w:t>The measures etc for the SINK and CONTRA_DIRECTION_SINK are likely to be the same hence the need to partition the CONTRA_DIRECTION_SINK measure etc into a composed part (to avoid name clashes)</w:t>
      </w:r>
    </w:p>
  </w:footnote>
  <w:footnote w:id="25">
    <w:p w14:paraId="10EE669C" w14:textId="77777777" w:rsidR="006145A9" w:rsidRPr="00316EE9" w:rsidRDefault="006145A9" w:rsidP="006145A9">
      <w:pPr>
        <w:pStyle w:val="FootnoteText"/>
        <w:rPr>
          <w:lang w:val="en-GB"/>
        </w:rPr>
      </w:pPr>
      <w:r>
        <w:rPr>
          <w:rStyle w:val="FootnoteReference"/>
        </w:rPr>
        <w:footnoteRef/>
      </w:r>
      <w:r>
        <w:t xml:space="preserve"> It may become popular for sync distribution since the differential delay between the directions can be computed very accurately (chromatic dispersion and length).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50A6F" w14:textId="0FCB3E00" w:rsidR="007353E9" w:rsidRPr="00194CC3" w:rsidRDefault="007353E9" w:rsidP="005752F2">
    <w:pPr>
      <w:pStyle w:val="Header"/>
    </w:pPr>
    <w:r>
      <w:t xml:space="preserve">TR-512.2 </w:t>
    </w:r>
    <w:r w:rsidRPr="00FA1B7A">
      <w:t>C</w:t>
    </w:r>
    <w:r>
      <w:t>ore Information Model – Forwarding and Termination</w:t>
    </w:r>
    <w:r w:rsidRPr="00194CC3">
      <w:tab/>
      <w:t xml:space="preserve">Version </w:t>
    </w:r>
    <w:r>
      <w:t>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0749BB"/>
    <w:multiLevelType w:val="hybridMultilevel"/>
    <w:tmpl w:val="AE0EDA0C"/>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5C00BAD"/>
    <w:multiLevelType w:val="hybridMultilevel"/>
    <w:tmpl w:val="2A1CDC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A7402E"/>
    <w:multiLevelType w:val="hybridMultilevel"/>
    <w:tmpl w:val="A98252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376A2DE3"/>
    <w:multiLevelType w:val="multilevel"/>
    <w:tmpl w:val="89E0FD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36491"/>
    <w:multiLevelType w:val="hybridMultilevel"/>
    <w:tmpl w:val="90D48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DC55625"/>
    <w:multiLevelType w:val="hybridMultilevel"/>
    <w:tmpl w:val="0CECF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8"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2" w15:restartNumberingAfterBreak="0">
    <w:nsid w:val="7F104A95"/>
    <w:multiLevelType w:val="hybridMultilevel"/>
    <w:tmpl w:val="ED50A1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7"/>
  </w:num>
  <w:num w:numId="3">
    <w:abstractNumId w:val="34"/>
  </w:num>
  <w:num w:numId="4">
    <w:abstractNumId w:val="4"/>
  </w:num>
  <w:num w:numId="5">
    <w:abstractNumId w:val="25"/>
  </w:num>
  <w:num w:numId="6">
    <w:abstractNumId w:val="39"/>
  </w:num>
  <w:num w:numId="7">
    <w:abstractNumId w:val="40"/>
  </w:num>
  <w:num w:numId="8">
    <w:abstractNumId w:val="12"/>
  </w:num>
  <w:num w:numId="9">
    <w:abstractNumId w:val="3"/>
  </w:num>
  <w:num w:numId="10">
    <w:abstractNumId w:val="18"/>
  </w:num>
  <w:num w:numId="11">
    <w:abstractNumId w:val="26"/>
  </w:num>
  <w:num w:numId="12">
    <w:abstractNumId w:val="28"/>
  </w:num>
  <w:num w:numId="13">
    <w:abstractNumId w:val="33"/>
  </w:num>
  <w:num w:numId="14">
    <w:abstractNumId w:val="32"/>
  </w:num>
  <w:num w:numId="15">
    <w:abstractNumId w:val="9"/>
  </w:num>
  <w:num w:numId="16">
    <w:abstractNumId w:val="7"/>
  </w:num>
  <w:num w:numId="17">
    <w:abstractNumId w:val="0"/>
  </w:num>
  <w:num w:numId="18">
    <w:abstractNumId w:val="19"/>
  </w:num>
  <w:num w:numId="19">
    <w:abstractNumId w:val="30"/>
  </w:num>
  <w:num w:numId="20">
    <w:abstractNumId w:val="36"/>
  </w:num>
  <w:num w:numId="21">
    <w:abstractNumId w:val="35"/>
  </w:num>
  <w:num w:numId="22">
    <w:abstractNumId w:val="15"/>
  </w:num>
  <w:num w:numId="23">
    <w:abstractNumId w:val="24"/>
  </w:num>
  <w:num w:numId="24">
    <w:abstractNumId w:val="11"/>
  </w:num>
  <w:num w:numId="25">
    <w:abstractNumId w:val="38"/>
  </w:num>
  <w:num w:numId="26">
    <w:abstractNumId w:val="21"/>
  </w:num>
  <w:num w:numId="27">
    <w:abstractNumId w:val="13"/>
  </w:num>
  <w:num w:numId="28">
    <w:abstractNumId w:val="29"/>
  </w:num>
  <w:num w:numId="29">
    <w:abstractNumId w:val="31"/>
  </w:num>
  <w:num w:numId="30">
    <w:abstractNumId w:val="2"/>
  </w:num>
  <w:num w:numId="31">
    <w:abstractNumId w:val="8"/>
  </w:num>
  <w:num w:numId="32">
    <w:abstractNumId w:val="20"/>
  </w:num>
  <w:num w:numId="33">
    <w:abstractNumId w:val="1"/>
  </w:num>
  <w:num w:numId="34">
    <w:abstractNumId w:val="22"/>
  </w:num>
  <w:num w:numId="35">
    <w:abstractNumId w:val="27"/>
  </w:num>
  <w:num w:numId="36">
    <w:abstractNumId w:val="10"/>
  </w:num>
  <w:num w:numId="37">
    <w:abstractNumId w:val="42"/>
  </w:num>
  <w:num w:numId="38">
    <w:abstractNumId w:val="16"/>
  </w:num>
  <w:num w:numId="39">
    <w:abstractNumId w:val="5"/>
  </w:num>
  <w:num w:numId="40">
    <w:abstractNumId w:val="17"/>
  </w:num>
  <w:num w:numId="41">
    <w:abstractNumId w:val="6"/>
  </w:num>
  <w:num w:numId="42">
    <w:abstractNumId w:val="41"/>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num>
  <w:num w:numId="45">
    <w:abstractNumId w:val="28"/>
  </w:num>
  <w:num w:numId="46">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8BD"/>
    <w:rsid w:val="00004DBE"/>
    <w:rsid w:val="00005014"/>
    <w:rsid w:val="00011257"/>
    <w:rsid w:val="00011394"/>
    <w:rsid w:val="0001381E"/>
    <w:rsid w:val="00017615"/>
    <w:rsid w:val="00017EFD"/>
    <w:rsid w:val="00020A26"/>
    <w:rsid w:val="0002280E"/>
    <w:rsid w:val="000237EE"/>
    <w:rsid w:val="0002781D"/>
    <w:rsid w:val="0003067B"/>
    <w:rsid w:val="00033793"/>
    <w:rsid w:val="00034797"/>
    <w:rsid w:val="0003550D"/>
    <w:rsid w:val="00035DF4"/>
    <w:rsid w:val="000401B0"/>
    <w:rsid w:val="00040FD5"/>
    <w:rsid w:val="00043CBB"/>
    <w:rsid w:val="00045228"/>
    <w:rsid w:val="000470E5"/>
    <w:rsid w:val="00047C20"/>
    <w:rsid w:val="00050451"/>
    <w:rsid w:val="0005277E"/>
    <w:rsid w:val="00052BBA"/>
    <w:rsid w:val="00054567"/>
    <w:rsid w:val="0005695A"/>
    <w:rsid w:val="0006074B"/>
    <w:rsid w:val="000623BA"/>
    <w:rsid w:val="00063661"/>
    <w:rsid w:val="00070070"/>
    <w:rsid w:val="000713FE"/>
    <w:rsid w:val="000714C5"/>
    <w:rsid w:val="00071924"/>
    <w:rsid w:val="00071FE8"/>
    <w:rsid w:val="000746A3"/>
    <w:rsid w:val="00074E43"/>
    <w:rsid w:val="000768A1"/>
    <w:rsid w:val="000823D5"/>
    <w:rsid w:val="000831EC"/>
    <w:rsid w:val="000840DB"/>
    <w:rsid w:val="00084A77"/>
    <w:rsid w:val="00095B46"/>
    <w:rsid w:val="00095D7C"/>
    <w:rsid w:val="000A73DF"/>
    <w:rsid w:val="000A7AD9"/>
    <w:rsid w:val="000B0445"/>
    <w:rsid w:val="000B3E73"/>
    <w:rsid w:val="000B5048"/>
    <w:rsid w:val="000B5121"/>
    <w:rsid w:val="000B539C"/>
    <w:rsid w:val="000B5462"/>
    <w:rsid w:val="000B5873"/>
    <w:rsid w:val="000C5047"/>
    <w:rsid w:val="000C6583"/>
    <w:rsid w:val="000D0594"/>
    <w:rsid w:val="000D1A27"/>
    <w:rsid w:val="000D25AC"/>
    <w:rsid w:val="000D2606"/>
    <w:rsid w:val="000D333F"/>
    <w:rsid w:val="000D5C8A"/>
    <w:rsid w:val="000D618F"/>
    <w:rsid w:val="000E1A0B"/>
    <w:rsid w:val="000E367D"/>
    <w:rsid w:val="000E3DEC"/>
    <w:rsid w:val="000E4BCF"/>
    <w:rsid w:val="000E4F4E"/>
    <w:rsid w:val="000E6B4B"/>
    <w:rsid w:val="000F56C8"/>
    <w:rsid w:val="000F5DFF"/>
    <w:rsid w:val="000F62FF"/>
    <w:rsid w:val="000F7652"/>
    <w:rsid w:val="000F7D12"/>
    <w:rsid w:val="0010188E"/>
    <w:rsid w:val="001031EF"/>
    <w:rsid w:val="00104D37"/>
    <w:rsid w:val="00105D30"/>
    <w:rsid w:val="00107BE5"/>
    <w:rsid w:val="00107D21"/>
    <w:rsid w:val="0011116C"/>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77975"/>
    <w:rsid w:val="0018097C"/>
    <w:rsid w:val="001821D8"/>
    <w:rsid w:val="00184ABB"/>
    <w:rsid w:val="001873A5"/>
    <w:rsid w:val="00191BDB"/>
    <w:rsid w:val="00194473"/>
    <w:rsid w:val="00194B43"/>
    <w:rsid w:val="00196008"/>
    <w:rsid w:val="00197AD6"/>
    <w:rsid w:val="001A03CE"/>
    <w:rsid w:val="001A06C3"/>
    <w:rsid w:val="001A1677"/>
    <w:rsid w:val="001A5392"/>
    <w:rsid w:val="001B0EC5"/>
    <w:rsid w:val="001B7216"/>
    <w:rsid w:val="001B7B14"/>
    <w:rsid w:val="001C047B"/>
    <w:rsid w:val="001C3083"/>
    <w:rsid w:val="001C4DF1"/>
    <w:rsid w:val="001D02BB"/>
    <w:rsid w:val="001D1C3F"/>
    <w:rsid w:val="001E0314"/>
    <w:rsid w:val="001E0618"/>
    <w:rsid w:val="001E2B56"/>
    <w:rsid w:val="001E3FD8"/>
    <w:rsid w:val="001E5F01"/>
    <w:rsid w:val="001E63BF"/>
    <w:rsid w:val="001E7DDD"/>
    <w:rsid w:val="001F07E0"/>
    <w:rsid w:val="001F20E8"/>
    <w:rsid w:val="001F460C"/>
    <w:rsid w:val="001F6C40"/>
    <w:rsid w:val="0020010C"/>
    <w:rsid w:val="00201754"/>
    <w:rsid w:val="0020366E"/>
    <w:rsid w:val="00205DEA"/>
    <w:rsid w:val="00206DC1"/>
    <w:rsid w:val="00206FBB"/>
    <w:rsid w:val="00211CF9"/>
    <w:rsid w:val="00213D3B"/>
    <w:rsid w:val="00214580"/>
    <w:rsid w:val="00214D96"/>
    <w:rsid w:val="00215A27"/>
    <w:rsid w:val="00221E8D"/>
    <w:rsid w:val="00223FB3"/>
    <w:rsid w:val="00224739"/>
    <w:rsid w:val="00225D39"/>
    <w:rsid w:val="00226E9E"/>
    <w:rsid w:val="0023412B"/>
    <w:rsid w:val="0023688A"/>
    <w:rsid w:val="002401E8"/>
    <w:rsid w:val="002405E5"/>
    <w:rsid w:val="00243981"/>
    <w:rsid w:val="00244385"/>
    <w:rsid w:val="0024580B"/>
    <w:rsid w:val="0024710C"/>
    <w:rsid w:val="00250D0B"/>
    <w:rsid w:val="002524BB"/>
    <w:rsid w:val="00252A38"/>
    <w:rsid w:val="002554BE"/>
    <w:rsid w:val="002561CB"/>
    <w:rsid w:val="00256F14"/>
    <w:rsid w:val="002574DA"/>
    <w:rsid w:val="00261593"/>
    <w:rsid w:val="00262F96"/>
    <w:rsid w:val="002662A5"/>
    <w:rsid w:val="00270B72"/>
    <w:rsid w:val="00271DCF"/>
    <w:rsid w:val="00274726"/>
    <w:rsid w:val="002808BE"/>
    <w:rsid w:val="00282B51"/>
    <w:rsid w:val="00287CE2"/>
    <w:rsid w:val="00287F11"/>
    <w:rsid w:val="0029019F"/>
    <w:rsid w:val="002913FF"/>
    <w:rsid w:val="0029575B"/>
    <w:rsid w:val="002968A9"/>
    <w:rsid w:val="002A09BB"/>
    <w:rsid w:val="002B146D"/>
    <w:rsid w:val="002B32AB"/>
    <w:rsid w:val="002B421E"/>
    <w:rsid w:val="002B5989"/>
    <w:rsid w:val="002B7F82"/>
    <w:rsid w:val="002C1401"/>
    <w:rsid w:val="002C2AFE"/>
    <w:rsid w:val="002C2DF2"/>
    <w:rsid w:val="002C5BF4"/>
    <w:rsid w:val="002C7758"/>
    <w:rsid w:val="002D14EE"/>
    <w:rsid w:val="002D3FB7"/>
    <w:rsid w:val="002D43E0"/>
    <w:rsid w:val="002D5D65"/>
    <w:rsid w:val="002D663C"/>
    <w:rsid w:val="002D7019"/>
    <w:rsid w:val="002D77C8"/>
    <w:rsid w:val="002E1219"/>
    <w:rsid w:val="002E15D5"/>
    <w:rsid w:val="002E3EB2"/>
    <w:rsid w:val="002E689C"/>
    <w:rsid w:val="002F11DA"/>
    <w:rsid w:val="002F1639"/>
    <w:rsid w:val="002F17BB"/>
    <w:rsid w:val="002F2029"/>
    <w:rsid w:val="002F2EB2"/>
    <w:rsid w:val="002F7534"/>
    <w:rsid w:val="002F7664"/>
    <w:rsid w:val="0030335E"/>
    <w:rsid w:val="003072B3"/>
    <w:rsid w:val="003074B9"/>
    <w:rsid w:val="003074E6"/>
    <w:rsid w:val="00310536"/>
    <w:rsid w:val="00310BA8"/>
    <w:rsid w:val="00315D31"/>
    <w:rsid w:val="00316EE9"/>
    <w:rsid w:val="00320BA5"/>
    <w:rsid w:val="00321C40"/>
    <w:rsid w:val="00322416"/>
    <w:rsid w:val="00323C22"/>
    <w:rsid w:val="00324666"/>
    <w:rsid w:val="00325908"/>
    <w:rsid w:val="0033134F"/>
    <w:rsid w:val="003315B6"/>
    <w:rsid w:val="003346BE"/>
    <w:rsid w:val="00334D5D"/>
    <w:rsid w:val="00342686"/>
    <w:rsid w:val="003437CD"/>
    <w:rsid w:val="003458AC"/>
    <w:rsid w:val="0035038F"/>
    <w:rsid w:val="00350974"/>
    <w:rsid w:val="0035133E"/>
    <w:rsid w:val="00362D87"/>
    <w:rsid w:val="00362E39"/>
    <w:rsid w:val="0037113F"/>
    <w:rsid w:val="003750A7"/>
    <w:rsid w:val="003758B7"/>
    <w:rsid w:val="00376E1C"/>
    <w:rsid w:val="0038117F"/>
    <w:rsid w:val="0038303D"/>
    <w:rsid w:val="00391027"/>
    <w:rsid w:val="00393BEF"/>
    <w:rsid w:val="003975B7"/>
    <w:rsid w:val="003A2B74"/>
    <w:rsid w:val="003A36A9"/>
    <w:rsid w:val="003A6573"/>
    <w:rsid w:val="003B1ED8"/>
    <w:rsid w:val="003B3770"/>
    <w:rsid w:val="003C0326"/>
    <w:rsid w:val="003C0D85"/>
    <w:rsid w:val="003C1335"/>
    <w:rsid w:val="003C3DB4"/>
    <w:rsid w:val="003C725A"/>
    <w:rsid w:val="003D1859"/>
    <w:rsid w:val="003D240D"/>
    <w:rsid w:val="003D2FD6"/>
    <w:rsid w:val="003D416C"/>
    <w:rsid w:val="003E1E1F"/>
    <w:rsid w:val="003E3750"/>
    <w:rsid w:val="003E79C8"/>
    <w:rsid w:val="003F0C7C"/>
    <w:rsid w:val="003F2A4E"/>
    <w:rsid w:val="003F5A31"/>
    <w:rsid w:val="003F6638"/>
    <w:rsid w:val="003F7D40"/>
    <w:rsid w:val="004008EE"/>
    <w:rsid w:val="00401A7B"/>
    <w:rsid w:val="004059AB"/>
    <w:rsid w:val="0040781A"/>
    <w:rsid w:val="00412947"/>
    <w:rsid w:val="0041595F"/>
    <w:rsid w:val="00416094"/>
    <w:rsid w:val="00417A4B"/>
    <w:rsid w:val="0042017E"/>
    <w:rsid w:val="00420289"/>
    <w:rsid w:val="00421DC7"/>
    <w:rsid w:val="004252B8"/>
    <w:rsid w:val="0042763D"/>
    <w:rsid w:val="00430CE7"/>
    <w:rsid w:val="00433919"/>
    <w:rsid w:val="00434877"/>
    <w:rsid w:val="00434ADC"/>
    <w:rsid w:val="00435921"/>
    <w:rsid w:val="004361E1"/>
    <w:rsid w:val="00437E48"/>
    <w:rsid w:val="004417D1"/>
    <w:rsid w:val="00441F85"/>
    <w:rsid w:val="004433F8"/>
    <w:rsid w:val="00444D0E"/>
    <w:rsid w:val="0044510E"/>
    <w:rsid w:val="0044567E"/>
    <w:rsid w:val="00445B8E"/>
    <w:rsid w:val="0044748B"/>
    <w:rsid w:val="00450A75"/>
    <w:rsid w:val="00452673"/>
    <w:rsid w:val="00461F6F"/>
    <w:rsid w:val="00462AC6"/>
    <w:rsid w:val="00462FEE"/>
    <w:rsid w:val="0046308B"/>
    <w:rsid w:val="00465F6A"/>
    <w:rsid w:val="00466165"/>
    <w:rsid w:val="00467E74"/>
    <w:rsid w:val="00471FFB"/>
    <w:rsid w:val="00480636"/>
    <w:rsid w:val="00481FF5"/>
    <w:rsid w:val="004820AE"/>
    <w:rsid w:val="00484267"/>
    <w:rsid w:val="0048428E"/>
    <w:rsid w:val="00486990"/>
    <w:rsid w:val="00495C3B"/>
    <w:rsid w:val="0049790E"/>
    <w:rsid w:val="004A1D87"/>
    <w:rsid w:val="004A2A96"/>
    <w:rsid w:val="004A5949"/>
    <w:rsid w:val="004B2BE1"/>
    <w:rsid w:val="004B6ABC"/>
    <w:rsid w:val="004B7996"/>
    <w:rsid w:val="004C032E"/>
    <w:rsid w:val="004C0625"/>
    <w:rsid w:val="004C0E90"/>
    <w:rsid w:val="004C16E2"/>
    <w:rsid w:val="004C4138"/>
    <w:rsid w:val="004C429C"/>
    <w:rsid w:val="004C5553"/>
    <w:rsid w:val="004D01EE"/>
    <w:rsid w:val="004D14A2"/>
    <w:rsid w:val="004D1993"/>
    <w:rsid w:val="004D35B9"/>
    <w:rsid w:val="004D3741"/>
    <w:rsid w:val="004D4357"/>
    <w:rsid w:val="004D4C0A"/>
    <w:rsid w:val="004D4CAD"/>
    <w:rsid w:val="004D71EB"/>
    <w:rsid w:val="004E2D24"/>
    <w:rsid w:val="004E581F"/>
    <w:rsid w:val="004E7052"/>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6C54"/>
    <w:rsid w:val="00517DA6"/>
    <w:rsid w:val="00517EC1"/>
    <w:rsid w:val="005225F4"/>
    <w:rsid w:val="00522799"/>
    <w:rsid w:val="00527E66"/>
    <w:rsid w:val="00530021"/>
    <w:rsid w:val="00531F36"/>
    <w:rsid w:val="00532162"/>
    <w:rsid w:val="00533155"/>
    <w:rsid w:val="00533675"/>
    <w:rsid w:val="00541C07"/>
    <w:rsid w:val="0054337A"/>
    <w:rsid w:val="005434AB"/>
    <w:rsid w:val="00544523"/>
    <w:rsid w:val="0054506B"/>
    <w:rsid w:val="0054569A"/>
    <w:rsid w:val="00546111"/>
    <w:rsid w:val="0054709A"/>
    <w:rsid w:val="00551631"/>
    <w:rsid w:val="00555939"/>
    <w:rsid w:val="00556A56"/>
    <w:rsid w:val="00557B35"/>
    <w:rsid w:val="00560B7F"/>
    <w:rsid w:val="00563203"/>
    <w:rsid w:val="005634E7"/>
    <w:rsid w:val="00567861"/>
    <w:rsid w:val="00567C8D"/>
    <w:rsid w:val="00567E3D"/>
    <w:rsid w:val="00570EA3"/>
    <w:rsid w:val="00571D55"/>
    <w:rsid w:val="00572246"/>
    <w:rsid w:val="00572CA1"/>
    <w:rsid w:val="00574F25"/>
    <w:rsid w:val="005752F2"/>
    <w:rsid w:val="005766D1"/>
    <w:rsid w:val="005774F5"/>
    <w:rsid w:val="005833D3"/>
    <w:rsid w:val="00583657"/>
    <w:rsid w:val="005901AA"/>
    <w:rsid w:val="005908E1"/>
    <w:rsid w:val="00592960"/>
    <w:rsid w:val="005938AD"/>
    <w:rsid w:val="00595F9E"/>
    <w:rsid w:val="00596AAD"/>
    <w:rsid w:val="005971D6"/>
    <w:rsid w:val="00597F40"/>
    <w:rsid w:val="005A0D28"/>
    <w:rsid w:val="005A307A"/>
    <w:rsid w:val="005B273E"/>
    <w:rsid w:val="005B2FDA"/>
    <w:rsid w:val="005B3197"/>
    <w:rsid w:val="005B66C3"/>
    <w:rsid w:val="005C0053"/>
    <w:rsid w:val="005C0B26"/>
    <w:rsid w:val="005C58CD"/>
    <w:rsid w:val="005C58EB"/>
    <w:rsid w:val="005D0F57"/>
    <w:rsid w:val="005D2A6B"/>
    <w:rsid w:val="005D4DE1"/>
    <w:rsid w:val="005E30D2"/>
    <w:rsid w:val="005E5976"/>
    <w:rsid w:val="005F16F8"/>
    <w:rsid w:val="005F1A9B"/>
    <w:rsid w:val="005F3C82"/>
    <w:rsid w:val="005F7936"/>
    <w:rsid w:val="005F7DC6"/>
    <w:rsid w:val="00602013"/>
    <w:rsid w:val="0060227D"/>
    <w:rsid w:val="00604193"/>
    <w:rsid w:val="00604D1E"/>
    <w:rsid w:val="0060759E"/>
    <w:rsid w:val="006145A9"/>
    <w:rsid w:val="00615D63"/>
    <w:rsid w:val="00616E64"/>
    <w:rsid w:val="0061722E"/>
    <w:rsid w:val="00617454"/>
    <w:rsid w:val="0062046D"/>
    <w:rsid w:val="00623401"/>
    <w:rsid w:val="00623E9B"/>
    <w:rsid w:val="00624E31"/>
    <w:rsid w:val="0062676D"/>
    <w:rsid w:val="006308AF"/>
    <w:rsid w:val="00632388"/>
    <w:rsid w:val="00635998"/>
    <w:rsid w:val="00637408"/>
    <w:rsid w:val="00644141"/>
    <w:rsid w:val="006461CB"/>
    <w:rsid w:val="0064621A"/>
    <w:rsid w:val="00646FCA"/>
    <w:rsid w:val="00647E35"/>
    <w:rsid w:val="00650B7B"/>
    <w:rsid w:val="00653F66"/>
    <w:rsid w:val="00656D57"/>
    <w:rsid w:val="00656DF0"/>
    <w:rsid w:val="006573D8"/>
    <w:rsid w:val="00657BB9"/>
    <w:rsid w:val="00660AA6"/>
    <w:rsid w:val="00662A5F"/>
    <w:rsid w:val="00662EC6"/>
    <w:rsid w:val="00663089"/>
    <w:rsid w:val="00664B13"/>
    <w:rsid w:val="006665C5"/>
    <w:rsid w:val="00666ABC"/>
    <w:rsid w:val="00666E53"/>
    <w:rsid w:val="006700DB"/>
    <w:rsid w:val="00671D1C"/>
    <w:rsid w:val="00671FE7"/>
    <w:rsid w:val="00672605"/>
    <w:rsid w:val="006726AD"/>
    <w:rsid w:val="00673F4E"/>
    <w:rsid w:val="006747E5"/>
    <w:rsid w:val="006765E5"/>
    <w:rsid w:val="00677A29"/>
    <w:rsid w:val="00680695"/>
    <w:rsid w:val="00682916"/>
    <w:rsid w:val="006838B3"/>
    <w:rsid w:val="00683AFE"/>
    <w:rsid w:val="006840BB"/>
    <w:rsid w:val="0068497E"/>
    <w:rsid w:val="00685B6A"/>
    <w:rsid w:val="006921DC"/>
    <w:rsid w:val="0069516E"/>
    <w:rsid w:val="006A2BC7"/>
    <w:rsid w:val="006A2C8E"/>
    <w:rsid w:val="006A46A3"/>
    <w:rsid w:val="006A68D4"/>
    <w:rsid w:val="006A76FA"/>
    <w:rsid w:val="006B1C2B"/>
    <w:rsid w:val="006B2C90"/>
    <w:rsid w:val="006B5A0D"/>
    <w:rsid w:val="006B6E0C"/>
    <w:rsid w:val="006B6F33"/>
    <w:rsid w:val="006C2FB3"/>
    <w:rsid w:val="006C3197"/>
    <w:rsid w:val="006C468B"/>
    <w:rsid w:val="006C6552"/>
    <w:rsid w:val="006C76D8"/>
    <w:rsid w:val="006D2F23"/>
    <w:rsid w:val="006D4DF2"/>
    <w:rsid w:val="006D591F"/>
    <w:rsid w:val="006E3E03"/>
    <w:rsid w:val="006E3EB2"/>
    <w:rsid w:val="006E465B"/>
    <w:rsid w:val="006E5523"/>
    <w:rsid w:val="006E72A0"/>
    <w:rsid w:val="006E7A00"/>
    <w:rsid w:val="006F1D97"/>
    <w:rsid w:val="006F32D7"/>
    <w:rsid w:val="006F38C3"/>
    <w:rsid w:val="006F5445"/>
    <w:rsid w:val="006F674A"/>
    <w:rsid w:val="006F727C"/>
    <w:rsid w:val="006F790D"/>
    <w:rsid w:val="006F7D1B"/>
    <w:rsid w:val="00701A07"/>
    <w:rsid w:val="00701EFA"/>
    <w:rsid w:val="007023DC"/>
    <w:rsid w:val="007059DC"/>
    <w:rsid w:val="00705F08"/>
    <w:rsid w:val="00706888"/>
    <w:rsid w:val="007069A7"/>
    <w:rsid w:val="007106A9"/>
    <w:rsid w:val="007127AA"/>
    <w:rsid w:val="00713F1D"/>
    <w:rsid w:val="00717279"/>
    <w:rsid w:val="00717E79"/>
    <w:rsid w:val="00730690"/>
    <w:rsid w:val="00732E50"/>
    <w:rsid w:val="00733836"/>
    <w:rsid w:val="00733E92"/>
    <w:rsid w:val="007349B2"/>
    <w:rsid w:val="00734A9A"/>
    <w:rsid w:val="007353E9"/>
    <w:rsid w:val="00737358"/>
    <w:rsid w:val="00737B8C"/>
    <w:rsid w:val="00746789"/>
    <w:rsid w:val="0074755B"/>
    <w:rsid w:val="00747A6D"/>
    <w:rsid w:val="00750BF2"/>
    <w:rsid w:val="0075119E"/>
    <w:rsid w:val="00752D3D"/>
    <w:rsid w:val="00756519"/>
    <w:rsid w:val="0075682C"/>
    <w:rsid w:val="0075687B"/>
    <w:rsid w:val="007641DE"/>
    <w:rsid w:val="007649C3"/>
    <w:rsid w:val="007649C4"/>
    <w:rsid w:val="007658BF"/>
    <w:rsid w:val="00767923"/>
    <w:rsid w:val="0077078B"/>
    <w:rsid w:val="00770DA7"/>
    <w:rsid w:val="0077271D"/>
    <w:rsid w:val="007768D3"/>
    <w:rsid w:val="00780067"/>
    <w:rsid w:val="00783AD8"/>
    <w:rsid w:val="00784EC3"/>
    <w:rsid w:val="007864D5"/>
    <w:rsid w:val="00786CC8"/>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B7763"/>
    <w:rsid w:val="007C1F49"/>
    <w:rsid w:val="007C3BF5"/>
    <w:rsid w:val="007C52D8"/>
    <w:rsid w:val="007C6FCA"/>
    <w:rsid w:val="007C740A"/>
    <w:rsid w:val="007D0657"/>
    <w:rsid w:val="007E0A64"/>
    <w:rsid w:val="007E10A8"/>
    <w:rsid w:val="007E175E"/>
    <w:rsid w:val="007E1D75"/>
    <w:rsid w:val="007E2FE0"/>
    <w:rsid w:val="007E513D"/>
    <w:rsid w:val="007E6CD0"/>
    <w:rsid w:val="007E786B"/>
    <w:rsid w:val="007F2622"/>
    <w:rsid w:val="007F2CB3"/>
    <w:rsid w:val="007F365F"/>
    <w:rsid w:val="007F4508"/>
    <w:rsid w:val="007F4F9C"/>
    <w:rsid w:val="007F554C"/>
    <w:rsid w:val="007F68BF"/>
    <w:rsid w:val="00800758"/>
    <w:rsid w:val="00810DC0"/>
    <w:rsid w:val="00811416"/>
    <w:rsid w:val="00812ECB"/>
    <w:rsid w:val="00814ADA"/>
    <w:rsid w:val="008201C9"/>
    <w:rsid w:val="0082052A"/>
    <w:rsid w:val="00824263"/>
    <w:rsid w:val="00825DAD"/>
    <w:rsid w:val="00826A62"/>
    <w:rsid w:val="008305B2"/>
    <w:rsid w:val="008305FF"/>
    <w:rsid w:val="008336EB"/>
    <w:rsid w:val="0083579A"/>
    <w:rsid w:val="0083590D"/>
    <w:rsid w:val="0083707C"/>
    <w:rsid w:val="008401C1"/>
    <w:rsid w:val="0084249D"/>
    <w:rsid w:val="00854556"/>
    <w:rsid w:val="0086055F"/>
    <w:rsid w:val="00863064"/>
    <w:rsid w:val="0087095C"/>
    <w:rsid w:val="008720CE"/>
    <w:rsid w:val="00873D3F"/>
    <w:rsid w:val="00874A4A"/>
    <w:rsid w:val="00875F17"/>
    <w:rsid w:val="008772DC"/>
    <w:rsid w:val="00882647"/>
    <w:rsid w:val="00883330"/>
    <w:rsid w:val="00884EAB"/>
    <w:rsid w:val="0088645E"/>
    <w:rsid w:val="0089036E"/>
    <w:rsid w:val="00890B4C"/>
    <w:rsid w:val="008968C3"/>
    <w:rsid w:val="008A263B"/>
    <w:rsid w:val="008A44F5"/>
    <w:rsid w:val="008A55E4"/>
    <w:rsid w:val="008B185A"/>
    <w:rsid w:val="008B3BCB"/>
    <w:rsid w:val="008B50F9"/>
    <w:rsid w:val="008C1BBA"/>
    <w:rsid w:val="008C31E5"/>
    <w:rsid w:val="008C4F60"/>
    <w:rsid w:val="008C6166"/>
    <w:rsid w:val="008C6F7B"/>
    <w:rsid w:val="008C7C98"/>
    <w:rsid w:val="008D0607"/>
    <w:rsid w:val="008D19D9"/>
    <w:rsid w:val="008D26D5"/>
    <w:rsid w:val="008D3D1B"/>
    <w:rsid w:val="008D4410"/>
    <w:rsid w:val="008D47C2"/>
    <w:rsid w:val="008D564C"/>
    <w:rsid w:val="008D7118"/>
    <w:rsid w:val="008D786F"/>
    <w:rsid w:val="008D7EF0"/>
    <w:rsid w:val="008E1A0A"/>
    <w:rsid w:val="008E2FFC"/>
    <w:rsid w:val="008E61FE"/>
    <w:rsid w:val="008F42ED"/>
    <w:rsid w:val="008F7104"/>
    <w:rsid w:val="008F7318"/>
    <w:rsid w:val="008F76FF"/>
    <w:rsid w:val="0090021F"/>
    <w:rsid w:val="00905A9D"/>
    <w:rsid w:val="00906F3F"/>
    <w:rsid w:val="0090748D"/>
    <w:rsid w:val="00912BEF"/>
    <w:rsid w:val="009147E5"/>
    <w:rsid w:val="009171DA"/>
    <w:rsid w:val="00917A48"/>
    <w:rsid w:val="0092265B"/>
    <w:rsid w:val="00922A31"/>
    <w:rsid w:val="00922AFF"/>
    <w:rsid w:val="009268A5"/>
    <w:rsid w:val="00934935"/>
    <w:rsid w:val="0093737B"/>
    <w:rsid w:val="009379B8"/>
    <w:rsid w:val="00940BCA"/>
    <w:rsid w:val="0094183D"/>
    <w:rsid w:val="00942ED2"/>
    <w:rsid w:val="0095140C"/>
    <w:rsid w:val="0095331B"/>
    <w:rsid w:val="00957E63"/>
    <w:rsid w:val="00960678"/>
    <w:rsid w:val="00960D22"/>
    <w:rsid w:val="0096130F"/>
    <w:rsid w:val="00961766"/>
    <w:rsid w:val="00966CEB"/>
    <w:rsid w:val="00970534"/>
    <w:rsid w:val="00971896"/>
    <w:rsid w:val="00971E6E"/>
    <w:rsid w:val="00972883"/>
    <w:rsid w:val="00973062"/>
    <w:rsid w:val="00980926"/>
    <w:rsid w:val="0098136B"/>
    <w:rsid w:val="0098206B"/>
    <w:rsid w:val="00982273"/>
    <w:rsid w:val="009831CB"/>
    <w:rsid w:val="00984442"/>
    <w:rsid w:val="00985A3E"/>
    <w:rsid w:val="00992CE3"/>
    <w:rsid w:val="009A1686"/>
    <w:rsid w:val="009A2840"/>
    <w:rsid w:val="009A3476"/>
    <w:rsid w:val="009A35AA"/>
    <w:rsid w:val="009A4062"/>
    <w:rsid w:val="009A60FF"/>
    <w:rsid w:val="009B1E9F"/>
    <w:rsid w:val="009B39FA"/>
    <w:rsid w:val="009C0E9D"/>
    <w:rsid w:val="009C1EB3"/>
    <w:rsid w:val="009C56B6"/>
    <w:rsid w:val="009C60CB"/>
    <w:rsid w:val="009C60F0"/>
    <w:rsid w:val="009C7A1A"/>
    <w:rsid w:val="009D007F"/>
    <w:rsid w:val="009D04D7"/>
    <w:rsid w:val="009D18A3"/>
    <w:rsid w:val="009D537C"/>
    <w:rsid w:val="009E3A6E"/>
    <w:rsid w:val="009E564C"/>
    <w:rsid w:val="009E620B"/>
    <w:rsid w:val="009E6335"/>
    <w:rsid w:val="009F0C63"/>
    <w:rsid w:val="009F1055"/>
    <w:rsid w:val="009F1182"/>
    <w:rsid w:val="009F1D04"/>
    <w:rsid w:val="009F7878"/>
    <w:rsid w:val="00A00279"/>
    <w:rsid w:val="00A0328E"/>
    <w:rsid w:val="00A03320"/>
    <w:rsid w:val="00A0399B"/>
    <w:rsid w:val="00A0542C"/>
    <w:rsid w:val="00A057E0"/>
    <w:rsid w:val="00A05C02"/>
    <w:rsid w:val="00A077E8"/>
    <w:rsid w:val="00A11517"/>
    <w:rsid w:val="00A13F30"/>
    <w:rsid w:val="00A17103"/>
    <w:rsid w:val="00A22822"/>
    <w:rsid w:val="00A2459B"/>
    <w:rsid w:val="00A27E17"/>
    <w:rsid w:val="00A3096F"/>
    <w:rsid w:val="00A36C91"/>
    <w:rsid w:val="00A37655"/>
    <w:rsid w:val="00A379E8"/>
    <w:rsid w:val="00A42267"/>
    <w:rsid w:val="00A4446B"/>
    <w:rsid w:val="00A51754"/>
    <w:rsid w:val="00A56099"/>
    <w:rsid w:val="00A60941"/>
    <w:rsid w:val="00A610E3"/>
    <w:rsid w:val="00A63D98"/>
    <w:rsid w:val="00A669DA"/>
    <w:rsid w:val="00A67086"/>
    <w:rsid w:val="00A67894"/>
    <w:rsid w:val="00A7316F"/>
    <w:rsid w:val="00A746BB"/>
    <w:rsid w:val="00A80367"/>
    <w:rsid w:val="00A84E1C"/>
    <w:rsid w:val="00A86413"/>
    <w:rsid w:val="00A86A7E"/>
    <w:rsid w:val="00A86FED"/>
    <w:rsid w:val="00A8783E"/>
    <w:rsid w:val="00A90D4B"/>
    <w:rsid w:val="00AA14F1"/>
    <w:rsid w:val="00AA571A"/>
    <w:rsid w:val="00AB11BA"/>
    <w:rsid w:val="00AB1A8D"/>
    <w:rsid w:val="00AB2132"/>
    <w:rsid w:val="00AB485B"/>
    <w:rsid w:val="00AB5B20"/>
    <w:rsid w:val="00AB78CF"/>
    <w:rsid w:val="00AC0087"/>
    <w:rsid w:val="00AC0188"/>
    <w:rsid w:val="00AC02BB"/>
    <w:rsid w:val="00AC0CFD"/>
    <w:rsid w:val="00AC1885"/>
    <w:rsid w:val="00AC51B5"/>
    <w:rsid w:val="00AC5408"/>
    <w:rsid w:val="00AC55F3"/>
    <w:rsid w:val="00AC6614"/>
    <w:rsid w:val="00AC72F1"/>
    <w:rsid w:val="00AC78F7"/>
    <w:rsid w:val="00AC7AA5"/>
    <w:rsid w:val="00AD06A7"/>
    <w:rsid w:val="00AD74AA"/>
    <w:rsid w:val="00AD78C4"/>
    <w:rsid w:val="00AD78CF"/>
    <w:rsid w:val="00AE1134"/>
    <w:rsid w:val="00AE1EA9"/>
    <w:rsid w:val="00AE26CF"/>
    <w:rsid w:val="00AE389A"/>
    <w:rsid w:val="00AE5300"/>
    <w:rsid w:val="00AE5680"/>
    <w:rsid w:val="00AE7CAD"/>
    <w:rsid w:val="00AF17BF"/>
    <w:rsid w:val="00AF2397"/>
    <w:rsid w:val="00AF4C85"/>
    <w:rsid w:val="00AF582C"/>
    <w:rsid w:val="00AF656F"/>
    <w:rsid w:val="00AF6CAF"/>
    <w:rsid w:val="00AF712F"/>
    <w:rsid w:val="00AF7D15"/>
    <w:rsid w:val="00B00CFE"/>
    <w:rsid w:val="00B01BEE"/>
    <w:rsid w:val="00B01D60"/>
    <w:rsid w:val="00B04577"/>
    <w:rsid w:val="00B07ADA"/>
    <w:rsid w:val="00B16A2A"/>
    <w:rsid w:val="00B20271"/>
    <w:rsid w:val="00B20DE9"/>
    <w:rsid w:val="00B255DA"/>
    <w:rsid w:val="00B27D38"/>
    <w:rsid w:val="00B31A6B"/>
    <w:rsid w:val="00B33BF8"/>
    <w:rsid w:val="00B36703"/>
    <w:rsid w:val="00B44CBB"/>
    <w:rsid w:val="00B51A95"/>
    <w:rsid w:val="00B53BBB"/>
    <w:rsid w:val="00B60983"/>
    <w:rsid w:val="00B62761"/>
    <w:rsid w:val="00B65029"/>
    <w:rsid w:val="00B66C73"/>
    <w:rsid w:val="00B66D4A"/>
    <w:rsid w:val="00B67968"/>
    <w:rsid w:val="00B67B32"/>
    <w:rsid w:val="00B717D6"/>
    <w:rsid w:val="00B72746"/>
    <w:rsid w:val="00B72C1B"/>
    <w:rsid w:val="00B73080"/>
    <w:rsid w:val="00B73B08"/>
    <w:rsid w:val="00B75061"/>
    <w:rsid w:val="00B76B13"/>
    <w:rsid w:val="00B81B40"/>
    <w:rsid w:val="00B82781"/>
    <w:rsid w:val="00B82F6E"/>
    <w:rsid w:val="00B846D4"/>
    <w:rsid w:val="00B8524A"/>
    <w:rsid w:val="00B91940"/>
    <w:rsid w:val="00B9412A"/>
    <w:rsid w:val="00B96A50"/>
    <w:rsid w:val="00B96F4B"/>
    <w:rsid w:val="00BA032A"/>
    <w:rsid w:val="00BA1071"/>
    <w:rsid w:val="00BA4D4B"/>
    <w:rsid w:val="00BA6038"/>
    <w:rsid w:val="00BB1936"/>
    <w:rsid w:val="00BB2534"/>
    <w:rsid w:val="00BB6ACC"/>
    <w:rsid w:val="00BC0CD0"/>
    <w:rsid w:val="00BC5288"/>
    <w:rsid w:val="00BC7437"/>
    <w:rsid w:val="00BD4397"/>
    <w:rsid w:val="00BE289E"/>
    <w:rsid w:val="00BE300C"/>
    <w:rsid w:val="00BF3471"/>
    <w:rsid w:val="00BF4547"/>
    <w:rsid w:val="00BF6FFD"/>
    <w:rsid w:val="00C00F9B"/>
    <w:rsid w:val="00C010DD"/>
    <w:rsid w:val="00C02E37"/>
    <w:rsid w:val="00C05ADB"/>
    <w:rsid w:val="00C1331D"/>
    <w:rsid w:val="00C16B7B"/>
    <w:rsid w:val="00C22534"/>
    <w:rsid w:val="00C2432D"/>
    <w:rsid w:val="00C2455A"/>
    <w:rsid w:val="00C27C3B"/>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701F2"/>
    <w:rsid w:val="00C70B1C"/>
    <w:rsid w:val="00C73228"/>
    <w:rsid w:val="00C7368D"/>
    <w:rsid w:val="00C76766"/>
    <w:rsid w:val="00C76F71"/>
    <w:rsid w:val="00C77E69"/>
    <w:rsid w:val="00C801B3"/>
    <w:rsid w:val="00C815FA"/>
    <w:rsid w:val="00C833B7"/>
    <w:rsid w:val="00C90030"/>
    <w:rsid w:val="00C9175E"/>
    <w:rsid w:val="00C932CF"/>
    <w:rsid w:val="00C934DC"/>
    <w:rsid w:val="00C96F17"/>
    <w:rsid w:val="00CA2644"/>
    <w:rsid w:val="00CA2837"/>
    <w:rsid w:val="00CA3253"/>
    <w:rsid w:val="00CA7315"/>
    <w:rsid w:val="00CB095F"/>
    <w:rsid w:val="00CB2B8C"/>
    <w:rsid w:val="00CB38A2"/>
    <w:rsid w:val="00CB3B8A"/>
    <w:rsid w:val="00CB3C23"/>
    <w:rsid w:val="00CB3FA6"/>
    <w:rsid w:val="00CB5EE8"/>
    <w:rsid w:val="00CC1B7C"/>
    <w:rsid w:val="00CC364D"/>
    <w:rsid w:val="00CC4EA8"/>
    <w:rsid w:val="00CC71AA"/>
    <w:rsid w:val="00CC721F"/>
    <w:rsid w:val="00CD0A70"/>
    <w:rsid w:val="00CD1D12"/>
    <w:rsid w:val="00CD4BE6"/>
    <w:rsid w:val="00CD70A0"/>
    <w:rsid w:val="00CE060C"/>
    <w:rsid w:val="00CE0DAF"/>
    <w:rsid w:val="00CF0AB3"/>
    <w:rsid w:val="00CF13A0"/>
    <w:rsid w:val="00CF4B67"/>
    <w:rsid w:val="00CF54E5"/>
    <w:rsid w:val="00CF61D4"/>
    <w:rsid w:val="00CF7242"/>
    <w:rsid w:val="00D03E38"/>
    <w:rsid w:val="00D04076"/>
    <w:rsid w:val="00D12677"/>
    <w:rsid w:val="00D13750"/>
    <w:rsid w:val="00D1741B"/>
    <w:rsid w:val="00D17EF4"/>
    <w:rsid w:val="00D2163F"/>
    <w:rsid w:val="00D2184C"/>
    <w:rsid w:val="00D22B48"/>
    <w:rsid w:val="00D30C71"/>
    <w:rsid w:val="00D34366"/>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675F2"/>
    <w:rsid w:val="00D73E58"/>
    <w:rsid w:val="00D77165"/>
    <w:rsid w:val="00D77548"/>
    <w:rsid w:val="00D7758A"/>
    <w:rsid w:val="00D779C1"/>
    <w:rsid w:val="00D81397"/>
    <w:rsid w:val="00D83CC7"/>
    <w:rsid w:val="00D84EA8"/>
    <w:rsid w:val="00D858B4"/>
    <w:rsid w:val="00D85CE5"/>
    <w:rsid w:val="00DA3759"/>
    <w:rsid w:val="00DA6A7D"/>
    <w:rsid w:val="00DB3110"/>
    <w:rsid w:val="00DB3553"/>
    <w:rsid w:val="00DB4ACC"/>
    <w:rsid w:val="00DB7008"/>
    <w:rsid w:val="00DC130D"/>
    <w:rsid w:val="00DC2FF7"/>
    <w:rsid w:val="00DC7033"/>
    <w:rsid w:val="00DD15F6"/>
    <w:rsid w:val="00DD7B05"/>
    <w:rsid w:val="00DE259A"/>
    <w:rsid w:val="00DE3A57"/>
    <w:rsid w:val="00DE3CD6"/>
    <w:rsid w:val="00DE61B0"/>
    <w:rsid w:val="00DE7B90"/>
    <w:rsid w:val="00DF1F86"/>
    <w:rsid w:val="00DF5E2E"/>
    <w:rsid w:val="00E03131"/>
    <w:rsid w:val="00E10502"/>
    <w:rsid w:val="00E1298E"/>
    <w:rsid w:val="00E12FF4"/>
    <w:rsid w:val="00E13570"/>
    <w:rsid w:val="00E15BFD"/>
    <w:rsid w:val="00E16F8A"/>
    <w:rsid w:val="00E25668"/>
    <w:rsid w:val="00E31F8A"/>
    <w:rsid w:val="00E401A9"/>
    <w:rsid w:val="00E43F0E"/>
    <w:rsid w:val="00E47CEE"/>
    <w:rsid w:val="00E523BD"/>
    <w:rsid w:val="00E53244"/>
    <w:rsid w:val="00E5651A"/>
    <w:rsid w:val="00E61C7F"/>
    <w:rsid w:val="00E70576"/>
    <w:rsid w:val="00E73C23"/>
    <w:rsid w:val="00E73F16"/>
    <w:rsid w:val="00E74638"/>
    <w:rsid w:val="00E76D3A"/>
    <w:rsid w:val="00E773F1"/>
    <w:rsid w:val="00E80D69"/>
    <w:rsid w:val="00E84E21"/>
    <w:rsid w:val="00E84F29"/>
    <w:rsid w:val="00E86E74"/>
    <w:rsid w:val="00E90FB7"/>
    <w:rsid w:val="00E92974"/>
    <w:rsid w:val="00E95614"/>
    <w:rsid w:val="00E96CE8"/>
    <w:rsid w:val="00EA1F21"/>
    <w:rsid w:val="00EA2088"/>
    <w:rsid w:val="00EA5CC2"/>
    <w:rsid w:val="00EA75EE"/>
    <w:rsid w:val="00EB043B"/>
    <w:rsid w:val="00EB3F80"/>
    <w:rsid w:val="00EB4881"/>
    <w:rsid w:val="00EC00BD"/>
    <w:rsid w:val="00EC20DD"/>
    <w:rsid w:val="00EC262C"/>
    <w:rsid w:val="00EC296C"/>
    <w:rsid w:val="00EC5940"/>
    <w:rsid w:val="00EC61BF"/>
    <w:rsid w:val="00EC648D"/>
    <w:rsid w:val="00ED13DC"/>
    <w:rsid w:val="00ED1FE6"/>
    <w:rsid w:val="00ED2DD3"/>
    <w:rsid w:val="00ED390E"/>
    <w:rsid w:val="00ED638E"/>
    <w:rsid w:val="00ED7A49"/>
    <w:rsid w:val="00EE0D46"/>
    <w:rsid w:val="00EE0DA0"/>
    <w:rsid w:val="00EE2752"/>
    <w:rsid w:val="00EE2E2F"/>
    <w:rsid w:val="00EE5120"/>
    <w:rsid w:val="00EE652B"/>
    <w:rsid w:val="00EE711F"/>
    <w:rsid w:val="00EF1DAA"/>
    <w:rsid w:val="00EF4E33"/>
    <w:rsid w:val="00F028D2"/>
    <w:rsid w:val="00F02FF6"/>
    <w:rsid w:val="00F032C3"/>
    <w:rsid w:val="00F0406E"/>
    <w:rsid w:val="00F054B7"/>
    <w:rsid w:val="00F05A76"/>
    <w:rsid w:val="00F107DF"/>
    <w:rsid w:val="00F10DCA"/>
    <w:rsid w:val="00F11E98"/>
    <w:rsid w:val="00F12B74"/>
    <w:rsid w:val="00F13A96"/>
    <w:rsid w:val="00F2213D"/>
    <w:rsid w:val="00F23A42"/>
    <w:rsid w:val="00F23F86"/>
    <w:rsid w:val="00F26EFA"/>
    <w:rsid w:val="00F279AE"/>
    <w:rsid w:val="00F279B4"/>
    <w:rsid w:val="00F32318"/>
    <w:rsid w:val="00F37F8F"/>
    <w:rsid w:val="00F411A8"/>
    <w:rsid w:val="00F45CC3"/>
    <w:rsid w:val="00F4609D"/>
    <w:rsid w:val="00F50BBA"/>
    <w:rsid w:val="00F50BC5"/>
    <w:rsid w:val="00F532E3"/>
    <w:rsid w:val="00F54AA6"/>
    <w:rsid w:val="00F60796"/>
    <w:rsid w:val="00F618E4"/>
    <w:rsid w:val="00F62665"/>
    <w:rsid w:val="00F640A0"/>
    <w:rsid w:val="00F73030"/>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27AF"/>
    <w:rsid w:val="00F942DB"/>
    <w:rsid w:val="00F97149"/>
    <w:rsid w:val="00FA1B7A"/>
    <w:rsid w:val="00FA2BDA"/>
    <w:rsid w:val="00FA4A75"/>
    <w:rsid w:val="00FA68CB"/>
    <w:rsid w:val="00FA7234"/>
    <w:rsid w:val="00FB200F"/>
    <w:rsid w:val="00FB4734"/>
    <w:rsid w:val="00FB78C3"/>
    <w:rsid w:val="00FC2117"/>
    <w:rsid w:val="00FC50BD"/>
    <w:rsid w:val="00FC5E6E"/>
    <w:rsid w:val="00FD057A"/>
    <w:rsid w:val="00FD6362"/>
    <w:rsid w:val="00FE055C"/>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3DB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B96F4B"/>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B96F4B"/>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942ED2"/>
    <w:pPr>
      <w:spacing w:before="100" w:beforeAutospacing="1" w:after="100" w:afterAutospacing="1"/>
    </w:pPr>
    <w:rPr>
      <w:rFonts w:eastAsia="Times New Roman" w:cs="Times New Roman"/>
      <w:color w:val="auto"/>
      <w:szCs w:val="24"/>
      <w:lang w:eastAsia="en-US"/>
    </w:rPr>
  </w:style>
  <w:style w:type="character" w:styleId="UnresolvedMention">
    <w:name w:val="Unresolved Mention"/>
    <w:basedOn w:val="DefaultParagraphFont"/>
    <w:uiPriority w:val="99"/>
    <w:semiHidden/>
    <w:unhideWhenUsed/>
    <w:rsid w:val="00571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0956">
      <w:bodyDiv w:val="1"/>
      <w:marLeft w:val="0"/>
      <w:marRight w:val="0"/>
      <w:marTop w:val="0"/>
      <w:marBottom w:val="0"/>
      <w:divBdr>
        <w:top w:val="none" w:sz="0" w:space="0" w:color="auto"/>
        <w:left w:val="none" w:sz="0" w:space="0" w:color="auto"/>
        <w:bottom w:val="none" w:sz="0" w:space="0" w:color="auto"/>
        <w:right w:val="none" w:sz="0" w:space="0" w:color="auto"/>
      </w:divBdr>
    </w:div>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74772810">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59264923">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8213273">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21080819">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08610878">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37643607">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PowerPoint_Slide30.sldx"/><Relationship Id="rId21" Type="http://schemas.openxmlformats.org/officeDocument/2006/relationships/hyperlink" Target="TR-512.DD_OnfCoreIm-DataDictionary.pdf" TargetMode="External"/><Relationship Id="rId42" Type="http://schemas.openxmlformats.org/officeDocument/2006/relationships/hyperlink" Target="TR-512.7_OnfCoreIm-Specification.pdf" TargetMode="External"/><Relationship Id="rId47" Type="http://schemas.openxmlformats.org/officeDocument/2006/relationships/image" Target="media/image6.emf"/><Relationship Id="rId63" Type="http://schemas.openxmlformats.org/officeDocument/2006/relationships/package" Target="embeddings/Microsoft_PowerPoint_Slide10.sldx"/><Relationship Id="rId68" Type="http://schemas.openxmlformats.org/officeDocument/2006/relationships/image" Target="media/image15.emf"/><Relationship Id="rId84" Type="http://schemas.openxmlformats.org/officeDocument/2006/relationships/image" Target="media/image20.emf"/><Relationship Id="rId89" Type="http://schemas.openxmlformats.org/officeDocument/2006/relationships/hyperlink" Target="TR-512.A.4_OnfCoreIm-Appendix-AnalogueAndMediaExamples-L0.pdf" TargetMode="External"/><Relationship Id="rId112" Type="http://schemas.openxmlformats.org/officeDocument/2006/relationships/package" Target="embeddings/Microsoft_PowerPoint_Slide28.sldx"/><Relationship Id="rId16" Type="http://schemas.openxmlformats.org/officeDocument/2006/relationships/hyperlink" Target="../TR-512.1_OnfCoreIm-Overview.pdf" TargetMode="External"/><Relationship Id="rId107" Type="http://schemas.openxmlformats.org/officeDocument/2006/relationships/image" Target="media/image28.emf"/><Relationship Id="rId11" Type="http://schemas.openxmlformats.org/officeDocument/2006/relationships/comments" Target="comments.xml"/><Relationship Id="rId32" Type="http://schemas.openxmlformats.org/officeDocument/2006/relationships/hyperlink" Target="TR-512.8_OnfCoreIm-Control.pdf" TargetMode="External"/><Relationship Id="rId37" Type="http://schemas.openxmlformats.org/officeDocument/2006/relationships/package" Target="embeddings/Microsoft_PowerPoint_Slide.sldx"/><Relationship Id="rId53" Type="http://schemas.openxmlformats.org/officeDocument/2006/relationships/package" Target="embeddings/Microsoft_PowerPoint_Slide6.sldx"/><Relationship Id="rId58" Type="http://schemas.openxmlformats.org/officeDocument/2006/relationships/package" Target="embeddings/Microsoft_PowerPoint_Slide8.sldx"/><Relationship Id="rId74" Type="http://schemas.openxmlformats.org/officeDocument/2006/relationships/package" Target="embeddings/Microsoft_PowerPoint_Slide15.sldx"/><Relationship Id="rId79" Type="http://schemas.openxmlformats.org/officeDocument/2006/relationships/hyperlink" Target="TR-512.7_OnfCoreIm-Specification.pdf" TargetMode="External"/><Relationship Id="rId102" Type="http://schemas.openxmlformats.org/officeDocument/2006/relationships/package" Target="embeddings/Microsoft_PowerPoint_Slide23.sldx"/><Relationship Id="rId123" Type="http://schemas.openxmlformats.org/officeDocument/2006/relationships/hyperlink" Target="TR-512.6_OnfCoreIm-Physical.pdf" TargetMode="External"/><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TR-512.A.4_OnfCoreIm-Appendix-AnalogueAndMediaExamples-L0.pdf" TargetMode="External"/><Relationship Id="rId95" Type="http://schemas.openxmlformats.org/officeDocument/2006/relationships/package" Target="embeddings/Microsoft_PowerPoint_Slide20.sldx"/><Relationship Id="rId22" Type="http://schemas.openxmlformats.org/officeDocument/2006/relationships/hyperlink" Target="TR-512.4_OnfCoreIm-Topology.pdf" TargetMode="External"/><Relationship Id="rId27" Type="http://schemas.openxmlformats.org/officeDocument/2006/relationships/hyperlink" Target="TR-512.7_OnfCoreIm-Specification.pdf" TargetMode="External"/><Relationship Id="rId43" Type="http://schemas.openxmlformats.org/officeDocument/2006/relationships/image" Target="media/image4.emf"/><Relationship Id="rId48" Type="http://schemas.openxmlformats.org/officeDocument/2006/relationships/package" Target="embeddings/Microsoft_PowerPoint_Slide4.sldx"/><Relationship Id="rId64" Type="http://schemas.openxmlformats.org/officeDocument/2006/relationships/image" Target="media/image13.emf"/><Relationship Id="rId69" Type="http://schemas.openxmlformats.org/officeDocument/2006/relationships/package" Target="embeddings/Microsoft_PowerPoint_Slide13.sldx"/><Relationship Id="rId113" Type="http://schemas.openxmlformats.org/officeDocument/2006/relationships/hyperlink" Target="TR-512.6_OnfCoreIm-Physical.pdf" TargetMode="External"/><Relationship Id="rId118" Type="http://schemas.openxmlformats.org/officeDocument/2006/relationships/image" Target="media/image33.emf"/><Relationship Id="rId80" Type="http://schemas.openxmlformats.org/officeDocument/2006/relationships/hyperlink" Target="TR-512.11_OnfCoreIm-ProcessingConstruct.pdf" TargetMode="External"/><Relationship Id="rId85" Type="http://schemas.openxmlformats.org/officeDocument/2006/relationships/package" Target="embeddings/Microsoft_PowerPoint_Slide18.sldx"/><Relationship Id="rId12" Type="http://schemas.microsoft.com/office/2011/relationships/commentsExtended" Target="commentsExtended.xml"/><Relationship Id="rId17" Type="http://schemas.openxmlformats.org/officeDocument/2006/relationships/hyperlink" Target="../TR-512.1_OnfCoreIm-Overview.pdf" TargetMode="External"/><Relationship Id="rId33" Type="http://schemas.openxmlformats.org/officeDocument/2006/relationships/hyperlink" Target="TR-512.A.7_OnfCoreIm-Appendix-ControlAndInteractionExamples.pdf" TargetMode="External"/><Relationship Id="rId38" Type="http://schemas.openxmlformats.org/officeDocument/2006/relationships/image" Target="media/image3.wmf"/><Relationship Id="rId59" Type="http://schemas.openxmlformats.org/officeDocument/2006/relationships/hyperlink" Target="TR-512.7_OnfCoreIm-Specification.pdf" TargetMode="External"/><Relationship Id="rId103" Type="http://schemas.openxmlformats.org/officeDocument/2006/relationships/image" Target="media/image26.emf"/><Relationship Id="rId108" Type="http://schemas.openxmlformats.org/officeDocument/2006/relationships/package" Target="embeddings/Microsoft_PowerPoint_Slide26.sldx"/><Relationship Id="rId124" Type="http://schemas.openxmlformats.org/officeDocument/2006/relationships/hyperlink" Target="TR-512.FE_OnfCoreIm-FutureEnhancements.pdf" TargetMode="External"/><Relationship Id="rId129" Type="http://schemas.openxmlformats.org/officeDocument/2006/relationships/fontTable" Target="fontTable.xml"/><Relationship Id="rId54" Type="http://schemas.openxmlformats.org/officeDocument/2006/relationships/hyperlink" Target="TR-512.TM_OnfCoreIm-TerminologyMapping.pdf" TargetMode="External"/><Relationship Id="rId70" Type="http://schemas.openxmlformats.org/officeDocument/2006/relationships/hyperlink" Target="TR-512.5_OnfCoreIm-Resilience.pdf" TargetMode="External"/><Relationship Id="rId75" Type="http://schemas.openxmlformats.org/officeDocument/2006/relationships/image" Target="media/image18.emf"/><Relationship Id="rId91" Type="http://schemas.openxmlformats.org/officeDocument/2006/relationships/image" Target="media/image21.emf"/><Relationship Id="rId96"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TR-512.5_OnfCoreIm-Resilience.pdf" TargetMode="External"/><Relationship Id="rId28" Type="http://schemas.openxmlformats.org/officeDocument/2006/relationships/hyperlink" Target="TR-512.7_OnfCoreIm-Specification.pdf" TargetMode="External"/><Relationship Id="rId49" Type="http://schemas.openxmlformats.org/officeDocument/2006/relationships/image" Target="media/image7.emf"/><Relationship Id="rId114" Type="http://schemas.openxmlformats.org/officeDocument/2006/relationships/image" Target="media/image31.emf"/><Relationship Id="rId119" Type="http://schemas.openxmlformats.org/officeDocument/2006/relationships/package" Target="embeddings/Microsoft_PowerPoint_Slide31.sldx"/><Relationship Id="rId44" Type="http://schemas.openxmlformats.org/officeDocument/2006/relationships/package" Target="embeddings/Microsoft_PowerPoint_Slide2.sldx"/><Relationship Id="rId60" Type="http://schemas.openxmlformats.org/officeDocument/2006/relationships/image" Target="media/image11.emf"/><Relationship Id="rId65" Type="http://schemas.openxmlformats.org/officeDocument/2006/relationships/package" Target="embeddings/Microsoft_PowerPoint_Slide11.sldx"/><Relationship Id="rId81" Type="http://schemas.openxmlformats.org/officeDocument/2006/relationships/hyperlink" Target="TR-512.5_OnfCoreIm-Resilience.pdf" TargetMode="External"/><Relationship Id="rId86" Type="http://schemas.openxmlformats.org/officeDocument/2006/relationships/hyperlink" Target="TR-512.7_OnfCoreIm-Specification.pdf" TargetMode="External"/><Relationship Id="rId130" Type="http://schemas.openxmlformats.org/officeDocument/2006/relationships/theme" Target="theme/theme1.xm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package" Target="embeddings/Microsoft_PowerPoint_Slide1.sldx"/><Relationship Id="rId109" Type="http://schemas.openxmlformats.org/officeDocument/2006/relationships/image" Target="media/image29.emf"/><Relationship Id="rId34" Type="http://schemas.openxmlformats.org/officeDocument/2006/relationships/hyperlink" Target="TR-512.4_OnfCoreIm-Topology.pdf" TargetMode="External"/><Relationship Id="rId50" Type="http://schemas.openxmlformats.org/officeDocument/2006/relationships/package" Target="embeddings/Microsoft_PowerPoint_Slide5.sldx"/><Relationship Id="rId55" Type="http://schemas.openxmlformats.org/officeDocument/2006/relationships/image" Target="media/image9.emf"/><Relationship Id="rId76" Type="http://schemas.openxmlformats.org/officeDocument/2006/relationships/package" Target="embeddings/Microsoft_PowerPoint_Slide16.sldx"/><Relationship Id="rId97" Type="http://schemas.openxmlformats.org/officeDocument/2006/relationships/package" Target="embeddings/Microsoft_PowerPoint_Slide21.sldx"/><Relationship Id="rId104" Type="http://schemas.openxmlformats.org/officeDocument/2006/relationships/package" Target="embeddings/Microsoft_PowerPoint_Slide24.sldx"/><Relationship Id="rId120" Type="http://schemas.openxmlformats.org/officeDocument/2006/relationships/image" Target="media/image34.emf"/><Relationship Id="rId125" Type="http://schemas.openxmlformats.org/officeDocument/2006/relationships/hyperlink" Target="TR-512.4_OnfCoreIm-Topology.pdf" TargetMode="External"/><Relationship Id="rId7" Type="http://schemas.openxmlformats.org/officeDocument/2006/relationships/endnotes" Target="endnotes.xml"/><Relationship Id="rId71" Type="http://schemas.openxmlformats.org/officeDocument/2006/relationships/image" Target="media/image16.emf"/><Relationship Id="rId92" Type="http://schemas.openxmlformats.org/officeDocument/2006/relationships/package" Target="embeddings/Microsoft_PowerPoint_Slide19.sldx"/><Relationship Id="rId2" Type="http://schemas.openxmlformats.org/officeDocument/2006/relationships/numbering" Target="numbering.xml"/><Relationship Id="rId29" Type="http://schemas.openxmlformats.org/officeDocument/2006/relationships/hyperlink" Target="TR-512.4_OnfCoreIm-Topology.pdf" TargetMode="External"/><Relationship Id="rId24" Type="http://schemas.openxmlformats.org/officeDocument/2006/relationships/hyperlink" Target="TR-512.A.2_OnfCoreIm-Appendix-ModelStructurePatternsAndArchitecture.pdf" TargetMode="External"/><Relationship Id="rId40" Type="http://schemas.openxmlformats.org/officeDocument/2006/relationships/hyperlink" Target="TR-512.4_OnfCoreIm-Topology.pdf" TargetMode="External"/><Relationship Id="rId45" Type="http://schemas.openxmlformats.org/officeDocument/2006/relationships/image" Target="media/image5.emf"/><Relationship Id="rId66" Type="http://schemas.openxmlformats.org/officeDocument/2006/relationships/image" Target="media/image14.emf"/><Relationship Id="rId87" Type="http://schemas.openxmlformats.org/officeDocument/2006/relationships/hyperlink" Target="TR-512.A.4_OnfCoreIm-Appendix-AnalogueAndMediaExamples-L0.pdf" TargetMode="External"/><Relationship Id="rId110" Type="http://schemas.openxmlformats.org/officeDocument/2006/relationships/package" Target="embeddings/Microsoft_PowerPoint_Slide27.sldx"/><Relationship Id="rId115" Type="http://schemas.openxmlformats.org/officeDocument/2006/relationships/package" Target="embeddings/Microsoft_PowerPoint_Slide29.sldx"/><Relationship Id="rId61" Type="http://schemas.openxmlformats.org/officeDocument/2006/relationships/package" Target="embeddings/Microsoft_PowerPoint_Slide9.sldx"/><Relationship Id="rId82" Type="http://schemas.openxmlformats.org/officeDocument/2006/relationships/hyperlink" Target="TR-512.A.8_OnfCoreIm-Appendix-TimingAndSynchronizationExamples.pdf" TargetMode="External"/><Relationship Id="rId19" Type="http://schemas.openxmlformats.org/officeDocument/2006/relationships/hyperlink" Target="TR-512.4_OnfCoreIm-Topology.pdf" TargetMode="External"/><Relationship Id="rId14" Type="http://schemas.openxmlformats.org/officeDocument/2006/relationships/hyperlink" Target="../TR-512.1_OnfCoreIm-Overview.pdf" TargetMode="External"/><Relationship Id="rId30" Type="http://schemas.openxmlformats.org/officeDocument/2006/relationships/hyperlink" Target="TR-512.A.8_OnfCoreIm-Appendix-TimingAndSynchronizationExamples.pdf" TargetMode="External"/><Relationship Id="rId35" Type="http://schemas.openxmlformats.org/officeDocument/2006/relationships/hyperlink" Target="TR-512.5_OnfCoreIm-Resilience.pdf" TargetMode="External"/><Relationship Id="rId56" Type="http://schemas.openxmlformats.org/officeDocument/2006/relationships/package" Target="embeddings/Microsoft_PowerPoint_Slide7.sldx"/><Relationship Id="rId77" Type="http://schemas.openxmlformats.org/officeDocument/2006/relationships/image" Target="media/image19.emf"/><Relationship Id="rId100" Type="http://schemas.openxmlformats.org/officeDocument/2006/relationships/package" Target="embeddings/Microsoft_PowerPoint_Slide22.sldx"/><Relationship Id="rId105" Type="http://schemas.openxmlformats.org/officeDocument/2006/relationships/image" Target="media/image27.emf"/><Relationship Id="rId126" Type="http://schemas.openxmlformats.org/officeDocument/2006/relationships/hyperlink" Target="TR-512.5_OnfCoreIm-Resilience.pdf" TargetMode="External"/><Relationship Id="rId8" Type="http://schemas.openxmlformats.org/officeDocument/2006/relationships/image" Target="media/image1.png"/><Relationship Id="rId51" Type="http://schemas.openxmlformats.org/officeDocument/2006/relationships/hyperlink" Target="TR-512.7_OnfCoreIm-Specification.pdf" TargetMode="External"/><Relationship Id="rId72" Type="http://schemas.openxmlformats.org/officeDocument/2006/relationships/package" Target="embeddings/Microsoft_PowerPoint_Slide14.sldx"/><Relationship Id="rId93" Type="http://schemas.openxmlformats.org/officeDocument/2006/relationships/hyperlink" Target="TR-512.4_OnfCoreIm-Topology.pdf" TargetMode="External"/><Relationship Id="rId98" Type="http://schemas.openxmlformats.org/officeDocument/2006/relationships/hyperlink" Target="TR-512.A.4_OnfCoreIm-Appendix-AnalogueAndMediaExamples-L0.pdf" TargetMode="External"/><Relationship Id="rId121" Type="http://schemas.openxmlformats.org/officeDocument/2006/relationships/package" Target="embeddings/Microsoft_PowerPoint_Slide32.sldx"/><Relationship Id="rId3" Type="http://schemas.openxmlformats.org/officeDocument/2006/relationships/styles" Target="styles.xml"/><Relationship Id="rId25" Type="http://schemas.openxmlformats.org/officeDocument/2006/relationships/hyperlink" Target="TR-512.4_OnfCoreIm-Topology.pdf" TargetMode="External"/><Relationship Id="rId46" Type="http://schemas.openxmlformats.org/officeDocument/2006/relationships/package" Target="embeddings/Microsoft_PowerPoint_Slide3.sldx"/><Relationship Id="rId67" Type="http://schemas.openxmlformats.org/officeDocument/2006/relationships/package" Target="embeddings/Microsoft_PowerPoint_Slide12.sldx"/><Relationship Id="rId116" Type="http://schemas.openxmlformats.org/officeDocument/2006/relationships/image" Target="media/image32.emf"/><Relationship Id="rId20" Type="http://schemas.openxmlformats.org/officeDocument/2006/relationships/hyperlink" Target="TR-512.5_OnfCoreIm-Resilience.pdf" TargetMode="External"/><Relationship Id="rId41" Type="http://schemas.openxmlformats.org/officeDocument/2006/relationships/hyperlink" Target="TR-512.7_OnfCoreIm-Specification.pdf" TargetMode="External"/><Relationship Id="rId62" Type="http://schemas.openxmlformats.org/officeDocument/2006/relationships/image" Target="media/image12.emf"/><Relationship Id="rId83" Type="http://schemas.openxmlformats.org/officeDocument/2006/relationships/hyperlink" Target="TR-512.A.9_OnfCoreIm-Appendix-ProcessingConstructExamples.pdf" TargetMode="External"/><Relationship Id="rId88" Type="http://schemas.openxmlformats.org/officeDocument/2006/relationships/hyperlink" Target="TR-512.A.4_OnfCoreIm-Appendix-AnalogueAndMediaExamples-L0.pdf" TargetMode="External"/><Relationship Id="rId111" Type="http://schemas.openxmlformats.org/officeDocument/2006/relationships/image" Target="media/image30.emf"/><Relationship Id="rId15" Type="http://schemas.openxmlformats.org/officeDocument/2006/relationships/hyperlink" Target="../TR-512.1_OnfCoreIm-Overview.pdf" TargetMode="External"/><Relationship Id="rId36" Type="http://schemas.openxmlformats.org/officeDocument/2006/relationships/image" Target="media/image2.emf"/><Relationship Id="rId57" Type="http://schemas.openxmlformats.org/officeDocument/2006/relationships/image" Target="media/image10.emf"/><Relationship Id="rId106" Type="http://schemas.openxmlformats.org/officeDocument/2006/relationships/package" Target="embeddings/Microsoft_PowerPoint_Slide25.sldx"/><Relationship Id="rId127" Type="http://schemas.openxmlformats.org/officeDocument/2006/relationships/header" Target="header1.xml"/><Relationship Id="rId10" Type="http://schemas.openxmlformats.org/officeDocument/2006/relationships/hyperlink" Target="http://www.opennetworking.org" TargetMode="External"/><Relationship Id="rId31" Type="http://schemas.openxmlformats.org/officeDocument/2006/relationships/hyperlink" Target="TR-512.7_OnfCoreIm-Specification.pdf" TargetMode="External"/><Relationship Id="rId52" Type="http://schemas.openxmlformats.org/officeDocument/2006/relationships/image" Target="media/image8.emf"/><Relationship Id="rId73" Type="http://schemas.openxmlformats.org/officeDocument/2006/relationships/image" Target="media/image17.emf"/><Relationship Id="rId78" Type="http://schemas.openxmlformats.org/officeDocument/2006/relationships/package" Target="embeddings/Microsoft_PowerPoint_Slide17.sldx"/><Relationship Id="rId94" Type="http://schemas.openxmlformats.org/officeDocument/2006/relationships/image" Target="media/image22.emf"/><Relationship Id="rId99" Type="http://schemas.openxmlformats.org/officeDocument/2006/relationships/image" Target="media/image24.emf"/><Relationship Id="rId101" Type="http://schemas.openxmlformats.org/officeDocument/2006/relationships/image" Target="media/image25.emf"/><Relationship Id="rId122" Type="http://schemas.openxmlformats.org/officeDocument/2006/relationships/hyperlink" Target="TR-512.A.4_OnfCoreIm-Appendix-AnalogueAndMediaExamples-L0.pdf"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 Id="rId26" Type="http://schemas.openxmlformats.org/officeDocument/2006/relationships/hyperlink" Target="TR-512.DD_OnfCoreIm-DataDictionary.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07136-D46A-4AC3-8293-A8506E8C7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10987</Words>
  <Characters>62626</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2018-09-17T10:43:00Z</dcterms:created>
  <dcterms:modified xsi:type="dcterms:W3CDTF">2018-11-16T12:21:00Z</dcterms:modified>
</cp:coreProperties>
</file>