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05E247D0"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545B73">
        <w:rPr>
          <w:color w:val="7030A0"/>
          <w:lang w:val="en-GB"/>
        </w:rPr>
        <w:t>8</w:t>
      </w:r>
      <w:r>
        <w:rPr>
          <w:color w:val="7030A0"/>
          <w:lang w:val="en-GB"/>
        </w:rPr>
        <w:t>_OnfCoreIm-</w:t>
      </w:r>
      <w:r w:rsidR="002D3660">
        <w:rPr>
          <w:color w:val="7030A0"/>
          <w:lang w:val="en-GB"/>
        </w:rPr>
        <w:t>TemporalExpression</w:t>
      </w:r>
      <w:r>
        <w:rPr>
          <w:color w:val="7030A0"/>
          <w:lang w:val="en-GB"/>
        </w:rPr>
        <w:t>.docx' /&gt;</w:t>
      </w:r>
      <w:r>
        <w:rPr>
          <w:color w:val="7030A0"/>
          <w:lang w:val="en-GB"/>
        </w:rPr>
        <w:br/>
        <w:t xml:space="preserve">&lt;/config&gt; </w:t>
      </w:r>
    </w:p>
    <w:p w14:paraId="1AE9D540" w14:textId="4970D268"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2D3660">
        <w:rPr>
          <w:color w:val="7030A0"/>
          <w:lang w:val="en-GB"/>
        </w:rPr>
        <w:t>TemporalExpression</w:t>
      </w:r>
      <w:r>
        <w:rPr>
          <w:color w:val="7030A0"/>
          <w:lang w:val="en-GB"/>
        </w:rPr>
        <w:t>.uml' element=</w:t>
      </w:r>
      <w:proofErr w:type="gramStart"/>
      <w:r>
        <w:rPr>
          <w:color w:val="7030A0"/>
          <w:lang w:val="en-GB"/>
        </w:rPr>
        <w:t>’{</w:t>
      </w:r>
      <w:proofErr w:type="gramEnd"/>
      <w:r>
        <w:rPr>
          <w:color w:val="7030A0"/>
          <w:lang w:val="en-GB"/>
        </w:rPr>
        <w:t xml:space="preserve">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7A6C3B5" w14:textId="77777777" w:rsidR="00722ED2" w:rsidRDefault="00722ED2" w:rsidP="00722ED2">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 xml:space="preserve">{path for output </w:t>
      </w:r>
      <w:proofErr w:type="gramStart"/>
      <w:r>
        <w:rPr>
          <w:color w:val="7030A0"/>
          <w:sz w:val="22"/>
          <w:lang w:val="en-GB"/>
        </w:rPr>
        <w:t>files}\</w:t>
      </w:r>
      <w:proofErr w:type="gramEnd"/>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77777777" w:rsidR="00722ED2" w:rsidRDefault="00722ED2" w:rsidP="00722ED2">
      <w:r>
        <w:rPr>
          <w:noProof/>
          <w:lang w:val="en-GB" w:eastAsia="en-GB"/>
        </w:rPr>
        <mc:AlternateContent>
          <mc:Choice Requires="wps">
            <w:drawing>
              <wp:anchor distT="0" distB="0" distL="114300" distR="114300" simplePos="0" relativeHeight="251659264"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518E18AA" w:rsidR="002620C0" w:rsidRDefault="00DB2A96" w:rsidP="00722ED2">
                            <w:pPr>
                              <w:spacing w:after="0" w:line="260" w:lineRule="exact"/>
                            </w:pPr>
                            <w:r>
                              <w:rPr>
                                <w:rFonts w:asciiTheme="minorHAnsi" w:hAnsiTheme="minorHAnsi"/>
                              </w:rPr>
                              <w:t>October</w:t>
                            </w:r>
                            <w:r w:rsidR="00A54BE3">
                              <w:rPr>
                                <w:rFonts w:asciiTheme="minorHAnsi" w:hAnsiTheme="minorHAnsi"/>
                              </w:rPr>
                              <w:t xml:space="preserve"> 202</w:t>
                            </w:r>
                            <w:r w:rsidR="002D3660">
                              <w:rPr>
                                <w:rFonts w:asciiTheme="minorHAnsi" w:hAnsiTheme="minorHAnsi"/>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518E18AA" w:rsidR="002620C0" w:rsidRDefault="00DB2A96" w:rsidP="00722ED2">
                      <w:pPr>
                        <w:spacing w:after="0" w:line="260" w:lineRule="exact"/>
                      </w:pPr>
                      <w:r>
                        <w:rPr>
                          <w:rFonts w:asciiTheme="minorHAnsi" w:hAnsiTheme="minorHAnsi"/>
                        </w:rPr>
                        <w:t>October</w:t>
                      </w:r>
                      <w:r w:rsidR="00A54BE3">
                        <w:rPr>
                          <w:rFonts w:asciiTheme="minorHAnsi" w:hAnsiTheme="minorHAnsi"/>
                        </w:rPr>
                        <w:t xml:space="preserve"> 202</w:t>
                      </w:r>
                      <w:r w:rsidR="002D3660">
                        <w:rPr>
                          <w:rFonts w:asciiTheme="minorHAnsi" w:hAnsiTheme="minorHAnsi"/>
                        </w:rPr>
                        <w:t>2</w:t>
                      </w:r>
                    </w:p>
                  </w:txbxContent>
                </v:textbox>
              </v:shape>
            </w:pict>
          </mc:Fallback>
        </mc:AlternateConten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E060233"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D3660">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61AEFB7A" w:rsidR="00722ED2" w:rsidRDefault="00722ED2" w:rsidP="00722ED2">
      <w:pPr>
        <w:spacing w:after="0"/>
      </w:pPr>
      <w:r>
        <w:t>©20</w:t>
      </w:r>
      <w:r w:rsidR="005273FA">
        <w:t>2</w:t>
      </w:r>
      <w:r w:rsidR="002D3660">
        <w:t>2</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CB447F">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02E77D1" w14:textId="77777777" w:rsidR="00722ED2" w:rsidRPr="003D659F" w:rsidRDefault="00722ED2" w:rsidP="00CB447F">
      <w:pPr>
        <w:pStyle w:val="ListParagraph"/>
        <w:numPr>
          <w:ilvl w:val="0"/>
          <w:numId w:val="3"/>
        </w:numPr>
        <w:spacing w:after="0"/>
      </w:pPr>
      <w:r>
        <w:rPr>
          <w:color w:val="FF0000"/>
        </w:rPr>
        <w:t>Select text in document from beginning of table of contents (first line) to end of document</w:t>
      </w:r>
    </w:p>
    <w:p w14:paraId="51B75A67" w14:textId="77777777" w:rsidR="00722ED2" w:rsidRPr="003D659F" w:rsidRDefault="00722ED2" w:rsidP="00CB447F">
      <w:pPr>
        <w:pStyle w:val="ListParagraph"/>
        <w:numPr>
          <w:ilvl w:val="1"/>
          <w:numId w:val="3"/>
        </w:numPr>
        <w:spacing w:after="0"/>
      </w:pPr>
      <w:r>
        <w:rPr>
          <w:color w:val="FF0000"/>
        </w:rPr>
        <w:t>Click menu item “Update Field” (on this large block of text)</w:t>
      </w:r>
    </w:p>
    <w:p w14:paraId="0213F438"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528CB0CE" w14:textId="77777777" w:rsidR="00722ED2" w:rsidRPr="003D659F" w:rsidRDefault="00722ED2" w:rsidP="00CB447F">
      <w:pPr>
        <w:pStyle w:val="ListParagraph"/>
        <w:numPr>
          <w:ilvl w:val="1"/>
          <w:numId w:val="3"/>
        </w:numPr>
        <w:spacing w:after="0"/>
      </w:pPr>
      <w:r>
        <w:rPr>
          <w:color w:val="FF0000"/>
        </w:rPr>
        <w:t>Repeat “update fields” 2 more times (on the same large block of text)</w:t>
      </w:r>
    </w:p>
    <w:p w14:paraId="7A67ABF9"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763D57D4" w14:textId="77777777" w:rsidR="00722ED2" w:rsidRPr="00E80427" w:rsidRDefault="00722ED2" w:rsidP="00CB447F">
      <w:pPr>
        <w:pStyle w:val="ListParagraph"/>
        <w:numPr>
          <w:ilvl w:val="0"/>
          <w:numId w:val="3"/>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8235448" w14:textId="77777777" w:rsidR="00722ED2" w:rsidRDefault="00722ED2" w:rsidP="00CB447F">
      <w:pPr>
        <w:pStyle w:val="ListParagraph"/>
        <w:numPr>
          <w:ilvl w:val="0"/>
          <w:numId w:val="3"/>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55E348C3" w14:textId="77777777" w:rsidR="00722ED2" w:rsidRPr="001D1C3F" w:rsidRDefault="00722ED2" w:rsidP="00722ED2">
      <w:r>
        <w:fldChar w:fldCharType="end"/>
      </w:r>
    </w:p>
    <w:p w14:paraId="0B6B53A2" w14:textId="77777777" w:rsidR="00722ED2" w:rsidRPr="001D1C3F" w:rsidRDefault="00722ED2" w:rsidP="00722ED2">
      <w:pPr>
        <w:pStyle w:val="TOCHeading"/>
        <w:keepNext/>
        <w:outlineLvl w:val="0"/>
      </w:pPr>
      <w:bookmarkStart w:id="2" w:name="_Toc4567061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45A508A8" w:rsidR="00722ED2" w:rsidRPr="001D1C3F" w:rsidRDefault="00DB2A96" w:rsidP="00F77BF8">
            <w:pPr>
              <w:spacing w:before="120" w:after="120"/>
              <w:rPr>
                <w:sz w:val="20"/>
                <w:szCs w:val="20"/>
              </w:rPr>
            </w:pPr>
            <w:r>
              <w:rPr>
                <w:sz w:val="20"/>
                <w:szCs w:val="20"/>
              </w:rPr>
              <w:t>October</w:t>
            </w:r>
            <w:r w:rsidR="00A54BE3">
              <w:rPr>
                <w:sz w:val="20"/>
                <w:szCs w:val="20"/>
              </w:rPr>
              <w:t xml:space="preserve"> 202</w:t>
            </w:r>
            <w:r w:rsidR="002D3660">
              <w:rPr>
                <w:sz w:val="20"/>
                <w:szCs w:val="20"/>
              </w:rPr>
              <w:t>2</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6706152"/>
      <w:r>
        <w:br w:type="page"/>
      </w:r>
    </w:p>
    <w:p w14:paraId="3381AFF7" w14:textId="0D0EDC0F" w:rsidR="00722ED2" w:rsidRDefault="00722ED2" w:rsidP="00722ED2">
      <w:pPr>
        <w:pStyle w:val="Heading1"/>
      </w:pPr>
      <w:bookmarkStart w:id="8" w:name="_Ref462041700"/>
      <w:commentRangeStart w:id="9"/>
      <w:r>
        <w:lastRenderedPageBreak/>
        <w:t>Introduction</w:t>
      </w:r>
      <w:bookmarkEnd w:id="3"/>
      <w:bookmarkEnd w:id="4"/>
      <w:bookmarkEnd w:id="5"/>
      <w:bookmarkEnd w:id="6"/>
      <w:bookmarkEnd w:id="7"/>
      <w:bookmarkEnd w:id="8"/>
      <w:commentRangeEnd w:id="9"/>
      <w:r>
        <w:rPr>
          <w:rStyle w:val="CommentReference"/>
          <w:rFonts w:ascii="Times New Roman" w:eastAsiaTheme="minorEastAsia" w:hAnsi="Times New Roman" w:cstheme="minorBidi"/>
          <w:b w:val="0"/>
          <w:bCs w:val="0"/>
        </w:rPr>
        <w:commentReference w:id="9"/>
      </w:r>
      <w:r w:rsidR="00A54BE3">
        <w:t xml:space="preserve"> to </w:t>
      </w:r>
      <w:r w:rsidR="00B63EFE">
        <w:t xml:space="preserve">the </w:t>
      </w:r>
      <w:r w:rsidR="00A54BE3">
        <w:t>document suite</w:t>
      </w:r>
    </w:p>
    <w:p w14:paraId="6421B28E" w14:textId="77777777" w:rsidR="00F77BF8" w:rsidRDefault="00F77BF8" w:rsidP="00F77BF8">
      <w:bookmarkStart w:id="10"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1" w:name="_Toc457510553"/>
      <w:r w:rsidRPr="00AC1889">
        <w:t>References</w:t>
      </w:r>
      <w:bookmarkEnd w:id="11"/>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2" w:name="_Toc457510554"/>
      <w:r w:rsidRPr="00AC1889">
        <w:t>Definitions</w:t>
      </w:r>
      <w:bookmarkEnd w:id="12"/>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3" w:name="_Ref457477168"/>
      <w:bookmarkStart w:id="14" w:name="_Ref457477173"/>
      <w:bookmarkStart w:id="15" w:name="_Ref457477183"/>
      <w:bookmarkStart w:id="16" w:name="_Toc457510555"/>
      <w:r w:rsidRPr="00AC1889">
        <w:t>Conventions</w:t>
      </w:r>
      <w:bookmarkEnd w:id="13"/>
      <w:bookmarkEnd w:id="14"/>
      <w:bookmarkEnd w:id="15"/>
      <w:bookmarkEnd w:id="16"/>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CB447F">
      <w:pPr>
        <w:pStyle w:val="ListParagraph"/>
        <w:numPr>
          <w:ilvl w:val="0"/>
          <w:numId w:val="8"/>
        </w:numPr>
      </w:pPr>
      <w:r>
        <w:t>UML conventions</w:t>
      </w:r>
    </w:p>
    <w:p w14:paraId="3A4612A7" w14:textId="77777777" w:rsidR="00F77BF8" w:rsidRDefault="00F77BF8" w:rsidP="00CB447F">
      <w:pPr>
        <w:pStyle w:val="ListParagraph"/>
        <w:numPr>
          <w:ilvl w:val="0"/>
          <w:numId w:val="8"/>
        </w:numPr>
      </w:pPr>
      <w:r>
        <w:t xml:space="preserve">Lifecycle Stereotypes </w:t>
      </w:r>
    </w:p>
    <w:p w14:paraId="2D465F45" w14:textId="77777777" w:rsidR="00F77BF8" w:rsidRDefault="00F77BF8" w:rsidP="00CB447F">
      <w:pPr>
        <w:pStyle w:val="ListParagraph"/>
        <w:numPr>
          <w:ilvl w:val="0"/>
          <w:numId w:val="8"/>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7" w:name="_Toc456952634"/>
      <w:bookmarkStart w:id="18" w:name="_Toc457510745"/>
      <w:r>
        <w:t>Understanding the figures</w:t>
      </w:r>
      <w:bookmarkEnd w:id="17"/>
      <w:bookmarkEnd w:id="18"/>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0"/>
    </w:p>
    <w:p w14:paraId="27C9B98A" w14:textId="00DFB974" w:rsidR="002620C0" w:rsidRDefault="002620C0">
      <w:pPr>
        <w:spacing w:after="0"/>
      </w:pPr>
      <w:r>
        <w:br w:type="page"/>
      </w:r>
    </w:p>
    <w:p w14:paraId="21DA5436" w14:textId="77777777" w:rsidR="002620C0" w:rsidRDefault="002620C0" w:rsidP="00F77BF8"/>
    <w:p w14:paraId="1428BF86" w14:textId="4E0DAB72" w:rsidR="00F77BF8" w:rsidRDefault="00F77BF8" w:rsidP="00F77BF8">
      <w:pPr>
        <w:pStyle w:val="Heading1"/>
      </w:pPr>
      <w:bookmarkStart w:id="19" w:name="_Toc527646613"/>
      <w:r>
        <w:t xml:space="preserve">Introduction to </w:t>
      </w:r>
      <w:bookmarkEnd w:id="19"/>
      <w:r w:rsidR="002D3660">
        <w:t>Temporal Expression</w:t>
      </w:r>
    </w:p>
    <w:p w14:paraId="7A483232" w14:textId="2BD5DD7B" w:rsidR="00F77BF8" w:rsidRDefault="00F77BF8" w:rsidP="00F77BF8">
      <w:r>
        <w:t xml:space="preserve">The focus of this document is on </w:t>
      </w:r>
      <w:r w:rsidR="00F30DD6">
        <w:t>a model of time periods</w:t>
      </w:r>
      <w:r>
        <w:t>.</w:t>
      </w:r>
      <w:r w:rsidR="00F30DD6">
        <w:t xml:space="preserve"> Application of this model to the other Core Model entities will allow for representation of the history of actual lifecycle changes and representation of future possibility/intention. For the latter some of the multiplicities in the model may need to be refined.</w:t>
      </w:r>
    </w:p>
    <w:p w14:paraId="3EBAA30C" w14:textId="25ECC8D3" w:rsidR="00F77BF8" w:rsidRDefault="002D3660" w:rsidP="00F77BF8">
      <w:r>
        <w:t>There are many models</w:t>
      </w:r>
      <w:r w:rsidR="00F30DD6">
        <w:t>/</w:t>
      </w:r>
      <w:proofErr w:type="gramStart"/>
      <w:r w:rsidR="00F30DD6">
        <w:t>representation</w:t>
      </w:r>
      <w:proofErr w:type="gramEnd"/>
      <w:r w:rsidR="00F30DD6">
        <w:t xml:space="preserve"> </w:t>
      </w:r>
      <w:r>
        <w:t xml:space="preserve">of temporal expression. These have been explored </w:t>
      </w:r>
      <w:r w:rsidR="00F30DD6">
        <w:t xml:space="preserve">to </w:t>
      </w:r>
      <w:r w:rsidR="00685CA2">
        <w:t>inform the development of the model described in this document</w:t>
      </w:r>
      <w:r>
        <w:t>.</w:t>
      </w:r>
    </w:p>
    <w:p w14:paraId="663C8CFD" w14:textId="6EF9EC5A" w:rsidR="00F77BF8" w:rsidRDefault="00F77BF8" w:rsidP="00F77BF8">
      <w:bookmarkStart w:id="20" w:name="_Ref433602688"/>
      <w:bookmarkStart w:id="21" w:name="_Ref433602731"/>
      <w:bookmarkStart w:id="22" w:name="_Ref433602738"/>
      <w:bookmarkStart w:id="23" w:name="_Ref433602743"/>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736F4F0A" w14:textId="4DC47C4A" w:rsidR="00F77BF8" w:rsidRDefault="00AD0D75" w:rsidP="00F77BF8">
      <w:pPr>
        <w:pStyle w:val="Heading1"/>
      </w:pPr>
      <w:bookmarkStart w:id="24" w:name="_Toc527646614"/>
      <w:r>
        <w:lastRenderedPageBreak/>
        <w:t>Temporal Expression</w:t>
      </w:r>
      <w:r w:rsidR="00F77BF8">
        <w:t xml:space="preserve"> model detail</w:t>
      </w:r>
      <w:bookmarkEnd w:id="20"/>
      <w:bookmarkEnd w:id="21"/>
      <w:bookmarkEnd w:id="22"/>
      <w:bookmarkEnd w:id="23"/>
      <w:bookmarkEnd w:id="24"/>
    </w:p>
    <w:p w14:paraId="1A9826D8" w14:textId="77777777" w:rsidR="008010B4" w:rsidRDefault="00685CA2" w:rsidP="00685CA2">
      <w:r>
        <w:t>The model</w:t>
      </w:r>
      <w:r w:rsidR="008010B4">
        <w:t>:</w:t>
      </w:r>
    </w:p>
    <w:p w14:paraId="622A4D69" w14:textId="54DD8691" w:rsidR="008010B4" w:rsidRDefault="008010B4" w:rsidP="00CB447F">
      <w:pPr>
        <w:pStyle w:val="ListParagraph"/>
        <w:numPr>
          <w:ilvl w:val="0"/>
          <w:numId w:val="9"/>
        </w:numPr>
      </w:pPr>
      <w:r>
        <w:t>R</w:t>
      </w:r>
      <w:r w:rsidR="00685CA2">
        <w:t xml:space="preserve">epresents time using a combination of absolute calendar statements, statements of periodicity, statements of duration, statements of iteration and statements of phase. </w:t>
      </w:r>
    </w:p>
    <w:p w14:paraId="1426C353" w14:textId="1E6E88F8" w:rsidR="00685CA2" w:rsidRDefault="00217531" w:rsidP="00CB447F">
      <w:pPr>
        <w:pStyle w:val="ListParagraph"/>
        <w:numPr>
          <w:ilvl w:val="0"/>
          <w:numId w:val="9"/>
        </w:numPr>
      </w:pPr>
      <w:r>
        <w:t>Provides</w:t>
      </w:r>
      <w:r w:rsidR="00685CA2">
        <w:t xml:space="preserve"> temporal expressions in terms of</w:t>
      </w:r>
      <w:r w:rsidR="008010B4">
        <w:t xml:space="preserve"> combinations of minutes, hours, days, weeks, </w:t>
      </w:r>
      <w:proofErr w:type="gramStart"/>
      <w:r w:rsidR="008010B4">
        <w:t>months</w:t>
      </w:r>
      <w:proofErr w:type="gramEnd"/>
      <w:r w:rsidR="008010B4">
        <w:t xml:space="preserve"> and years.</w:t>
      </w:r>
    </w:p>
    <w:p w14:paraId="6623A8BC" w14:textId="77777777" w:rsidR="008010B4" w:rsidRDefault="008010B4" w:rsidP="00CB447F">
      <w:pPr>
        <w:pStyle w:val="ListParagraph"/>
        <w:numPr>
          <w:ilvl w:val="0"/>
          <w:numId w:val="9"/>
        </w:numPr>
      </w:pPr>
      <w:r>
        <w:t>Accounts for time zone and DST</w:t>
      </w:r>
    </w:p>
    <w:p w14:paraId="5B39F839" w14:textId="32A473D2" w:rsidR="008010B4" w:rsidRDefault="008010B4" w:rsidP="00CB447F">
      <w:pPr>
        <w:pStyle w:val="ListParagraph"/>
        <w:numPr>
          <w:ilvl w:val="0"/>
          <w:numId w:val="9"/>
        </w:numPr>
      </w:pPr>
      <w:r>
        <w:t xml:space="preserve">Is formed around a </w:t>
      </w:r>
      <w:proofErr w:type="spellStart"/>
      <w:r>
        <w:t>TemporalExpression</w:t>
      </w:r>
      <w:proofErr w:type="spellEnd"/>
      <w:r>
        <w:t xml:space="preserve"> class that is built from a union of </w:t>
      </w:r>
      <w:proofErr w:type="spellStart"/>
      <w:r>
        <w:t>TeElements</w:t>
      </w:r>
      <w:proofErr w:type="spellEnd"/>
      <w:r>
        <w:t xml:space="preserve"> where each </w:t>
      </w:r>
      <w:proofErr w:type="spellStart"/>
      <w:r>
        <w:t>TeElement</w:t>
      </w:r>
      <w:proofErr w:type="spellEnd"/>
      <w:r>
        <w:t xml:space="preserve"> is formed by</w:t>
      </w:r>
      <w:r w:rsidR="001F7D2C">
        <w:t xml:space="preserve"> an intersection of definitions where each definition is applied via </w:t>
      </w:r>
      <w:r w:rsidR="001F7D2C" w:rsidRPr="001F7D2C">
        <w:t>«</w:t>
      </w:r>
      <w:r w:rsidR="001F7D2C">
        <w:t>specify</w:t>
      </w:r>
      <w:r w:rsidR="001F7D2C" w:rsidRPr="001F7D2C">
        <w:t xml:space="preserve">» </w:t>
      </w:r>
      <w:r w:rsidR="001F7D2C">
        <w:t xml:space="preserve">abstraction (such that the definition augments the </w:t>
      </w:r>
      <w:proofErr w:type="spellStart"/>
      <w:r w:rsidR="001F7D2C">
        <w:t>TeElement</w:t>
      </w:r>
      <w:proofErr w:type="spellEnd"/>
      <w:r w:rsidR="001F7D2C">
        <w:t>).</w:t>
      </w:r>
    </w:p>
    <w:p w14:paraId="26795C2E" w14:textId="0CBF3B58" w:rsidR="001F7D2C" w:rsidRDefault="00217531" w:rsidP="00CB447F">
      <w:pPr>
        <w:pStyle w:val="ListParagraph"/>
        <w:numPr>
          <w:ilvl w:val="0"/>
          <w:numId w:val="9"/>
        </w:numPr>
      </w:pPr>
      <w:r>
        <w:t>Supports the combination of expressions where, i</w:t>
      </w:r>
      <w:r w:rsidR="001F7D2C">
        <w:t>n general</w:t>
      </w:r>
      <w:r>
        <w:t>,</w:t>
      </w:r>
      <w:r w:rsidR="001F7D2C">
        <w:t xml:space="preserve"> specification</w:t>
      </w:r>
      <w:r>
        <w:t>s</w:t>
      </w:r>
      <w:r w:rsidR="001F7D2C">
        <w:t xml:space="preserve"> of the same sort </w:t>
      </w:r>
      <w:r>
        <w:t xml:space="preserve">combine </w:t>
      </w:r>
      <w:r w:rsidR="001F7D2C">
        <w:t xml:space="preserve">by union and of different sort combine by intersection. Following the model explanation there is a section of examples to </w:t>
      </w:r>
      <w:r w:rsidR="009D6D20">
        <w:t>illustrate this.</w:t>
      </w:r>
    </w:p>
    <w:p w14:paraId="43854CD0" w14:textId="30089FE9" w:rsidR="00217531" w:rsidRDefault="00217531" w:rsidP="00CB447F">
      <w:pPr>
        <w:pStyle w:val="ListParagraph"/>
        <w:numPr>
          <w:ilvl w:val="0"/>
          <w:numId w:val="9"/>
        </w:numPr>
      </w:pPr>
      <w:r>
        <w:t xml:space="preserve">Enables a </w:t>
      </w:r>
      <w:proofErr w:type="spellStart"/>
      <w:r>
        <w:t>TemporalExpression</w:t>
      </w:r>
      <w:proofErr w:type="spellEnd"/>
      <w:r>
        <w:t xml:space="preserve"> to incorporate other previously defined </w:t>
      </w:r>
      <w:proofErr w:type="spellStart"/>
      <w:r>
        <w:t>TemporalExpressions</w:t>
      </w:r>
      <w:proofErr w:type="spellEnd"/>
      <w:r>
        <w:t xml:space="preserve"> where th</w:t>
      </w:r>
      <w:r w:rsidR="00E1425F">
        <w:t>e</w:t>
      </w:r>
      <w:r>
        <w:t xml:space="preserve"> incorporation </w:t>
      </w:r>
      <w:r w:rsidR="00E1425F">
        <w:t xml:space="preserve">method </w:t>
      </w:r>
      <w:r>
        <w:t xml:space="preserve">can be </w:t>
      </w:r>
      <w:r w:rsidR="00E1425F">
        <w:t xml:space="preserve">union, </w:t>
      </w:r>
      <w:proofErr w:type="gramStart"/>
      <w:r w:rsidR="00E1425F">
        <w:t>intersection</w:t>
      </w:r>
      <w:proofErr w:type="gramEnd"/>
      <w:r w:rsidR="00E1425F">
        <w:t xml:space="preserve"> or intersection with the complement of the incorporated </w:t>
      </w:r>
      <w:proofErr w:type="spellStart"/>
      <w:r w:rsidR="00E1425F">
        <w:t>TemporalExpression</w:t>
      </w:r>
      <w:proofErr w:type="spellEnd"/>
    </w:p>
    <w:p w14:paraId="55EB6B89" w14:textId="3E985BB2" w:rsidR="00E1425F" w:rsidRDefault="00E1425F" w:rsidP="00CB447F">
      <w:pPr>
        <w:pStyle w:val="ListParagraph"/>
        <w:numPr>
          <w:ilvl w:val="0"/>
          <w:numId w:val="9"/>
        </w:numPr>
      </w:pPr>
      <w:r>
        <w:t>Has been designed such that</w:t>
      </w:r>
      <w:r w:rsidR="00C41EDF">
        <w:t xml:space="preserve"> all combinations give a defined output (i.e.,</w:t>
      </w:r>
      <w:r>
        <w:t xml:space="preserve"> no combinations are </w:t>
      </w:r>
      <w:r w:rsidR="00C41EDF">
        <w:t>“</w:t>
      </w:r>
      <w:r>
        <w:t>illegal</w:t>
      </w:r>
      <w:r w:rsidR="00C41EDF">
        <w:t>”)</w:t>
      </w:r>
      <w:r>
        <w:t xml:space="preserve">, although some may </w:t>
      </w:r>
      <w:r w:rsidR="00C41EDF">
        <w:t>result in no period</w:t>
      </w:r>
    </w:p>
    <w:p w14:paraId="05E106B1" w14:textId="6792F02D" w:rsidR="00685CA2" w:rsidRPr="00685CA2" w:rsidRDefault="00685CA2" w:rsidP="00685CA2">
      <w:r>
        <w:t>The diagram below shows the model.</w:t>
      </w:r>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660417AA" w14:textId="4BD28D8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sidR="00EE15E5">
        <w:rPr>
          <w:bCs/>
          <w:color w:val="237BE8" w:themeColor="accent3" w:themeTint="99"/>
        </w:rPr>
        <w:t>TemporalExpression</w:t>
      </w:r>
      <w:proofErr w:type="spellEnd"/>
      <w:r w:rsidR="00EE15E5">
        <w:rPr>
          <w:bCs/>
          <w:color w:val="237BE8" w:themeColor="accent3" w:themeTint="99"/>
        </w:rPr>
        <w:t>-Overview</w:t>
      </w:r>
      <w:r>
        <w:rPr>
          <w:bCs/>
          <w:color w:val="7030A0"/>
        </w:rPr>
        <w:t>’, ’</w:t>
      </w:r>
      <w:r w:rsidR="00EE15E5">
        <w:rPr>
          <w:bCs/>
          <w:color w:val="237BE8" w:themeColor="accent3" w:themeTint="99"/>
        </w:rPr>
        <w:t>Temporal Expression</w:t>
      </w:r>
      <w:r w:rsidR="00456812">
        <w:rPr>
          <w:bCs/>
          <w:color w:val="237BE8" w:themeColor="accent3" w:themeTint="99"/>
        </w:rPr>
        <w:t xml:space="preserve"> Model</w:t>
      </w:r>
      <w:r>
        <w:rPr>
          <w:bCs/>
          <w:color w:val="7030A0"/>
        </w:rPr>
        <w:t>’)/]</w:t>
      </w:r>
    </w:p>
    <w:p w14:paraId="0B5B22A6" w14:textId="452BD628" w:rsidR="00422A0D" w:rsidRDefault="00422A0D" w:rsidP="003E69D5">
      <w:pPr>
        <w:rPr>
          <w:color w:val="7030A0"/>
          <w:sz w:val="20"/>
          <w:szCs w:val="20"/>
        </w:rPr>
      </w:pPr>
      <w:r>
        <w:rPr>
          <w:color w:val="7030A0"/>
          <w:sz w:val="20"/>
          <w:szCs w:val="20"/>
        </w:rPr>
        <w:t>[/for]&lt;drop/&gt;</w:t>
      </w:r>
    </w:p>
    <w:p w14:paraId="3DC3A6C8" w14:textId="6C25A252" w:rsidR="006C1DE7" w:rsidRPr="000936E4" w:rsidRDefault="00951DE8" w:rsidP="003E69D5">
      <w:r>
        <w:t>The diagram below shows the usage of data types</w:t>
      </w:r>
      <w:r w:rsidR="006D5E9B">
        <w:t xml:space="preserve"> in the model</w:t>
      </w:r>
      <w:r>
        <w:t xml:space="preserve"> and exposes the detail of the model.</w:t>
      </w:r>
    </w:p>
    <w:p w14:paraId="0F0EFFDD" w14:textId="77777777" w:rsidR="006C1DE7" w:rsidRPr="00426682" w:rsidRDefault="006C1DE7" w:rsidP="006C1DE7">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4D7A8911" w14:textId="2603937A" w:rsidR="006C1DE7" w:rsidRPr="0023024E" w:rsidRDefault="006C1DE7" w:rsidP="006C1DE7">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Pr>
          <w:bCs/>
          <w:color w:val="237BE8" w:themeColor="accent3" w:themeTint="99"/>
        </w:rPr>
        <w:t>TemporalExpression-DataTypes</w:t>
      </w:r>
      <w:proofErr w:type="spellEnd"/>
      <w:r>
        <w:rPr>
          <w:bCs/>
          <w:color w:val="7030A0"/>
        </w:rPr>
        <w:t>’, ’</w:t>
      </w:r>
      <w:r>
        <w:rPr>
          <w:bCs/>
          <w:color w:val="237BE8" w:themeColor="accent3" w:themeTint="99"/>
        </w:rPr>
        <w:t>Temporal Expression Data Types</w:t>
      </w:r>
      <w:r>
        <w:rPr>
          <w:bCs/>
          <w:color w:val="7030A0"/>
        </w:rPr>
        <w:t>’)/]</w:t>
      </w:r>
    </w:p>
    <w:p w14:paraId="70E92B76" w14:textId="77777777" w:rsidR="006C1DE7" w:rsidRPr="003E69D5" w:rsidRDefault="006C1DE7" w:rsidP="006C1DE7">
      <w:pPr>
        <w:rPr>
          <w:color w:val="7030A0"/>
          <w:sz w:val="20"/>
          <w:szCs w:val="20"/>
        </w:rPr>
      </w:pPr>
      <w:r>
        <w:rPr>
          <w:color w:val="7030A0"/>
          <w:sz w:val="20"/>
          <w:szCs w:val="20"/>
        </w:rPr>
        <w:t>[/for]&lt;drop/&gt;</w:t>
      </w:r>
    </w:p>
    <w:p w14:paraId="1C875685" w14:textId="42B7EDE0" w:rsidR="006C1DE7" w:rsidRPr="006D5E9B" w:rsidRDefault="006D5E9B" w:rsidP="003E69D5">
      <w:r w:rsidRPr="006D5E9B">
        <w:t>The following sections</w:t>
      </w:r>
      <w:r>
        <w:t xml:space="preserve"> provide definitions of the structures depicted in the diagrams above.</w:t>
      </w:r>
    </w:p>
    <w:p w14:paraId="424CEA7C" w14:textId="097F0B0B" w:rsidR="00422A0D" w:rsidRPr="00CB13C8" w:rsidRDefault="00EE15E5" w:rsidP="00422A0D">
      <w:pPr>
        <w:pStyle w:val="Heading2"/>
        <w:ind w:left="576" w:hanging="576"/>
      </w:pPr>
      <w:r>
        <w:t>Temporal Expression</w:t>
      </w:r>
      <w:r w:rsidR="00422A0D">
        <w:t xml:space="preserve"> </w:t>
      </w:r>
      <w:r w:rsidR="006C1DE7">
        <w:t xml:space="preserve">Class </w:t>
      </w:r>
      <w:r w:rsidR="00422A0D">
        <w:t>Model</w:t>
      </w:r>
    </w:p>
    <w:p w14:paraId="6E28E2BE" w14:textId="036F8670" w:rsidR="00422A0D" w:rsidRDefault="00422A0D" w:rsidP="00422A0D">
      <w:r>
        <w:t>….</w:t>
      </w:r>
    </w:p>
    <w:p w14:paraId="182A63E3" w14:textId="24B8986E" w:rsidR="00422A0D" w:rsidRDefault="00422A0D" w:rsidP="00422A0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D46AAD2" w14:textId="04358F32" w:rsidR="00422A0D" w:rsidRDefault="00422A0D" w:rsidP="00422A0D">
      <w:pPr>
        <w:spacing w:after="0"/>
        <w:rPr>
          <w:bCs/>
          <w:color w:val="7030A0"/>
        </w:rPr>
      </w:pPr>
      <w:r>
        <w:rPr>
          <w:bCs/>
          <w:color w:val="7030A0"/>
        </w:rPr>
        <w:t>[if (</w:t>
      </w:r>
      <w:proofErr w:type="spellStart"/>
      <w:r>
        <w:rPr>
          <w:bCs/>
          <w:color w:val="7030A0"/>
        </w:rPr>
        <w:t>cl.qualifiedName.contains</w:t>
      </w:r>
      <w:proofErr w:type="spellEnd"/>
      <w:r>
        <w:rPr>
          <w:bCs/>
          <w:color w:val="7030A0"/>
        </w:rPr>
        <w:t>(‘</w:t>
      </w:r>
      <w:proofErr w:type="spellStart"/>
      <w:r w:rsidR="00EE15E5">
        <w:rPr>
          <w:bCs/>
          <w:color w:val="237BE8" w:themeColor="accent3" w:themeTint="99"/>
        </w:rPr>
        <w:t>TemporalExpression</w:t>
      </w:r>
      <w:proofErr w:type="spellEnd"/>
      <w:r>
        <w:rPr>
          <w:bCs/>
          <w:color w:val="7030A0"/>
        </w:rPr>
        <w:t>’))]&lt;drop/&gt;</w:t>
      </w:r>
    </w:p>
    <w:p w14:paraId="0B140C57" w14:textId="77777777" w:rsidR="00422A0D" w:rsidRPr="00D0398B" w:rsidRDefault="00422A0D" w:rsidP="00422A0D">
      <w:pPr>
        <w:pStyle w:val="Heading3"/>
      </w:pPr>
      <w:r>
        <w:t>[cl.name/]</w:t>
      </w:r>
    </w:p>
    <w:p w14:paraId="1B2A151D" w14:textId="10784023"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sidR="006C1DE7">
        <w:rPr>
          <w:bCs/>
          <w:color w:val="237BE8" w:themeColor="accent3" w:themeTint="99"/>
        </w:rPr>
        <w:t>TemporalExpression</w:t>
      </w:r>
      <w:proofErr w:type="spellEnd"/>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lastRenderedPageBreak/>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4BD1DA2E" w:rsidR="00422A0D" w:rsidRDefault="00422A0D" w:rsidP="00422A0D">
      <w:pPr>
        <w:spacing w:after="0"/>
        <w:rPr>
          <w:bCs/>
          <w:color w:val="7030A0"/>
        </w:rPr>
      </w:pPr>
      <w:r w:rsidRPr="0049622C">
        <w:rPr>
          <w:bCs/>
          <w:color w:val="7030A0"/>
        </w:rPr>
        <w:t>[/for]&lt;drop/&gt;</w:t>
      </w:r>
    </w:p>
    <w:p w14:paraId="4CABE84F" w14:textId="79FBF11E" w:rsidR="006C1DE7" w:rsidRDefault="006C1DE7" w:rsidP="00422A0D">
      <w:pPr>
        <w:spacing w:after="0"/>
        <w:rPr>
          <w:bCs/>
          <w:color w:val="7030A0"/>
        </w:rPr>
      </w:pPr>
    </w:p>
    <w:p w14:paraId="1EE3A021" w14:textId="001BDF43" w:rsidR="006C1DE7" w:rsidRPr="008006E6" w:rsidRDefault="006C1DE7" w:rsidP="006C1DE7">
      <w:pPr>
        <w:pStyle w:val="Heading2"/>
      </w:pPr>
      <w:bookmarkStart w:id="25" w:name="_Toc434403124"/>
      <w:r>
        <w:t>Temporal Expression Data Types</w:t>
      </w:r>
      <w:bookmarkEnd w:id="25"/>
    </w:p>
    <w:p w14:paraId="1D82C218" w14:textId="77777777" w:rsidR="006C1DE7" w:rsidRDefault="006C1DE7" w:rsidP="006C1DE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C5CDDB9" w14:textId="77777777" w:rsidR="006C1DE7" w:rsidRDefault="006C1DE7" w:rsidP="006C1DE7">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1B2D53A" w14:textId="1854370E"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2DC23CFB" w14:textId="0FAA4114" w:rsidR="006C1DE7" w:rsidRDefault="006C1DE7" w:rsidP="006C1DE7">
      <w:pPr>
        <w:spacing w:after="0"/>
        <w:rPr>
          <w:bCs/>
          <w:color w:val="7030A0"/>
        </w:rPr>
      </w:pPr>
    </w:p>
    <w:p w14:paraId="20E59DFE" w14:textId="6A0AD251" w:rsidR="006C1DE7" w:rsidRPr="00D0398B" w:rsidRDefault="006C1DE7" w:rsidP="006C1DE7">
      <w:pPr>
        <w:pStyle w:val="Heading3"/>
      </w:pPr>
      <w:r>
        <w:t>[dt.name/]</w:t>
      </w:r>
    </w:p>
    <w:p w14:paraId="118F5238" w14:textId="7832AB86" w:rsidR="006C1DE7" w:rsidRDefault="006C1DE7" w:rsidP="006C1DE7">
      <w:pPr>
        <w:spacing w:after="0"/>
        <w:rPr>
          <w:bCs/>
          <w:color w:val="7030A0"/>
        </w:rPr>
      </w:pPr>
      <w:r>
        <w:rPr>
          <w:bCs/>
          <w:color w:val="7030A0"/>
        </w:rPr>
        <w:t>Inserts the details of the data type in first quotes from the package in second quotes &lt;drop/&gt;</w:t>
      </w:r>
    </w:p>
    <w:p w14:paraId="54AAF5CD" w14:textId="04ED12A1" w:rsidR="006C1DE7" w:rsidRDefault="006C1DE7" w:rsidP="006C1DE7">
      <w:pPr>
        <w:spacing w:after="0"/>
        <w:rPr>
          <w:bCs/>
          <w:color w:val="7030A0"/>
        </w:rPr>
      </w:pPr>
      <w:r>
        <w:rPr>
          <w:bCs/>
          <w:color w:val="7030A0"/>
        </w:rPr>
        <w:t>[</w:t>
      </w:r>
      <w:proofErr w:type="spellStart"/>
      <w:r>
        <w:rPr>
          <w:bCs/>
          <w:color w:val="7030A0"/>
        </w:rPr>
        <w:t>dt.</w:t>
      </w:r>
      <w:r>
        <w:rPr>
          <w:bCs/>
          <w:color w:val="FF0000"/>
        </w:rPr>
        <w:t>insertDataType</w:t>
      </w:r>
      <w:proofErr w:type="spellEnd"/>
      <w:r>
        <w:rPr>
          <w:bCs/>
          <w:color w:val="7030A0"/>
        </w:rPr>
        <w:t>(dt</w:t>
      </w:r>
      <w:r w:rsidRPr="00855340">
        <w:rPr>
          <w:bCs/>
          <w:color w:val="7030A0"/>
        </w:rPr>
        <w:t>.name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w:t>
      </w:r>
    </w:p>
    <w:p w14:paraId="48A5677F" w14:textId="77777777" w:rsidR="006C1DE7" w:rsidRDefault="006C1DE7" w:rsidP="006C1DE7">
      <w:pPr>
        <w:spacing w:after="0"/>
        <w:rPr>
          <w:bCs/>
          <w:color w:val="7030A0"/>
        </w:rPr>
      </w:pPr>
      <w:r>
        <w:rPr>
          <w:bCs/>
          <w:color w:val="7030A0"/>
        </w:rPr>
        <w:t>Inserts the attributes of the data type &lt;drop/&gt;</w:t>
      </w:r>
    </w:p>
    <w:p w14:paraId="3160A122" w14:textId="0B6118D9" w:rsidR="006C1DE7" w:rsidRDefault="006C1DE7" w:rsidP="006C1DE7">
      <w:pPr>
        <w:spacing w:after="0"/>
        <w:rPr>
          <w:bCs/>
          <w:color w:val="7030A0"/>
        </w:rPr>
      </w:pPr>
      <w:r>
        <w:rPr>
          <w:bCs/>
          <w:color w:val="7030A0"/>
        </w:rPr>
        <w:t>[</w:t>
      </w:r>
      <w:proofErr w:type="spellStart"/>
      <w:r>
        <w:rPr>
          <w:bCs/>
          <w:color w:val="7030A0"/>
        </w:rPr>
        <w:t>dt.</w:t>
      </w:r>
      <w:r>
        <w:rPr>
          <w:bCs/>
          <w:color w:val="FF0000"/>
        </w:rPr>
        <w:t>insert</w:t>
      </w:r>
      <w:r w:rsidR="00870EC9">
        <w:rPr>
          <w:bCs/>
          <w:color w:val="FF0000"/>
        </w:rPr>
        <w:t>DataType</w:t>
      </w:r>
      <w:r>
        <w:rPr>
          <w:color w:val="FF0000"/>
        </w:rPr>
        <w:t>AttributeTableBrief</w:t>
      </w:r>
      <w:proofErr w:type="spellEnd"/>
      <w:r>
        <w:rPr>
          <w:bCs/>
          <w:color w:val="7030A0"/>
        </w:rPr>
        <w:t xml:space="preserve"> ()/]</w:t>
      </w:r>
    </w:p>
    <w:p w14:paraId="3DA48A3F" w14:textId="0C804EED" w:rsidR="006C1DE7" w:rsidRDefault="006C1DE7" w:rsidP="006C1DE7">
      <w:pPr>
        <w:spacing w:after="0"/>
        <w:rPr>
          <w:color w:val="7030A0"/>
        </w:rPr>
      </w:pPr>
      <w:r>
        <w:rPr>
          <w:color w:val="7030A0"/>
        </w:rPr>
        <w:t>[/if]&lt;drop/&gt;</w:t>
      </w:r>
    </w:p>
    <w:p w14:paraId="6C586561" w14:textId="77777777" w:rsidR="006C1DE7" w:rsidRDefault="006C1DE7" w:rsidP="006C1DE7">
      <w:pPr>
        <w:spacing w:after="0"/>
        <w:rPr>
          <w:color w:val="7030A0"/>
        </w:rPr>
      </w:pPr>
      <w:r>
        <w:rPr>
          <w:color w:val="7030A0"/>
        </w:rPr>
        <w:t>[else][/if]&lt;drop/&gt;</w:t>
      </w:r>
    </w:p>
    <w:p w14:paraId="163639EB" w14:textId="77777777" w:rsidR="006C1DE7" w:rsidRDefault="006C1DE7" w:rsidP="006C1DE7">
      <w:pPr>
        <w:spacing w:after="0"/>
        <w:rPr>
          <w:bCs/>
          <w:color w:val="7030A0"/>
        </w:rPr>
      </w:pPr>
      <w:r>
        <w:rPr>
          <w:bCs/>
          <w:color w:val="7030A0"/>
        </w:rPr>
        <w:t>[/for]&lt;drop/&gt;</w:t>
      </w:r>
    </w:p>
    <w:p w14:paraId="3958B3A1" w14:textId="77777777" w:rsidR="006C1DE7" w:rsidRPr="004736FC" w:rsidRDefault="006C1DE7" w:rsidP="006C1DE7">
      <w:pPr>
        <w:pStyle w:val="Heading2"/>
      </w:pPr>
      <w:bookmarkStart w:id="26" w:name="_Toc434403126"/>
      <w:r>
        <w:t>Enumeration Types</w:t>
      </w:r>
      <w:bookmarkEnd w:id="26"/>
    </w:p>
    <w:p w14:paraId="1AEFF75D" w14:textId="77777777" w:rsidR="006C1DE7" w:rsidRDefault="006C1DE7" w:rsidP="006C1DE7">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2F17664" w14:textId="77777777" w:rsidR="006C1DE7" w:rsidRDefault="006C1DE7" w:rsidP="006C1DE7">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457985F" w14:textId="512EAB29"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06691B0A" w14:textId="093F0BA1" w:rsidR="006C1DE7" w:rsidRDefault="006C1DE7" w:rsidP="006C1DE7">
      <w:pPr>
        <w:spacing w:after="0"/>
        <w:rPr>
          <w:bCs/>
          <w:color w:val="7030A0"/>
        </w:rPr>
      </w:pPr>
    </w:p>
    <w:p w14:paraId="280389FE" w14:textId="77777777" w:rsidR="006C1DE7" w:rsidRPr="00D0398B" w:rsidRDefault="006C1DE7" w:rsidP="006C1DE7">
      <w:pPr>
        <w:pStyle w:val="Heading3"/>
      </w:pPr>
      <w:r>
        <w:t>[dt.name/]</w:t>
      </w:r>
    </w:p>
    <w:p w14:paraId="52ADCD6B" w14:textId="5C96A14A" w:rsidR="006C1DE7" w:rsidRDefault="006C1DE7" w:rsidP="006C1DE7">
      <w:pPr>
        <w:spacing w:after="0"/>
        <w:rPr>
          <w:bCs/>
          <w:color w:val="7030A0"/>
        </w:rPr>
      </w:pPr>
      <w:r>
        <w:rPr>
          <w:bCs/>
          <w:color w:val="7030A0"/>
        </w:rPr>
        <w:t>Inserts the details of the enumeration in first quotes from the package in second quotes &lt;drop/&gt;</w:t>
      </w:r>
    </w:p>
    <w:p w14:paraId="2F7D3747" w14:textId="018BFBB1" w:rsidR="006C1DE7" w:rsidRDefault="006C1DE7" w:rsidP="006C1DE7">
      <w:pPr>
        <w:spacing w:after="0"/>
        <w:rPr>
          <w:bCs/>
          <w:color w:val="7030A0"/>
        </w:rPr>
      </w:pPr>
      <w:r>
        <w:rPr>
          <w:bCs/>
          <w:color w:val="7030A0"/>
        </w:rPr>
        <w:t>[</w:t>
      </w:r>
      <w:proofErr w:type="spellStart"/>
      <w:r>
        <w:rPr>
          <w:bCs/>
          <w:color w:val="7030A0"/>
        </w:rPr>
        <w:t>dt.</w:t>
      </w:r>
      <w:r>
        <w:rPr>
          <w:bCs/>
          <w:color w:val="FF0000"/>
        </w:rPr>
        <w:t>insertEnums</w:t>
      </w:r>
      <w:proofErr w:type="spellEnd"/>
      <w:r>
        <w:rPr>
          <w:bCs/>
          <w:color w:val="7030A0"/>
        </w:rPr>
        <w:t xml:space="preserve"> ()/]</w:t>
      </w:r>
    </w:p>
    <w:p w14:paraId="71BE6331" w14:textId="77777777" w:rsidR="006C1DE7" w:rsidRPr="009F1A57" w:rsidRDefault="006C1DE7" w:rsidP="006C1DE7">
      <w:pPr>
        <w:spacing w:after="0"/>
        <w:rPr>
          <w:color w:val="7030A0"/>
        </w:rPr>
      </w:pPr>
      <w:r>
        <w:rPr>
          <w:color w:val="7030A0"/>
        </w:rPr>
        <w:t>[/if]&lt;drop/&gt;</w:t>
      </w:r>
    </w:p>
    <w:p w14:paraId="2FF0398A" w14:textId="77777777" w:rsidR="006C1DE7" w:rsidRPr="009F1A57" w:rsidRDefault="006C1DE7" w:rsidP="006C1DE7">
      <w:pPr>
        <w:spacing w:after="0"/>
        <w:rPr>
          <w:color w:val="7030A0"/>
        </w:rPr>
      </w:pPr>
      <w:r w:rsidRPr="009F1A57">
        <w:rPr>
          <w:color w:val="7030A0"/>
        </w:rPr>
        <w:t>[else] [/if]&lt;drop/&gt;</w:t>
      </w:r>
    </w:p>
    <w:p w14:paraId="2DDC2033" w14:textId="77777777" w:rsidR="006C1DE7" w:rsidRPr="009F1A57" w:rsidRDefault="006C1DE7" w:rsidP="006C1DE7">
      <w:pPr>
        <w:spacing w:after="0"/>
        <w:rPr>
          <w:color w:val="7030A0"/>
        </w:rPr>
      </w:pPr>
      <w:r w:rsidRPr="009F1A57">
        <w:rPr>
          <w:color w:val="7030A0"/>
        </w:rPr>
        <w:t>[/for]&lt;drop/&gt;</w:t>
      </w:r>
    </w:p>
    <w:p w14:paraId="515E049B" w14:textId="77777777" w:rsidR="006C1DE7" w:rsidRDefault="006C1DE7" w:rsidP="00422A0D">
      <w:pPr>
        <w:spacing w:after="0"/>
        <w:rPr>
          <w:bCs/>
          <w:color w:val="7030A0"/>
        </w:rPr>
      </w:pPr>
    </w:p>
    <w:p w14:paraId="360FF6F7" w14:textId="4479AFD4" w:rsidR="00F77BF8" w:rsidRDefault="00F77BF8" w:rsidP="00F77BF8">
      <w:pPr>
        <w:spacing w:after="0"/>
      </w:pPr>
      <w:r>
        <w:br w:type="page"/>
      </w:r>
    </w:p>
    <w:p w14:paraId="6F397960" w14:textId="252D8198" w:rsidR="00AD0D75" w:rsidRDefault="0073726F" w:rsidP="0073726F">
      <w:pPr>
        <w:pStyle w:val="Heading2"/>
        <w:ind w:left="576" w:hanging="576"/>
      </w:pPr>
      <w:r>
        <w:lastRenderedPageBreak/>
        <w:t>Further detai</w:t>
      </w:r>
      <w:r w:rsidR="00AD0D75">
        <w:t>l</w:t>
      </w:r>
    </w:p>
    <w:p w14:paraId="5DD1682D" w14:textId="77CF983A" w:rsidR="006D5E9B" w:rsidRPr="006D5E9B" w:rsidRDefault="006D5E9B" w:rsidP="006D5E9B">
      <w:r>
        <w:t>Some of the structures use in the model have a somewhat complex interaction. These are discussed in the sections below.</w:t>
      </w:r>
    </w:p>
    <w:p w14:paraId="26A178CD" w14:textId="6FAB7534" w:rsidR="0073726F" w:rsidRDefault="00AD0D75" w:rsidP="006D5E9B">
      <w:pPr>
        <w:pStyle w:val="Heading3"/>
        <w:keepNext w:val="0"/>
      </w:pPr>
      <w:r>
        <w:t>Period duration</w:t>
      </w:r>
    </w:p>
    <w:p w14:paraId="1FBC5071" w14:textId="79097F13" w:rsidR="006D5E9B" w:rsidRPr="006D5E9B" w:rsidRDefault="006D5E9B" w:rsidP="006D5E9B">
      <w:r>
        <w:t xml:space="preserve">The </w:t>
      </w:r>
      <w:proofErr w:type="spellStart"/>
      <w:r w:rsidR="005B65E9">
        <w:t>periodDurationInDays</w:t>
      </w:r>
      <w:proofErr w:type="spellEnd"/>
      <w:r w:rsidR="005B65E9">
        <w:t xml:space="preserve"> has several interacting properties. The interaction is explained below. </w:t>
      </w:r>
    </w:p>
    <w:tbl>
      <w:tblPr>
        <w:tblStyle w:val="PlainTable1"/>
        <w:tblW w:w="0" w:type="auto"/>
        <w:tblLook w:val="04A0" w:firstRow="1" w:lastRow="0" w:firstColumn="1" w:lastColumn="0" w:noHBand="0" w:noVBand="1"/>
      </w:tblPr>
      <w:tblGrid>
        <w:gridCol w:w="1870"/>
        <w:gridCol w:w="1870"/>
        <w:gridCol w:w="1870"/>
        <w:gridCol w:w="1870"/>
        <w:gridCol w:w="1870"/>
      </w:tblGrid>
      <w:tr w:rsidR="00D54932" w14:paraId="77CFDC80" w14:textId="77777777" w:rsidTr="004259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shd w:val="clear" w:color="auto" w:fill="DCF1D3" w:themeFill="accent5" w:themeFillTint="33"/>
          </w:tcPr>
          <w:p w14:paraId="4E011F2A" w14:textId="32DD9791" w:rsidR="00D54932" w:rsidRPr="005B65E9" w:rsidRDefault="002E774A" w:rsidP="00D54932">
            <w:pPr>
              <w:rPr>
                <w:b w:val="0"/>
                <w:bCs w:val="0"/>
              </w:rPr>
            </w:pPr>
            <w:proofErr w:type="spellStart"/>
            <w:r w:rsidRPr="005B65E9">
              <w:rPr>
                <w:b w:val="0"/>
                <w:bCs w:val="0"/>
              </w:rPr>
              <w:t>s</w:t>
            </w:r>
            <w:r w:rsidR="00D54932" w:rsidRPr="005B65E9">
              <w:rPr>
                <w:b w:val="0"/>
                <w:bCs w:val="0"/>
              </w:rPr>
              <w:t>tart</w:t>
            </w:r>
            <w:r w:rsidRPr="005B65E9">
              <w:rPr>
                <w:b w:val="0"/>
                <w:bCs w:val="0"/>
              </w:rPr>
              <w:t>Time</w:t>
            </w:r>
            <w:proofErr w:type="spellEnd"/>
            <w:r w:rsidRPr="005B65E9">
              <w:rPr>
                <w:b w:val="0"/>
                <w:bCs w:val="0"/>
              </w:rPr>
              <w:t xml:space="preserve"> explicit</w:t>
            </w:r>
          </w:p>
        </w:tc>
        <w:tc>
          <w:tcPr>
            <w:tcW w:w="1870" w:type="dxa"/>
            <w:shd w:val="clear" w:color="auto" w:fill="DCF1D3" w:themeFill="accent5" w:themeFillTint="33"/>
          </w:tcPr>
          <w:p w14:paraId="1C1567CD" w14:textId="159968BE"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endTime</w:t>
            </w:r>
            <w:proofErr w:type="spellEnd"/>
            <w:r w:rsidRPr="005B65E9">
              <w:rPr>
                <w:b w:val="0"/>
                <w:bCs w:val="0"/>
              </w:rPr>
              <w:t xml:space="preserve"> explicit</w:t>
            </w:r>
          </w:p>
        </w:tc>
        <w:tc>
          <w:tcPr>
            <w:tcW w:w="1870" w:type="dxa"/>
            <w:shd w:val="clear" w:color="auto" w:fill="DCF1D3" w:themeFill="accent5" w:themeFillTint="33"/>
          </w:tcPr>
          <w:p w14:paraId="7C3BD945" w14:textId="37DD00A7"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p</w:t>
            </w:r>
            <w:r w:rsidR="00D54932" w:rsidRPr="005B65E9">
              <w:rPr>
                <w:b w:val="0"/>
                <w:bCs w:val="0"/>
              </w:rPr>
              <w:t>eriod</w:t>
            </w:r>
            <w:r w:rsidRPr="005B65E9">
              <w:rPr>
                <w:b w:val="0"/>
                <w:bCs w:val="0"/>
              </w:rPr>
              <w:t>Duration</w:t>
            </w:r>
            <w:proofErr w:type="spellEnd"/>
            <w:r w:rsidRPr="005B65E9">
              <w:rPr>
                <w:b w:val="0"/>
                <w:bCs w:val="0"/>
              </w:rPr>
              <w:t xml:space="preserve"> explicit</w:t>
            </w:r>
          </w:p>
        </w:tc>
        <w:tc>
          <w:tcPr>
            <w:tcW w:w="1870" w:type="dxa"/>
            <w:shd w:val="clear" w:color="auto" w:fill="DCF1D3" w:themeFill="accent5" w:themeFillTint="33"/>
          </w:tcPr>
          <w:p w14:paraId="1F0B15F1" w14:textId="47D62B5B"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daySpan</w:t>
            </w:r>
            <w:proofErr w:type="spellEnd"/>
            <w:r w:rsidRPr="005B65E9">
              <w:rPr>
                <w:b w:val="0"/>
                <w:bCs w:val="0"/>
              </w:rPr>
              <w:t xml:space="preserve"> explicit</w:t>
            </w:r>
          </w:p>
        </w:tc>
        <w:tc>
          <w:tcPr>
            <w:tcW w:w="1870" w:type="dxa"/>
            <w:shd w:val="clear" w:color="auto" w:fill="DCF1D3" w:themeFill="accent5" w:themeFillTint="33"/>
          </w:tcPr>
          <w:p w14:paraId="07558B5B" w14:textId="3070DC0B" w:rsidR="00D54932" w:rsidRPr="005B65E9" w:rsidRDefault="00D54932"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Meaning</w:t>
            </w:r>
          </w:p>
        </w:tc>
      </w:tr>
      <w:tr w:rsidR="00812811" w14:paraId="700B2553"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76B0F1" w14:textId="396BC74A" w:rsidR="00812811" w:rsidRDefault="00812811" w:rsidP="00D54932">
            <w:r>
              <w:t>Don’t care</w:t>
            </w:r>
          </w:p>
        </w:tc>
        <w:tc>
          <w:tcPr>
            <w:tcW w:w="1870" w:type="dxa"/>
          </w:tcPr>
          <w:p w14:paraId="1D6ED7F5" w14:textId="6B76F990" w:rsidR="00812811" w:rsidRDefault="00812811"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405F93A4" w14:textId="0EFFEBE0" w:rsidR="00812811" w:rsidRDefault="00812811"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2DAFD8EA" w14:textId="0B08AE6B" w:rsidR="00812811" w:rsidRDefault="00812811" w:rsidP="00D54932">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4E2156C8" w14:textId="6A8D6527" w:rsidR="00812811" w:rsidRDefault="00812811" w:rsidP="00D54932">
            <w:pPr>
              <w:cnfStyle w:val="000000100000" w:firstRow="0" w:lastRow="0" w:firstColumn="0" w:lastColumn="0" w:oddVBand="0" w:evenVBand="0" w:oddHBand="1" w:evenHBand="0" w:firstRowFirstColumn="0" w:firstRowLastColumn="0" w:lastRowFirstColumn="0" w:lastRowLastColumn="0"/>
            </w:pPr>
            <w:r>
              <w:t>No period</w:t>
            </w:r>
          </w:p>
        </w:tc>
      </w:tr>
      <w:tr w:rsidR="00812811" w14:paraId="61F48064"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A509A38" w14:textId="668AA7C9" w:rsidR="00812811" w:rsidRDefault="00812811" w:rsidP="00D54932">
            <w:r>
              <w:t>None</w:t>
            </w:r>
          </w:p>
        </w:tc>
        <w:tc>
          <w:tcPr>
            <w:tcW w:w="1870" w:type="dxa"/>
          </w:tcPr>
          <w:p w14:paraId="31395307" w14:textId="508587A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7F32F09B" w14:textId="4FD5EB1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0456BEF" w14:textId="0F0C56DC"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24A92F4" w14:textId="0A0D590E" w:rsidR="00812811" w:rsidRDefault="00812811" w:rsidP="00D54932">
            <w:pPr>
              <w:cnfStyle w:val="000000000000" w:firstRow="0" w:lastRow="0" w:firstColumn="0" w:lastColumn="0" w:oddVBand="0" w:evenVBand="0" w:oddHBand="0" w:evenHBand="0" w:firstRowFirstColumn="0" w:firstRowLastColumn="0" w:lastRowFirstColumn="0" w:lastRowLastColumn="0"/>
            </w:pPr>
            <w:r>
              <w:t>Starts at beginning of listed day and ends at end of listed day</w:t>
            </w:r>
            <w:r w:rsidR="00FF3233">
              <w:t>.</w:t>
            </w:r>
          </w:p>
        </w:tc>
      </w:tr>
      <w:tr w:rsidR="002E774A" w14:paraId="3CFEE0B9"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9FF2B" w14:textId="75AEAC5F" w:rsidR="002E774A" w:rsidRDefault="002E774A" w:rsidP="00D54932">
            <w:r>
              <w:t>None</w:t>
            </w:r>
          </w:p>
        </w:tc>
        <w:tc>
          <w:tcPr>
            <w:tcW w:w="1870" w:type="dxa"/>
          </w:tcPr>
          <w:p w14:paraId="2A8EEF36" w14:textId="489B8019"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87BB53F" w14:textId="06DA7BE2"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CE5086E" w14:textId="39E27B9B" w:rsidR="002E774A" w:rsidRDefault="002E774A"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098135F0" w14:textId="542B377B" w:rsidR="002E774A" w:rsidRDefault="002E774A" w:rsidP="00D54932">
            <w:pPr>
              <w:cnfStyle w:val="000000100000" w:firstRow="0" w:lastRow="0" w:firstColumn="0" w:lastColumn="0" w:oddVBand="0" w:evenVBand="0" w:oddHBand="1" w:evenHBand="0" w:firstRowFirstColumn="0" w:firstRowLastColumn="0" w:lastRowFirstColumn="0" w:lastRowLastColumn="0"/>
            </w:pPr>
            <w:r>
              <w:t>Starts at beginning of listed day and ends at end of listed day</w:t>
            </w:r>
          </w:p>
        </w:tc>
      </w:tr>
      <w:tr w:rsidR="002E774A" w14:paraId="7F7948F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0A95101" w14:textId="6A952E86" w:rsidR="002E774A" w:rsidRDefault="002E774A" w:rsidP="00D54932">
            <w:r>
              <w:t>None</w:t>
            </w:r>
          </w:p>
        </w:tc>
        <w:tc>
          <w:tcPr>
            <w:tcW w:w="1870" w:type="dxa"/>
          </w:tcPr>
          <w:p w14:paraId="3A955E24" w14:textId="2512882C"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6F8F" w14:textId="7464447F"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8AAF" w14:textId="5BB7A8E7" w:rsidR="002E774A" w:rsidRDefault="002E774A" w:rsidP="00D54932">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135A04DD" w14:textId="419731AC" w:rsidR="002E774A" w:rsidRDefault="002E774A" w:rsidP="00D54932">
            <w:pPr>
              <w:cnfStyle w:val="000000000000" w:firstRow="0" w:lastRow="0" w:firstColumn="0" w:lastColumn="0" w:oddVBand="0" w:evenVBand="0" w:oddHBand="0" w:evenHBand="0" w:firstRowFirstColumn="0" w:firstRowLastColumn="0" w:lastRowFirstColumn="0" w:lastRowLastColumn="0"/>
            </w:pPr>
            <w:r>
              <w:t xml:space="preserve">Starts at beginning of listed day and ends at end of day </w:t>
            </w:r>
            <w:r w:rsidR="00976792">
              <w:t>1</w:t>
            </w:r>
            <w:r>
              <w:t>+ days later</w:t>
            </w:r>
          </w:p>
        </w:tc>
      </w:tr>
      <w:tr w:rsidR="002E774A" w14:paraId="7D3E459B"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384A94" w14:textId="77A118A9" w:rsidR="002E774A" w:rsidRDefault="00C606B4" w:rsidP="00D54932">
            <w:r>
              <w:t>S</w:t>
            </w:r>
            <w:r w:rsidR="00976792">
              <w:t>pecific</w:t>
            </w:r>
          </w:p>
        </w:tc>
        <w:tc>
          <w:tcPr>
            <w:tcW w:w="1870" w:type="dxa"/>
          </w:tcPr>
          <w:p w14:paraId="46921224" w14:textId="4725DC1B"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6CCECB03" w14:textId="1B296EC2"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544F2D6C" w14:textId="1938ECE6" w:rsidR="002E774A" w:rsidRDefault="00300DC1" w:rsidP="00D54932">
            <w:pPr>
              <w:cnfStyle w:val="000000100000" w:firstRow="0" w:lastRow="0" w:firstColumn="0" w:lastColumn="0" w:oddVBand="0" w:evenVBand="0" w:oddHBand="1" w:evenHBand="0" w:firstRowFirstColumn="0" w:firstRowLastColumn="0" w:lastRowFirstColumn="0" w:lastRowLastColumn="0"/>
            </w:pPr>
            <w:r>
              <w:t>1..</w:t>
            </w:r>
            <w:r w:rsidR="00976792">
              <w:t>*</w:t>
            </w:r>
          </w:p>
        </w:tc>
        <w:tc>
          <w:tcPr>
            <w:tcW w:w="1870" w:type="dxa"/>
          </w:tcPr>
          <w:p w14:paraId="7C8E6178" w14:textId="66641175" w:rsidR="002E774A" w:rsidRDefault="00976792" w:rsidP="00D54932">
            <w:pPr>
              <w:cnfStyle w:val="000000100000" w:firstRow="0" w:lastRow="0" w:firstColumn="0" w:lastColumn="0" w:oddVBand="0" w:evenVBand="0" w:oddHBand="1" w:evenHBand="0" w:firstRowFirstColumn="0" w:firstRowLastColumn="0" w:lastRowFirstColumn="0" w:lastRowLastColumn="0"/>
            </w:pPr>
            <w:r>
              <w:t xml:space="preserve">Starts at specific time in day listed and ends at end of day as per </w:t>
            </w:r>
            <w:proofErr w:type="spellStart"/>
            <w:r>
              <w:t>daySpan</w:t>
            </w:r>
            <w:proofErr w:type="spellEnd"/>
          </w:p>
        </w:tc>
      </w:tr>
      <w:tr w:rsidR="00976792" w14:paraId="604CF18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740ED25" w14:textId="0B758A17" w:rsidR="00976792" w:rsidRDefault="00976792" w:rsidP="00D54932">
            <w:r>
              <w:t>None</w:t>
            </w:r>
          </w:p>
        </w:tc>
        <w:tc>
          <w:tcPr>
            <w:tcW w:w="1870" w:type="dxa"/>
          </w:tcPr>
          <w:p w14:paraId="40D687F2" w14:textId="7292E661" w:rsidR="00976792" w:rsidRDefault="00976792" w:rsidP="00D54932">
            <w:pPr>
              <w:cnfStyle w:val="000000000000" w:firstRow="0" w:lastRow="0" w:firstColumn="0" w:lastColumn="0" w:oddVBand="0" w:evenVBand="0" w:oddHBand="0" w:evenHBand="0" w:firstRowFirstColumn="0" w:firstRowLastColumn="0" w:lastRowFirstColumn="0" w:lastRowLastColumn="0"/>
            </w:pPr>
            <w:r>
              <w:t>Any specific</w:t>
            </w:r>
          </w:p>
        </w:tc>
        <w:tc>
          <w:tcPr>
            <w:tcW w:w="1870" w:type="dxa"/>
          </w:tcPr>
          <w:p w14:paraId="012A3126" w14:textId="21A51015" w:rsidR="00976792" w:rsidRDefault="0097679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AAC374D" w14:textId="02B8F736" w:rsidR="00976792" w:rsidRDefault="00300DC1" w:rsidP="00D54932">
            <w:pPr>
              <w:cnfStyle w:val="000000000000" w:firstRow="0" w:lastRow="0" w:firstColumn="0" w:lastColumn="0" w:oddVBand="0" w:evenVBand="0" w:oddHBand="0" w:evenHBand="0" w:firstRowFirstColumn="0" w:firstRowLastColumn="0" w:lastRowFirstColumn="0" w:lastRowLastColumn="0"/>
            </w:pPr>
            <w:r>
              <w:t>1..</w:t>
            </w:r>
            <w:r w:rsidR="00976792">
              <w:t>*</w:t>
            </w:r>
          </w:p>
        </w:tc>
        <w:tc>
          <w:tcPr>
            <w:tcW w:w="1870" w:type="dxa"/>
          </w:tcPr>
          <w:p w14:paraId="4BD25D2A" w14:textId="11D605DB" w:rsidR="00976792" w:rsidRDefault="00976792" w:rsidP="00D54932">
            <w:pPr>
              <w:cnfStyle w:val="000000000000" w:firstRow="0" w:lastRow="0" w:firstColumn="0" w:lastColumn="0" w:oddVBand="0" w:evenVBand="0" w:oddHBand="0" w:evenHBand="0" w:firstRowFirstColumn="0" w:firstRowLastColumn="0" w:lastRowFirstColumn="0" w:lastRowLastColumn="0"/>
            </w:pPr>
            <w:r>
              <w:t xml:space="preserve">Starts at start of day listed and ends at specific time as per </w:t>
            </w:r>
            <w:proofErr w:type="spellStart"/>
            <w:r>
              <w:t>daySpan</w:t>
            </w:r>
            <w:proofErr w:type="spellEnd"/>
            <w:r>
              <w:t>.</w:t>
            </w:r>
          </w:p>
        </w:tc>
      </w:tr>
      <w:tr w:rsidR="00D54932" w14:paraId="19422890"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4B0E69" w14:textId="172D79B0" w:rsidR="00D54932" w:rsidRDefault="00D54932" w:rsidP="00D54932">
            <w:r>
              <w:t>Before end</w:t>
            </w:r>
          </w:p>
        </w:tc>
        <w:tc>
          <w:tcPr>
            <w:tcW w:w="1870" w:type="dxa"/>
          </w:tcPr>
          <w:p w14:paraId="6674D258" w14:textId="6E3BF9C0" w:rsidR="00D54932" w:rsidRDefault="00D54932" w:rsidP="00D54932">
            <w:pPr>
              <w:cnfStyle w:val="000000100000" w:firstRow="0" w:lastRow="0" w:firstColumn="0" w:lastColumn="0" w:oddVBand="0" w:evenVBand="0" w:oddHBand="1" w:evenHBand="0" w:firstRowFirstColumn="0" w:firstRowLastColumn="0" w:lastRowFirstColumn="0" w:lastRowLastColumn="0"/>
            </w:pPr>
            <w:r>
              <w:t>After start</w:t>
            </w:r>
          </w:p>
        </w:tc>
        <w:tc>
          <w:tcPr>
            <w:tcW w:w="1870" w:type="dxa"/>
          </w:tcPr>
          <w:p w14:paraId="2AB67215" w14:textId="3237F02D"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44349A0" w14:textId="2705C9B0" w:rsidR="00D54932" w:rsidRDefault="00D54932"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46C493B" w14:textId="3F64EDBB" w:rsidR="00D54932" w:rsidRDefault="00D54932" w:rsidP="00D54932">
            <w:pPr>
              <w:cnfStyle w:val="000000100000" w:firstRow="0" w:lastRow="0" w:firstColumn="0" w:lastColumn="0" w:oddVBand="0" w:evenVBand="0" w:oddHBand="1" w:evenHBand="0" w:firstRowFirstColumn="0" w:firstRowLastColumn="0" w:lastRowFirstColumn="0" w:lastRowLastColumn="0"/>
            </w:pPr>
            <w:r>
              <w:t>Simple duration within each day of week listed</w:t>
            </w:r>
          </w:p>
        </w:tc>
      </w:tr>
      <w:tr w:rsidR="00D54932" w14:paraId="6DEBD8D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1A1AE4C5" w14:textId="4EB7F70F" w:rsidR="00D54932" w:rsidRDefault="00D54932" w:rsidP="00D54932">
            <w:r>
              <w:t>After end</w:t>
            </w:r>
          </w:p>
        </w:tc>
        <w:tc>
          <w:tcPr>
            <w:tcW w:w="1870" w:type="dxa"/>
          </w:tcPr>
          <w:p w14:paraId="14C725D9" w14:textId="363C69B0" w:rsidR="00D54932" w:rsidRDefault="00D54932" w:rsidP="00D54932">
            <w:pPr>
              <w:cnfStyle w:val="000000000000" w:firstRow="0" w:lastRow="0" w:firstColumn="0" w:lastColumn="0" w:oddVBand="0" w:evenVBand="0" w:oddHBand="0" w:evenHBand="0" w:firstRowFirstColumn="0" w:firstRowLastColumn="0" w:lastRowFirstColumn="0" w:lastRowLastColumn="0"/>
            </w:pPr>
            <w:r>
              <w:t>Before start</w:t>
            </w:r>
          </w:p>
        </w:tc>
        <w:tc>
          <w:tcPr>
            <w:tcW w:w="1870" w:type="dxa"/>
          </w:tcPr>
          <w:p w14:paraId="3703A5DD" w14:textId="4158F245" w:rsidR="00D54932" w:rsidRDefault="00D5493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21FED352" w14:textId="0C53082D" w:rsidR="00D54932" w:rsidRDefault="00D54932" w:rsidP="00D54932">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47FDC7EE" w14:textId="0A433A8A" w:rsidR="00D54932" w:rsidRDefault="00D54932" w:rsidP="00D54932">
            <w:pPr>
              <w:cnfStyle w:val="000000000000" w:firstRow="0" w:lastRow="0" w:firstColumn="0" w:lastColumn="0" w:oddVBand="0" w:evenVBand="0" w:oddHBand="0" w:evenHBand="0" w:firstRowFirstColumn="0" w:firstRowLastColumn="0" w:lastRowFirstColumn="0" w:lastRowLastColumn="0"/>
            </w:pPr>
            <w:r>
              <w:t xml:space="preserve">Starts at beginning of day of week ends at </w:t>
            </w:r>
            <w:r>
              <w:lastRenderedPageBreak/>
              <w:t>end time starts again at start time and ends at end of day</w:t>
            </w:r>
          </w:p>
        </w:tc>
      </w:tr>
      <w:tr w:rsidR="00D54932" w14:paraId="253601C1"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E99E39" w14:textId="3DA07919" w:rsidR="00D54932" w:rsidRDefault="00C606B4" w:rsidP="00D54932">
            <w:r>
              <w:lastRenderedPageBreak/>
              <w:t>Specific</w:t>
            </w:r>
          </w:p>
        </w:tc>
        <w:tc>
          <w:tcPr>
            <w:tcW w:w="1870" w:type="dxa"/>
          </w:tcPr>
          <w:p w14:paraId="1C67B186" w14:textId="72D20F48"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511219BA" w14:textId="549F1652"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E71C951" w14:textId="41850587" w:rsidR="00D54932" w:rsidRDefault="00D54932" w:rsidP="00D54932">
            <w:pPr>
              <w:cnfStyle w:val="000000100000" w:firstRow="0" w:lastRow="0" w:firstColumn="0" w:lastColumn="0" w:oddVBand="0" w:evenVBand="0" w:oddHBand="1" w:evenHBand="0" w:firstRowFirstColumn="0" w:firstRowLastColumn="0" w:lastRowFirstColumn="0" w:lastRowLastColumn="0"/>
            </w:pPr>
            <w:r>
              <w:t>2</w:t>
            </w:r>
            <w:r w:rsidR="00801221">
              <w:t>+</w:t>
            </w:r>
          </w:p>
        </w:tc>
        <w:tc>
          <w:tcPr>
            <w:tcW w:w="1870" w:type="dxa"/>
          </w:tcPr>
          <w:p w14:paraId="2E44EC9D" w14:textId="2C5D799B" w:rsidR="00D54932" w:rsidRDefault="00D54932" w:rsidP="00D54932">
            <w:pPr>
              <w:cnfStyle w:val="000000100000" w:firstRow="0" w:lastRow="0" w:firstColumn="0" w:lastColumn="0" w:oddVBand="0" w:evenVBand="0" w:oddHBand="1" w:evenHBand="0" w:firstRowFirstColumn="0" w:firstRowLastColumn="0" w:lastRowFirstColumn="0" w:lastRowLastColumn="0"/>
            </w:pPr>
            <w:r>
              <w:t xml:space="preserve">Starts </w:t>
            </w:r>
            <w:r w:rsidR="00801221">
              <w:t xml:space="preserve">at start time </w:t>
            </w:r>
            <w:r>
              <w:t xml:space="preserve">in day of week listed ends </w:t>
            </w:r>
            <w:r w:rsidR="00801221">
              <w:t xml:space="preserve">2+ </w:t>
            </w:r>
            <w:r>
              <w:t>days layer</w:t>
            </w:r>
            <w:r w:rsidR="00801221">
              <w:t xml:space="preserve"> at end time.</w:t>
            </w:r>
          </w:p>
        </w:tc>
      </w:tr>
      <w:tr w:rsidR="00D54932" w14:paraId="1729D5F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23EDFDDD" w14:textId="2C0318C3" w:rsidR="00D54932" w:rsidRDefault="00C606B4" w:rsidP="00D54932">
            <w:r>
              <w:t>Specific</w:t>
            </w:r>
          </w:p>
        </w:tc>
        <w:tc>
          <w:tcPr>
            <w:tcW w:w="1870" w:type="dxa"/>
          </w:tcPr>
          <w:p w14:paraId="7C30DC53" w14:textId="301A6CCA" w:rsidR="00D54932" w:rsidRDefault="00812811"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79816292" w14:textId="4D8BC985"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73AF7625" w14:textId="75C72FBC"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2D545411" w14:textId="5A6ECA88" w:rsidR="00D54932" w:rsidRDefault="00812811" w:rsidP="00D54932">
            <w:pPr>
              <w:cnfStyle w:val="000000000000" w:firstRow="0" w:lastRow="0" w:firstColumn="0" w:lastColumn="0" w:oddVBand="0" w:evenVBand="0" w:oddHBand="0" w:evenHBand="0" w:firstRowFirstColumn="0" w:firstRowLastColumn="0" w:lastRowFirstColumn="0" w:lastRowLastColumn="0"/>
            </w:pPr>
            <w:r>
              <w:t>Starts at start time in day of week listed and stops after duration.</w:t>
            </w:r>
          </w:p>
        </w:tc>
      </w:tr>
      <w:tr w:rsidR="00D54932" w14:paraId="6768F93D"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010FC9" w14:textId="542683A2" w:rsidR="00D54932" w:rsidRDefault="00C606B4" w:rsidP="00D54932">
            <w:r>
              <w:t>None</w:t>
            </w:r>
          </w:p>
        </w:tc>
        <w:tc>
          <w:tcPr>
            <w:tcW w:w="1870" w:type="dxa"/>
          </w:tcPr>
          <w:p w14:paraId="32C76351" w14:textId="73505446" w:rsidR="00D54932" w:rsidRDefault="00C606B4" w:rsidP="00D54932">
            <w:pPr>
              <w:cnfStyle w:val="000000100000" w:firstRow="0" w:lastRow="0" w:firstColumn="0" w:lastColumn="0" w:oddVBand="0" w:evenVBand="0" w:oddHBand="1" w:evenHBand="0" w:firstRowFirstColumn="0" w:firstRowLastColumn="0" w:lastRowFirstColumn="0" w:lastRowLastColumn="0"/>
            </w:pPr>
            <w:r>
              <w:t xml:space="preserve">Specific </w:t>
            </w:r>
          </w:p>
        </w:tc>
        <w:tc>
          <w:tcPr>
            <w:tcW w:w="1870" w:type="dxa"/>
          </w:tcPr>
          <w:p w14:paraId="2639F757" w14:textId="16EA7C81"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18D28113" w14:textId="2D5CD842" w:rsidR="00D54932" w:rsidRDefault="00C606B4"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5EAE7FC8" w14:textId="6CBE3AF4" w:rsidR="00D54932" w:rsidRDefault="00812811" w:rsidP="00D54932">
            <w:pPr>
              <w:cnfStyle w:val="000000100000" w:firstRow="0" w:lastRow="0" w:firstColumn="0" w:lastColumn="0" w:oddVBand="0" w:evenVBand="0" w:oddHBand="1" w:evenHBand="0" w:firstRowFirstColumn="0" w:firstRowLastColumn="0" w:lastRowFirstColumn="0" w:lastRowLastColumn="0"/>
            </w:pPr>
            <w:r>
              <w:t xml:space="preserve">Starts duration before </w:t>
            </w:r>
            <w:r w:rsidR="00300DC1">
              <w:t>end time in day listed and stops at end time in day listed.</w:t>
            </w:r>
          </w:p>
        </w:tc>
      </w:tr>
      <w:tr w:rsidR="00D54932" w14:paraId="5592B95F"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12E9458" w14:textId="594BA9CE" w:rsidR="00D54932" w:rsidRDefault="00C606B4" w:rsidP="00D54932">
            <w:r>
              <w:t>None</w:t>
            </w:r>
          </w:p>
        </w:tc>
        <w:tc>
          <w:tcPr>
            <w:tcW w:w="1870" w:type="dxa"/>
          </w:tcPr>
          <w:p w14:paraId="32FDBF1F" w14:textId="2392CC4B" w:rsidR="00D54932" w:rsidRDefault="00C606B4"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B99E938" w14:textId="1AE49836"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6A94E4D4" w14:textId="3C4364C1"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6D1B90E6" w14:textId="56337466" w:rsidR="00D54932" w:rsidRDefault="00300DC1" w:rsidP="00D54932">
            <w:pPr>
              <w:cnfStyle w:val="000000000000" w:firstRow="0" w:lastRow="0" w:firstColumn="0" w:lastColumn="0" w:oddVBand="0" w:evenVBand="0" w:oddHBand="0" w:evenHBand="0" w:firstRowFirstColumn="0" w:firstRowLastColumn="0" w:lastRowFirstColumn="0" w:lastRowLastColumn="0"/>
            </w:pPr>
            <w:r>
              <w:t>Starts at start of day listed and ends after duration</w:t>
            </w:r>
          </w:p>
        </w:tc>
      </w:tr>
    </w:tbl>
    <w:p w14:paraId="257C8071" w14:textId="726324C2" w:rsidR="00D54932" w:rsidRDefault="00D54932" w:rsidP="00EE15E5"/>
    <w:p w14:paraId="172E8B19" w14:textId="77777777" w:rsidR="004259D8" w:rsidRDefault="004259D8">
      <w:pPr>
        <w:spacing w:after="0"/>
        <w:rPr>
          <w:rFonts w:asciiTheme="majorHAnsi" w:eastAsiaTheme="majorEastAsia" w:hAnsiTheme="majorHAnsi" w:cstheme="majorBidi"/>
          <w:b/>
          <w:bCs/>
          <w:sz w:val="32"/>
          <w:szCs w:val="32"/>
        </w:rPr>
      </w:pPr>
      <w:r>
        <w:br w:type="page"/>
      </w:r>
    </w:p>
    <w:p w14:paraId="183BE359" w14:textId="6DACBF29" w:rsidR="00E1425F" w:rsidRDefault="00E1425F" w:rsidP="00E1425F">
      <w:pPr>
        <w:pStyle w:val="Heading1"/>
      </w:pPr>
      <w:r>
        <w:lastRenderedPageBreak/>
        <w:t>Examples of Combination</w:t>
      </w:r>
    </w:p>
    <w:p w14:paraId="0D3B7193" w14:textId="2AABC953" w:rsidR="00E1425F" w:rsidRDefault="00CB362D" w:rsidP="00E1425F">
      <w:r>
        <w:t>The followings sections illustrate usage of the structure for an arbitrary set of definitions.</w:t>
      </w:r>
    </w:p>
    <w:p w14:paraId="7476122D" w14:textId="3EB55061" w:rsidR="005F13F9" w:rsidRDefault="005F13F9" w:rsidP="005F13F9">
      <w:pPr>
        <w:pStyle w:val="Heading2"/>
      </w:pPr>
      <w:r>
        <w:t>Union within a property</w:t>
      </w:r>
    </w:p>
    <w:p w14:paraId="46424443" w14:textId="77777777" w:rsidR="00887BC8" w:rsidRDefault="00887BC8" w:rsidP="005F13F9">
      <w:r>
        <w:t>Consider the following examples:</w:t>
      </w:r>
    </w:p>
    <w:p w14:paraId="4CD97F71" w14:textId="67BB09CA" w:rsidR="005F13F9" w:rsidRDefault="005F13F9" w:rsidP="00887BC8">
      <w:pPr>
        <w:pStyle w:val="ListParagraph"/>
        <w:numPr>
          <w:ilvl w:val="0"/>
          <w:numId w:val="15"/>
        </w:numPr>
      </w:pPr>
      <w:proofErr w:type="spellStart"/>
      <w:r>
        <w:t>dayOfWeekUnion</w:t>
      </w:r>
      <w:proofErr w:type="spellEnd"/>
      <w:r w:rsidR="00887BC8">
        <w:t xml:space="preserve"> (in </w:t>
      </w:r>
      <w:proofErr w:type="spellStart"/>
      <w:r w:rsidR="00887BC8">
        <w:t>DaysOfWeekInMonthInYearIntersectionTe</w:t>
      </w:r>
      <w:proofErr w:type="spellEnd"/>
      <w:r w:rsidR="00887BC8">
        <w:t>):</w:t>
      </w:r>
      <w:r>
        <w:t xml:space="preserve"> if the list has MONDAY and TUESDAY then this means for both Monday and Tuesday.</w:t>
      </w:r>
    </w:p>
    <w:p w14:paraId="0D7365B9" w14:textId="76E0844D" w:rsidR="00887BC8" w:rsidRDefault="00887BC8" w:rsidP="00887BC8">
      <w:pPr>
        <w:pStyle w:val="ListParagraph"/>
        <w:numPr>
          <w:ilvl w:val="0"/>
          <w:numId w:val="15"/>
        </w:numPr>
      </w:pPr>
      <w:proofErr w:type="spellStart"/>
      <w:r>
        <w:t>periodUnion</w:t>
      </w:r>
      <w:proofErr w:type="spellEnd"/>
      <w:r>
        <w:t xml:space="preserve"> (in </w:t>
      </w:r>
      <w:proofErr w:type="spellStart"/>
      <w:r>
        <w:t>BoundingPeriodIntersectionTe</w:t>
      </w:r>
      <w:proofErr w:type="spellEnd"/>
      <w:r>
        <w:t>): If there are two members of the list:</w:t>
      </w:r>
    </w:p>
    <w:p w14:paraId="49111E12" w14:textId="1612100A" w:rsidR="00887BC8" w:rsidRDefault="00887BC8" w:rsidP="00887BC8">
      <w:pPr>
        <w:pStyle w:val="ListParagraph"/>
        <w:numPr>
          <w:ilvl w:val="1"/>
          <w:numId w:val="15"/>
        </w:numPr>
      </w:pPr>
      <w:r>
        <w:t>Start: 1 Jan</w:t>
      </w:r>
      <w:r w:rsidR="00F85F95">
        <w:t>uary</w:t>
      </w:r>
      <w:r>
        <w:t xml:space="preserve"> 2023 00:00:00</w:t>
      </w:r>
      <w:r w:rsidR="00830254">
        <w:t xml:space="preserve"> (Sunday)</w:t>
      </w:r>
      <w:r>
        <w:t xml:space="preserve">  End: </w:t>
      </w:r>
      <w:r w:rsidR="00830254">
        <w:t>31 March 2023 23:59:59</w:t>
      </w:r>
      <w:r w:rsidR="00F85F95">
        <w:t xml:space="preserve"> (Friday)</w:t>
      </w:r>
    </w:p>
    <w:p w14:paraId="1DA034AE" w14:textId="418CCDE5" w:rsidR="00F85F95" w:rsidRDefault="00F85F95" w:rsidP="00887BC8">
      <w:pPr>
        <w:pStyle w:val="ListParagraph"/>
        <w:numPr>
          <w:ilvl w:val="1"/>
          <w:numId w:val="15"/>
        </w:numPr>
      </w:pPr>
      <w:r>
        <w:t>Start 1 June 2023 00:01:00 (Thursday) and End: 30 June 2023 22:59:59 (Friday)</w:t>
      </w:r>
    </w:p>
    <w:p w14:paraId="22517D03" w14:textId="6F3A956D" w:rsidR="00F85F95" w:rsidRDefault="00F85F95" w:rsidP="00F85F95">
      <w:pPr>
        <w:pStyle w:val="ListParagraph"/>
      </w:pPr>
      <w:r>
        <w:t>Then the expression is “active” for both periods, but clearly not between 1 April 2023 00:00:00 to 1 June 2023 00:00:59</w:t>
      </w:r>
    </w:p>
    <w:p w14:paraId="3583778D" w14:textId="582F25E0" w:rsidR="00F85F95" w:rsidRDefault="00327BA9" w:rsidP="00327BA9">
      <w:pPr>
        <w:pStyle w:val="Heading2"/>
      </w:pPr>
      <w:r>
        <w:t>Intersection between properties in augments</w:t>
      </w:r>
    </w:p>
    <w:p w14:paraId="23CCD89F" w14:textId="7745BC8C" w:rsidR="00327BA9" w:rsidRDefault="00327BA9" w:rsidP="00327BA9">
      <w:r>
        <w:t>Take the properties above.</w:t>
      </w:r>
      <w:r w:rsidR="00876823">
        <w:t xml:space="preserve"> If these were applied to a </w:t>
      </w:r>
      <w:proofErr w:type="spellStart"/>
      <w:r w:rsidR="00876823">
        <w:t>TeElement</w:t>
      </w:r>
      <w:proofErr w:type="spellEnd"/>
      <w:r w:rsidR="00876823">
        <w:t>, t</w:t>
      </w:r>
      <w:r>
        <w:t xml:space="preserve">he intersection results in every Monday and Tuesday between </w:t>
      </w:r>
      <w:r>
        <w:t xml:space="preserve">1 January 2023 00:00:00 (Sunday)  End: 31 March 2023 23:59:59 </w:t>
      </w:r>
      <w:r>
        <w:t xml:space="preserve">as well as between </w:t>
      </w:r>
      <w:r>
        <w:t xml:space="preserve">1 June 2023 00:01:00 (Thursday) 30 June </w:t>
      </w:r>
      <w:r>
        <w:t xml:space="preserve">and </w:t>
      </w:r>
      <w:r>
        <w:t>2023 22:59:59 (Friday)</w:t>
      </w:r>
      <w:r>
        <w:t xml:space="preserve">. </w:t>
      </w:r>
    </w:p>
    <w:p w14:paraId="65CDAEE2" w14:textId="67C4619A" w:rsidR="00327BA9" w:rsidRDefault="00327BA9" w:rsidP="00327BA9">
      <w:r>
        <w:t>So</w:t>
      </w:r>
      <w:r w:rsidR="00876823">
        <w:t xml:space="preserve">, </w:t>
      </w:r>
      <w:r>
        <w:t>this would include Monday 2 January, Tuesday 3 January, Monday 9 January etc. as well as Monday 5 June, Tuesday 6 June etc.</w:t>
      </w:r>
    </w:p>
    <w:p w14:paraId="3F7AE91B" w14:textId="76B5710A" w:rsidR="00327BA9" w:rsidRDefault="00327BA9" w:rsidP="00327BA9">
      <w:r>
        <w:t xml:space="preserve">Now consider </w:t>
      </w:r>
      <w:r w:rsidR="004C2BD6">
        <w:t xml:space="preserve">properties from </w:t>
      </w:r>
      <w:proofErr w:type="spellStart"/>
      <w:r w:rsidR="004C2BD6">
        <w:t>PhasedPeriodIntersectionTe</w:t>
      </w:r>
      <w:proofErr w:type="spellEnd"/>
      <w:r w:rsidR="004C2BD6">
        <w:t xml:space="preserve">. If </w:t>
      </w:r>
      <w:proofErr w:type="spellStart"/>
      <w:r w:rsidR="004C2BD6">
        <w:t>hourPhasing</w:t>
      </w:r>
      <w:proofErr w:type="spellEnd"/>
      <w:r w:rsidR="004C2BD6">
        <w:t xml:space="preserve"> is set to 2 and </w:t>
      </w:r>
      <w:proofErr w:type="spellStart"/>
      <w:r w:rsidR="004C2BD6">
        <w:t>periodDurationInMinutes</w:t>
      </w:r>
      <w:proofErr w:type="spellEnd"/>
      <w:r w:rsidR="004C2BD6">
        <w:t xml:space="preserve"> is set to 15, the intersection of these two means </w:t>
      </w:r>
      <w:r w:rsidR="00876823">
        <w:t xml:space="preserve">the first </w:t>
      </w:r>
      <w:r w:rsidR="004C2BD6">
        <w:t>15 minutes every other hour throughout each continuous period starting at the beginning of the period</w:t>
      </w:r>
      <w:r w:rsidR="00126C6F">
        <w:rPr>
          <w:rStyle w:val="FootnoteReference"/>
        </w:rPr>
        <w:footnoteReference w:id="1"/>
      </w:r>
      <w:r w:rsidR="00876823">
        <w:t>.</w:t>
      </w:r>
    </w:p>
    <w:p w14:paraId="18CC708E" w14:textId="1E2C2D4F" w:rsidR="00876823" w:rsidRDefault="00876823" w:rsidP="00327BA9">
      <w:r>
        <w:t xml:space="preserve">If this is also applied to the </w:t>
      </w:r>
      <w:proofErr w:type="spellStart"/>
      <w:r>
        <w:t>TeElement</w:t>
      </w:r>
      <w:proofErr w:type="spellEnd"/>
      <w:r>
        <w:t xml:space="preserve"> this would result in the </w:t>
      </w:r>
      <w:proofErr w:type="spellStart"/>
      <w:r>
        <w:t>TeElement</w:t>
      </w:r>
      <w:proofErr w:type="spellEnd"/>
      <w:r>
        <w:t xml:space="preserve"> being valid for </w:t>
      </w:r>
      <w:r w:rsidR="00504B2E">
        <w:t>Monday 1 January 00:00:00 to 00:14:59 (last moment of), then 02:00:00 to 02:14:59 through Monday and similarly through Tuesday as that is part of the continuous period. This would be the same for each following Monday/Tuesday pair.</w:t>
      </w:r>
    </w:p>
    <w:p w14:paraId="1FD2E473" w14:textId="71A94922" w:rsidR="00504B2E" w:rsidRDefault="00504B2E" w:rsidP="00327BA9">
      <w:r>
        <w:t>All other properties intersect in a similar way.</w:t>
      </w:r>
    </w:p>
    <w:p w14:paraId="06678EB9" w14:textId="373E2CE5" w:rsidR="00504B2E" w:rsidRDefault="00504B2E" w:rsidP="00504B2E">
      <w:pPr>
        <w:pStyle w:val="Heading2"/>
      </w:pPr>
      <w:r>
        <w:t xml:space="preserve">Union of </w:t>
      </w:r>
      <w:proofErr w:type="spellStart"/>
      <w:r>
        <w:t>TeElements</w:t>
      </w:r>
      <w:proofErr w:type="spellEnd"/>
      <w:r>
        <w:t xml:space="preserve"> </w:t>
      </w:r>
      <w:proofErr w:type="spellStart"/>
      <w:r>
        <w:t>ino</w:t>
      </w:r>
      <w:proofErr w:type="spellEnd"/>
      <w:r>
        <w:t xml:space="preserve"> a </w:t>
      </w:r>
      <w:proofErr w:type="spellStart"/>
      <w:r>
        <w:t>TemporalExpression</w:t>
      </w:r>
      <w:proofErr w:type="spellEnd"/>
    </w:p>
    <w:p w14:paraId="674D2647" w14:textId="741F9913" w:rsidR="00504B2E" w:rsidRDefault="00006A49" w:rsidP="00504B2E">
      <w:r>
        <w:t>Consider</w:t>
      </w:r>
      <w:r w:rsidR="00504B2E">
        <w:t xml:space="preserve"> two </w:t>
      </w:r>
      <w:proofErr w:type="spellStart"/>
      <w:r w:rsidR="00504B2E">
        <w:t>TeElements</w:t>
      </w:r>
      <w:proofErr w:type="spellEnd"/>
      <w:r w:rsidR="00504B2E">
        <w:t>, one as defined above and another that was built similarly but was for Tuesday and Wednesday from 1 January 2023 00:00:00 to 31 January 2023 2</w:t>
      </w:r>
      <w:r>
        <w:t xml:space="preserve">3:59:59 with a </w:t>
      </w:r>
      <w:proofErr w:type="spellStart"/>
      <w:r>
        <w:t>PhasedPeriodIntersectionTe</w:t>
      </w:r>
      <w:proofErr w:type="spellEnd"/>
      <w:r>
        <w:t xml:space="preserve"> of every hour for 30 minutes. If these two </w:t>
      </w:r>
      <w:proofErr w:type="spellStart"/>
      <w:r>
        <w:t>TeElements</w:t>
      </w:r>
      <w:proofErr w:type="spellEnd"/>
      <w:r>
        <w:t xml:space="preserve"> are applied to the same </w:t>
      </w:r>
      <w:proofErr w:type="spellStart"/>
      <w:r>
        <w:t>TemporalExpression</w:t>
      </w:r>
      <w:proofErr w:type="spellEnd"/>
      <w:r w:rsidR="00CF4BEB">
        <w:t xml:space="preserve">, </w:t>
      </w:r>
      <w:proofErr w:type="spellStart"/>
      <w:r w:rsidR="00CF4BEB">
        <w:t>TeA</w:t>
      </w:r>
      <w:proofErr w:type="spellEnd"/>
      <w:r w:rsidR="00CF4BEB">
        <w:t>,</w:t>
      </w:r>
      <w:r>
        <w:t xml:space="preserve"> via </w:t>
      </w:r>
      <w:proofErr w:type="spellStart"/>
      <w:r>
        <w:t>TeHasUnionOfPeerElements</w:t>
      </w:r>
      <w:proofErr w:type="spellEnd"/>
      <w:r>
        <w:t xml:space="preserve"> association, this would result </w:t>
      </w:r>
      <w:proofErr w:type="gramStart"/>
      <w:r>
        <w:t>in</w:t>
      </w:r>
      <w:proofErr w:type="gramEnd"/>
      <w:r>
        <w:t xml:space="preserve"> Monday being exactly as previously defined in the previous section.</w:t>
      </w:r>
    </w:p>
    <w:p w14:paraId="3990F7F7" w14:textId="143DFEAA" w:rsidR="00006A49" w:rsidRDefault="00006A49" w:rsidP="00504B2E">
      <w:r>
        <w:lastRenderedPageBreak/>
        <w:t>But the Tuesdays in January would be active for the first 30 minutes of every hour as would the Wednesdays. From the end of January only Monday and Tuesday would be active for the first 15 minutes of every other hour as before.</w:t>
      </w:r>
    </w:p>
    <w:p w14:paraId="295F6CA4" w14:textId="0BA2A293" w:rsidR="00006A49" w:rsidRDefault="00006A49" w:rsidP="00504B2E">
      <w:r>
        <w:t>Again, all other properties can be treated in this way.</w:t>
      </w:r>
    </w:p>
    <w:p w14:paraId="7943AB0E" w14:textId="19AB41C6" w:rsidR="00006A49" w:rsidRDefault="00CF193D" w:rsidP="00006A49">
      <w:pPr>
        <w:pStyle w:val="Heading2"/>
      </w:pPr>
      <w:r>
        <w:t xml:space="preserve">Applying an </w:t>
      </w:r>
      <w:proofErr w:type="spellStart"/>
      <w:r>
        <w:t>IncorporatedTe</w:t>
      </w:r>
      <w:proofErr w:type="spellEnd"/>
    </w:p>
    <w:p w14:paraId="65EF5F89" w14:textId="4FED0123" w:rsidR="005574B4" w:rsidRDefault="00CF193D" w:rsidP="00CF193D">
      <w:r>
        <w:t xml:space="preserve">Consider a further </w:t>
      </w:r>
      <w:proofErr w:type="spellStart"/>
      <w:r>
        <w:t>TemporalExpression</w:t>
      </w:r>
      <w:proofErr w:type="spellEnd"/>
      <w:r w:rsidR="00500AE2">
        <w:t xml:space="preserve"> (</w:t>
      </w:r>
      <w:proofErr w:type="spellStart"/>
      <w:r w:rsidR="00500AE2">
        <w:t>TeB</w:t>
      </w:r>
      <w:proofErr w:type="spellEnd"/>
      <w:r w:rsidR="00500AE2">
        <w:t>)</w:t>
      </w:r>
      <w:r>
        <w:t xml:space="preserve"> that is defined with one </w:t>
      </w:r>
      <w:proofErr w:type="spellStart"/>
      <w:r>
        <w:t>TeElement</w:t>
      </w:r>
      <w:proofErr w:type="spellEnd"/>
      <w:r>
        <w:t xml:space="preserve"> and no </w:t>
      </w:r>
      <w:proofErr w:type="spellStart"/>
      <w:r>
        <w:t>BoundingPeriodIntersection</w:t>
      </w:r>
      <w:proofErr w:type="spellEnd"/>
      <w:r>
        <w:t xml:space="preserve"> so that it applies for all time. If that </w:t>
      </w:r>
      <w:proofErr w:type="spellStart"/>
      <w:r>
        <w:t>TeElement</w:t>
      </w:r>
      <w:proofErr w:type="spellEnd"/>
      <w:r>
        <w:t xml:space="preserve"> has</w:t>
      </w:r>
      <w:r w:rsidR="005574B4">
        <w:t xml:space="preserve"> </w:t>
      </w:r>
      <w:r w:rsidR="005574B4">
        <w:t xml:space="preserve">(in </w:t>
      </w:r>
      <w:proofErr w:type="spellStart"/>
      <w:r w:rsidR="005574B4">
        <w:t>DaysOfWeekInMonthInYearIntersectionTe</w:t>
      </w:r>
      <w:proofErr w:type="spellEnd"/>
      <w:r w:rsidR="005574B4">
        <w:t>)</w:t>
      </w:r>
      <w:r w:rsidR="005574B4">
        <w:t>:</w:t>
      </w:r>
    </w:p>
    <w:p w14:paraId="43423908" w14:textId="136C7547" w:rsidR="005574B4" w:rsidRDefault="00CF193D" w:rsidP="005574B4">
      <w:pPr>
        <w:pStyle w:val="ListParagraph"/>
        <w:numPr>
          <w:ilvl w:val="0"/>
          <w:numId w:val="17"/>
        </w:numPr>
      </w:pPr>
      <w:proofErr w:type="spellStart"/>
      <w:r>
        <w:t>specificMonthUnion</w:t>
      </w:r>
      <w:proofErr w:type="spellEnd"/>
      <w:r>
        <w:t xml:space="preserve"> of </w:t>
      </w:r>
      <w:r w:rsidR="005574B4">
        <w:t>JANUARY</w:t>
      </w:r>
      <w:r>
        <w:t xml:space="preserve"> </w:t>
      </w:r>
    </w:p>
    <w:p w14:paraId="5A071505" w14:textId="43F35C20" w:rsidR="00CF193D" w:rsidRDefault="005574B4" w:rsidP="005574B4">
      <w:pPr>
        <w:pStyle w:val="ListParagraph"/>
        <w:numPr>
          <w:ilvl w:val="0"/>
          <w:numId w:val="17"/>
        </w:numPr>
      </w:pPr>
      <w:proofErr w:type="spellStart"/>
      <w:r>
        <w:t>dayOfWeekUnion</w:t>
      </w:r>
      <w:proofErr w:type="spellEnd"/>
      <w:r>
        <w:t xml:space="preserve"> indicating TUESDAY</w:t>
      </w:r>
    </w:p>
    <w:p w14:paraId="08D55737" w14:textId="6A221E0D" w:rsidR="005574B4" w:rsidRDefault="005574B4" w:rsidP="005574B4">
      <w:pPr>
        <w:pStyle w:val="ListParagraph"/>
        <w:numPr>
          <w:ilvl w:val="0"/>
          <w:numId w:val="17"/>
        </w:numPr>
      </w:pPr>
      <w:proofErr w:type="spellStart"/>
      <w:r>
        <w:t>namedDayPositionInMonthUnion</w:t>
      </w:r>
      <w:proofErr w:type="spellEnd"/>
      <w:r>
        <w:t xml:space="preserve"> indicating SECOND</w:t>
      </w:r>
    </w:p>
    <w:p w14:paraId="1201E8A0" w14:textId="492DC18F" w:rsidR="00CF4BEB" w:rsidRDefault="005574B4" w:rsidP="005574B4">
      <w:r>
        <w:t xml:space="preserve">This </w:t>
      </w:r>
      <w:proofErr w:type="spellStart"/>
      <w:r>
        <w:t>TemporalExpression</w:t>
      </w:r>
      <w:proofErr w:type="spellEnd"/>
      <w:r w:rsidR="00CF4BEB">
        <w:t xml:space="preserve"> (</w:t>
      </w:r>
      <w:proofErr w:type="spellStart"/>
      <w:r w:rsidR="00CF4BEB">
        <w:t>TeB</w:t>
      </w:r>
      <w:proofErr w:type="spellEnd"/>
      <w:r w:rsidR="00CF4BEB">
        <w:t>)</w:t>
      </w:r>
      <w:r>
        <w:t xml:space="preserve"> </w:t>
      </w:r>
      <w:r w:rsidR="00CF4BEB">
        <w:t>is active for</w:t>
      </w:r>
      <w:r>
        <w:t xml:space="preserve"> the whole of the second Tuesday</w:t>
      </w:r>
      <w:r w:rsidR="00CF4BEB">
        <w:t xml:space="preserve"> (i.e., the first moment of 00:00:00 to the last moment of 23:59:59)</w:t>
      </w:r>
      <w:r>
        <w:t xml:space="preserve"> in January (for any year)</w:t>
      </w:r>
      <w:r w:rsidR="00CF4BEB">
        <w:t>.</w:t>
      </w:r>
    </w:p>
    <w:p w14:paraId="6388729B" w14:textId="77777777" w:rsidR="00500AE2" w:rsidRDefault="00500AE2" w:rsidP="005574B4">
      <w:r>
        <w:t xml:space="preserve">Consider another </w:t>
      </w:r>
      <w:proofErr w:type="spellStart"/>
      <w:r>
        <w:t>TemporalExpression</w:t>
      </w:r>
      <w:proofErr w:type="spellEnd"/>
      <w:r>
        <w:t xml:space="preserve"> (</w:t>
      </w:r>
      <w:proofErr w:type="spellStart"/>
      <w:r>
        <w:t>TeC</w:t>
      </w:r>
      <w:proofErr w:type="spellEnd"/>
      <w:r>
        <w:t xml:space="preserve">) that has a </w:t>
      </w:r>
      <w:proofErr w:type="spellStart"/>
      <w:r>
        <w:t>TeElement</w:t>
      </w:r>
      <w:proofErr w:type="spellEnd"/>
      <w:r>
        <w:t xml:space="preserve"> that is defined for all time (i.e., has no constraints), but also has two </w:t>
      </w:r>
      <w:proofErr w:type="spellStart"/>
      <w:r>
        <w:t>IncorporatedTes</w:t>
      </w:r>
      <w:proofErr w:type="spellEnd"/>
      <w:r>
        <w:t xml:space="preserve">. </w:t>
      </w:r>
    </w:p>
    <w:p w14:paraId="5970B246" w14:textId="77777777" w:rsidR="00901301" w:rsidRDefault="00901301" w:rsidP="005574B4">
      <w:r>
        <w:t xml:space="preserve">The first has </w:t>
      </w:r>
      <w:proofErr w:type="spellStart"/>
      <w:r>
        <w:t>incorporationMethod</w:t>
      </w:r>
      <w:proofErr w:type="spellEnd"/>
      <w:r>
        <w:t xml:space="preserve"> set to INTERSECT</w:t>
      </w:r>
      <w:r>
        <w:t>ION</w:t>
      </w:r>
      <w:r>
        <w:t xml:space="preserve"> and refers to </w:t>
      </w:r>
      <w:proofErr w:type="spellStart"/>
      <w:r>
        <w:t>Te</w:t>
      </w:r>
      <w:r>
        <w:t>A</w:t>
      </w:r>
      <w:proofErr w:type="spellEnd"/>
      <w:r>
        <w:t xml:space="preserve"> and the second has </w:t>
      </w:r>
      <w:proofErr w:type="spellStart"/>
      <w:r w:rsidR="00CF4BEB">
        <w:t>incorporationMethod</w:t>
      </w:r>
      <w:proofErr w:type="spellEnd"/>
      <w:r w:rsidR="00CF4BEB">
        <w:t xml:space="preserve"> set to INTERSECT_COMPLEMENT</w:t>
      </w:r>
      <w:r>
        <w:t xml:space="preserve"> and refers to </w:t>
      </w:r>
      <w:proofErr w:type="spellStart"/>
      <w:r>
        <w:t>TeB</w:t>
      </w:r>
      <w:proofErr w:type="spellEnd"/>
      <w:r w:rsidR="00500AE2">
        <w:t xml:space="preserve">. </w:t>
      </w:r>
    </w:p>
    <w:p w14:paraId="513560D0" w14:textId="29A4D384" w:rsidR="00901301" w:rsidRDefault="00901301" w:rsidP="005574B4">
      <w:r>
        <w:t>T</w:t>
      </w:r>
      <w:r w:rsidR="00CF4BEB">
        <w:t xml:space="preserve">he complement of </w:t>
      </w:r>
      <w:proofErr w:type="spellStart"/>
      <w:r w:rsidR="00CF4BEB">
        <w:t>TeB</w:t>
      </w:r>
      <w:proofErr w:type="spellEnd"/>
      <w:r>
        <w:t xml:space="preserve"> is </w:t>
      </w:r>
      <w:r w:rsidR="00CF4BEB">
        <w:t>active for all time other than the whole of the second Tuesday in January (when it is inactive)</w:t>
      </w:r>
      <w:r>
        <w:t>. When the</w:t>
      </w:r>
      <w:r w:rsidR="00CF4BEB">
        <w:t xml:space="preserve"> intersection of th</w:t>
      </w:r>
      <w:r>
        <w:t>is</w:t>
      </w:r>
      <w:r w:rsidR="00CF4BEB">
        <w:t xml:space="preserve"> with </w:t>
      </w:r>
      <w:proofErr w:type="spellStart"/>
      <w:r w:rsidR="00CF4BEB">
        <w:t>TeA</w:t>
      </w:r>
      <w:proofErr w:type="spellEnd"/>
      <w:r w:rsidR="00CF4BEB">
        <w:t xml:space="preserve"> is formed</w:t>
      </w:r>
      <w:r>
        <w:t xml:space="preserve"> this</w:t>
      </w:r>
      <w:r w:rsidR="00CF4BEB">
        <w:t xml:space="preserve"> </w:t>
      </w:r>
      <w:r w:rsidR="00500AE2">
        <w:t xml:space="preserve">results in the same definition as the raw </w:t>
      </w:r>
      <w:proofErr w:type="spellStart"/>
      <w:r w:rsidR="00500AE2">
        <w:t>TeA</w:t>
      </w:r>
      <w:proofErr w:type="spellEnd"/>
      <w:r w:rsidR="00500AE2">
        <w:t xml:space="preserve"> other than for the second Tuesday in January </w:t>
      </w:r>
      <w:r>
        <w:t xml:space="preserve">(10 January) </w:t>
      </w:r>
      <w:r w:rsidR="00500AE2">
        <w:t xml:space="preserve">when the result is inactive. </w:t>
      </w:r>
    </w:p>
    <w:p w14:paraId="22826AFF" w14:textId="10422571" w:rsidR="00CF4BEB" w:rsidRPr="00CF193D" w:rsidRDefault="00901301" w:rsidP="005574B4">
      <w:r>
        <w:t xml:space="preserve">So </w:t>
      </w:r>
      <w:proofErr w:type="spellStart"/>
      <w:r>
        <w:t>TeC</w:t>
      </w:r>
      <w:proofErr w:type="spellEnd"/>
      <w:r>
        <w:t xml:space="preserve"> would be active as defined for </w:t>
      </w:r>
      <w:proofErr w:type="spellStart"/>
      <w:r>
        <w:t>TeA</w:t>
      </w:r>
      <w:proofErr w:type="spellEnd"/>
      <w:r>
        <w:t xml:space="preserve"> for each Tuesday in January other than 10 January when it would be inactive.</w:t>
      </w:r>
    </w:p>
    <w:p w14:paraId="0A5B5A88" w14:textId="77777777" w:rsidR="004259D8" w:rsidRDefault="004259D8">
      <w:pPr>
        <w:spacing w:after="0"/>
        <w:rPr>
          <w:rFonts w:asciiTheme="majorHAnsi" w:eastAsiaTheme="majorEastAsia" w:hAnsiTheme="majorHAnsi" w:cstheme="majorBidi"/>
          <w:b/>
          <w:bCs/>
          <w:sz w:val="32"/>
          <w:szCs w:val="32"/>
        </w:rPr>
      </w:pPr>
      <w:r>
        <w:br w:type="page"/>
      </w:r>
    </w:p>
    <w:p w14:paraId="60860B41" w14:textId="1D98CF74" w:rsidR="00E1425F" w:rsidRDefault="00E1425F" w:rsidP="00E1425F">
      <w:pPr>
        <w:pStyle w:val="Heading1"/>
      </w:pPr>
      <w:r>
        <w:lastRenderedPageBreak/>
        <w:t>Using the temporal model</w:t>
      </w:r>
    </w:p>
    <w:p w14:paraId="10C7053B" w14:textId="77777777" w:rsidR="004259D8" w:rsidRDefault="004259D8" w:rsidP="00C41EDF">
      <w:r>
        <w:t>Temporal variations can occur at any level of a model:</w:t>
      </w:r>
    </w:p>
    <w:p w14:paraId="60C44903" w14:textId="77777777" w:rsidR="004259D8" w:rsidRDefault="004259D8" w:rsidP="00CB447F">
      <w:pPr>
        <w:pStyle w:val="ListParagraph"/>
        <w:numPr>
          <w:ilvl w:val="0"/>
          <w:numId w:val="11"/>
        </w:numPr>
      </w:pPr>
      <w:r>
        <w:t>An instance may be created at a particular time then deleted at another</w:t>
      </w:r>
    </w:p>
    <w:p w14:paraId="2FBD428D" w14:textId="77777777" w:rsidR="00525CCC" w:rsidRDefault="004259D8" w:rsidP="00CB447F">
      <w:pPr>
        <w:pStyle w:val="ListParagraph"/>
        <w:numPr>
          <w:ilvl w:val="0"/>
          <w:numId w:val="11"/>
        </w:numPr>
      </w:pPr>
      <w:r>
        <w:t xml:space="preserve">An instance may </w:t>
      </w:r>
      <w:r w:rsidR="00525CCC">
        <w:t>become visible at a particular time then vanish at another time and then reappear later etc.</w:t>
      </w:r>
    </w:p>
    <w:p w14:paraId="600B349A" w14:textId="2458938F" w:rsidR="00C41EDF" w:rsidRDefault="00525CCC" w:rsidP="00CB447F">
      <w:pPr>
        <w:pStyle w:val="ListParagraph"/>
        <w:numPr>
          <w:ilvl w:val="0"/>
          <w:numId w:val="11"/>
        </w:numPr>
      </w:pPr>
      <w:r>
        <w:t>A property of an instance can take a new value at a particular time</w:t>
      </w:r>
      <w:r w:rsidR="008B4B12">
        <w:t>.</w:t>
      </w:r>
    </w:p>
    <w:p w14:paraId="75219C5A" w14:textId="6235672E" w:rsidR="00525CCC" w:rsidRDefault="00525CCC" w:rsidP="00CB447F">
      <w:pPr>
        <w:pStyle w:val="ListParagraph"/>
        <w:numPr>
          <w:ilvl w:val="0"/>
          <w:numId w:val="11"/>
        </w:numPr>
      </w:pPr>
      <w:r>
        <w:t>A property can appear in an instance at a particular time</w:t>
      </w:r>
    </w:p>
    <w:p w14:paraId="35C44C05" w14:textId="7FF0DDB7" w:rsidR="00525CCC" w:rsidRDefault="00525CCC" w:rsidP="00CB447F">
      <w:pPr>
        <w:pStyle w:val="ListParagraph"/>
        <w:numPr>
          <w:ilvl w:val="0"/>
          <w:numId w:val="11"/>
        </w:numPr>
      </w:pPr>
      <w:r>
        <w:t>A member of a list can change position at a particular time</w:t>
      </w:r>
    </w:p>
    <w:p w14:paraId="5676A44C" w14:textId="6720FFB3" w:rsidR="00525CCC" w:rsidRDefault="00525CCC" w:rsidP="00CB447F">
      <w:pPr>
        <w:pStyle w:val="ListParagraph"/>
        <w:numPr>
          <w:ilvl w:val="0"/>
          <w:numId w:val="11"/>
        </w:numPr>
      </w:pPr>
      <w:r>
        <w:t>Etc.</w:t>
      </w:r>
    </w:p>
    <w:p w14:paraId="77FE6511" w14:textId="4DAE9551" w:rsidR="00525CCC" w:rsidRDefault="00525CCC" w:rsidP="00525CCC">
      <w:r>
        <w:t>Distilling from the above, there appear two distinct considerations:</w:t>
      </w:r>
    </w:p>
    <w:p w14:paraId="3DA331E5" w14:textId="12C518FE" w:rsidR="00525CCC" w:rsidRDefault="00525CCC" w:rsidP="00CB447F">
      <w:pPr>
        <w:pStyle w:val="ListParagraph"/>
        <w:numPr>
          <w:ilvl w:val="0"/>
          <w:numId w:val="12"/>
        </w:numPr>
      </w:pPr>
      <w:r>
        <w:t>Presence/existence (at a place)</w:t>
      </w:r>
    </w:p>
    <w:p w14:paraId="29E08426" w14:textId="3C63590F" w:rsidR="00525CCC" w:rsidRDefault="00525CCC" w:rsidP="00CB447F">
      <w:pPr>
        <w:pStyle w:val="ListParagraph"/>
        <w:numPr>
          <w:ilvl w:val="0"/>
          <w:numId w:val="12"/>
        </w:numPr>
      </w:pPr>
      <w:r>
        <w:t>Value</w:t>
      </w:r>
    </w:p>
    <w:p w14:paraId="4A5C6299" w14:textId="0659109C" w:rsidR="00525CCC" w:rsidRDefault="00525CCC" w:rsidP="00525CCC">
      <w:r>
        <w:t xml:space="preserve">Value at a time can be stated in terms of solely the value that has changed in the context of a sparce </w:t>
      </w:r>
      <w:r w:rsidR="00500B52">
        <w:t>positional structure or in the context of other unchanging close values. For example, the value of one element of a list may change, this could be expressed in isolation</w:t>
      </w:r>
      <w:r w:rsidR="0005009F">
        <w:t xml:space="preserve"> as a new value against the list position</w:t>
      </w:r>
      <w:r w:rsidR="00500B52">
        <w:t xml:space="preserve"> or could be expressed as part of the whole list of values</w:t>
      </w:r>
      <w:r w:rsidR="0005009F">
        <w:t xml:space="preserve"> (in a sparce positional structure).</w:t>
      </w:r>
    </w:p>
    <w:p w14:paraId="2B8C1334" w14:textId="77777777" w:rsidR="0005009F" w:rsidRDefault="0005009F" w:rsidP="00525CCC">
      <w:r>
        <w:t>Presence is more complex as it requires:</w:t>
      </w:r>
    </w:p>
    <w:p w14:paraId="1A21020E" w14:textId="6972FFF4" w:rsidR="0005009F" w:rsidRDefault="005D63A1" w:rsidP="00CB447F">
      <w:pPr>
        <w:pStyle w:val="ListParagraph"/>
        <w:numPr>
          <w:ilvl w:val="0"/>
          <w:numId w:val="13"/>
        </w:numPr>
      </w:pPr>
      <w:r>
        <w:t>c</w:t>
      </w:r>
      <w:r w:rsidR="0005009F">
        <w:t>reat</w:t>
      </w:r>
      <w:r w:rsidR="00AD6DDA">
        <w:t xml:space="preserve">e and </w:t>
      </w:r>
      <w:r w:rsidR="0005009F">
        <w:t>remov</w:t>
      </w:r>
      <w:r w:rsidR="00AD6DDA">
        <w:t xml:space="preserve">e </w:t>
      </w:r>
      <w:r w:rsidR="0005009F">
        <w:t>(and potentially hid</w:t>
      </w:r>
      <w:r w:rsidR="00AD6DDA">
        <w:t xml:space="preserve">e and </w:t>
      </w:r>
      <w:r w:rsidR="0005009F">
        <w:t>expo</w:t>
      </w:r>
      <w:r w:rsidR="00AD6DDA">
        <w:t>s</w:t>
      </w:r>
      <w:r w:rsidR="0005009F">
        <w:t>e) of an identified unit</w:t>
      </w:r>
      <w:r w:rsidR="00AD6DDA">
        <w:t>, including structure and</w:t>
      </w:r>
      <w:r w:rsidR="0005009F">
        <w:t xml:space="preserve"> creation of an identifier</w:t>
      </w:r>
      <w:r w:rsidR="00AD6DDA">
        <w:t>, at a place in an existing structure</w:t>
      </w:r>
    </w:p>
    <w:p w14:paraId="78354BCB" w14:textId="6100D3A0" w:rsidR="0005009F" w:rsidRDefault="0005009F" w:rsidP="00CB447F">
      <w:pPr>
        <w:pStyle w:val="ListParagraph"/>
        <w:numPr>
          <w:ilvl w:val="0"/>
          <w:numId w:val="13"/>
        </w:numPr>
      </w:pPr>
      <w:r>
        <w:t>mov</w:t>
      </w:r>
      <w:r w:rsidR="00AD6DDA">
        <w:t>e and replication of an identified unit (and potentially change of identifier of a unit, e.g., where the identification is the position and there is a requirement to change the position).</w:t>
      </w:r>
    </w:p>
    <w:p w14:paraId="5256102F" w14:textId="4DC4A15A" w:rsidR="00070135" w:rsidRDefault="00AD6DDA" w:rsidP="00AD6DDA">
      <w:proofErr w:type="gramStart"/>
      <w:r>
        <w:t>As a consequence</w:t>
      </w:r>
      <w:proofErr w:type="gramEnd"/>
      <w:r>
        <w:t>, in the most complex cases, the temporal model statements will apply at many/all levels of the model.</w:t>
      </w:r>
      <w:r w:rsidR="00070135">
        <w:t xml:space="preserve"> It may also be necessary t</w:t>
      </w:r>
      <w:r w:rsidR="00070135" w:rsidRPr="00070135">
        <w:rPr>
          <w:lang w:val="en-GB"/>
        </w:rPr>
        <w:t>o separate presence from value for all levels</w:t>
      </w:r>
    </w:p>
    <w:p w14:paraId="4A40CF32" w14:textId="70CA351F" w:rsidR="00AD6DDA" w:rsidRDefault="00AD6DDA" w:rsidP="00AD6DDA">
      <w:r>
        <w:t xml:space="preserve">The figure below shows a generalized representation of the </w:t>
      </w:r>
      <w:r w:rsidR="004160BB">
        <w:t>application/</w:t>
      </w:r>
      <w:r>
        <w:t>positioning of the temporal expression.</w:t>
      </w:r>
    </w:p>
    <w:p w14:paraId="5F2A9F9F" w14:textId="5FB2EAF8" w:rsidR="00AD6DDA" w:rsidRDefault="00AD6DDA" w:rsidP="00AD6DDA">
      <w:r>
        <w:t>It is expected that</w:t>
      </w:r>
      <w:r w:rsidR="004160BB">
        <w:t xml:space="preserve"> at</w:t>
      </w:r>
      <w:r>
        <w:t xml:space="preserve"> each </w:t>
      </w:r>
      <w:r w:rsidR="004160BB">
        <w:t>application there will be a single referenced temporal expression that will, as necessary, incorporate other temporal expressions to form the appropriate complexity of temporal expression.</w:t>
      </w:r>
    </w:p>
    <w:p w14:paraId="6DED1511" w14:textId="6D7FD558" w:rsidR="004160BB" w:rsidRDefault="004160BB" w:rsidP="00AD6DDA">
      <w:r>
        <w:t>There may be several distinct changes over time such that there are several distinct representations of the structure/values, each with its own temporal expression.</w:t>
      </w:r>
    </w:p>
    <w:p w14:paraId="5C288661" w14:textId="6F9551D9" w:rsidR="004160BB" w:rsidRDefault="004160BB" w:rsidP="00AD6DDA">
      <w:r>
        <w:t>There may be a statement of value/structure that applies to any time where stated temporal expressions are not true.</w:t>
      </w:r>
    </w:p>
    <w:p w14:paraId="097AB223" w14:textId="7BD210C6" w:rsidR="004160BB" w:rsidRDefault="004160BB" w:rsidP="00AD6DDA">
      <w:r>
        <w:t xml:space="preserve">It appears that there is a need for an idempotent add (i.e., </w:t>
      </w:r>
      <w:r w:rsidR="00AB7826">
        <w:t>“</w:t>
      </w:r>
      <w:r>
        <w:t>add if not already present</w:t>
      </w:r>
      <w:r w:rsidR="00AB7826">
        <w:t>”</w:t>
      </w:r>
      <w:r>
        <w:t xml:space="preserve"> as opposed to </w:t>
      </w:r>
      <w:r w:rsidR="00AB7826">
        <w:t>“</w:t>
      </w:r>
      <w:r>
        <w:t>add another”)</w:t>
      </w:r>
      <w:r w:rsidR="005D63A1">
        <w:t xml:space="preserve"> and corresponding remove.</w:t>
      </w:r>
    </w:p>
    <w:p w14:paraId="44DA73AA" w14:textId="302635BE" w:rsidR="005D63A1" w:rsidRDefault="005D63A1" w:rsidP="00AD6DDA">
      <w:r>
        <w:lastRenderedPageBreak/>
        <w:t>There is a clear challenge adding and removing by list position as opposed to invariant id as there may be race conditions with competing adds and removes.</w:t>
      </w:r>
    </w:p>
    <w:p w14:paraId="44E88481" w14:textId="1F28BB9A" w:rsidR="005D63A1" w:rsidRDefault="005D63A1" w:rsidP="00AD6DDA">
      <w:r>
        <w:t xml:space="preserve">The </w:t>
      </w:r>
      <w:r w:rsidR="00090EE4">
        <w:t>expression could be in terms of presence/absence after a specific time as opposed to add/remove at a moment in time.</w:t>
      </w:r>
    </w:p>
    <w:p w14:paraId="78B1CE52" w14:textId="0903AB4A" w:rsidR="00090EE4" w:rsidRDefault="00090EE4" w:rsidP="00AD6DDA">
      <w:r>
        <w:t>The model could be extended with considerations of time to achieve and an indication of jeopardy if a temporal expectation cannot be met.</w:t>
      </w:r>
    </w:p>
    <w:p w14:paraId="3810C312" w14:textId="77777777" w:rsidR="00090EE4" w:rsidRPr="00090EE4" w:rsidRDefault="00090EE4" w:rsidP="00CB447F">
      <w:pPr>
        <w:pStyle w:val="ListParagraph"/>
        <w:numPr>
          <w:ilvl w:val="0"/>
          <w:numId w:val="14"/>
        </w:numPr>
      </w:pPr>
      <w:r w:rsidRPr="00090EE4">
        <w:rPr>
          <w:lang w:val="en-GB"/>
        </w:rPr>
        <w:t>E.g., If a connectivity-service is not realized for a period then is to be realized for a period and the time to realize is longer than the time left before the service should be realized.</w:t>
      </w:r>
    </w:p>
    <w:p w14:paraId="6CCEE7DC" w14:textId="16EBE8E4" w:rsidR="00090EE4" w:rsidRPr="00090EE4" w:rsidRDefault="00090EE4" w:rsidP="00CB447F">
      <w:pPr>
        <w:pStyle w:val="ListParagraph"/>
        <w:numPr>
          <w:ilvl w:val="0"/>
          <w:numId w:val="14"/>
        </w:numPr>
      </w:pPr>
      <w:r w:rsidRPr="00090EE4">
        <w:rPr>
          <w:lang w:val="en-GB"/>
        </w:rPr>
        <w:t>E.g., if a future realization (with resources already acquired) is failed (operational state disabled) and the time to repair is longer than the time remaining before the schedule becomes active.</w:t>
      </w:r>
    </w:p>
    <w:p w14:paraId="73522A7F" w14:textId="3649DD40" w:rsidR="00090EE4" w:rsidRDefault="00090EE4" w:rsidP="00090EE4"/>
    <w:p w14:paraId="4AB9BD50" w14:textId="77B411B5" w:rsidR="00090EE4" w:rsidRDefault="00380004" w:rsidP="00090EE4">
      <w:pPr>
        <w:jc w:val="center"/>
      </w:pPr>
      <w:r>
        <w:object w:dxaOrig="3114" w:dyaOrig="1703" w14:anchorId="565B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3.25pt;height:228pt" o:ole="">
            <v:imagedata r:id="rId20" o:title=""/>
          </v:shape>
          <o:OLEObject Type="Embed" ProgID="PowerPoint.Slide.12" ShapeID="_x0000_i1030" DrawAspect="Content" ObjectID="_1724741657" r:id="rId21"/>
        </w:object>
      </w:r>
    </w:p>
    <w:p w14:paraId="19668CEB" w14:textId="070D19A2" w:rsidR="008B4B12" w:rsidRDefault="008B4B12" w:rsidP="00C41EDF"/>
    <w:p w14:paraId="1B2371C1" w14:textId="23C5B803" w:rsidR="00CB362D" w:rsidRDefault="00CB362D" w:rsidP="00CB362D">
      <w:pPr>
        <w:pStyle w:val="FigureCaption"/>
      </w:pPr>
      <w:bookmarkStart w:id="27" w:name="_Toc112853743"/>
      <w:bookmarkStart w:id="28" w:name="_Ref114038894"/>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bookmarkEnd w:id="27"/>
      <w:bookmarkEnd w:id="28"/>
      <w:proofErr w:type="spellStart"/>
      <w:r>
        <w:t>TemporalExpresion</w:t>
      </w:r>
      <w:proofErr w:type="spellEnd"/>
      <w:r>
        <w:t xml:space="preserve"> being applied to an entity – Pattern</w:t>
      </w:r>
    </w:p>
    <w:p w14:paraId="5A34AEAF" w14:textId="77777777" w:rsidR="00074E07" w:rsidRPr="00C41EDF" w:rsidRDefault="00074E07" w:rsidP="00C41EDF"/>
    <w:p w14:paraId="4809D72B" w14:textId="0E3B53E1" w:rsidR="00E1425F" w:rsidRDefault="00006906" w:rsidP="00070135">
      <w:pPr>
        <w:jc w:val="center"/>
        <w:rPr>
          <w:noProof/>
        </w:rPr>
      </w:pPr>
      <w:r>
        <w:rPr>
          <w:noProof/>
        </w:rPr>
        <w:object w:dxaOrig="5096" w:dyaOrig="4542" w14:anchorId="7C08EACC">
          <v:shape id="_x0000_i1036" type="#_x0000_t75" style="width:359.25pt;height:320.25pt" o:ole="">
            <v:imagedata r:id="rId22" o:title=""/>
          </v:shape>
          <o:OLEObject Type="Embed" ProgID="PowerPoint.Slide.12" ShapeID="_x0000_i1036" DrawAspect="Content" ObjectID="_1724741658" r:id="rId23"/>
        </w:object>
      </w:r>
    </w:p>
    <w:p w14:paraId="6A525BC4" w14:textId="701B8B29" w:rsidR="00CB362D" w:rsidRDefault="00CB362D" w:rsidP="00CB362D">
      <w:pPr>
        <w:pStyle w:val="FigureCaption"/>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proofErr w:type="spellStart"/>
      <w:r>
        <w:t>TemporalExpresion</w:t>
      </w:r>
      <w:proofErr w:type="spellEnd"/>
      <w:r>
        <w:t xml:space="preserve"> being applied to an entity – </w:t>
      </w:r>
      <w:r>
        <w:t>Rough Expansion</w:t>
      </w:r>
    </w:p>
    <w:p w14:paraId="22E946EB" w14:textId="77777777" w:rsidR="00CB362D" w:rsidRDefault="00CB362D" w:rsidP="00070135">
      <w:pPr>
        <w:jc w:val="center"/>
        <w:rPr>
          <w:noProof/>
        </w:rPr>
      </w:pPr>
    </w:p>
    <w:p w14:paraId="7DC94B99" w14:textId="2FC572BC" w:rsidR="00CB362D" w:rsidRDefault="00CB362D" w:rsidP="00CB362D">
      <w:r>
        <w:rPr>
          <w:noProof/>
        </w:rPr>
        <w:t>Further work will be carried out in this area in a subsequent release of the model.</w:t>
      </w:r>
    </w:p>
    <w:p w14:paraId="0F90BC20" w14:textId="1899DBF5" w:rsidR="00074E07" w:rsidRPr="00E1425F" w:rsidRDefault="00074E07" w:rsidP="00E1425F"/>
    <w:p w14:paraId="178AEBA6" w14:textId="77777777" w:rsidR="00E1425F" w:rsidRPr="00E1425F" w:rsidRDefault="00E1425F" w:rsidP="00E1425F"/>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CB447F">
      <w:pPr>
        <w:pStyle w:val="ListParagraph"/>
        <w:numPr>
          <w:ilvl w:val="0"/>
          <w:numId w:val="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CB447F">
      <w:pPr>
        <w:pStyle w:val="ListParagraph"/>
        <w:numPr>
          <w:ilvl w:val="0"/>
          <w:numId w:val="6"/>
        </w:numPr>
        <w:rPr>
          <w:color w:val="FF0000"/>
          <w:lang w:val="en-GB"/>
        </w:rPr>
      </w:pPr>
      <w:r>
        <w:rPr>
          <w:color w:val="FF0000"/>
          <w:lang w:val="en-GB"/>
        </w:rPr>
        <w:t>insert a line in “Normal” style&lt;drop/&gt;</w:t>
      </w:r>
    </w:p>
    <w:p w14:paraId="412205FE" w14:textId="77777777" w:rsidR="00722ED2" w:rsidRDefault="00722ED2" w:rsidP="00CB447F">
      <w:pPr>
        <w:pStyle w:val="ListParagraph"/>
        <w:numPr>
          <w:ilvl w:val="0"/>
          <w:numId w:val="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3"/>
      <w:r>
        <w:lastRenderedPageBreak/>
        <w:t>Fragment: Insert class</w:t>
      </w:r>
      <w:r w:rsidRPr="004D6EA6">
        <w:t xml:space="preserve"> &lt;drop/&gt;</w:t>
      </w:r>
      <w:bookmarkEnd w:id="29"/>
    </w:p>
    <w:p w14:paraId="7EE7EB96" w14:textId="77777777" w:rsidR="00722ED2" w:rsidRPr="00750615" w:rsidRDefault="00722ED2" w:rsidP="00722ED2">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2245E144" w14:textId="77777777" w:rsidR="00722ED2" w:rsidRDefault="00722ED2" w:rsidP="00722ED2">
      <w:pPr>
        <w:rPr>
          <w:color w:val="7030A0"/>
        </w:rPr>
      </w:pPr>
      <w:r>
        <w:t>Qualified Name: [</w:t>
      </w:r>
      <w:proofErr w:type="spellStart"/>
      <w:r>
        <w:t>cl</w:t>
      </w:r>
      <w:r w:rsidRPr="00DE259A">
        <w:t>.qualifiedName</w:t>
      </w:r>
      <w:proofErr w:type="spellEnd"/>
      <w:r w:rsidRPr="00DE259A">
        <w:t>/]</w:t>
      </w:r>
    </w:p>
    <w:p w14:paraId="6DDFA646" w14:textId="77777777" w:rsidR="00722ED2" w:rsidRPr="00AF4D36" w:rsidRDefault="00722ED2" w:rsidP="00722ED2">
      <w:pPr>
        <w:spacing w:after="0"/>
        <w:rPr>
          <w:color w:val="7030A0"/>
          <w:szCs w:val="24"/>
        </w:rPr>
      </w:pPr>
      <w:r w:rsidRPr="00AF4D36">
        <w:rPr>
          <w:color w:val="7030A0"/>
          <w:szCs w:val="24"/>
        </w:rPr>
        <w:t xml:space="preserve">[if  </w:t>
      </w:r>
      <w:proofErr w:type="spellStart"/>
      <w:r w:rsidRPr="00AF4D36">
        <w:rPr>
          <w:color w:val="7030A0"/>
          <w:szCs w:val="24"/>
        </w:rPr>
        <w:t>cl.ownedComment</w:t>
      </w:r>
      <w:proofErr w:type="spellEnd"/>
      <w:r w:rsidRPr="00AF4D36">
        <w:rPr>
          <w:color w:val="7030A0"/>
          <w:szCs w:val="24"/>
        </w:rPr>
        <w:t>-&gt;</w:t>
      </w:r>
      <w:proofErr w:type="spellStart"/>
      <w:r w:rsidRPr="00AF4D36">
        <w:rPr>
          <w:color w:val="7030A0"/>
          <w:szCs w:val="24"/>
        </w:rPr>
        <w:t>notEmpty</w:t>
      </w:r>
      <w:proofErr w:type="spellEnd"/>
      <w:r w:rsidRPr="00AF4D36">
        <w:rPr>
          <w:color w:val="7030A0"/>
          <w:szCs w:val="24"/>
        </w:rPr>
        <w:t>()]&lt;drop/&gt;</w:t>
      </w:r>
    </w:p>
    <w:p w14:paraId="37FAAA97" w14:textId="77777777" w:rsidR="00722ED2" w:rsidRPr="00AF4D36" w:rsidRDefault="00722ED2" w:rsidP="00722ED2">
      <w:pPr>
        <w:spacing w:after="0"/>
        <w:rPr>
          <w:color w:val="7030A0"/>
          <w:szCs w:val="24"/>
        </w:rPr>
      </w:pPr>
      <w:r w:rsidRPr="00AF4D36">
        <w:rPr>
          <w:color w:val="7030A0"/>
          <w:szCs w:val="24"/>
        </w:rPr>
        <w:t>[for (</w:t>
      </w:r>
      <w:proofErr w:type="spellStart"/>
      <w:r w:rsidRPr="00AF4D36">
        <w:rPr>
          <w:color w:val="7030A0"/>
          <w:szCs w:val="24"/>
        </w:rPr>
        <w:t>co:Comment</w:t>
      </w:r>
      <w:proofErr w:type="spellEnd"/>
      <w:r w:rsidRPr="00AF4D36">
        <w:rPr>
          <w:color w:val="7030A0"/>
          <w:szCs w:val="24"/>
        </w:rPr>
        <w:t xml:space="preserve"> | </w:t>
      </w:r>
      <w:proofErr w:type="spellStart"/>
      <w:r w:rsidRPr="00AF4D36">
        <w:rPr>
          <w:color w:val="7030A0"/>
          <w:szCs w:val="24"/>
        </w:rPr>
        <w:t>cl.ownedComment</w:t>
      </w:r>
      <w:proofErr w:type="spellEnd"/>
      <w:r w:rsidRPr="00AF4D36">
        <w:rPr>
          <w:color w:val="7030A0"/>
          <w:szCs w:val="24"/>
        </w:rPr>
        <w:t>)] &lt;drop/&gt;</w:t>
      </w:r>
    </w:p>
    <w:p w14:paraId="266F30B5" w14:textId="77777777" w:rsidR="00722ED2" w:rsidRPr="00AF4D36" w:rsidRDefault="00722ED2" w:rsidP="00722ED2">
      <w:pPr>
        <w:spacing w:after="0"/>
        <w:rPr>
          <w:color w:val="7030A0"/>
          <w:szCs w:val="24"/>
        </w:rPr>
      </w:pPr>
      <w:r w:rsidRPr="00AF4D36">
        <w:rPr>
          <w:color w:val="7030A0"/>
          <w:szCs w:val="24"/>
        </w:rPr>
        <w:t>&lt;</w:t>
      </w:r>
      <w:proofErr w:type="spellStart"/>
      <w:r w:rsidRPr="00AF4D36">
        <w:rPr>
          <w:color w:val="7030A0"/>
          <w:szCs w:val="24"/>
        </w:rPr>
        <w:t>dropEmpty</w:t>
      </w:r>
      <w:proofErr w:type="spellEnd"/>
      <w:r w:rsidRPr="00AF4D36">
        <w:rPr>
          <w:color w:val="7030A0"/>
          <w:szCs w:val="24"/>
        </w:rPr>
        <w:t>&gt;</w:t>
      </w:r>
      <w:r w:rsidRPr="00AF4D36">
        <w:rPr>
          <w:szCs w:val="24"/>
        </w:rPr>
        <w:t>[</w:t>
      </w:r>
      <w:proofErr w:type="spellStart"/>
      <w:r w:rsidRPr="00AF4D36">
        <w:rPr>
          <w:szCs w:val="24"/>
        </w:rPr>
        <w:t>cleanAndFormat</w:t>
      </w:r>
      <w:proofErr w:type="spellEnd"/>
      <w:r w:rsidRPr="00AF4D36">
        <w:rPr>
          <w:szCs w:val="24"/>
        </w:rPr>
        <w:t>(c</w:t>
      </w:r>
      <w:r>
        <w:rPr>
          <w:szCs w:val="24"/>
        </w:rPr>
        <w:t>o</w:t>
      </w:r>
      <w:r w:rsidRPr="00AF4D36">
        <w:rPr>
          <w:szCs w:val="24"/>
        </w:rPr>
        <w:t>._</w:t>
      </w:r>
      <w:proofErr w:type="spellStart"/>
      <w:r w:rsidRPr="00AF4D36">
        <w:rPr>
          <w:szCs w:val="24"/>
        </w:rPr>
        <w:t>body.clean</w:t>
      </w:r>
      <w:proofErr w:type="spellEnd"/>
      <w:r w:rsidRPr="00AF4D36">
        <w:rPr>
          <w:szCs w:val="24"/>
        </w:rPr>
        <w:t>())/]</w:t>
      </w:r>
      <w:r w:rsidRPr="00AF4D36">
        <w:rPr>
          <w:color w:val="7030A0"/>
          <w:szCs w:val="24"/>
        </w:rPr>
        <w:t>&lt;/</w:t>
      </w:r>
      <w:proofErr w:type="spellStart"/>
      <w:r w:rsidRPr="00AF4D36">
        <w:rPr>
          <w:color w:val="7030A0"/>
          <w:szCs w:val="24"/>
        </w:rPr>
        <w:t>dropEmpty</w:t>
      </w:r>
      <w:proofErr w:type="spellEnd"/>
      <w:r w:rsidRPr="00AF4D36">
        <w:rPr>
          <w:color w:val="7030A0"/>
          <w:szCs w:val="24"/>
        </w:rPr>
        <w:t>&gt;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708DDC50"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4"/>
      <w:r>
        <w:t>Fragment: Insert standard diagram</w:t>
      </w:r>
      <w:r w:rsidRPr="004D6EA6">
        <w:t xml:space="preserve"> &lt;drop/&gt;</w:t>
      </w:r>
      <w:bookmarkEnd w:id="30"/>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lastRenderedPageBreak/>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77777777"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7F08C78" wp14:editId="22499F7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0C8486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proofErr w:type="spellStart"/>
      <w:r>
        <w:t>CoreModel</w:t>
      </w:r>
      <w:proofErr w:type="spellEnd"/>
      <w:r>
        <w:t xml:space="preserve">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proofErr w:type="spellStart"/>
      <w:r>
        <w:t>diagramTitle</w:t>
      </w:r>
      <w:proofErr w:type="spellEnd"/>
      <w:r>
        <w:t>/]</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5"/>
      <w:r>
        <w:t>Fragment: Insert small diagram</w:t>
      </w:r>
      <w:r w:rsidRPr="004D6EA6">
        <w:t xml:space="preserve"> &lt;drop/&gt;</w:t>
      </w:r>
      <w:bookmarkEnd w:id="31"/>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77777777"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D76E008" wp14:editId="547D8A4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1DB3C50"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proofErr w:type="spellStart"/>
      <w:r>
        <w:t>CoreModel</w:t>
      </w:r>
      <w:proofErr w:type="spellEnd"/>
      <w:r>
        <w:t xml:space="preserve">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proofErr w:type="spellStart"/>
      <w:r>
        <w:t>diagramTitle</w:t>
      </w:r>
      <w:proofErr w:type="spellEnd"/>
      <w:r>
        <w:t>/]</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3807B70C" w14:textId="77777777" w:rsidR="00722ED2" w:rsidRDefault="00722ED2" w:rsidP="00722ED2">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1B061510" w14:textId="77777777" w:rsidR="00722ED2" w:rsidRDefault="00722ED2" w:rsidP="00722ED2">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51F9F8BF" w14:textId="77777777" w:rsidR="00722ED2" w:rsidRPr="00073611" w:rsidRDefault="00722ED2" w:rsidP="00F77BF8">
            <w:pPr>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012C6D91" w14:textId="77777777" w:rsidR="00722ED2" w:rsidRDefault="00722ED2" w:rsidP="00F77BF8">
            <w:pPr>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073FEC3" w14:textId="77777777" w:rsidR="00722ED2" w:rsidRDefault="00722ED2" w:rsidP="00F77BF8">
            <w:pPr>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2"/>
    </w:p>
    <w:p w14:paraId="1D90AA3F" w14:textId="77777777" w:rsidR="00722ED2" w:rsidRDefault="00722ED2" w:rsidP="00722ED2">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666CDE23" w14:textId="77777777" w:rsidR="00722ED2" w:rsidRPr="00073611" w:rsidRDefault="00722ED2" w:rsidP="00F77BF8">
            <w:pPr>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D96D226" w14:textId="77777777" w:rsidR="00722ED2" w:rsidRDefault="00722ED2" w:rsidP="00F77BF8">
            <w:pPr>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5E08C7DB" w14:textId="77777777" w:rsidR="00722ED2" w:rsidRDefault="00722ED2" w:rsidP="00F77BF8">
            <w:pPr>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7"/>
      <w:r>
        <w:t>Fragment: Start attribute table brief</w:t>
      </w:r>
      <w:r w:rsidRPr="004D6EA6">
        <w:t xml:space="preserve"> &lt;drop/&gt;</w:t>
      </w:r>
      <w:bookmarkEnd w:id="33"/>
    </w:p>
    <w:p w14:paraId="435D0831"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9"/>
      <w:r>
        <w:t>Fragment: Insert Attribute table brief</w:t>
      </w:r>
      <w:r w:rsidRPr="004D6EA6">
        <w:t xml:space="preserve"> &lt;drop/&gt;</w:t>
      </w:r>
      <w:bookmarkEnd w:id="34"/>
    </w:p>
    <w:p w14:paraId="079AE629" w14:textId="77777777" w:rsidR="00722ED2" w:rsidRPr="00C047A6" w:rsidRDefault="00722ED2" w:rsidP="00722ED2">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C7C73C8"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773E87BF" w14:textId="77777777" w:rsidR="00722ED2"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4EAB24F" w14:textId="77777777" w:rsidR="00722ED2" w:rsidRPr="00EC6C80" w:rsidRDefault="00722ED2" w:rsidP="00722ED2">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2AC7475C"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27EB60E7" w14:textId="77777777" w:rsidR="00722ED2" w:rsidRPr="00EC6C80" w:rsidRDefault="00722ED2" w:rsidP="00722ED2">
      <w:pPr>
        <w:spacing w:after="0"/>
        <w:rPr>
          <w:color w:val="7030A0"/>
        </w:rPr>
      </w:pPr>
      <w:r>
        <w:rPr>
          <w:bCs/>
          <w:color w:val="7030A0"/>
        </w:rPr>
        <w:t>[if (</w:t>
      </w:r>
      <w:proofErr w:type="spellStart"/>
      <w:r>
        <w:rPr>
          <w:bCs/>
          <w:color w:val="7030A0"/>
        </w:rPr>
        <w:t>p.name.contains</w:t>
      </w:r>
      <w:proofErr w:type="spellEnd"/>
      <w:r>
        <w:rPr>
          <w:bCs/>
          <w:color w:val="7030A0"/>
        </w:rPr>
        <w:t>(‘_’))]&lt;drop/&gt;</w:t>
      </w:r>
    </w:p>
    <w:p w14:paraId="0BF136B8" w14:textId="77777777" w:rsidR="00722ED2" w:rsidRDefault="00722ED2" w:rsidP="00722ED2">
      <w:pPr>
        <w:spacing w:after="0"/>
        <w:rPr>
          <w:bCs/>
          <w:color w:val="7030A0"/>
        </w:rPr>
      </w:pPr>
      <w:r>
        <w:rPr>
          <w:bCs/>
          <w:color w:val="7030A0"/>
        </w:rPr>
        <w:lastRenderedPageBreak/>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80"/>
      <w:r>
        <w:t>Fragment: Insert Ten Specified Attribute table brief</w:t>
      </w:r>
      <w:r w:rsidRPr="004D6EA6">
        <w:t xml:space="preserve"> &lt;drop/&gt;</w:t>
      </w:r>
      <w:bookmarkEnd w:id="35"/>
    </w:p>
    <w:p w14:paraId="73D05B3A" w14:textId="77777777" w:rsidR="00722ED2" w:rsidRDefault="00722ED2" w:rsidP="00722ED2">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1B48C898" w14:textId="77777777" w:rsidR="00722ED2" w:rsidRDefault="00722ED2" w:rsidP="00722ED2">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AAEDB71"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1C97D97"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w:t>
      </w:r>
      <w:proofErr w:type="spellStart"/>
      <w:r>
        <w:rPr>
          <w:bCs/>
          <w:color w:val="7030A0"/>
        </w:rPr>
        <w:t>p.name.contains</w:t>
      </w:r>
      <w:proofErr w:type="spellEnd"/>
      <w:r>
        <w:rPr>
          <w:bCs/>
          <w:color w:val="7030A0"/>
        </w:rPr>
        <w:t>(‘_’))]&lt;drop/&gt;</w:t>
      </w:r>
    </w:p>
    <w:p w14:paraId="2DB06494"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lastRenderedPageBreak/>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DataType</w:t>
      </w:r>
      <w:proofErr w:type="spellEnd"/>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2FF9ED82" w14:textId="77777777" w:rsidR="00722ED2" w:rsidRDefault="00722ED2" w:rsidP="00722ED2">
      <w:pPr>
        <w:rPr>
          <w:color w:val="7030A0"/>
        </w:rPr>
      </w:pPr>
      <w:r>
        <w:t>Qualified Name: [</w:t>
      </w:r>
      <w:proofErr w:type="spellStart"/>
      <w:r>
        <w:t>dt</w:t>
      </w:r>
      <w:r w:rsidRPr="00DE259A">
        <w:t>.qualifiedName</w:t>
      </w:r>
      <w:proofErr w:type="spellEnd"/>
      <w:r w:rsidRPr="00DE259A">
        <w:t>/]</w:t>
      </w:r>
    </w:p>
    <w:p w14:paraId="22195BEF" w14:textId="77777777" w:rsidR="00722ED2" w:rsidRDefault="00722ED2" w:rsidP="00722ED2">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41E8B325" w14:textId="77777777" w:rsidR="00722ED2" w:rsidRDefault="00722ED2" w:rsidP="00722ED2">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0AF3F288"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1896DFEE"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8099045"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6F59ABBA" w14:textId="77777777" w:rsidR="00722ED2" w:rsidRDefault="00722ED2" w:rsidP="00722ED2">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5E1DFE65"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6BE04D57" w14:textId="77777777" w:rsidR="00722ED2" w:rsidRDefault="00722ED2" w:rsidP="00722ED2">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w:t>
      </w:r>
      <w:proofErr w:type="spellStart"/>
      <w:r>
        <w:t>dt</w:t>
      </w:r>
      <w:r w:rsidRPr="00DE259A">
        <w:t>.qualifiedName</w:t>
      </w:r>
      <w:proofErr w:type="spellEnd"/>
      <w:r w:rsidRPr="00DE259A">
        <w:t>/]</w:t>
      </w:r>
    </w:p>
    <w:p w14:paraId="430D97F8" w14:textId="77777777" w:rsidR="00722ED2" w:rsidRDefault="00722ED2" w:rsidP="00722ED2">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B8BD364" w14:textId="77777777" w:rsidR="00722ED2" w:rsidRDefault="00722ED2" w:rsidP="00722ED2">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3E399C6A" w14:textId="77777777" w:rsidR="00722ED2" w:rsidRDefault="00722ED2" w:rsidP="00722ED2">
      <w:pPr>
        <w:spacing w:after="0"/>
        <w:rPr>
          <w:color w:val="7030A0"/>
        </w:rPr>
      </w:pPr>
      <w:r w:rsidRPr="009F1A57">
        <w:rPr>
          <w:color w:val="7030A0"/>
        </w:rPr>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1D5045AC" w14:textId="77777777" w:rsidR="00722ED2" w:rsidRPr="00525447" w:rsidRDefault="00722ED2" w:rsidP="00CB447F">
      <w:pPr>
        <w:pStyle w:val="ListParagraph"/>
        <w:numPr>
          <w:ilvl w:val="0"/>
          <w:numId w:val="4"/>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17DBED01"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lastRenderedPageBreak/>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CB447F">
      <w:pPr>
        <w:pStyle w:val="ListParagraph"/>
        <w:numPr>
          <w:ilvl w:val="0"/>
          <w:numId w:val="7"/>
        </w:numPr>
        <w:spacing w:after="0"/>
        <w:contextualSpacing w:val="0"/>
        <w:rPr>
          <w:color w:val="auto"/>
        </w:rPr>
      </w:pPr>
      <w:r>
        <w:t>[e.name/]:</w:t>
      </w:r>
    </w:p>
    <w:p w14:paraId="2B17F810" w14:textId="77777777" w:rsidR="00722ED2" w:rsidRPr="009F1A57" w:rsidRDefault="00722ED2" w:rsidP="00CB447F">
      <w:pPr>
        <w:pStyle w:val="ListParagraph"/>
        <w:numPr>
          <w:ilvl w:val="1"/>
          <w:numId w:val="7"/>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51943F00" w14:textId="77777777" w:rsidR="00722ED2" w:rsidRPr="00501397" w:rsidRDefault="00722ED2" w:rsidP="00CB447F">
      <w:pPr>
        <w:pStyle w:val="ListParagraph"/>
        <w:numPr>
          <w:ilvl w:val="1"/>
          <w:numId w:val="7"/>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3F41BDE3" w14:textId="77777777" w:rsidR="00722ED2" w:rsidRDefault="00722ED2" w:rsidP="00CB447F">
      <w:pPr>
        <w:pStyle w:val="ListParagraph"/>
        <w:numPr>
          <w:ilvl w:val="1"/>
          <w:numId w:val="7"/>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1E93F7" w14:textId="77777777" w:rsidR="00722ED2" w:rsidRPr="007C4579" w:rsidRDefault="00722ED2" w:rsidP="00CB447F">
      <w:pPr>
        <w:pStyle w:val="ListParagraph"/>
        <w:numPr>
          <w:ilvl w:val="1"/>
          <w:numId w:val="7"/>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281F5727" w14:textId="77777777" w:rsidR="00722ED2" w:rsidRPr="00AB30B0" w:rsidRDefault="00722ED2" w:rsidP="00CB447F">
      <w:pPr>
        <w:pStyle w:val="ListParagraph"/>
        <w:numPr>
          <w:ilvl w:val="1"/>
          <w:numId w:val="7"/>
        </w:numPr>
        <w:spacing w:after="0"/>
        <w:contextualSpacing w:val="0"/>
        <w:rPr>
          <w:color w:val="auto"/>
        </w:rPr>
      </w:pPr>
      <w:r w:rsidRPr="00D7758A">
        <w:rPr>
          <w:color w:val="auto"/>
        </w:rPr>
        <w:t>Applied stereotypes:</w:t>
      </w:r>
    </w:p>
    <w:p w14:paraId="555F46A3" w14:textId="77777777" w:rsidR="00722ED2" w:rsidRDefault="00722ED2" w:rsidP="00CB447F">
      <w:pPr>
        <w:pStyle w:val="ListParagraph"/>
        <w:numPr>
          <w:ilvl w:val="2"/>
          <w:numId w:val="7"/>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4325C264" w14:textId="77777777" w:rsidR="00722ED2" w:rsidRPr="00AB30B0" w:rsidRDefault="00722ED2" w:rsidP="00CB447F">
      <w:pPr>
        <w:pStyle w:val="ListParagraph"/>
        <w:numPr>
          <w:ilvl w:val="2"/>
          <w:numId w:val="7"/>
        </w:numPr>
        <w:spacing w:after="0"/>
        <w:contextualSpacing w:val="0"/>
        <w:rPr>
          <w:color w:val="auto"/>
        </w:rPr>
      </w:pPr>
      <w:r>
        <w:t>[st.name/]</w:t>
      </w:r>
    </w:p>
    <w:p w14:paraId="1A9F54BE" w14:textId="77777777" w:rsidR="00722ED2" w:rsidRDefault="00722ED2" w:rsidP="00CB447F">
      <w:pPr>
        <w:pStyle w:val="ListParagraph"/>
        <w:numPr>
          <w:ilvl w:val="2"/>
          <w:numId w:val="7"/>
        </w:numPr>
        <w:spacing w:after="0"/>
        <w:contextualSpacing w:val="0"/>
        <w:rPr>
          <w:color w:val="7030A0"/>
        </w:rPr>
      </w:pPr>
      <w:r w:rsidRPr="00CA2644">
        <w:rPr>
          <w:color w:val="7030A0"/>
        </w:rPr>
        <w:t>[/for]&lt;drop/&gt;</w:t>
      </w:r>
    </w:p>
    <w:p w14:paraId="6D82AB67" w14:textId="77777777" w:rsidR="00722ED2" w:rsidRPr="00CA2644" w:rsidRDefault="00722ED2" w:rsidP="00CB447F">
      <w:pPr>
        <w:pStyle w:val="ListParagraph"/>
        <w:numPr>
          <w:ilvl w:val="1"/>
          <w:numId w:val="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4"/>
      <w:footerReference w:type="default" r:id="rId2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6F2E3A2D" w14:textId="77777777" w:rsidR="002620C0" w:rsidRPr="00002F8A" w:rsidRDefault="002620C0" w:rsidP="00722ED2">
      <w:pPr>
        <w:pStyle w:val="CommentText"/>
        <w:rPr>
          <w:b/>
          <w:u w:val="single"/>
        </w:rPr>
      </w:pPr>
      <w:r>
        <w:rPr>
          <w:rStyle w:val="CommentReference"/>
        </w:rPr>
        <w:annotationRef/>
      </w:r>
      <w:r w:rsidRPr="00002F8A">
        <w:rPr>
          <w:b/>
          <w:color w:val="FF0000"/>
          <w:u w:val="single"/>
        </w:rPr>
        <w:t>To the reviewer</w:t>
      </w:r>
    </w:p>
    <w:p w14:paraId="5B7ACAA1" w14:textId="77777777" w:rsidR="002620C0" w:rsidRDefault="002620C0" w:rsidP="00CB447F">
      <w:pPr>
        <w:pStyle w:val="CommentText"/>
        <w:numPr>
          <w:ilvl w:val="0"/>
          <w:numId w:val="5"/>
        </w:numPr>
      </w:pPr>
      <w:r>
        <w:t>Hypertext document references “TR-512…” will not work at this point (as they reference the .pdf files that have not yet been generated).</w:t>
      </w:r>
    </w:p>
    <w:p w14:paraId="10BC6D1D" w14:textId="77777777" w:rsidR="002620C0" w:rsidRDefault="002620C0" w:rsidP="00CB447F">
      <w:pPr>
        <w:pStyle w:val="CommentText"/>
        <w:numPr>
          <w:ilvl w:val="0"/>
          <w:numId w:val="5"/>
        </w:numPr>
      </w:pPr>
      <w:r>
        <w:t>There are some comments in some documents please consider the comments as you review.</w:t>
      </w:r>
    </w:p>
    <w:p w14:paraId="27B2B738" w14:textId="77777777" w:rsidR="002620C0" w:rsidRDefault="002620C0" w:rsidP="00CB447F">
      <w:pPr>
        <w:pStyle w:val="CommentText"/>
        <w:numPr>
          <w:ilvl w:val="0"/>
          <w:numId w:val="5"/>
        </w:numPr>
      </w:pPr>
      <w:r>
        <w:t>If you have proposals to change text (typos or small rewordings for grammar errors), please modify the text with change tracking enabled.</w:t>
      </w:r>
    </w:p>
    <w:p w14:paraId="0E2BB657" w14:textId="77777777" w:rsidR="002620C0" w:rsidRDefault="002620C0" w:rsidP="00722E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79B09" w14:textId="77777777" w:rsidR="004C5EFE" w:rsidRDefault="004C5EFE" w:rsidP="005752F2">
      <w:pPr>
        <w:spacing w:after="0"/>
      </w:pPr>
      <w:r>
        <w:separator/>
      </w:r>
    </w:p>
  </w:endnote>
  <w:endnote w:type="continuationSeparator" w:id="0">
    <w:p w14:paraId="698BFA9C" w14:textId="77777777" w:rsidR="004C5EFE" w:rsidRDefault="004C5EFE"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21A4F53F"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2D3660">
      <w:t>2</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4A0FF" w14:textId="77777777" w:rsidR="004C5EFE" w:rsidRDefault="004C5EFE" w:rsidP="005752F2">
      <w:pPr>
        <w:spacing w:after="0"/>
      </w:pPr>
      <w:r>
        <w:separator/>
      </w:r>
    </w:p>
  </w:footnote>
  <w:footnote w:type="continuationSeparator" w:id="0">
    <w:p w14:paraId="4CB2C91A" w14:textId="77777777" w:rsidR="004C5EFE" w:rsidRDefault="004C5EFE" w:rsidP="005752F2">
      <w:pPr>
        <w:spacing w:after="0"/>
      </w:pPr>
      <w:r>
        <w:continuationSeparator/>
      </w:r>
    </w:p>
  </w:footnote>
  <w:footnote w:id="1">
    <w:p w14:paraId="5755D1D7" w14:textId="4DCE4746" w:rsidR="00126C6F" w:rsidRPr="00126C6F" w:rsidRDefault="00126C6F">
      <w:pPr>
        <w:pStyle w:val="FootnoteText"/>
        <w:rPr>
          <w:lang w:val="en-GB"/>
        </w:rPr>
      </w:pPr>
      <w:r>
        <w:rPr>
          <w:rStyle w:val="FootnoteReference"/>
        </w:rPr>
        <w:footnoteRef/>
      </w:r>
      <w:r>
        <w:t xml:space="preserve"> </w:t>
      </w:r>
      <w:r>
        <w:t xml:space="preserve">note that the current structure </w:t>
      </w:r>
      <w:r>
        <w:t xml:space="preserve">only allows the phasing to start at the beginning of a continuous period. The model allows for further augments of structures that allow greater flexibility (assuming that the general union/intersection pattern is followed). A structure could be developed </w:t>
      </w:r>
      <w:proofErr w:type="gramStart"/>
      <w:r>
        <w:t>similar to</w:t>
      </w:r>
      <w:proofErr w:type="gramEnd"/>
      <w:r>
        <w:t xml:space="preserve"> the current </w:t>
      </w:r>
      <w:proofErr w:type="spellStart"/>
      <w:r>
        <w:t>PhasedPeriodIntersectionTe</w:t>
      </w:r>
      <w:proofErr w:type="spellEnd"/>
      <w:r>
        <w:t xml:space="preserve"> that has</w:t>
      </w:r>
      <w:r w:rsidR="00876823">
        <w:t xml:space="preserve"> offset structures that can “delay” the start after the continuous period boundary for each of the </w:t>
      </w:r>
      <w:proofErr w:type="spellStart"/>
      <w:r w:rsidR="00876823">
        <w:t>phasings</w:t>
      </w:r>
      <w:proofErr w:type="spellEnd"/>
      <w:r w:rsidR="0087682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310D1C0" w:rsidR="002620C0" w:rsidRPr="00194CC3" w:rsidRDefault="002620C0" w:rsidP="005752F2">
    <w:pPr>
      <w:pStyle w:val="Header"/>
    </w:pPr>
    <w:r>
      <w:t xml:space="preserve">TR-512.14 </w:t>
    </w:r>
    <w:r w:rsidRPr="00FA1B7A">
      <w:t>C</w:t>
    </w:r>
    <w:r>
      <w:t xml:space="preserve">ore Information Model </w:t>
    </w:r>
    <w:r w:rsidR="002D3660">
      <w:t>–</w:t>
    </w:r>
    <w:r>
      <w:t xml:space="preserve"> </w:t>
    </w:r>
    <w:r w:rsidR="002D3660">
      <w:t>Temporal Expression</w:t>
    </w:r>
    <w:r w:rsidRPr="00194CC3">
      <w:tab/>
    </w:r>
    <w:r w:rsidRPr="00194CC3">
      <w:tab/>
      <w:t xml:space="preserve">Version </w:t>
    </w:r>
    <w:r>
      <w:t>1.</w:t>
    </w:r>
    <w:r w:rsidR="002D3660">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5B"/>
    <w:multiLevelType w:val="hybridMultilevel"/>
    <w:tmpl w:val="BC70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1469"/>
    <w:multiLevelType w:val="hybridMultilevel"/>
    <w:tmpl w:val="4DB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82E"/>
    <w:multiLevelType w:val="hybridMultilevel"/>
    <w:tmpl w:val="E9D8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5344B"/>
    <w:multiLevelType w:val="hybridMultilevel"/>
    <w:tmpl w:val="BA38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00AF8"/>
    <w:multiLevelType w:val="hybridMultilevel"/>
    <w:tmpl w:val="F836F9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D329F6"/>
    <w:multiLevelType w:val="hybridMultilevel"/>
    <w:tmpl w:val="E2CE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67D4D"/>
    <w:multiLevelType w:val="hybridMultilevel"/>
    <w:tmpl w:val="9376B1F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61D20218"/>
    <w:multiLevelType w:val="hybridMultilevel"/>
    <w:tmpl w:val="02A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65E3D1B"/>
    <w:multiLevelType w:val="hybridMultilevel"/>
    <w:tmpl w:val="EAAEA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286813031">
    <w:abstractNumId w:val="4"/>
  </w:num>
  <w:num w:numId="2" w16cid:durableId="491140691">
    <w:abstractNumId w:val="14"/>
  </w:num>
  <w:num w:numId="3" w16cid:durableId="1587879715">
    <w:abstractNumId w:val="2"/>
  </w:num>
  <w:num w:numId="4" w16cid:durableId="1105543355">
    <w:abstractNumId w:val="11"/>
  </w:num>
  <w:num w:numId="5" w16cid:durableId="1782989285">
    <w:abstractNumId w:val="5"/>
  </w:num>
  <w:num w:numId="6" w16cid:durableId="775634863">
    <w:abstractNumId w:val="16"/>
  </w:num>
  <w:num w:numId="7" w16cid:durableId="2094666465">
    <w:abstractNumId w:val="9"/>
  </w:num>
  <w:num w:numId="8" w16cid:durableId="1195730187">
    <w:abstractNumId w:val="7"/>
  </w:num>
  <w:num w:numId="9" w16cid:durableId="1593274597">
    <w:abstractNumId w:val="8"/>
  </w:num>
  <w:num w:numId="10" w16cid:durableId="1430736944">
    <w:abstractNumId w:val="1"/>
  </w:num>
  <w:num w:numId="11" w16cid:durableId="866334685">
    <w:abstractNumId w:val="13"/>
  </w:num>
  <w:num w:numId="12" w16cid:durableId="2005040257">
    <w:abstractNumId w:val="6"/>
  </w:num>
  <w:num w:numId="13" w16cid:durableId="601841682">
    <w:abstractNumId w:val="12"/>
  </w:num>
  <w:num w:numId="14" w16cid:durableId="1104879638">
    <w:abstractNumId w:val="0"/>
  </w:num>
  <w:num w:numId="15" w16cid:durableId="750125727">
    <w:abstractNumId w:val="10"/>
  </w:num>
  <w:num w:numId="16" w16cid:durableId="1938827292">
    <w:abstractNumId w:val="15"/>
  </w:num>
  <w:num w:numId="17" w16cid:durableId="171966900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E1"/>
    <w:rsid w:val="000027E3"/>
    <w:rsid w:val="000028BD"/>
    <w:rsid w:val="00004DBE"/>
    <w:rsid w:val="0000636B"/>
    <w:rsid w:val="00006906"/>
    <w:rsid w:val="00006A49"/>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50033"/>
    <w:rsid w:val="0005009F"/>
    <w:rsid w:val="00050451"/>
    <w:rsid w:val="00052BBA"/>
    <w:rsid w:val="0006074B"/>
    <w:rsid w:val="000632C8"/>
    <w:rsid w:val="00063661"/>
    <w:rsid w:val="00063E2F"/>
    <w:rsid w:val="00065867"/>
    <w:rsid w:val="00070070"/>
    <w:rsid w:val="00070135"/>
    <w:rsid w:val="00071924"/>
    <w:rsid w:val="00071FE8"/>
    <w:rsid w:val="000746A3"/>
    <w:rsid w:val="00074E07"/>
    <w:rsid w:val="000768A1"/>
    <w:rsid w:val="00082BEA"/>
    <w:rsid w:val="000831EC"/>
    <w:rsid w:val="000840DB"/>
    <w:rsid w:val="00085CC0"/>
    <w:rsid w:val="00090735"/>
    <w:rsid w:val="00090EE4"/>
    <w:rsid w:val="000936E4"/>
    <w:rsid w:val="00095B46"/>
    <w:rsid w:val="00095D7C"/>
    <w:rsid w:val="000A73DF"/>
    <w:rsid w:val="000A74B9"/>
    <w:rsid w:val="000A7AD9"/>
    <w:rsid w:val="000B0445"/>
    <w:rsid w:val="000B173B"/>
    <w:rsid w:val="000B23CC"/>
    <w:rsid w:val="000B3E73"/>
    <w:rsid w:val="000B5048"/>
    <w:rsid w:val="000B539C"/>
    <w:rsid w:val="000B5462"/>
    <w:rsid w:val="000B5873"/>
    <w:rsid w:val="000C5047"/>
    <w:rsid w:val="000C6583"/>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88E"/>
    <w:rsid w:val="001031EF"/>
    <w:rsid w:val="00103AAF"/>
    <w:rsid w:val="00107D21"/>
    <w:rsid w:val="0011116C"/>
    <w:rsid w:val="00113E6F"/>
    <w:rsid w:val="00116E0B"/>
    <w:rsid w:val="0012007D"/>
    <w:rsid w:val="0012082A"/>
    <w:rsid w:val="00122B1B"/>
    <w:rsid w:val="00123693"/>
    <w:rsid w:val="00125F85"/>
    <w:rsid w:val="00126B4E"/>
    <w:rsid w:val="00126C6F"/>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4557"/>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4DCB"/>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1F7D2C"/>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17531"/>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660"/>
    <w:rsid w:val="002D3FB7"/>
    <w:rsid w:val="002D5167"/>
    <w:rsid w:val="002D5D65"/>
    <w:rsid w:val="002D5FD7"/>
    <w:rsid w:val="002D663C"/>
    <w:rsid w:val="002D6C32"/>
    <w:rsid w:val="002D7019"/>
    <w:rsid w:val="002D77C8"/>
    <w:rsid w:val="002E1219"/>
    <w:rsid w:val="002E15D5"/>
    <w:rsid w:val="002E3EB2"/>
    <w:rsid w:val="002E689C"/>
    <w:rsid w:val="002E774A"/>
    <w:rsid w:val="002F11DA"/>
    <w:rsid w:val="002F17BB"/>
    <w:rsid w:val="002F44ED"/>
    <w:rsid w:val="002F7534"/>
    <w:rsid w:val="002F7664"/>
    <w:rsid w:val="0030062D"/>
    <w:rsid w:val="00300DC1"/>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27BA9"/>
    <w:rsid w:val="00330AE5"/>
    <w:rsid w:val="0033134F"/>
    <w:rsid w:val="003315B6"/>
    <w:rsid w:val="00331CA7"/>
    <w:rsid w:val="00332197"/>
    <w:rsid w:val="00333BBC"/>
    <w:rsid w:val="003346BE"/>
    <w:rsid w:val="00334D5D"/>
    <w:rsid w:val="00342686"/>
    <w:rsid w:val="00343361"/>
    <w:rsid w:val="003437CD"/>
    <w:rsid w:val="003458AC"/>
    <w:rsid w:val="0035038F"/>
    <w:rsid w:val="00350974"/>
    <w:rsid w:val="00356056"/>
    <w:rsid w:val="00362D87"/>
    <w:rsid w:val="00362E39"/>
    <w:rsid w:val="00363273"/>
    <w:rsid w:val="00367685"/>
    <w:rsid w:val="0037113F"/>
    <w:rsid w:val="0037184E"/>
    <w:rsid w:val="003750A7"/>
    <w:rsid w:val="003758B7"/>
    <w:rsid w:val="00376E1C"/>
    <w:rsid w:val="00380004"/>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0BB"/>
    <w:rsid w:val="00416816"/>
    <w:rsid w:val="004174B5"/>
    <w:rsid w:val="00417A4B"/>
    <w:rsid w:val="00417A53"/>
    <w:rsid w:val="0042017E"/>
    <w:rsid w:val="00420289"/>
    <w:rsid w:val="00421DC7"/>
    <w:rsid w:val="00422A0D"/>
    <w:rsid w:val="004259D8"/>
    <w:rsid w:val="0042763D"/>
    <w:rsid w:val="00434877"/>
    <w:rsid w:val="00434ADC"/>
    <w:rsid w:val="00435921"/>
    <w:rsid w:val="004417D1"/>
    <w:rsid w:val="00441F85"/>
    <w:rsid w:val="00442EB6"/>
    <w:rsid w:val="00442F8B"/>
    <w:rsid w:val="004433F8"/>
    <w:rsid w:val="0044510E"/>
    <w:rsid w:val="0044567E"/>
    <w:rsid w:val="0044709B"/>
    <w:rsid w:val="0044748B"/>
    <w:rsid w:val="00452673"/>
    <w:rsid w:val="00456812"/>
    <w:rsid w:val="004609F6"/>
    <w:rsid w:val="00461524"/>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4E4"/>
    <w:rsid w:val="0049458D"/>
    <w:rsid w:val="00495C3B"/>
    <w:rsid w:val="0049790E"/>
    <w:rsid w:val="004A24EC"/>
    <w:rsid w:val="004A26AB"/>
    <w:rsid w:val="004A4733"/>
    <w:rsid w:val="004A5B55"/>
    <w:rsid w:val="004A6519"/>
    <w:rsid w:val="004B1FBD"/>
    <w:rsid w:val="004B7996"/>
    <w:rsid w:val="004C032E"/>
    <w:rsid w:val="004C0E90"/>
    <w:rsid w:val="004C2BD6"/>
    <w:rsid w:val="004C429C"/>
    <w:rsid w:val="004C5553"/>
    <w:rsid w:val="004C5EFE"/>
    <w:rsid w:val="004D01EE"/>
    <w:rsid w:val="004D14A2"/>
    <w:rsid w:val="004D35B9"/>
    <w:rsid w:val="004D3741"/>
    <w:rsid w:val="004D4C0A"/>
    <w:rsid w:val="004D4CAD"/>
    <w:rsid w:val="004D71EB"/>
    <w:rsid w:val="004E1329"/>
    <w:rsid w:val="004E260D"/>
    <w:rsid w:val="004E2D24"/>
    <w:rsid w:val="004E581F"/>
    <w:rsid w:val="004F003B"/>
    <w:rsid w:val="004F231C"/>
    <w:rsid w:val="004F30E7"/>
    <w:rsid w:val="004F662C"/>
    <w:rsid w:val="004F6DE2"/>
    <w:rsid w:val="00500895"/>
    <w:rsid w:val="00500AE2"/>
    <w:rsid w:val="00500B52"/>
    <w:rsid w:val="005029CE"/>
    <w:rsid w:val="00502DB7"/>
    <w:rsid w:val="005030CD"/>
    <w:rsid w:val="00503F2B"/>
    <w:rsid w:val="00504044"/>
    <w:rsid w:val="00504B2E"/>
    <w:rsid w:val="0050521E"/>
    <w:rsid w:val="00506969"/>
    <w:rsid w:val="0050767A"/>
    <w:rsid w:val="00510B6E"/>
    <w:rsid w:val="00514E1E"/>
    <w:rsid w:val="005158F5"/>
    <w:rsid w:val="00516625"/>
    <w:rsid w:val="00516AF2"/>
    <w:rsid w:val="00517DA6"/>
    <w:rsid w:val="00517EC1"/>
    <w:rsid w:val="00520BC3"/>
    <w:rsid w:val="005225F4"/>
    <w:rsid w:val="00522799"/>
    <w:rsid w:val="00525CCC"/>
    <w:rsid w:val="00526A37"/>
    <w:rsid w:val="005273FA"/>
    <w:rsid w:val="00527C9C"/>
    <w:rsid w:val="00530021"/>
    <w:rsid w:val="00532162"/>
    <w:rsid w:val="00533675"/>
    <w:rsid w:val="00533EFC"/>
    <w:rsid w:val="00534063"/>
    <w:rsid w:val="00541DD6"/>
    <w:rsid w:val="0054337A"/>
    <w:rsid w:val="005434AB"/>
    <w:rsid w:val="00544523"/>
    <w:rsid w:val="0054506B"/>
    <w:rsid w:val="00545B73"/>
    <w:rsid w:val="00545EDB"/>
    <w:rsid w:val="00546111"/>
    <w:rsid w:val="00546348"/>
    <w:rsid w:val="0054709A"/>
    <w:rsid w:val="00551631"/>
    <w:rsid w:val="00555939"/>
    <w:rsid w:val="00556A56"/>
    <w:rsid w:val="005574B4"/>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663F"/>
    <w:rsid w:val="005B06AE"/>
    <w:rsid w:val="005B273E"/>
    <w:rsid w:val="005B2FDA"/>
    <w:rsid w:val="005B65E9"/>
    <w:rsid w:val="005B66C3"/>
    <w:rsid w:val="005C0B26"/>
    <w:rsid w:val="005C4FC1"/>
    <w:rsid w:val="005C58CD"/>
    <w:rsid w:val="005C58EB"/>
    <w:rsid w:val="005C61B5"/>
    <w:rsid w:val="005D0F57"/>
    <w:rsid w:val="005D15DF"/>
    <w:rsid w:val="005D2A6B"/>
    <w:rsid w:val="005D32A8"/>
    <w:rsid w:val="005D3E61"/>
    <w:rsid w:val="005D4DE1"/>
    <w:rsid w:val="005D63A1"/>
    <w:rsid w:val="005D6582"/>
    <w:rsid w:val="005E1F6C"/>
    <w:rsid w:val="005E30D2"/>
    <w:rsid w:val="005E54D3"/>
    <w:rsid w:val="005F13F9"/>
    <w:rsid w:val="005F16F8"/>
    <w:rsid w:val="005F1A9B"/>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2916"/>
    <w:rsid w:val="006838B3"/>
    <w:rsid w:val="00683AFE"/>
    <w:rsid w:val="006840BB"/>
    <w:rsid w:val="00685B6A"/>
    <w:rsid w:val="00685CA2"/>
    <w:rsid w:val="006921DC"/>
    <w:rsid w:val="0069516E"/>
    <w:rsid w:val="006A245D"/>
    <w:rsid w:val="006A2BC7"/>
    <w:rsid w:val="006A2C8E"/>
    <w:rsid w:val="006A3BBE"/>
    <w:rsid w:val="006A52F2"/>
    <w:rsid w:val="006A6859"/>
    <w:rsid w:val="006A68D4"/>
    <w:rsid w:val="006A76FA"/>
    <w:rsid w:val="006B2C90"/>
    <w:rsid w:val="006B6F33"/>
    <w:rsid w:val="006C19B1"/>
    <w:rsid w:val="006C1DE7"/>
    <w:rsid w:val="006C3197"/>
    <w:rsid w:val="006C6552"/>
    <w:rsid w:val="006C7DDB"/>
    <w:rsid w:val="006D2F23"/>
    <w:rsid w:val="006D4DF2"/>
    <w:rsid w:val="006D591F"/>
    <w:rsid w:val="006D5E9B"/>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682C"/>
    <w:rsid w:val="0075687B"/>
    <w:rsid w:val="007641DE"/>
    <w:rsid w:val="007649C4"/>
    <w:rsid w:val="007658BF"/>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53EA"/>
    <w:rsid w:val="007B5A83"/>
    <w:rsid w:val="007B73DF"/>
    <w:rsid w:val="007C0086"/>
    <w:rsid w:val="007C1F49"/>
    <w:rsid w:val="007C344E"/>
    <w:rsid w:val="007C3BF5"/>
    <w:rsid w:val="007C52D8"/>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0B4"/>
    <w:rsid w:val="00801221"/>
    <w:rsid w:val="00801286"/>
    <w:rsid w:val="00801E3C"/>
    <w:rsid w:val="00802AA2"/>
    <w:rsid w:val="00812811"/>
    <w:rsid w:val="00812ECB"/>
    <w:rsid w:val="00814ADA"/>
    <w:rsid w:val="008155E6"/>
    <w:rsid w:val="008201C9"/>
    <w:rsid w:val="0082052A"/>
    <w:rsid w:val="00825DAD"/>
    <w:rsid w:val="00830254"/>
    <w:rsid w:val="008305FF"/>
    <w:rsid w:val="0083579A"/>
    <w:rsid w:val="0083590D"/>
    <w:rsid w:val="0084249D"/>
    <w:rsid w:val="00850FBB"/>
    <w:rsid w:val="00851F45"/>
    <w:rsid w:val="00852C79"/>
    <w:rsid w:val="00854556"/>
    <w:rsid w:val="00857012"/>
    <w:rsid w:val="00860C9A"/>
    <w:rsid w:val="00870427"/>
    <w:rsid w:val="0087095C"/>
    <w:rsid w:val="00870EC9"/>
    <w:rsid w:val="00873D3F"/>
    <w:rsid w:val="00874A4A"/>
    <w:rsid w:val="00876823"/>
    <w:rsid w:val="008772DC"/>
    <w:rsid w:val="0088073D"/>
    <w:rsid w:val="00881487"/>
    <w:rsid w:val="00882647"/>
    <w:rsid w:val="00883330"/>
    <w:rsid w:val="008848AC"/>
    <w:rsid w:val="00884EAB"/>
    <w:rsid w:val="00885EF7"/>
    <w:rsid w:val="00886443"/>
    <w:rsid w:val="008878D5"/>
    <w:rsid w:val="00887BC8"/>
    <w:rsid w:val="0089036E"/>
    <w:rsid w:val="00890A3F"/>
    <w:rsid w:val="00890B4C"/>
    <w:rsid w:val="008968C3"/>
    <w:rsid w:val="008A2277"/>
    <w:rsid w:val="008A4845"/>
    <w:rsid w:val="008B0E67"/>
    <w:rsid w:val="008B185A"/>
    <w:rsid w:val="008B3BCB"/>
    <w:rsid w:val="008B4B12"/>
    <w:rsid w:val="008B4C22"/>
    <w:rsid w:val="008B581E"/>
    <w:rsid w:val="008C0E32"/>
    <w:rsid w:val="008C31E5"/>
    <w:rsid w:val="008C6166"/>
    <w:rsid w:val="008C79F7"/>
    <w:rsid w:val="008C7C98"/>
    <w:rsid w:val="008D0607"/>
    <w:rsid w:val="008D156B"/>
    <w:rsid w:val="008D2472"/>
    <w:rsid w:val="008D26D5"/>
    <w:rsid w:val="008D3A75"/>
    <w:rsid w:val="008D3D1B"/>
    <w:rsid w:val="008D43BA"/>
    <w:rsid w:val="008D7118"/>
    <w:rsid w:val="008D7EF0"/>
    <w:rsid w:val="008E1A0A"/>
    <w:rsid w:val="008E2FFC"/>
    <w:rsid w:val="008E61FE"/>
    <w:rsid w:val="008E6DF2"/>
    <w:rsid w:val="008F1737"/>
    <w:rsid w:val="008F42ED"/>
    <w:rsid w:val="008F7104"/>
    <w:rsid w:val="008F7318"/>
    <w:rsid w:val="008F76FF"/>
    <w:rsid w:val="0090021F"/>
    <w:rsid w:val="009011CB"/>
    <w:rsid w:val="00901301"/>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40BCA"/>
    <w:rsid w:val="00941694"/>
    <w:rsid w:val="009425B0"/>
    <w:rsid w:val="0095140C"/>
    <w:rsid w:val="00951DE8"/>
    <w:rsid w:val="0095331B"/>
    <w:rsid w:val="00960678"/>
    <w:rsid w:val="00960D22"/>
    <w:rsid w:val="0096130F"/>
    <w:rsid w:val="00961766"/>
    <w:rsid w:val="00966CEB"/>
    <w:rsid w:val="009673E2"/>
    <w:rsid w:val="00967E0F"/>
    <w:rsid w:val="009713C2"/>
    <w:rsid w:val="00971896"/>
    <w:rsid w:val="00971E6E"/>
    <w:rsid w:val="00976792"/>
    <w:rsid w:val="00977149"/>
    <w:rsid w:val="0098136B"/>
    <w:rsid w:val="0098206B"/>
    <w:rsid w:val="00982273"/>
    <w:rsid w:val="009831CB"/>
    <w:rsid w:val="00984442"/>
    <w:rsid w:val="00985A3E"/>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6594"/>
    <w:rsid w:val="009C70ED"/>
    <w:rsid w:val="009C795B"/>
    <w:rsid w:val="009D18A3"/>
    <w:rsid w:val="009D537C"/>
    <w:rsid w:val="009D6D20"/>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9DA"/>
    <w:rsid w:val="00A67086"/>
    <w:rsid w:val="00A71A34"/>
    <w:rsid w:val="00A71EBB"/>
    <w:rsid w:val="00A7316F"/>
    <w:rsid w:val="00A746BB"/>
    <w:rsid w:val="00A80367"/>
    <w:rsid w:val="00A8329C"/>
    <w:rsid w:val="00A84E1C"/>
    <w:rsid w:val="00A86FED"/>
    <w:rsid w:val="00A8783E"/>
    <w:rsid w:val="00A925CF"/>
    <w:rsid w:val="00A929E3"/>
    <w:rsid w:val="00A92DD7"/>
    <w:rsid w:val="00A9796A"/>
    <w:rsid w:val="00AA14F1"/>
    <w:rsid w:val="00AA5576"/>
    <w:rsid w:val="00AB11BA"/>
    <w:rsid w:val="00AB1573"/>
    <w:rsid w:val="00AB1A8D"/>
    <w:rsid w:val="00AB2223"/>
    <w:rsid w:val="00AB485B"/>
    <w:rsid w:val="00AB5B20"/>
    <w:rsid w:val="00AB627A"/>
    <w:rsid w:val="00AB7826"/>
    <w:rsid w:val="00AB78CF"/>
    <w:rsid w:val="00AC0087"/>
    <w:rsid w:val="00AC0188"/>
    <w:rsid w:val="00AC02BB"/>
    <w:rsid w:val="00AC1885"/>
    <w:rsid w:val="00AC51BE"/>
    <w:rsid w:val="00AC5408"/>
    <w:rsid w:val="00AC55F3"/>
    <w:rsid w:val="00AC72F1"/>
    <w:rsid w:val="00AC78F7"/>
    <w:rsid w:val="00AC7AA5"/>
    <w:rsid w:val="00AD0D75"/>
    <w:rsid w:val="00AD6DDA"/>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1EDF"/>
    <w:rsid w:val="00C43E73"/>
    <w:rsid w:val="00C5017E"/>
    <w:rsid w:val="00C51B66"/>
    <w:rsid w:val="00C5276D"/>
    <w:rsid w:val="00C53034"/>
    <w:rsid w:val="00C53913"/>
    <w:rsid w:val="00C53D7C"/>
    <w:rsid w:val="00C53E97"/>
    <w:rsid w:val="00C54BEE"/>
    <w:rsid w:val="00C55B2A"/>
    <w:rsid w:val="00C572CD"/>
    <w:rsid w:val="00C60262"/>
    <w:rsid w:val="00C606B4"/>
    <w:rsid w:val="00C62966"/>
    <w:rsid w:val="00C65326"/>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62D"/>
    <w:rsid w:val="00CB38A2"/>
    <w:rsid w:val="00CB3C23"/>
    <w:rsid w:val="00CB3FA6"/>
    <w:rsid w:val="00CB447F"/>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193D"/>
    <w:rsid w:val="00CF2D80"/>
    <w:rsid w:val="00CF4B67"/>
    <w:rsid w:val="00CF4BEB"/>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B27"/>
    <w:rsid w:val="00D51EF8"/>
    <w:rsid w:val="00D5400E"/>
    <w:rsid w:val="00D54816"/>
    <w:rsid w:val="00D54932"/>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DA1"/>
    <w:rsid w:val="00D84EA8"/>
    <w:rsid w:val="00D858B4"/>
    <w:rsid w:val="00D85CE5"/>
    <w:rsid w:val="00D94B66"/>
    <w:rsid w:val="00D95439"/>
    <w:rsid w:val="00DA6A7D"/>
    <w:rsid w:val="00DB2597"/>
    <w:rsid w:val="00DB2A96"/>
    <w:rsid w:val="00DB3110"/>
    <w:rsid w:val="00DB3553"/>
    <w:rsid w:val="00DB4ACC"/>
    <w:rsid w:val="00DB579E"/>
    <w:rsid w:val="00DB6A1F"/>
    <w:rsid w:val="00DC130D"/>
    <w:rsid w:val="00DC157B"/>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425F"/>
    <w:rsid w:val="00E150E4"/>
    <w:rsid w:val="00E15BFD"/>
    <w:rsid w:val="00E16FA9"/>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8F5"/>
    <w:rsid w:val="00ED13DC"/>
    <w:rsid w:val="00ED2DD3"/>
    <w:rsid w:val="00ED3584"/>
    <w:rsid w:val="00ED390E"/>
    <w:rsid w:val="00ED4731"/>
    <w:rsid w:val="00EE0D46"/>
    <w:rsid w:val="00EE15E5"/>
    <w:rsid w:val="00EE2E2F"/>
    <w:rsid w:val="00EE652B"/>
    <w:rsid w:val="00EE711F"/>
    <w:rsid w:val="00EE71A4"/>
    <w:rsid w:val="00EF0400"/>
    <w:rsid w:val="00EF0C82"/>
    <w:rsid w:val="00EF1DAA"/>
    <w:rsid w:val="00EF4E33"/>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0DD6"/>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5F95"/>
    <w:rsid w:val="00F86470"/>
    <w:rsid w:val="00F86ACD"/>
    <w:rsid w:val="00F87193"/>
    <w:rsid w:val="00F9001A"/>
    <w:rsid w:val="00F909E3"/>
    <w:rsid w:val="00F91F80"/>
    <w:rsid w:val="00F942DB"/>
    <w:rsid w:val="00F94CBA"/>
    <w:rsid w:val="00F97149"/>
    <w:rsid w:val="00F97259"/>
    <w:rsid w:val="00FA1B7A"/>
    <w:rsid w:val="00FA4A75"/>
    <w:rsid w:val="00FA5316"/>
    <w:rsid w:val="00FA7234"/>
    <w:rsid w:val="00FB1B3B"/>
    <w:rsid w:val="00FB200F"/>
    <w:rsid w:val="00FB78C3"/>
    <w:rsid w:val="00FC50BD"/>
    <w:rsid w:val="00FC5E6E"/>
    <w:rsid w:val="00FC7F3D"/>
    <w:rsid w:val="00FD057A"/>
    <w:rsid w:val="00FD0BA8"/>
    <w:rsid w:val="00FD1556"/>
    <w:rsid w:val="00FD3332"/>
    <w:rsid w:val="00FD5749"/>
    <w:rsid w:val="00FD6181"/>
    <w:rsid w:val="00FE0B4F"/>
    <w:rsid w:val="00FE0CAE"/>
    <w:rsid w:val="00FE21FD"/>
    <w:rsid w:val="00FE7790"/>
    <w:rsid w:val="00FF3233"/>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15:docId w15:val="{96EC4DAE-9ED3-4102-814A-FF0FB8A0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 w:type="table" w:styleId="TableGridLight">
    <w:name w:val="Grid Table Light"/>
    <w:basedOn w:val="TableNormal"/>
    <w:uiPriority w:val="40"/>
    <w:rsid w:val="00425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5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99609896">
      <w:bodyDiv w:val="1"/>
      <w:marLeft w:val="0"/>
      <w:marRight w:val="0"/>
      <w:marTop w:val="0"/>
      <w:marBottom w:val="0"/>
      <w:divBdr>
        <w:top w:val="none" w:sz="0" w:space="0" w:color="auto"/>
        <w:left w:val="none" w:sz="0" w:space="0" w:color="auto"/>
        <w:bottom w:val="none" w:sz="0" w:space="0" w:color="auto"/>
        <w:right w:val="none" w:sz="0" w:space="0" w:color="auto"/>
      </w:divBdr>
      <w:divsChild>
        <w:div w:id="1625649394">
          <w:marLeft w:val="562"/>
          <w:marRight w:val="0"/>
          <w:marTop w:val="0"/>
          <w:marBottom w:val="0"/>
          <w:divBdr>
            <w:top w:val="none" w:sz="0" w:space="0" w:color="auto"/>
            <w:left w:val="none" w:sz="0" w:space="0" w:color="auto"/>
            <w:bottom w:val="none" w:sz="0" w:space="0" w:color="auto"/>
            <w:right w:val="none" w:sz="0" w:space="0" w:color="auto"/>
          </w:divBdr>
        </w:div>
        <w:div w:id="1285231428">
          <w:marLeft w:val="562"/>
          <w:marRight w:val="0"/>
          <w:marTop w:val="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1913274849">
          <w:marLeft w:val="547"/>
          <w:marRight w:val="0"/>
          <w:marTop w:val="91"/>
          <w:marBottom w:val="0"/>
          <w:divBdr>
            <w:top w:val="none" w:sz="0" w:space="0" w:color="auto"/>
            <w:left w:val="none" w:sz="0" w:space="0" w:color="auto"/>
            <w:bottom w:val="none" w:sz="0" w:space="0" w:color="auto"/>
            <w:right w:val="none" w:sz="0" w:space="0" w:color="auto"/>
          </w:divBdr>
        </w:div>
        <w:div w:id="231280408">
          <w:marLeft w:val="1166"/>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102791809">
          <w:marLeft w:val="547"/>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1753115450">
          <w:marLeft w:val="0"/>
          <w:marRight w:val="0"/>
          <w:marTop w:val="0"/>
          <w:marBottom w:val="0"/>
          <w:divBdr>
            <w:top w:val="none" w:sz="0" w:space="0" w:color="auto"/>
            <w:left w:val="none" w:sz="0" w:space="0" w:color="auto"/>
            <w:bottom w:val="none" w:sz="0" w:space="0" w:color="auto"/>
            <w:right w:val="none" w:sz="0" w:space="0" w:color="auto"/>
          </w:divBdr>
        </w:div>
        <w:div w:id="922421464">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9729266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335546320">
          <w:marLeft w:val="547"/>
          <w:marRight w:val="0"/>
          <w:marTop w:val="7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82793635">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PowerPoint_Slide.sldx"/><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1.sldx"/><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emf"/><Relationship Id="rId27"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23</Pages>
  <Words>4473</Words>
  <Characters>25498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35</cp:revision>
  <dcterms:created xsi:type="dcterms:W3CDTF">2019-09-02T21:21:00Z</dcterms:created>
  <dcterms:modified xsi:type="dcterms:W3CDTF">2022-09-15T08:36:00Z</dcterms:modified>
</cp:coreProperties>
</file>