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849717"/>
        <w:docPartObj>
          <w:docPartGallery w:val="Cover Pages"/>
          <w:docPartUnique/>
        </w:docPartObj>
      </w:sdtPr>
      <w:sdtContent>
        <w:p w14:paraId="395C0C1B" w14:textId="1DAA78D3" w:rsidR="008833B4" w:rsidRPr="001227CD" w:rsidRDefault="008833B4" w:rsidP="00EC413E">
          <w:pPr>
            <w:suppressLineNumbers/>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6EA8CD06"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del w:id="0" w:author="PH" w:date="2024-11-11T21:56:00Z" w16du:dateUtc="2024-11-11T20:56:00Z">
                                  <w:r w:rsidR="00B13212" w:rsidDel="00CA739F">
                                    <w:rPr>
                                      <w:sz w:val="36"/>
                                      <w:szCs w:val="36"/>
                                    </w:rPr>
                                    <w:delText>In use</w:delText>
                                  </w:r>
                                </w:del>
                                <w:ins w:id="1" w:author="PH" w:date="2024-12-18T20:32:00Z" w16du:dateUtc="2024-12-18T19:32:00Z">
                                  <w:r w:rsidR="00C90B4A">
                                    <w:rPr>
                                      <w:sz w:val="36"/>
                                      <w:szCs w:val="36"/>
                                    </w:rPr>
                                    <w:t xml:space="preserve">Public Review </w:t>
                                  </w:r>
                                </w:ins>
                                <w:ins w:id="2" w:author="PH" w:date="2024-11-11T21:56:00Z" w16du:dateUtc="2024-11-11T20:56:00Z">
                                  <w:r w:rsidR="00CA739F">
                                    <w:rPr>
                                      <w:sz w:val="36"/>
                                      <w:szCs w:val="36"/>
                                    </w:rPr>
                                    <w:t>Draft</w:t>
                                  </w:r>
                                </w:ins>
                                <w:r w:rsidR="00742160" w:rsidRPr="00293608">
                                  <w:rPr>
                                    <w:sz w:val="36"/>
                                    <w:szCs w:val="36"/>
                                  </w:rPr>
                                  <w:t xml:space="preserve"> - Version: </w:t>
                                </w:r>
                                <w:r w:rsidR="00B13212">
                                  <w:rPr>
                                    <w:sz w:val="36"/>
                                    <w:szCs w:val="36"/>
                                  </w:rPr>
                                  <w:t>4.</w:t>
                                </w:r>
                                <w:del w:id="3" w:author="PH" w:date="2024-11-11T21:56:00Z" w16du:dateUtc="2024-11-11T20:56:00Z">
                                  <w:r w:rsidR="00B13212" w:rsidDel="00CA739F">
                                    <w:rPr>
                                      <w:sz w:val="36"/>
                                      <w:szCs w:val="36"/>
                                    </w:rPr>
                                    <w:delText>3</w:delText>
                                  </w:r>
                                </w:del>
                                <w:ins w:id="4" w:author="PH" w:date="2024-11-11T21:56:00Z" w16du:dateUtc="2024-11-11T20:56:00Z">
                                  <w:r w:rsidR="00CA739F">
                                    <w:rPr>
                                      <w:sz w:val="36"/>
                                      <w:szCs w:val="36"/>
                                    </w:rPr>
                                    <w:t>4</w:t>
                                  </w:r>
                                </w:ins>
                                <w:r w:rsidR="00B13212">
                                  <w:rPr>
                                    <w:sz w:val="36"/>
                                    <w:szCs w:val="36"/>
                                  </w:rPr>
                                  <w:t>.0</w:t>
                                </w:r>
                              </w:p>
                              <w:p w14:paraId="78EF9452" w14:textId="1C247C64"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del w:id="5" w:author="PH" w:date="2024-11-11T21:56:00Z" w16du:dateUtc="2024-11-11T20:56:00Z">
                                  <w:r w:rsidR="00E951F2" w:rsidDel="00CA739F">
                                    <w:rPr>
                                      <w:sz w:val="36"/>
                                      <w:szCs w:val="36"/>
                                    </w:rPr>
                                    <w:delText>10</w:delText>
                                  </w:r>
                                </w:del>
                                <w:ins w:id="6" w:author="PH" w:date="2024-11-11T21:56:00Z" w16du:dateUtc="2024-11-11T20:56:00Z">
                                  <w:r w:rsidR="00CA739F">
                                    <w:rPr>
                                      <w:sz w:val="36"/>
                                      <w:szCs w:val="36"/>
                                    </w:rPr>
                                    <w:t>11</w:t>
                                  </w:r>
                                </w:ins>
                                <w:r w:rsidR="00B13212">
                                  <w:rPr>
                                    <w:sz w:val="36"/>
                                    <w:szCs w:val="36"/>
                                  </w:rPr>
                                  <w:t>-</w:t>
                                </w:r>
                                <w:del w:id="7" w:author="PH" w:date="2024-11-11T21:57:00Z" w16du:dateUtc="2024-11-11T20:57:00Z">
                                  <w:r w:rsidR="00E951F2" w:rsidDel="00CA739F">
                                    <w:rPr>
                                      <w:sz w:val="36"/>
                                      <w:szCs w:val="36"/>
                                    </w:rPr>
                                    <w:delText>0</w:delText>
                                  </w:r>
                                  <w:r w:rsidR="00E16FDC" w:rsidDel="00CA739F">
                                    <w:rPr>
                                      <w:sz w:val="36"/>
                                      <w:szCs w:val="36"/>
                                    </w:rPr>
                                    <w:delText>3</w:delText>
                                  </w:r>
                                </w:del>
                                <w:ins w:id="8" w:author="PH" w:date="2024-11-11T21:57:00Z" w16du:dateUtc="2024-11-11T20:57:00Z">
                                  <w:r w:rsidR="00CA739F">
                                    <w:rPr>
                                      <w:sz w:val="36"/>
                                      <w:szCs w:val="36"/>
                                    </w:rPr>
                                    <w:t>11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6EA8CD06"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del w:id="9" w:author="PH" w:date="2024-11-11T21:56:00Z" w16du:dateUtc="2024-11-11T20:56:00Z">
                            <w:r w:rsidR="00B13212" w:rsidDel="00CA739F">
                              <w:rPr>
                                <w:sz w:val="36"/>
                                <w:szCs w:val="36"/>
                              </w:rPr>
                              <w:delText>In use</w:delText>
                            </w:r>
                          </w:del>
                          <w:ins w:id="10" w:author="PH" w:date="2024-12-18T20:32:00Z" w16du:dateUtc="2024-12-18T19:32:00Z">
                            <w:r w:rsidR="00C90B4A">
                              <w:rPr>
                                <w:sz w:val="36"/>
                                <w:szCs w:val="36"/>
                              </w:rPr>
                              <w:t xml:space="preserve">Public Review </w:t>
                            </w:r>
                          </w:ins>
                          <w:ins w:id="11" w:author="PH" w:date="2024-11-11T21:56:00Z" w16du:dateUtc="2024-11-11T20:56:00Z">
                            <w:r w:rsidR="00CA739F">
                              <w:rPr>
                                <w:sz w:val="36"/>
                                <w:szCs w:val="36"/>
                              </w:rPr>
                              <w:t>Draft</w:t>
                            </w:r>
                          </w:ins>
                          <w:r w:rsidR="00742160" w:rsidRPr="00293608">
                            <w:rPr>
                              <w:sz w:val="36"/>
                              <w:szCs w:val="36"/>
                            </w:rPr>
                            <w:t xml:space="preserve"> - Version: </w:t>
                          </w:r>
                          <w:r w:rsidR="00B13212">
                            <w:rPr>
                              <w:sz w:val="36"/>
                              <w:szCs w:val="36"/>
                            </w:rPr>
                            <w:t>4.</w:t>
                          </w:r>
                          <w:del w:id="12" w:author="PH" w:date="2024-11-11T21:56:00Z" w16du:dateUtc="2024-11-11T20:56:00Z">
                            <w:r w:rsidR="00B13212" w:rsidDel="00CA739F">
                              <w:rPr>
                                <w:sz w:val="36"/>
                                <w:szCs w:val="36"/>
                              </w:rPr>
                              <w:delText>3</w:delText>
                            </w:r>
                          </w:del>
                          <w:ins w:id="13" w:author="PH" w:date="2024-11-11T21:56:00Z" w16du:dateUtc="2024-11-11T20:56:00Z">
                            <w:r w:rsidR="00CA739F">
                              <w:rPr>
                                <w:sz w:val="36"/>
                                <w:szCs w:val="36"/>
                              </w:rPr>
                              <w:t>4</w:t>
                            </w:r>
                          </w:ins>
                          <w:r w:rsidR="00B13212">
                            <w:rPr>
                              <w:sz w:val="36"/>
                              <w:szCs w:val="36"/>
                            </w:rPr>
                            <w:t>.0</w:t>
                          </w:r>
                        </w:p>
                        <w:p w14:paraId="78EF9452" w14:textId="1C247C64"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del w:id="14" w:author="PH" w:date="2024-11-11T21:56:00Z" w16du:dateUtc="2024-11-11T20:56:00Z">
                            <w:r w:rsidR="00E951F2" w:rsidDel="00CA739F">
                              <w:rPr>
                                <w:sz w:val="36"/>
                                <w:szCs w:val="36"/>
                              </w:rPr>
                              <w:delText>10</w:delText>
                            </w:r>
                          </w:del>
                          <w:ins w:id="15" w:author="PH" w:date="2024-11-11T21:56:00Z" w16du:dateUtc="2024-11-11T20:56:00Z">
                            <w:r w:rsidR="00CA739F">
                              <w:rPr>
                                <w:sz w:val="36"/>
                                <w:szCs w:val="36"/>
                              </w:rPr>
                              <w:t>11</w:t>
                            </w:r>
                          </w:ins>
                          <w:r w:rsidR="00B13212">
                            <w:rPr>
                              <w:sz w:val="36"/>
                              <w:szCs w:val="36"/>
                            </w:rPr>
                            <w:t>-</w:t>
                          </w:r>
                          <w:del w:id="16" w:author="PH" w:date="2024-11-11T21:57:00Z" w16du:dateUtc="2024-11-11T20:57:00Z">
                            <w:r w:rsidR="00E951F2" w:rsidDel="00CA739F">
                              <w:rPr>
                                <w:sz w:val="36"/>
                                <w:szCs w:val="36"/>
                              </w:rPr>
                              <w:delText>0</w:delText>
                            </w:r>
                            <w:r w:rsidR="00E16FDC" w:rsidDel="00CA739F">
                              <w:rPr>
                                <w:sz w:val="36"/>
                                <w:szCs w:val="36"/>
                              </w:rPr>
                              <w:delText>3</w:delText>
                            </w:r>
                          </w:del>
                          <w:ins w:id="17" w:author="PH" w:date="2024-11-11T21:57:00Z" w16du:dateUtc="2024-11-11T20:57:00Z">
                            <w:r w:rsidR="00CA739F">
                              <w:rPr>
                                <w:sz w:val="36"/>
                                <w:szCs w:val="36"/>
                              </w:rPr>
                              <w:t>11</w:t>
                            </w:r>
                          </w:ins>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11D0166F" w14:textId="3BDA691D" w:rsidR="00F4755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78802289" w:history="1">
            <w:r w:rsidR="00F47557" w:rsidRPr="00C959E3">
              <w:rPr>
                <w:rStyle w:val="Hyperlink"/>
                <w:noProof/>
              </w:rPr>
              <w:t>Revision History</w:t>
            </w:r>
            <w:r w:rsidR="00F47557">
              <w:rPr>
                <w:noProof/>
                <w:webHidden/>
              </w:rPr>
              <w:tab/>
            </w:r>
            <w:r w:rsidR="00F47557">
              <w:rPr>
                <w:noProof/>
                <w:webHidden/>
              </w:rPr>
              <w:fldChar w:fldCharType="begin"/>
            </w:r>
            <w:r w:rsidR="00F47557">
              <w:rPr>
                <w:noProof/>
                <w:webHidden/>
              </w:rPr>
              <w:instrText xml:space="preserve"> PAGEREF _Toc178802289 \h </w:instrText>
            </w:r>
            <w:r w:rsidR="00F47557">
              <w:rPr>
                <w:noProof/>
                <w:webHidden/>
              </w:rPr>
            </w:r>
            <w:r w:rsidR="00F47557">
              <w:rPr>
                <w:noProof/>
                <w:webHidden/>
              </w:rPr>
              <w:fldChar w:fldCharType="separate"/>
            </w:r>
            <w:r w:rsidR="004B46EF">
              <w:rPr>
                <w:noProof/>
                <w:webHidden/>
              </w:rPr>
              <w:t>6</w:t>
            </w:r>
            <w:r w:rsidR="00F47557">
              <w:rPr>
                <w:noProof/>
                <w:webHidden/>
              </w:rPr>
              <w:fldChar w:fldCharType="end"/>
            </w:r>
          </w:hyperlink>
        </w:p>
        <w:p w14:paraId="76F966FB" w14:textId="138866E3" w:rsidR="00F47557" w:rsidRDefault="00F4755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78802290" w:history="1">
            <w:r w:rsidRPr="00C959E3">
              <w:rPr>
                <w:rStyle w:val="Hyperlink"/>
                <w:noProof/>
                <w:lang w:val="sv-SE"/>
              </w:rPr>
              <w:t>Contributors</w:t>
            </w:r>
            <w:r>
              <w:rPr>
                <w:noProof/>
                <w:webHidden/>
              </w:rPr>
              <w:tab/>
            </w:r>
            <w:r>
              <w:rPr>
                <w:noProof/>
                <w:webHidden/>
              </w:rPr>
              <w:fldChar w:fldCharType="begin"/>
            </w:r>
            <w:r>
              <w:rPr>
                <w:noProof/>
                <w:webHidden/>
              </w:rPr>
              <w:instrText xml:space="preserve"> PAGEREF _Toc178802290 \h </w:instrText>
            </w:r>
            <w:r>
              <w:rPr>
                <w:noProof/>
                <w:webHidden/>
              </w:rPr>
            </w:r>
            <w:r>
              <w:rPr>
                <w:noProof/>
                <w:webHidden/>
              </w:rPr>
              <w:fldChar w:fldCharType="separate"/>
            </w:r>
            <w:r w:rsidR="004B46EF">
              <w:rPr>
                <w:noProof/>
                <w:webHidden/>
              </w:rPr>
              <w:t>7</w:t>
            </w:r>
            <w:r>
              <w:rPr>
                <w:noProof/>
                <w:webHidden/>
              </w:rPr>
              <w:fldChar w:fldCharType="end"/>
            </w:r>
          </w:hyperlink>
        </w:p>
        <w:p w14:paraId="58F09009" w14:textId="0C85EE10"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1" w:history="1">
            <w:r w:rsidRPr="00C959E3">
              <w:rPr>
                <w:rStyle w:val="Hyperlink"/>
                <w:noProof/>
                <w:lang w:val="sv-SE"/>
              </w:rPr>
              <w:t>Organisations</w:t>
            </w:r>
            <w:r>
              <w:rPr>
                <w:noProof/>
                <w:webHidden/>
              </w:rPr>
              <w:tab/>
            </w:r>
            <w:r>
              <w:rPr>
                <w:noProof/>
                <w:webHidden/>
              </w:rPr>
              <w:fldChar w:fldCharType="begin"/>
            </w:r>
            <w:r>
              <w:rPr>
                <w:noProof/>
                <w:webHidden/>
              </w:rPr>
              <w:instrText xml:space="preserve"> PAGEREF _Toc178802291 \h </w:instrText>
            </w:r>
            <w:r>
              <w:rPr>
                <w:noProof/>
                <w:webHidden/>
              </w:rPr>
            </w:r>
            <w:r>
              <w:rPr>
                <w:noProof/>
                <w:webHidden/>
              </w:rPr>
              <w:fldChar w:fldCharType="separate"/>
            </w:r>
            <w:r w:rsidR="004B46EF">
              <w:rPr>
                <w:noProof/>
                <w:webHidden/>
              </w:rPr>
              <w:t>7</w:t>
            </w:r>
            <w:r>
              <w:rPr>
                <w:noProof/>
                <w:webHidden/>
              </w:rPr>
              <w:fldChar w:fldCharType="end"/>
            </w:r>
          </w:hyperlink>
        </w:p>
        <w:p w14:paraId="1FD295FE" w14:textId="77F0BB7B"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2" w:history="1">
            <w:r w:rsidRPr="00C959E3">
              <w:rPr>
                <w:rStyle w:val="Hyperlink"/>
                <w:noProof/>
              </w:rPr>
              <w:t>Persons</w:t>
            </w:r>
            <w:r>
              <w:rPr>
                <w:noProof/>
                <w:webHidden/>
              </w:rPr>
              <w:tab/>
            </w:r>
            <w:r>
              <w:rPr>
                <w:noProof/>
                <w:webHidden/>
              </w:rPr>
              <w:fldChar w:fldCharType="begin"/>
            </w:r>
            <w:r>
              <w:rPr>
                <w:noProof/>
                <w:webHidden/>
              </w:rPr>
              <w:instrText xml:space="preserve"> PAGEREF _Toc178802292 \h </w:instrText>
            </w:r>
            <w:r>
              <w:rPr>
                <w:noProof/>
                <w:webHidden/>
              </w:rPr>
            </w:r>
            <w:r>
              <w:rPr>
                <w:noProof/>
                <w:webHidden/>
              </w:rPr>
              <w:fldChar w:fldCharType="separate"/>
            </w:r>
            <w:r w:rsidR="004B46EF">
              <w:rPr>
                <w:noProof/>
                <w:webHidden/>
              </w:rPr>
              <w:t>7</w:t>
            </w:r>
            <w:r>
              <w:rPr>
                <w:noProof/>
                <w:webHidden/>
              </w:rPr>
              <w:fldChar w:fldCharType="end"/>
            </w:r>
          </w:hyperlink>
        </w:p>
        <w:p w14:paraId="6CD0FA40" w14:textId="073F8A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3" w:history="1">
            <w:r w:rsidRPr="00C959E3">
              <w:rPr>
                <w:rStyle w:val="Hyperlink"/>
                <w:noProof/>
              </w:rPr>
              <w:t>1</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w:t>
            </w:r>
            <w:r>
              <w:rPr>
                <w:noProof/>
                <w:webHidden/>
              </w:rPr>
              <w:tab/>
            </w:r>
            <w:r>
              <w:rPr>
                <w:noProof/>
                <w:webHidden/>
              </w:rPr>
              <w:fldChar w:fldCharType="begin"/>
            </w:r>
            <w:r>
              <w:rPr>
                <w:noProof/>
                <w:webHidden/>
              </w:rPr>
              <w:instrText xml:space="preserve"> PAGEREF _Toc178802293 \h </w:instrText>
            </w:r>
            <w:r>
              <w:rPr>
                <w:noProof/>
                <w:webHidden/>
              </w:rPr>
            </w:r>
            <w:r>
              <w:rPr>
                <w:noProof/>
                <w:webHidden/>
              </w:rPr>
              <w:fldChar w:fldCharType="separate"/>
            </w:r>
            <w:r w:rsidR="004B46EF">
              <w:rPr>
                <w:noProof/>
                <w:webHidden/>
              </w:rPr>
              <w:t>8</w:t>
            </w:r>
            <w:r>
              <w:rPr>
                <w:noProof/>
                <w:webHidden/>
              </w:rPr>
              <w:fldChar w:fldCharType="end"/>
            </w:r>
          </w:hyperlink>
        </w:p>
        <w:p w14:paraId="281D664F" w14:textId="3D002F3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4" w:history="1">
            <w:r w:rsidRPr="00C959E3">
              <w:rPr>
                <w:rStyle w:val="Hyperlink"/>
                <w:noProof/>
              </w:rPr>
              <w:t>1.1</w:t>
            </w:r>
            <w:r>
              <w:rPr>
                <w:rFonts w:asciiTheme="minorHAnsi" w:eastAsiaTheme="minorEastAsia" w:hAnsiTheme="minorHAnsi"/>
                <w:noProof/>
                <w:color w:val="auto"/>
                <w:kern w:val="2"/>
                <w:lang w:eastAsia="en-GB"/>
                <w14:ligatures w14:val="standardContextual"/>
              </w:rPr>
              <w:tab/>
            </w:r>
            <w:r w:rsidRPr="00C959E3">
              <w:rPr>
                <w:rStyle w:val="Hyperlink"/>
                <w:noProof/>
              </w:rPr>
              <w:t>Audience</w:t>
            </w:r>
            <w:r>
              <w:rPr>
                <w:noProof/>
                <w:webHidden/>
              </w:rPr>
              <w:tab/>
            </w:r>
            <w:r>
              <w:rPr>
                <w:noProof/>
                <w:webHidden/>
              </w:rPr>
              <w:fldChar w:fldCharType="begin"/>
            </w:r>
            <w:r>
              <w:rPr>
                <w:noProof/>
                <w:webHidden/>
              </w:rPr>
              <w:instrText xml:space="preserve"> PAGEREF _Toc178802294 \h </w:instrText>
            </w:r>
            <w:r>
              <w:rPr>
                <w:noProof/>
                <w:webHidden/>
              </w:rPr>
            </w:r>
            <w:r>
              <w:rPr>
                <w:noProof/>
                <w:webHidden/>
              </w:rPr>
              <w:fldChar w:fldCharType="separate"/>
            </w:r>
            <w:r w:rsidR="004B46EF">
              <w:rPr>
                <w:noProof/>
                <w:webHidden/>
              </w:rPr>
              <w:t>8</w:t>
            </w:r>
            <w:r>
              <w:rPr>
                <w:noProof/>
                <w:webHidden/>
              </w:rPr>
              <w:fldChar w:fldCharType="end"/>
            </w:r>
          </w:hyperlink>
        </w:p>
        <w:p w14:paraId="0AEA9E53" w14:textId="16D620C7"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5" w:history="1">
            <w:r w:rsidRPr="00C959E3">
              <w:rPr>
                <w:rStyle w:val="Hyperlink"/>
                <w:noProof/>
              </w:rPr>
              <w:t>1.2</w:t>
            </w:r>
            <w:r>
              <w:rPr>
                <w:rFonts w:asciiTheme="minorHAnsi" w:eastAsiaTheme="minorEastAsia" w:hAnsiTheme="minorHAnsi"/>
                <w:noProof/>
                <w:color w:val="auto"/>
                <w:kern w:val="2"/>
                <w:lang w:eastAsia="en-GB"/>
                <w14:ligatures w14:val="standardContextual"/>
              </w:rPr>
              <w:tab/>
            </w:r>
            <w:r w:rsidRPr="00C959E3">
              <w:rPr>
                <w:rStyle w:val="Hyperlink"/>
                <w:noProof/>
              </w:rPr>
              <w:t>References</w:t>
            </w:r>
            <w:r>
              <w:rPr>
                <w:noProof/>
                <w:webHidden/>
              </w:rPr>
              <w:tab/>
            </w:r>
            <w:r>
              <w:rPr>
                <w:noProof/>
                <w:webHidden/>
              </w:rPr>
              <w:fldChar w:fldCharType="begin"/>
            </w:r>
            <w:r>
              <w:rPr>
                <w:noProof/>
                <w:webHidden/>
              </w:rPr>
              <w:instrText xml:space="preserve"> PAGEREF _Toc178802295 \h </w:instrText>
            </w:r>
            <w:r>
              <w:rPr>
                <w:noProof/>
                <w:webHidden/>
              </w:rPr>
            </w:r>
            <w:r>
              <w:rPr>
                <w:noProof/>
                <w:webHidden/>
              </w:rPr>
              <w:fldChar w:fldCharType="separate"/>
            </w:r>
            <w:r w:rsidR="004B46EF">
              <w:rPr>
                <w:noProof/>
                <w:webHidden/>
              </w:rPr>
              <w:t>8</w:t>
            </w:r>
            <w:r>
              <w:rPr>
                <w:noProof/>
                <w:webHidden/>
              </w:rPr>
              <w:fldChar w:fldCharType="end"/>
            </w:r>
          </w:hyperlink>
        </w:p>
        <w:p w14:paraId="65C87D6A" w14:textId="2F0B11DE"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6" w:history="1">
            <w:r w:rsidRPr="00C959E3">
              <w:rPr>
                <w:rStyle w:val="Hyperlink"/>
                <w:noProof/>
              </w:rPr>
              <w:t>1.3</w:t>
            </w:r>
            <w:r>
              <w:rPr>
                <w:rFonts w:asciiTheme="minorHAnsi" w:eastAsiaTheme="minorEastAsia" w:hAnsiTheme="minorHAnsi"/>
                <w:noProof/>
                <w:color w:val="auto"/>
                <w:kern w:val="2"/>
                <w:lang w:eastAsia="en-GB"/>
                <w14:ligatures w14:val="standardContextual"/>
              </w:rPr>
              <w:tab/>
            </w:r>
            <w:r w:rsidRPr="00C959E3">
              <w:rPr>
                <w:rStyle w:val="Hyperlink"/>
                <w:noProof/>
              </w:rPr>
              <w:t>XML Namespaces URIs used</w:t>
            </w:r>
            <w:r>
              <w:rPr>
                <w:noProof/>
                <w:webHidden/>
              </w:rPr>
              <w:tab/>
            </w:r>
            <w:r>
              <w:rPr>
                <w:noProof/>
                <w:webHidden/>
              </w:rPr>
              <w:fldChar w:fldCharType="begin"/>
            </w:r>
            <w:r>
              <w:rPr>
                <w:noProof/>
                <w:webHidden/>
              </w:rPr>
              <w:instrText xml:space="preserve"> PAGEREF _Toc178802296 \h </w:instrText>
            </w:r>
            <w:r>
              <w:rPr>
                <w:noProof/>
                <w:webHidden/>
              </w:rPr>
            </w:r>
            <w:r>
              <w:rPr>
                <w:noProof/>
                <w:webHidden/>
              </w:rPr>
              <w:fldChar w:fldCharType="separate"/>
            </w:r>
            <w:r w:rsidR="004B46EF">
              <w:rPr>
                <w:noProof/>
                <w:webHidden/>
              </w:rPr>
              <w:t>9</w:t>
            </w:r>
            <w:r>
              <w:rPr>
                <w:noProof/>
                <w:webHidden/>
              </w:rPr>
              <w:fldChar w:fldCharType="end"/>
            </w:r>
          </w:hyperlink>
        </w:p>
        <w:p w14:paraId="57802C3D" w14:textId="1A251387"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7" w:history="1">
            <w:r w:rsidRPr="00C959E3">
              <w:rPr>
                <w:rStyle w:val="Hyperlink"/>
                <w:noProof/>
              </w:rPr>
              <w:t>2</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 to identifiers</w:t>
            </w:r>
            <w:r>
              <w:rPr>
                <w:noProof/>
                <w:webHidden/>
              </w:rPr>
              <w:tab/>
            </w:r>
            <w:r>
              <w:rPr>
                <w:noProof/>
                <w:webHidden/>
              </w:rPr>
              <w:fldChar w:fldCharType="begin"/>
            </w:r>
            <w:r>
              <w:rPr>
                <w:noProof/>
                <w:webHidden/>
              </w:rPr>
              <w:instrText xml:space="preserve"> PAGEREF _Toc178802297 \h </w:instrText>
            </w:r>
            <w:r>
              <w:rPr>
                <w:noProof/>
                <w:webHidden/>
              </w:rPr>
            </w:r>
            <w:r>
              <w:rPr>
                <w:noProof/>
                <w:webHidden/>
              </w:rPr>
              <w:fldChar w:fldCharType="separate"/>
            </w:r>
            <w:r w:rsidR="004B46EF">
              <w:rPr>
                <w:noProof/>
                <w:webHidden/>
              </w:rPr>
              <w:t>9</w:t>
            </w:r>
            <w:r>
              <w:rPr>
                <w:noProof/>
                <w:webHidden/>
              </w:rPr>
              <w:fldChar w:fldCharType="end"/>
            </w:r>
          </w:hyperlink>
        </w:p>
        <w:p w14:paraId="6B2E0D1B" w14:textId="70E0CF32"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8" w:history="1">
            <w:r w:rsidRPr="00C959E3">
              <w:rPr>
                <w:rStyle w:val="Hyperlink"/>
                <w:noProof/>
              </w:rPr>
              <w:t>2.1</w:t>
            </w:r>
            <w:r>
              <w:rPr>
                <w:rFonts w:asciiTheme="minorHAnsi" w:eastAsiaTheme="minorEastAsia" w:hAnsiTheme="minorHAnsi"/>
                <w:noProof/>
                <w:color w:val="auto"/>
                <w:kern w:val="2"/>
                <w:lang w:eastAsia="en-GB"/>
                <w14:ligatures w14:val="standardContextual"/>
              </w:rPr>
              <w:tab/>
            </w:r>
            <w:r w:rsidRPr="00C959E3">
              <w:rPr>
                <w:rStyle w:val="Hyperlink"/>
                <w:noProof/>
              </w:rPr>
              <w:t>Scope</w:t>
            </w:r>
            <w:r>
              <w:rPr>
                <w:noProof/>
                <w:webHidden/>
              </w:rPr>
              <w:tab/>
            </w:r>
            <w:r>
              <w:rPr>
                <w:noProof/>
                <w:webHidden/>
              </w:rPr>
              <w:fldChar w:fldCharType="begin"/>
            </w:r>
            <w:r>
              <w:rPr>
                <w:noProof/>
                <w:webHidden/>
              </w:rPr>
              <w:instrText xml:space="preserve"> PAGEREF _Toc178802298 \h </w:instrText>
            </w:r>
            <w:r>
              <w:rPr>
                <w:noProof/>
                <w:webHidden/>
              </w:rPr>
            </w:r>
            <w:r>
              <w:rPr>
                <w:noProof/>
                <w:webHidden/>
              </w:rPr>
              <w:fldChar w:fldCharType="separate"/>
            </w:r>
            <w:r w:rsidR="004B46EF">
              <w:rPr>
                <w:noProof/>
                <w:webHidden/>
              </w:rPr>
              <w:t>9</w:t>
            </w:r>
            <w:r>
              <w:rPr>
                <w:noProof/>
                <w:webHidden/>
              </w:rPr>
              <w:fldChar w:fldCharType="end"/>
            </w:r>
          </w:hyperlink>
        </w:p>
        <w:p w14:paraId="60B9A2B1" w14:textId="0476ED6B"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299" w:history="1">
            <w:r w:rsidRPr="00C959E3">
              <w:rPr>
                <w:rStyle w:val="Hyperlink"/>
                <w:noProof/>
              </w:rPr>
              <w:t>2.1.1</w:t>
            </w:r>
            <w:r>
              <w:rPr>
                <w:rFonts w:asciiTheme="minorHAnsi" w:eastAsiaTheme="minorEastAsia" w:hAnsiTheme="minorHAnsi"/>
                <w:noProof/>
                <w:color w:val="auto"/>
                <w:kern w:val="2"/>
                <w:lang w:eastAsia="en-GB"/>
                <w14:ligatures w14:val="standardContextual"/>
              </w:rPr>
              <w:tab/>
            </w:r>
            <w:r w:rsidRPr="00C959E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_Toc178802299 \h </w:instrText>
            </w:r>
            <w:r>
              <w:rPr>
                <w:noProof/>
                <w:webHidden/>
              </w:rPr>
            </w:r>
            <w:r>
              <w:rPr>
                <w:noProof/>
                <w:webHidden/>
              </w:rPr>
              <w:fldChar w:fldCharType="separate"/>
            </w:r>
            <w:r w:rsidR="004B46EF">
              <w:rPr>
                <w:noProof/>
                <w:webHidden/>
              </w:rPr>
              <w:t>9</w:t>
            </w:r>
            <w:r>
              <w:rPr>
                <w:noProof/>
                <w:webHidden/>
              </w:rPr>
              <w:fldChar w:fldCharType="end"/>
            </w:r>
          </w:hyperlink>
        </w:p>
        <w:p w14:paraId="4CA35111" w14:textId="57D19F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0" w:history="1">
            <w:r w:rsidRPr="00C959E3">
              <w:rPr>
                <w:rStyle w:val="Hyperlink"/>
                <w:noProof/>
              </w:rPr>
              <w:t>2.1.2</w:t>
            </w:r>
            <w:r>
              <w:rPr>
                <w:rFonts w:asciiTheme="minorHAnsi" w:eastAsiaTheme="minorEastAsia" w:hAnsiTheme="minorHAnsi"/>
                <w:noProof/>
                <w:color w:val="auto"/>
                <w:kern w:val="2"/>
                <w:lang w:eastAsia="en-GB"/>
                <w14:ligatures w14:val="standardContextual"/>
              </w:rPr>
              <w:tab/>
            </w:r>
            <w:r w:rsidRPr="00C959E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_Toc178802300 \h </w:instrText>
            </w:r>
            <w:r>
              <w:rPr>
                <w:noProof/>
                <w:webHidden/>
              </w:rPr>
            </w:r>
            <w:r>
              <w:rPr>
                <w:noProof/>
                <w:webHidden/>
              </w:rPr>
              <w:fldChar w:fldCharType="separate"/>
            </w:r>
            <w:r w:rsidR="004B46EF">
              <w:rPr>
                <w:noProof/>
                <w:webHidden/>
              </w:rPr>
              <w:t>10</w:t>
            </w:r>
            <w:r>
              <w:rPr>
                <w:noProof/>
                <w:webHidden/>
              </w:rPr>
              <w:fldChar w:fldCharType="end"/>
            </w:r>
          </w:hyperlink>
        </w:p>
        <w:p w14:paraId="3069E12D" w14:textId="1438CAA8"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1" w:history="1">
            <w:r w:rsidRPr="00C959E3">
              <w:rPr>
                <w:rStyle w:val="Hyperlink"/>
                <w:noProof/>
              </w:rPr>
              <w:t>2.1.3</w:t>
            </w:r>
            <w:r>
              <w:rPr>
                <w:rFonts w:asciiTheme="minorHAnsi" w:eastAsiaTheme="minorEastAsia" w:hAnsiTheme="minorHAnsi"/>
                <w:noProof/>
                <w:color w:val="auto"/>
                <w:kern w:val="2"/>
                <w:lang w:eastAsia="en-GB"/>
                <w14:ligatures w14:val="standardContextual"/>
              </w:rPr>
              <w:tab/>
            </w:r>
            <w:r w:rsidRPr="00C959E3">
              <w:rPr>
                <w:rStyle w:val="Hyperlink"/>
                <w:noProof/>
              </w:rPr>
              <w:t>Semantic scope</w:t>
            </w:r>
            <w:r>
              <w:rPr>
                <w:noProof/>
                <w:webHidden/>
              </w:rPr>
              <w:tab/>
            </w:r>
            <w:r>
              <w:rPr>
                <w:noProof/>
                <w:webHidden/>
              </w:rPr>
              <w:fldChar w:fldCharType="begin"/>
            </w:r>
            <w:r>
              <w:rPr>
                <w:noProof/>
                <w:webHidden/>
              </w:rPr>
              <w:instrText xml:space="preserve"> PAGEREF _Toc178802301 \h </w:instrText>
            </w:r>
            <w:r>
              <w:rPr>
                <w:noProof/>
                <w:webHidden/>
              </w:rPr>
            </w:r>
            <w:r>
              <w:rPr>
                <w:noProof/>
                <w:webHidden/>
              </w:rPr>
              <w:fldChar w:fldCharType="separate"/>
            </w:r>
            <w:r w:rsidR="004B46EF">
              <w:rPr>
                <w:noProof/>
                <w:webHidden/>
              </w:rPr>
              <w:t>11</w:t>
            </w:r>
            <w:r>
              <w:rPr>
                <w:noProof/>
                <w:webHidden/>
              </w:rPr>
              <w:fldChar w:fldCharType="end"/>
            </w:r>
          </w:hyperlink>
        </w:p>
        <w:p w14:paraId="68F059AE" w14:textId="19A4D4DE"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2" w:history="1">
            <w:r w:rsidRPr="00C959E3">
              <w:rPr>
                <w:rStyle w:val="Hyperlink"/>
                <w:noProof/>
              </w:rPr>
              <w:t>2.1.4</w:t>
            </w:r>
            <w:r>
              <w:rPr>
                <w:rFonts w:asciiTheme="minorHAnsi" w:eastAsiaTheme="minorEastAsia" w:hAnsiTheme="minorHAnsi"/>
                <w:noProof/>
                <w:color w:val="auto"/>
                <w:kern w:val="2"/>
                <w:lang w:eastAsia="en-GB"/>
                <w14:ligatures w14:val="standardContextual"/>
              </w:rPr>
              <w:tab/>
            </w:r>
            <w:r w:rsidRPr="00C959E3">
              <w:rPr>
                <w:rStyle w:val="Hyperlink"/>
                <w:noProof/>
              </w:rPr>
              <w:t>Relation to Peppol BIS versions 1 and 2</w:t>
            </w:r>
            <w:r>
              <w:rPr>
                <w:noProof/>
                <w:webHidden/>
              </w:rPr>
              <w:tab/>
            </w:r>
            <w:r>
              <w:rPr>
                <w:noProof/>
                <w:webHidden/>
              </w:rPr>
              <w:fldChar w:fldCharType="begin"/>
            </w:r>
            <w:r>
              <w:rPr>
                <w:noProof/>
                <w:webHidden/>
              </w:rPr>
              <w:instrText xml:space="preserve"> PAGEREF _Toc178802302 \h </w:instrText>
            </w:r>
            <w:r>
              <w:rPr>
                <w:noProof/>
                <w:webHidden/>
              </w:rPr>
            </w:r>
            <w:r>
              <w:rPr>
                <w:noProof/>
                <w:webHidden/>
              </w:rPr>
              <w:fldChar w:fldCharType="separate"/>
            </w:r>
            <w:r w:rsidR="004B46EF">
              <w:rPr>
                <w:noProof/>
                <w:webHidden/>
              </w:rPr>
              <w:t>12</w:t>
            </w:r>
            <w:r>
              <w:rPr>
                <w:noProof/>
                <w:webHidden/>
              </w:rPr>
              <w:fldChar w:fldCharType="end"/>
            </w:r>
          </w:hyperlink>
        </w:p>
        <w:p w14:paraId="67AD5C59" w14:textId="4FE74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3" w:history="1">
            <w:r w:rsidRPr="00C959E3">
              <w:rPr>
                <w:rStyle w:val="Hyperlink"/>
                <w:noProof/>
              </w:rPr>
              <w:t>2.2</w:t>
            </w:r>
            <w:r>
              <w:rPr>
                <w:rFonts w:asciiTheme="minorHAnsi" w:eastAsiaTheme="minorEastAsia" w:hAnsiTheme="minorHAnsi"/>
                <w:noProof/>
                <w:color w:val="auto"/>
                <w:kern w:val="2"/>
                <w:lang w:eastAsia="en-GB"/>
                <w14:ligatures w14:val="standardContextual"/>
              </w:rPr>
              <w:tab/>
            </w:r>
            <w:r w:rsidRPr="00C959E3">
              <w:rPr>
                <w:rStyle w:val="Hyperlink"/>
                <w:noProof/>
              </w:rPr>
              <w:t>Participant vs. Party Identification</w:t>
            </w:r>
            <w:r>
              <w:rPr>
                <w:noProof/>
                <w:webHidden/>
              </w:rPr>
              <w:tab/>
            </w:r>
            <w:r>
              <w:rPr>
                <w:noProof/>
                <w:webHidden/>
              </w:rPr>
              <w:fldChar w:fldCharType="begin"/>
            </w:r>
            <w:r>
              <w:rPr>
                <w:noProof/>
                <w:webHidden/>
              </w:rPr>
              <w:instrText xml:space="preserve"> PAGEREF _Toc178802303 \h </w:instrText>
            </w:r>
            <w:r>
              <w:rPr>
                <w:noProof/>
                <w:webHidden/>
              </w:rPr>
            </w:r>
            <w:r>
              <w:rPr>
                <w:noProof/>
                <w:webHidden/>
              </w:rPr>
              <w:fldChar w:fldCharType="separate"/>
            </w:r>
            <w:r w:rsidR="004B46EF">
              <w:rPr>
                <w:noProof/>
                <w:webHidden/>
              </w:rPr>
              <w:t>12</w:t>
            </w:r>
            <w:r>
              <w:rPr>
                <w:noProof/>
                <w:webHidden/>
              </w:rPr>
              <w:fldChar w:fldCharType="end"/>
            </w:r>
          </w:hyperlink>
        </w:p>
        <w:p w14:paraId="00BCB101" w14:textId="6F2FC575"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4" w:history="1">
            <w:r w:rsidRPr="00C959E3">
              <w:rPr>
                <w:rStyle w:val="Hyperlink"/>
                <w:noProof/>
              </w:rPr>
              <w:t>2.3</w:t>
            </w:r>
            <w:r>
              <w:rPr>
                <w:rFonts w:asciiTheme="minorHAnsi" w:eastAsiaTheme="minorEastAsia" w:hAnsiTheme="minorHAnsi"/>
                <w:noProof/>
                <w:color w:val="auto"/>
                <w:kern w:val="2"/>
                <w:lang w:eastAsia="en-GB"/>
                <w14:ligatures w14:val="standardContextual"/>
              </w:rPr>
              <w:tab/>
            </w:r>
            <w:r w:rsidRPr="00C959E3">
              <w:rPr>
                <w:rStyle w:val="Hyperlink"/>
                <w:noProof/>
              </w:rPr>
              <w:t>Common Policies</w:t>
            </w:r>
            <w:r>
              <w:rPr>
                <w:noProof/>
                <w:webHidden/>
              </w:rPr>
              <w:tab/>
            </w:r>
            <w:r>
              <w:rPr>
                <w:noProof/>
                <w:webHidden/>
              </w:rPr>
              <w:fldChar w:fldCharType="begin"/>
            </w:r>
            <w:r>
              <w:rPr>
                <w:noProof/>
                <w:webHidden/>
              </w:rPr>
              <w:instrText xml:space="preserve"> PAGEREF _Toc178802304 \h </w:instrText>
            </w:r>
            <w:r>
              <w:rPr>
                <w:noProof/>
                <w:webHidden/>
              </w:rPr>
            </w:r>
            <w:r>
              <w:rPr>
                <w:noProof/>
                <w:webHidden/>
              </w:rPr>
              <w:fldChar w:fldCharType="separate"/>
            </w:r>
            <w:r w:rsidR="004B46EF">
              <w:rPr>
                <w:noProof/>
                <w:webHidden/>
              </w:rPr>
              <w:t>13</w:t>
            </w:r>
            <w:r>
              <w:rPr>
                <w:noProof/>
                <w:webHidden/>
              </w:rPr>
              <w:fldChar w:fldCharType="end"/>
            </w:r>
          </w:hyperlink>
        </w:p>
        <w:p w14:paraId="61DF31B4" w14:textId="08E38C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5" w:history="1">
            <w:r w:rsidRPr="00C959E3">
              <w:rPr>
                <w:rStyle w:val="Hyperlink"/>
                <w:noProof/>
              </w:rPr>
              <w:t>POLICY 1 Usage of ISO15459</w:t>
            </w:r>
            <w:r>
              <w:rPr>
                <w:noProof/>
                <w:webHidden/>
              </w:rPr>
              <w:tab/>
            </w:r>
            <w:r>
              <w:rPr>
                <w:noProof/>
                <w:webHidden/>
              </w:rPr>
              <w:fldChar w:fldCharType="begin"/>
            </w:r>
            <w:r>
              <w:rPr>
                <w:noProof/>
                <w:webHidden/>
              </w:rPr>
              <w:instrText xml:space="preserve"> PAGEREF _Toc178802305 \h </w:instrText>
            </w:r>
            <w:r>
              <w:rPr>
                <w:noProof/>
                <w:webHidden/>
              </w:rPr>
            </w:r>
            <w:r>
              <w:rPr>
                <w:noProof/>
                <w:webHidden/>
              </w:rPr>
              <w:fldChar w:fldCharType="separate"/>
            </w:r>
            <w:r w:rsidR="004B46EF">
              <w:rPr>
                <w:noProof/>
                <w:webHidden/>
              </w:rPr>
              <w:t>13</w:t>
            </w:r>
            <w:r>
              <w:rPr>
                <w:noProof/>
                <w:webHidden/>
              </w:rPr>
              <w:fldChar w:fldCharType="end"/>
            </w:r>
          </w:hyperlink>
        </w:p>
        <w:p w14:paraId="4A82A507" w14:textId="5D2DC51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6" w:history="1">
            <w:r w:rsidRPr="00C959E3">
              <w:rPr>
                <w:rStyle w:val="Hyperlink"/>
                <w:noProof/>
              </w:rPr>
              <w:t>POLICY 2 Identifier Value casing</w:t>
            </w:r>
            <w:r>
              <w:rPr>
                <w:noProof/>
                <w:webHidden/>
              </w:rPr>
              <w:tab/>
            </w:r>
            <w:r>
              <w:rPr>
                <w:noProof/>
                <w:webHidden/>
              </w:rPr>
              <w:fldChar w:fldCharType="begin"/>
            </w:r>
            <w:r>
              <w:rPr>
                <w:noProof/>
                <w:webHidden/>
              </w:rPr>
              <w:instrText xml:space="preserve"> PAGEREF _Toc178802306 \h </w:instrText>
            </w:r>
            <w:r>
              <w:rPr>
                <w:noProof/>
                <w:webHidden/>
              </w:rPr>
            </w:r>
            <w:r>
              <w:rPr>
                <w:noProof/>
                <w:webHidden/>
              </w:rPr>
              <w:fldChar w:fldCharType="separate"/>
            </w:r>
            <w:r w:rsidR="004B46EF">
              <w:rPr>
                <w:noProof/>
                <w:webHidden/>
              </w:rPr>
              <w:t>13</w:t>
            </w:r>
            <w:r>
              <w:rPr>
                <w:noProof/>
                <w:webHidden/>
              </w:rPr>
              <w:fldChar w:fldCharType="end"/>
            </w:r>
          </w:hyperlink>
        </w:p>
        <w:p w14:paraId="1101CC4C" w14:textId="5ED3050E"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07" w:history="1">
            <w:r w:rsidRPr="00C959E3">
              <w:rPr>
                <w:rStyle w:val="Hyperlink"/>
                <w:noProof/>
              </w:rPr>
              <w:t>3</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Participant Identification</w:t>
            </w:r>
            <w:r>
              <w:rPr>
                <w:noProof/>
                <w:webHidden/>
              </w:rPr>
              <w:tab/>
            </w:r>
            <w:r>
              <w:rPr>
                <w:noProof/>
                <w:webHidden/>
              </w:rPr>
              <w:fldChar w:fldCharType="begin"/>
            </w:r>
            <w:r>
              <w:rPr>
                <w:noProof/>
                <w:webHidden/>
              </w:rPr>
              <w:instrText xml:space="preserve"> PAGEREF _Toc178802307 \h </w:instrText>
            </w:r>
            <w:r>
              <w:rPr>
                <w:noProof/>
                <w:webHidden/>
              </w:rPr>
            </w:r>
            <w:r>
              <w:rPr>
                <w:noProof/>
                <w:webHidden/>
              </w:rPr>
              <w:fldChar w:fldCharType="separate"/>
            </w:r>
            <w:r w:rsidR="004B46EF">
              <w:rPr>
                <w:noProof/>
                <w:webHidden/>
              </w:rPr>
              <w:t>14</w:t>
            </w:r>
            <w:r>
              <w:rPr>
                <w:noProof/>
                <w:webHidden/>
              </w:rPr>
              <w:fldChar w:fldCharType="end"/>
            </w:r>
          </w:hyperlink>
        </w:p>
        <w:p w14:paraId="0D072F6B" w14:textId="23C72BCB"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8" w:history="1">
            <w:r w:rsidRPr="00C959E3">
              <w:rPr>
                <w:rStyle w:val="Hyperlink"/>
                <w:noProof/>
              </w:rPr>
              <w:t>3.1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_Toc178802308 \h </w:instrText>
            </w:r>
            <w:r>
              <w:rPr>
                <w:noProof/>
                <w:webHidden/>
              </w:rPr>
            </w:r>
            <w:r>
              <w:rPr>
                <w:noProof/>
                <w:webHidden/>
              </w:rPr>
              <w:fldChar w:fldCharType="separate"/>
            </w:r>
            <w:r w:rsidR="004B46EF">
              <w:rPr>
                <w:noProof/>
                <w:webHidden/>
              </w:rPr>
              <w:t>15</w:t>
            </w:r>
            <w:r>
              <w:rPr>
                <w:noProof/>
                <w:webHidden/>
              </w:rPr>
              <w:fldChar w:fldCharType="end"/>
            </w:r>
          </w:hyperlink>
        </w:p>
        <w:p w14:paraId="67B2CB00" w14:textId="1AE61AF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9" w:history="1">
            <w:r w:rsidRPr="00C959E3">
              <w:rPr>
                <w:rStyle w:val="Hyperlink"/>
                <w:noProof/>
              </w:rPr>
              <w:t>POLICY 3 Use of ISO15459 structure</w:t>
            </w:r>
            <w:r>
              <w:rPr>
                <w:noProof/>
                <w:webHidden/>
              </w:rPr>
              <w:tab/>
            </w:r>
            <w:r>
              <w:rPr>
                <w:noProof/>
                <w:webHidden/>
              </w:rPr>
              <w:fldChar w:fldCharType="begin"/>
            </w:r>
            <w:r>
              <w:rPr>
                <w:noProof/>
                <w:webHidden/>
              </w:rPr>
              <w:instrText xml:space="preserve"> PAGEREF _Toc178802309 \h </w:instrText>
            </w:r>
            <w:r>
              <w:rPr>
                <w:noProof/>
                <w:webHidden/>
              </w:rPr>
            </w:r>
            <w:r>
              <w:rPr>
                <w:noProof/>
                <w:webHidden/>
              </w:rPr>
              <w:fldChar w:fldCharType="separate"/>
            </w:r>
            <w:r w:rsidR="004B46EF">
              <w:rPr>
                <w:noProof/>
                <w:webHidden/>
              </w:rPr>
              <w:t>15</w:t>
            </w:r>
            <w:r>
              <w:rPr>
                <w:noProof/>
                <w:webHidden/>
              </w:rPr>
              <w:fldChar w:fldCharType="end"/>
            </w:r>
          </w:hyperlink>
        </w:p>
        <w:p w14:paraId="5122A281" w14:textId="1C37088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0" w:history="1">
            <w:r w:rsidRPr="00C959E3">
              <w:rPr>
                <w:rStyle w:val="Hyperlink"/>
                <w:noProof/>
              </w:rPr>
              <w:t>POLICY 4 Coding of Identifier Schemes</w:t>
            </w:r>
            <w:r>
              <w:rPr>
                <w:noProof/>
                <w:webHidden/>
              </w:rPr>
              <w:tab/>
            </w:r>
            <w:r>
              <w:rPr>
                <w:noProof/>
                <w:webHidden/>
              </w:rPr>
              <w:fldChar w:fldCharType="begin"/>
            </w:r>
            <w:r>
              <w:rPr>
                <w:noProof/>
                <w:webHidden/>
              </w:rPr>
              <w:instrText xml:space="preserve"> PAGEREF _Toc178802310 \h </w:instrText>
            </w:r>
            <w:r>
              <w:rPr>
                <w:noProof/>
                <w:webHidden/>
              </w:rPr>
            </w:r>
            <w:r>
              <w:rPr>
                <w:noProof/>
                <w:webHidden/>
              </w:rPr>
              <w:fldChar w:fldCharType="separate"/>
            </w:r>
            <w:r w:rsidR="004B46EF">
              <w:rPr>
                <w:noProof/>
                <w:webHidden/>
              </w:rPr>
              <w:t>15</w:t>
            </w:r>
            <w:r>
              <w:rPr>
                <w:noProof/>
                <w:webHidden/>
              </w:rPr>
              <w:fldChar w:fldCharType="end"/>
            </w:r>
          </w:hyperlink>
        </w:p>
        <w:p w14:paraId="38C11118" w14:textId="4B2CA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11" w:history="1">
            <w:r w:rsidRPr="00C959E3">
              <w:rPr>
                <w:rStyle w:val="Hyperlink"/>
                <w:noProof/>
              </w:rPr>
              <w:t>3.2</w:t>
            </w:r>
            <w:r>
              <w:rPr>
                <w:rFonts w:asciiTheme="minorHAnsi" w:eastAsiaTheme="minorEastAsia" w:hAnsiTheme="minorHAnsi"/>
                <w:noProof/>
                <w:color w:val="auto"/>
                <w:kern w:val="2"/>
                <w:lang w:eastAsia="en-GB"/>
                <w14:ligatures w14:val="standardContextual"/>
              </w:rPr>
              <w:tab/>
            </w:r>
            <w:r w:rsidRPr="00C959E3">
              <w:rPr>
                <w:rStyle w:val="Hyperlink"/>
                <w:noProof/>
              </w:rPr>
              <w:t>Identifier Scheme values</w:t>
            </w:r>
            <w:r>
              <w:rPr>
                <w:noProof/>
                <w:webHidden/>
              </w:rPr>
              <w:tab/>
            </w:r>
            <w:r>
              <w:rPr>
                <w:noProof/>
                <w:webHidden/>
              </w:rPr>
              <w:fldChar w:fldCharType="begin"/>
            </w:r>
            <w:r>
              <w:rPr>
                <w:noProof/>
                <w:webHidden/>
              </w:rPr>
              <w:instrText xml:space="preserve"> PAGEREF _Toc178802311 \h </w:instrText>
            </w:r>
            <w:r>
              <w:rPr>
                <w:noProof/>
                <w:webHidden/>
              </w:rPr>
            </w:r>
            <w:r>
              <w:rPr>
                <w:noProof/>
                <w:webHidden/>
              </w:rPr>
              <w:fldChar w:fldCharType="separate"/>
            </w:r>
            <w:r w:rsidR="004B46EF">
              <w:rPr>
                <w:noProof/>
                <w:webHidden/>
              </w:rPr>
              <w:t>15</w:t>
            </w:r>
            <w:r>
              <w:rPr>
                <w:noProof/>
                <w:webHidden/>
              </w:rPr>
              <w:fldChar w:fldCharType="end"/>
            </w:r>
          </w:hyperlink>
        </w:p>
        <w:p w14:paraId="61B9A494" w14:textId="0DD364A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2" w:history="1">
            <w:r w:rsidRPr="00C959E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_Toc178802312 \h </w:instrText>
            </w:r>
            <w:r>
              <w:rPr>
                <w:noProof/>
                <w:webHidden/>
              </w:rPr>
            </w:r>
            <w:r>
              <w:rPr>
                <w:noProof/>
                <w:webHidden/>
              </w:rPr>
              <w:fldChar w:fldCharType="separate"/>
            </w:r>
            <w:r w:rsidR="004B46EF">
              <w:rPr>
                <w:noProof/>
                <w:webHidden/>
              </w:rPr>
              <w:t>16</w:t>
            </w:r>
            <w:r>
              <w:rPr>
                <w:noProof/>
                <w:webHidden/>
              </w:rPr>
              <w:fldChar w:fldCharType="end"/>
            </w:r>
          </w:hyperlink>
        </w:p>
        <w:p w14:paraId="29EB99F5" w14:textId="7B49AB8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3" w:history="1">
            <w:r w:rsidRPr="00C959E3">
              <w:rPr>
                <w:rStyle w:val="Hyperlink"/>
                <w:noProof/>
              </w:rPr>
              <w:t>POLICY 5 Participant Identifier Meta Scheme</w:t>
            </w:r>
            <w:r>
              <w:rPr>
                <w:noProof/>
                <w:webHidden/>
              </w:rPr>
              <w:tab/>
            </w:r>
            <w:r>
              <w:rPr>
                <w:noProof/>
                <w:webHidden/>
              </w:rPr>
              <w:fldChar w:fldCharType="begin"/>
            </w:r>
            <w:r>
              <w:rPr>
                <w:noProof/>
                <w:webHidden/>
              </w:rPr>
              <w:instrText xml:space="preserve"> PAGEREF _Toc178802313 \h </w:instrText>
            </w:r>
            <w:r>
              <w:rPr>
                <w:noProof/>
                <w:webHidden/>
              </w:rPr>
            </w:r>
            <w:r>
              <w:rPr>
                <w:noProof/>
                <w:webHidden/>
              </w:rPr>
              <w:fldChar w:fldCharType="separate"/>
            </w:r>
            <w:r w:rsidR="004B46EF">
              <w:rPr>
                <w:noProof/>
                <w:webHidden/>
              </w:rPr>
              <w:t>16</w:t>
            </w:r>
            <w:r>
              <w:rPr>
                <w:noProof/>
                <w:webHidden/>
              </w:rPr>
              <w:fldChar w:fldCharType="end"/>
            </w:r>
          </w:hyperlink>
        </w:p>
        <w:p w14:paraId="4E7E1DD3" w14:textId="07D0357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4" w:history="1">
            <w:r w:rsidRPr="00C959E3">
              <w:rPr>
                <w:rStyle w:val="Hyperlink"/>
                <w:noProof/>
              </w:rPr>
              <w:t>POLICY 6 Numeric Codes for Identifier Schemes</w:t>
            </w:r>
            <w:r>
              <w:rPr>
                <w:noProof/>
                <w:webHidden/>
              </w:rPr>
              <w:tab/>
            </w:r>
            <w:r>
              <w:rPr>
                <w:noProof/>
                <w:webHidden/>
              </w:rPr>
              <w:fldChar w:fldCharType="begin"/>
            </w:r>
            <w:r>
              <w:rPr>
                <w:noProof/>
                <w:webHidden/>
              </w:rPr>
              <w:instrText xml:space="preserve"> PAGEREF _Toc178802314 \h </w:instrText>
            </w:r>
            <w:r>
              <w:rPr>
                <w:noProof/>
                <w:webHidden/>
              </w:rPr>
            </w:r>
            <w:r>
              <w:rPr>
                <w:noProof/>
                <w:webHidden/>
              </w:rPr>
              <w:fldChar w:fldCharType="separate"/>
            </w:r>
            <w:r w:rsidR="004B46EF">
              <w:rPr>
                <w:noProof/>
                <w:webHidden/>
              </w:rPr>
              <w:t>16</w:t>
            </w:r>
            <w:r>
              <w:rPr>
                <w:noProof/>
                <w:webHidden/>
              </w:rPr>
              <w:fldChar w:fldCharType="end"/>
            </w:r>
          </w:hyperlink>
        </w:p>
        <w:p w14:paraId="574B0EFA" w14:textId="39FCA3B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5" w:history="1">
            <w:r w:rsidRPr="00C959E3">
              <w:rPr>
                <w:rStyle w:val="Hyperlink"/>
                <w:noProof/>
              </w:rPr>
              <w:t>POLICY 7 Participant Identifiers for DNS</w:t>
            </w:r>
            <w:r>
              <w:rPr>
                <w:noProof/>
                <w:webHidden/>
              </w:rPr>
              <w:tab/>
            </w:r>
            <w:r>
              <w:rPr>
                <w:noProof/>
                <w:webHidden/>
              </w:rPr>
              <w:fldChar w:fldCharType="begin"/>
            </w:r>
            <w:r>
              <w:rPr>
                <w:noProof/>
                <w:webHidden/>
              </w:rPr>
              <w:instrText xml:space="preserve"> PAGEREF _Toc178802315 \h </w:instrText>
            </w:r>
            <w:r>
              <w:rPr>
                <w:noProof/>
                <w:webHidden/>
              </w:rPr>
            </w:r>
            <w:r>
              <w:rPr>
                <w:noProof/>
                <w:webHidden/>
              </w:rPr>
              <w:fldChar w:fldCharType="separate"/>
            </w:r>
            <w:r w:rsidR="004B46EF">
              <w:rPr>
                <w:noProof/>
                <w:webHidden/>
              </w:rPr>
              <w:t>16</w:t>
            </w:r>
            <w:r>
              <w:rPr>
                <w:noProof/>
                <w:webHidden/>
              </w:rPr>
              <w:fldChar w:fldCharType="end"/>
            </w:r>
          </w:hyperlink>
        </w:p>
        <w:p w14:paraId="758A792A" w14:textId="33BF10D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6" w:history="1">
            <w:r w:rsidRPr="00C959E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_Toc178802316 \h </w:instrText>
            </w:r>
            <w:r>
              <w:rPr>
                <w:noProof/>
                <w:webHidden/>
              </w:rPr>
            </w:r>
            <w:r>
              <w:rPr>
                <w:noProof/>
                <w:webHidden/>
              </w:rPr>
              <w:fldChar w:fldCharType="separate"/>
            </w:r>
            <w:r w:rsidR="004B46EF">
              <w:rPr>
                <w:noProof/>
                <w:webHidden/>
              </w:rPr>
              <w:t>18</w:t>
            </w:r>
            <w:r>
              <w:rPr>
                <w:noProof/>
                <w:webHidden/>
              </w:rPr>
              <w:fldChar w:fldCharType="end"/>
            </w:r>
          </w:hyperlink>
        </w:p>
        <w:p w14:paraId="5C57331F" w14:textId="73925E4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7" w:history="1">
            <w:r w:rsidRPr="00C959E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_Toc178802317 \h </w:instrText>
            </w:r>
            <w:r>
              <w:rPr>
                <w:noProof/>
                <w:webHidden/>
              </w:rPr>
            </w:r>
            <w:r>
              <w:rPr>
                <w:noProof/>
                <w:webHidden/>
              </w:rPr>
              <w:fldChar w:fldCharType="separate"/>
            </w:r>
            <w:r w:rsidR="004B46EF">
              <w:rPr>
                <w:noProof/>
                <w:webHidden/>
              </w:rPr>
              <w:t>18</w:t>
            </w:r>
            <w:r>
              <w:rPr>
                <w:noProof/>
                <w:webHidden/>
              </w:rPr>
              <w:fldChar w:fldCharType="end"/>
            </w:r>
          </w:hyperlink>
        </w:p>
        <w:p w14:paraId="185117A3" w14:textId="7B6023B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8" w:history="1">
            <w:r w:rsidRPr="00C959E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_Toc178802318 \h </w:instrText>
            </w:r>
            <w:r>
              <w:rPr>
                <w:noProof/>
                <w:webHidden/>
              </w:rPr>
            </w:r>
            <w:r>
              <w:rPr>
                <w:noProof/>
                <w:webHidden/>
              </w:rPr>
              <w:fldChar w:fldCharType="separate"/>
            </w:r>
            <w:r w:rsidR="004B46EF">
              <w:rPr>
                <w:noProof/>
                <w:webHidden/>
              </w:rPr>
              <w:t>18</w:t>
            </w:r>
            <w:r>
              <w:rPr>
                <w:noProof/>
                <w:webHidden/>
              </w:rPr>
              <w:fldChar w:fldCharType="end"/>
            </w:r>
          </w:hyperlink>
        </w:p>
        <w:p w14:paraId="7A0486DA" w14:textId="49650A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9" w:history="1">
            <w:r w:rsidRPr="00C959E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_Toc178802319 \h </w:instrText>
            </w:r>
            <w:r>
              <w:rPr>
                <w:noProof/>
                <w:webHidden/>
              </w:rPr>
            </w:r>
            <w:r>
              <w:rPr>
                <w:noProof/>
                <w:webHidden/>
              </w:rPr>
              <w:fldChar w:fldCharType="separate"/>
            </w:r>
            <w:r w:rsidR="004B46EF">
              <w:rPr>
                <w:noProof/>
                <w:webHidden/>
              </w:rPr>
              <w:t>19</w:t>
            </w:r>
            <w:r>
              <w:rPr>
                <w:noProof/>
                <w:webHidden/>
              </w:rPr>
              <w:fldChar w:fldCharType="end"/>
            </w:r>
          </w:hyperlink>
        </w:p>
        <w:p w14:paraId="1AB653B5" w14:textId="275CD15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0" w:history="1">
            <w:r w:rsidRPr="00C959E3">
              <w:rPr>
                <w:rStyle w:val="Hyperlink"/>
                <w:noProof/>
              </w:rPr>
              <w:t>4</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Party Identification</w:t>
            </w:r>
            <w:r>
              <w:rPr>
                <w:noProof/>
                <w:webHidden/>
              </w:rPr>
              <w:tab/>
            </w:r>
            <w:r>
              <w:rPr>
                <w:noProof/>
                <w:webHidden/>
              </w:rPr>
              <w:fldChar w:fldCharType="begin"/>
            </w:r>
            <w:r>
              <w:rPr>
                <w:noProof/>
                <w:webHidden/>
              </w:rPr>
              <w:instrText xml:space="preserve"> PAGEREF _Toc178802320 \h </w:instrText>
            </w:r>
            <w:r>
              <w:rPr>
                <w:noProof/>
                <w:webHidden/>
              </w:rPr>
            </w:r>
            <w:r>
              <w:rPr>
                <w:noProof/>
                <w:webHidden/>
              </w:rPr>
              <w:fldChar w:fldCharType="separate"/>
            </w:r>
            <w:r w:rsidR="004B46EF">
              <w:rPr>
                <w:noProof/>
                <w:webHidden/>
              </w:rPr>
              <w:t>19</w:t>
            </w:r>
            <w:r>
              <w:rPr>
                <w:noProof/>
                <w:webHidden/>
              </w:rPr>
              <w:fldChar w:fldCharType="end"/>
            </w:r>
          </w:hyperlink>
        </w:p>
        <w:p w14:paraId="5FB5F9A1" w14:textId="1F99BC5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1" w:history="1">
            <w:r w:rsidRPr="00C959E3">
              <w:rPr>
                <w:rStyle w:val="Hyperlink"/>
                <w:noProof/>
              </w:rPr>
              <w:t>4.1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_Toc178802321 \h </w:instrText>
            </w:r>
            <w:r>
              <w:rPr>
                <w:noProof/>
                <w:webHidden/>
              </w:rPr>
            </w:r>
            <w:r>
              <w:rPr>
                <w:noProof/>
                <w:webHidden/>
              </w:rPr>
              <w:fldChar w:fldCharType="separate"/>
            </w:r>
            <w:r w:rsidR="004B46EF">
              <w:rPr>
                <w:noProof/>
                <w:webHidden/>
              </w:rPr>
              <w:t>19</w:t>
            </w:r>
            <w:r>
              <w:rPr>
                <w:noProof/>
                <w:webHidden/>
              </w:rPr>
              <w:fldChar w:fldCharType="end"/>
            </w:r>
          </w:hyperlink>
        </w:p>
        <w:p w14:paraId="63367C23" w14:textId="6ACA0F0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2" w:history="1">
            <w:r w:rsidRPr="00C959E3">
              <w:rPr>
                <w:rStyle w:val="Hyperlink"/>
                <w:noProof/>
              </w:rPr>
              <w:t>POLICY 12 Use of ISO15459 structure</w:t>
            </w:r>
            <w:r>
              <w:rPr>
                <w:noProof/>
                <w:webHidden/>
              </w:rPr>
              <w:tab/>
            </w:r>
            <w:r>
              <w:rPr>
                <w:noProof/>
                <w:webHidden/>
              </w:rPr>
              <w:fldChar w:fldCharType="begin"/>
            </w:r>
            <w:r>
              <w:rPr>
                <w:noProof/>
                <w:webHidden/>
              </w:rPr>
              <w:instrText xml:space="preserve"> PAGEREF _Toc178802322 \h </w:instrText>
            </w:r>
            <w:r>
              <w:rPr>
                <w:noProof/>
                <w:webHidden/>
              </w:rPr>
            </w:r>
            <w:r>
              <w:rPr>
                <w:noProof/>
                <w:webHidden/>
              </w:rPr>
              <w:fldChar w:fldCharType="separate"/>
            </w:r>
            <w:r w:rsidR="004B46EF">
              <w:rPr>
                <w:noProof/>
                <w:webHidden/>
              </w:rPr>
              <w:t>19</w:t>
            </w:r>
            <w:r>
              <w:rPr>
                <w:noProof/>
                <w:webHidden/>
              </w:rPr>
              <w:fldChar w:fldCharType="end"/>
            </w:r>
          </w:hyperlink>
        </w:p>
        <w:p w14:paraId="3C454513" w14:textId="66F102C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3" w:history="1">
            <w:r w:rsidRPr="00C959E3">
              <w:rPr>
                <w:rStyle w:val="Hyperlink"/>
                <w:noProof/>
              </w:rPr>
              <w:t>POLICY 13 Coding of Identifier Schemes</w:t>
            </w:r>
            <w:r>
              <w:rPr>
                <w:noProof/>
                <w:webHidden/>
              </w:rPr>
              <w:tab/>
            </w:r>
            <w:r>
              <w:rPr>
                <w:noProof/>
                <w:webHidden/>
              </w:rPr>
              <w:fldChar w:fldCharType="begin"/>
            </w:r>
            <w:r>
              <w:rPr>
                <w:noProof/>
                <w:webHidden/>
              </w:rPr>
              <w:instrText xml:space="preserve"> PAGEREF _Toc178802323 \h </w:instrText>
            </w:r>
            <w:r>
              <w:rPr>
                <w:noProof/>
                <w:webHidden/>
              </w:rPr>
            </w:r>
            <w:r>
              <w:rPr>
                <w:noProof/>
                <w:webHidden/>
              </w:rPr>
              <w:fldChar w:fldCharType="separate"/>
            </w:r>
            <w:r w:rsidR="004B46EF">
              <w:rPr>
                <w:noProof/>
                <w:webHidden/>
              </w:rPr>
              <w:t>20</w:t>
            </w:r>
            <w:r>
              <w:rPr>
                <w:noProof/>
                <w:webHidden/>
              </w:rPr>
              <w:fldChar w:fldCharType="end"/>
            </w:r>
          </w:hyperlink>
        </w:p>
        <w:p w14:paraId="4877B521" w14:textId="31058DF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4" w:history="1">
            <w:r w:rsidRPr="00C959E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_Toc178802324 \h </w:instrText>
            </w:r>
            <w:r>
              <w:rPr>
                <w:noProof/>
                <w:webHidden/>
              </w:rPr>
            </w:r>
            <w:r>
              <w:rPr>
                <w:noProof/>
                <w:webHidden/>
              </w:rPr>
              <w:fldChar w:fldCharType="separate"/>
            </w:r>
            <w:r w:rsidR="004B46EF">
              <w:rPr>
                <w:noProof/>
                <w:webHidden/>
              </w:rPr>
              <w:t>20</w:t>
            </w:r>
            <w:r>
              <w:rPr>
                <w:noProof/>
                <w:webHidden/>
              </w:rPr>
              <w:fldChar w:fldCharType="end"/>
            </w:r>
          </w:hyperlink>
        </w:p>
        <w:p w14:paraId="336C9AEA" w14:textId="3062641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5" w:history="1">
            <w:r w:rsidRPr="00C959E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_Toc178802325 \h </w:instrText>
            </w:r>
            <w:r>
              <w:rPr>
                <w:noProof/>
                <w:webHidden/>
              </w:rPr>
            </w:r>
            <w:r>
              <w:rPr>
                <w:noProof/>
                <w:webHidden/>
              </w:rPr>
              <w:fldChar w:fldCharType="separate"/>
            </w:r>
            <w:r w:rsidR="004B46EF">
              <w:rPr>
                <w:noProof/>
                <w:webHidden/>
              </w:rPr>
              <w:t>21</w:t>
            </w:r>
            <w:r>
              <w:rPr>
                <w:noProof/>
                <w:webHidden/>
              </w:rPr>
              <w:fldChar w:fldCharType="end"/>
            </w:r>
          </w:hyperlink>
        </w:p>
        <w:p w14:paraId="687FDA5F" w14:textId="1DB1D2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6" w:history="1">
            <w:r w:rsidRPr="00C959E3">
              <w:rPr>
                <w:rStyle w:val="Hyperlink"/>
                <w:noProof/>
              </w:rPr>
              <w:t>5</w:t>
            </w:r>
            <w:r>
              <w:rPr>
                <w:rFonts w:asciiTheme="minorHAnsi" w:eastAsiaTheme="minorEastAsia" w:hAnsiTheme="minorHAnsi"/>
                <w:b w:val="0"/>
                <w:noProof/>
                <w:color w:val="auto"/>
                <w:kern w:val="2"/>
                <w:lang w:eastAsia="en-GB"/>
                <w14:ligatures w14:val="standardContextual"/>
              </w:rPr>
              <w:tab/>
            </w:r>
            <w:r w:rsidRPr="00C959E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_Toc178802326 \h </w:instrText>
            </w:r>
            <w:r>
              <w:rPr>
                <w:noProof/>
                <w:webHidden/>
              </w:rPr>
            </w:r>
            <w:r>
              <w:rPr>
                <w:noProof/>
                <w:webHidden/>
              </w:rPr>
              <w:fldChar w:fldCharType="separate"/>
            </w:r>
            <w:r w:rsidR="004B46EF">
              <w:rPr>
                <w:noProof/>
                <w:webHidden/>
              </w:rPr>
              <w:t>21</w:t>
            </w:r>
            <w:r>
              <w:rPr>
                <w:noProof/>
                <w:webHidden/>
              </w:rPr>
              <w:fldChar w:fldCharType="end"/>
            </w:r>
          </w:hyperlink>
        </w:p>
        <w:p w14:paraId="0BE966C6" w14:textId="73643CE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7" w:history="1">
            <w:r w:rsidRPr="00C959E3">
              <w:rPr>
                <w:rStyle w:val="Hyperlink"/>
                <w:noProof/>
              </w:rPr>
              <w:t>5.1</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Schemes</w:t>
            </w:r>
            <w:r>
              <w:rPr>
                <w:noProof/>
                <w:webHidden/>
              </w:rPr>
              <w:tab/>
            </w:r>
            <w:r>
              <w:rPr>
                <w:noProof/>
                <w:webHidden/>
              </w:rPr>
              <w:fldChar w:fldCharType="begin"/>
            </w:r>
            <w:r>
              <w:rPr>
                <w:noProof/>
                <w:webHidden/>
              </w:rPr>
              <w:instrText xml:space="preserve"> PAGEREF _Toc178802327 \h </w:instrText>
            </w:r>
            <w:r>
              <w:rPr>
                <w:noProof/>
                <w:webHidden/>
              </w:rPr>
            </w:r>
            <w:r>
              <w:rPr>
                <w:noProof/>
                <w:webHidden/>
              </w:rPr>
              <w:fldChar w:fldCharType="separate"/>
            </w:r>
            <w:r w:rsidR="004B46EF">
              <w:rPr>
                <w:noProof/>
                <w:webHidden/>
              </w:rPr>
              <w:t>22</w:t>
            </w:r>
            <w:r>
              <w:rPr>
                <w:noProof/>
                <w:webHidden/>
              </w:rPr>
              <w:fldChar w:fldCharType="end"/>
            </w:r>
          </w:hyperlink>
        </w:p>
        <w:p w14:paraId="141881DD" w14:textId="53FD2001"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8" w:history="1">
            <w:r w:rsidRPr="00C959E3">
              <w:rPr>
                <w:rStyle w:val="Hyperlink"/>
                <w:noProof/>
              </w:rPr>
              <w:t>5.1.1</w:t>
            </w:r>
            <w:r>
              <w:rPr>
                <w:rFonts w:asciiTheme="minorHAnsi" w:eastAsiaTheme="minorEastAsia" w:hAnsiTheme="minorHAnsi"/>
                <w:noProof/>
                <w:color w:val="auto"/>
                <w:kern w:val="2"/>
                <w:lang w:eastAsia="en-GB"/>
                <w14:ligatures w14:val="standardContextual"/>
              </w:rPr>
              <w:tab/>
            </w:r>
            <w:r w:rsidRPr="00C959E3">
              <w:rPr>
                <w:rStyle w:val="Hyperlink"/>
                <w:noProof/>
              </w:rPr>
              <w:t>busdox-docid-qns</w:t>
            </w:r>
            <w:r>
              <w:rPr>
                <w:noProof/>
                <w:webHidden/>
              </w:rPr>
              <w:tab/>
            </w:r>
            <w:r>
              <w:rPr>
                <w:noProof/>
                <w:webHidden/>
              </w:rPr>
              <w:fldChar w:fldCharType="begin"/>
            </w:r>
            <w:r>
              <w:rPr>
                <w:noProof/>
                <w:webHidden/>
              </w:rPr>
              <w:instrText xml:space="preserve"> PAGEREF _Toc178802328 \h </w:instrText>
            </w:r>
            <w:r>
              <w:rPr>
                <w:noProof/>
                <w:webHidden/>
              </w:rPr>
            </w:r>
            <w:r>
              <w:rPr>
                <w:noProof/>
                <w:webHidden/>
              </w:rPr>
              <w:fldChar w:fldCharType="separate"/>
            </w:r>
            <w:r w:rsidR="004B46EF">
              <w:rPr>
                <w:noProof/>
                <w:webHidden/>
              </w:rPr>
              <w:t>22</w:t>
            </w:r>
            <w:r>
              <w:rPr>
                <w:noProof/>
                <w:webHidden/>
              </w:rPr>
              <w:fldChar w:fldCharType="end"/>
            </w:r>
          </w:hyperlink>
        </w:p>
        <w:p w14:paraId="0B3ABD27" w14:textId="0DAD6D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9" w:history="1">
            <w:r w:rsidRPr="00C959E3">
              <w:rPr>
                <w:rStyle w:val="Hyperlink"/>
                <w:noProof/>
              </w:rPr>
              <w:t>5.1.2</w:t>
            </w:r>
            <w:r>
              <w:rPr>
                <w:rFonts w:asciiTheme="minorHAnsi" w:eastAsiaTheme="minorEastAsia" w:hAnsiTheme="minorHAnsi"/>
                <w:noProof/>
                <w:color w:val="auto"/>
                <w:kern w:val="2"/>
                <w:lang w:eastAsia="en-GB"/>
                <w14:ligatures w14:val="standardContextual"/>
              </w:rPr>
              <w:tab/>
            </w:r>
            <w:r w:rsidRPr="00C959E3">
              <w:rPr>
                <w:rStyle w:val="Hyperlink"/>
                <w:noProof/>
              </w:rPr>
              <w:t>peppol-doctype-wildcard</w:t>
            </w:r>
            <w:r>
              <w:rPr>
                <w:noProof/>
                <w:webHidden/>
              </w:rPr>
              <w:tab/>
            </w:r>
            <w:r>
              <w:rPr>
                <w:noProof/>
                <w:webHidden/>
              </w:rPr>
              <w:fldChar w:fldCharType="begin"/>
            </w:r>
            <w:r>
              <w:rPr>
                <w:noProof/>
                <w:webHidden/>
              </w:rPr>
              <w:instrText xml:space="preserve"> PAGEREF _Toc178802329 \h </w:instrText>
            </w:r>
            <w:r>
              <w:rPr>
                <w:noProof/>
                <w:webHidden/>
              </w:rPr>
            </w:r>
            <w:r>
              <w:rPr>
                <w:noProof/>
                <w:webHidden/>
              </w:rPr>
              <w:fldChar w:fldCharType="separate"/>
            </w:r>
            <w:r w:rsidR="004B46EF">
              <w:rPr>
                <w:noProof/>
                <w:webHidden/>
              </w:rPr>
              <w:t>22</w:t>
            </w:r>
            <w:r>
              <w:rPr>
                <w:noProof/>
                <w:webHidden/>
              </w:rPr>
              <w:fldChar w:fldCharType="end"/>
            </w:r>
          </w:hyperlink>
        </w:p>
        <w:p w14:paraId="677727AE" w14:textId="535451A6"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0" w:history="1">
            <w:r w:rsidRPr="00C959E3">
              <w:rPr>
                <w:rStyle w:val="Hyperlink"/>
                <w:noProof/>
              </w:rPr>
              <w:t>5.1.2.1</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_Toc178802330 \h </w:instrText>
            </w:r>
            <w:r>
              <w:rPr>
                <w:noProof/>
                <w:webHidden/>
              </w:rPr>
            </w:r>
            <w:r>
              <w:rPr>
                <w:noProof/>
                <w:webHidden/>
              </w:rPr>
              <w:fldChar w:fldCharType="separate"/>
            </w:r>
            <w:r w:rsidR="004B46EF">
              <w:rPr>
                <w:noProof/>
                <w:webHidden/>
              </w:rPr>
              <w:t>25</w:t>
            </w:r>
            <w:r>
              <w:rPr>
                <w:noProof/>
                <w:webHidden/>
              </w:rPr>
              <w:fldChar w:fldCharType="end"/>
            </w:r>
          </w:hyperlink>
        </w:p>
        <w:p w14:paraId="613A25FC" w14:textId="2C7AB29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1" w:history="1">
            <w:r w:rsidRPr="00C959E3">
              <w:rPr>
                <w:rStyle w:val="Hyperlink"/>
                <w:noProof/>
              </w:rPr>
              <w:t>5.1.2.2</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_Toc178802331 \h </w:instrText>
            </w:r>
            <w:r>
              <w:rPr>
                <w:noProof/>
                <w:webHidden/>
              </w:rPr>
            </w:r>
            <w:r>
              <w:rPr>
                <w:noProof/>
                <w:webHidden/>
              </w:rPr>
              <w:fldChar w:fldCharType="separate"/>
            </w:r>
            <w:r w:rsidR="004B46EF">
              <w:rPr>
                <w:noProof/>
                <w:webHidden/>
              </w:rPr>
              <w:t>25</w:t>
            </w:r>
            <w:r>
              <w:rPr>
                <w:noProof/>
                <w:webHidden/>
              </w:rPr>
              <w:fldChar w:fldCharType="end"/>
            </w:r>
          </w:hyperlink>
        </w:p>
        <w:p w14:paraId="0ED02458" w14:textId="091D86E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2" w:history="1">
            <w:r w:rsidRPr="00C959E3">
              <w:rPr>
                <w:rStyle w:val="Hyperlink"/>
                <w:noProof/>
              </w:rPr>
              <w:t>5.1.2.3</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_Toc178802332 \h </w:instrText>
            </w:r>
            <w:r>
              <w:rPr>
                <w:noProof/>
                <w:webHidden/>
              </w:rPr>
            </w:r>
            <w:r>
              <w:rPr>
                <w:noProof/>
                <w:webHidden/>
              </w:rPr>
              <w:fldChar w:fldCharType="separate"/>
            </w:r>
            <w:r w:rsidR="004B46EF">
              <w:rPr>
                <w:noProof/>
                <w:webHidden/>
              </w:rPr>
              <w:t>26</w:t>
            </w:r>
            <w:r>
              <w:rPr>
                <w:noProof/>
                <w:webHidden/>
              </w:rPr>
              <w:fldChar w:fldCharType="end"/>
            </w:r>
          </w:hyperlink>
        </w:p>
        <w:p w14:paraId="620EF7BE" w14:textId="6FD612B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3" w:history="1">
            <w:r w:rsidRPr="00C959E3">
              <w:rPr>
                <w:rStyle w:val="Hyperlink"/>
                <w:noProof/>
              </w:rPr>
              <w:t>5.1.3</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 Selection</w:t>
            </w:r>
            <w:r>
              <w:rPr>
                <w:noProof/>
                <w:webHidden/>
              </w:rPr>
              <w:tab/>
            </w:r>
            <w:r>
              <w:rPr>
                <w:noProof/>
                <w:webHidden/>
              </w:rPr>
              <w:fldChar w:fldCharType="begin"/>
            </w:r>
            <w:r>
              <w:rPr>
                <w:noProof/>
                <w:webHidden/>
              </w:rPr>
              <w:instrText xml:space="preserve"> PAGEREF _Toc178802333 \h </w:instrText>
            </w:r>
            <w:r>
              <w:rPr>
                <w:noProof/>
                <w:webHidden/>
              </w:rPr>
            </w:r>
            <w:r>
              <w:rPr>
                <w:noProof/>
                <w:webHidden/>
              </w:rPr>
              <w:fldChar w:fldCharType="separate"/>
            </w:r>
            <w:r w:rsidR="004B46EF">
              <w:rPr>
                <w:noProof/>
                <w:webHidden/>
              </w:rPr>
              <w:t>27</w:t>
            </w:r>
            <w:r>
              <w:rPr>
                <w:noProof/>
                <w:webHidden/>
              </w:rPr>
              <w:fldChar w:fldCharType="end"/>
            </w:r>
          </w:hyperlink>
        </w:p>
        <w:p w14:paraId="73432191" w14:textId="30AF67F3"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4" w:history="1">
            <w:r w:rsidRPr="00C959E3">
              <w:rPr>
                <w:rStyle w:val="Hyperlink"/>
                <w:noProof/>
              </w:rPr>
              <w:t>5.1.4</w:t>
            </w:r>
            <w:r>
              <w:rPr>
                <w:rFonts w:asciiTheme="minorHAnsi" w:eastAsiaTheme="minorEastAsia" w:hAnsiTheme="minorHAnsi"/>
                <w:noProof/>
                <w:color w:val="auto"/>
                <w:kern w:val="2"/>
                <w:lang w:eastAsia="en-GB"/>
                <w14:ligatures w14:val="standardContextual"/>
              </w:rPr>
              <w:tab/>
            </w:r>
            <w:r w:rsidRPr="00C959E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_Toc178802334 \h </w:instrText>
            </w:r>
            <w:r>
              <w:rPr>
                <w:noProof/>
                <w:webHidden/>
              </w:rPr>
            </w:r>
            <w:r>
              <w:rPr>
                <w:noProof/>
                <w:webHidden/>
              </w:rPr>
              <w:fldChar w:fldCharType="separate"/>
            </w:r>
            <w:r w:rsidR="004B46EF">
              <w:rPr>
                <w:noProof/>
                <w:webHidden/>
              </w:rPr>
              <w:t>27</w:t>
            </w:r>
            <w:r>
              <w:rPr>
                <w:noProof/>
                <w:webHidden/>
              </w:rPr>
              <w:fldChar w:fldCharType="end"/>
            </w:r>
          </w:hyperlink>
        </w:p>
        <w:p w14:paraId="716BA6F1" w14:textId="5B007B0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5" w:history="1">
            <w:r w:rsidRPr="00C959E3">
              <w:rPr>
                <w:rStyle w:val="Hyperlink"/>
                <w:noProof/>
              </w:rPr>
              <w:t>POLICY 16 Document Type Identifier Scheme</w:t>
            </w:r>
            <w:r>
              <w:rPr>
                <w:noProof/>
                <w:webHidden/>
              </w:rPr>
              <w:tab/>
            </w:r>
            <w:r>
              <w:rPr>
                <w:noProof/>
                <w:webHidden/>
              </w:rPr>
              <w:fldChar w:fldCharType="begin"/>
            </w:r>
            <w:r>
              <w:rPr>
                <w:noProof/>
                <w:webHidden/>
              </w:rPr>
              <w:instrText xml:space="preserve"> PAGEREF _Toc178802335 \h </w:instrText>
            </w:r>
            <w:r>
              <w:rPr>
                <w:noProof/>
                <w:webHidden/>
              </w:rPr>
            </w:r>
            <w:r>
              <w:rPr>
                <w:noProof/>
                <w:webHidden/>
              </w:rPr>
              <w:fldChar w:fldCharType="separate"/>
            </w:r>
            <w:r w:rsidR="004B46EF">
              <w:rPr>
                <w:noProof/>
                <w:webHidden/>
              </w:rPr>
              <w:t>27</w:t>
            </w:r>
            <w:r>
              <w:rPr>
                <w:noProof/>
                <w:webHidden/>
              </w:rPr>
              <w:fldChar w:fldCharType="end"/>
            </w:r>
          </w:hyperlink>
        </w:p>
        <w:p w14:paraId="49F061B6" w14:textId="1C5770B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36" w:history="1">
            <w:r w:rsidRPr="00C959E3">
              <w:rPr>
                <w:rStyle w:val="Hyperlink"/>
                <w:noProof/>
              </w:rPr>
              <w:t>5.2</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Values</w:t>
            </w:r>
            <w:r>
              <w:rPr>
                <w:noProof/>
                <w:webHidden/>
              </w:rPr>
              <w:tab/>
            </w:r>
            <w:r>
              <w:rPr>
                <w:noProof/>
                <w:webHidden/>
              </w:rPr>
              <w:fldChar w:fldCharType="begin"/>
            </w:r>
            <w:r>
              <w:rPr>
                <w:noProof/>
                <w:webHidden/>
              </w:rPr>
              <w:instrText xml:space="preserve"> PAGEREF _Toc178802336 \h </w:instrText>
            </w:r>
            <w:r>
              <w:rPr>
                <w:noProof/>
                <w:webHidden/>
              </w:rPr>
            </w:r>
            <w:r>
              <w:rPr>
                <w:noProof/>
                <w:webHidden/>
              </w:rPr>
              <w:fldChar w:fldCharType="separate"/>
            </w:r>
            <w:r w:rsidR="004B46EF">
              <w:rPr>
                <w:noProof/>
                <w:webHidden/>
              </w:rPr>
              <w:t>28</w:t>
            </w:r>
            <w:r>
              <w:rPr>
                <w:noProof/>
                <w:webHidden/>
              </w:rPr>
              <w:fldChar w:fldCharType="end"/>
            </w:r>
          </w:hyperlink>
        </w:p>
        <w:p w14:paraId="25E16E31" w14:textId="60D1C88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7" w:history="1">
            <w:r w:rsidRPr="00C959E3">
              <w:rPr>
                <w:rStyle w:val="Hyperlink"/>
                <w:noProof/>
              </w:rPr>
              <w:t>POLICY 17 Customization Identifiers</w:t>
            </w:r>
            <w:r>
              <w:rPr>
                <w:noProof/>
                <w:webHidden/>
              </w:rPr>
              <w:tab/>
            </w:r>
            <w:r>
              <w:rPr>
                <w:noProof/>
                <w:webHidden/>
              </w:rPr>
              <w:fldChar w:fldCharType="begin"/>
            </w:r>
            <w:r>
              <w:rPr>
                <w:noProof/>
                <w:webHidden/>
              </w:rPr>
              <w:instrText xml:space="preserve"> PAGEREF _Toc178802337 \h </w:instrText>
            </w:r>
            <w:r>
              <w:rPr>
                <w:noProof/>
                <w:webHidden/>
              </w:rPr>
            </w:r>
            <w:r>
              <w:rPr>
                <w:noProof/>
                <w:webHidden/>
              </w:rPr>
              <w:fldChar w:fldCharType="separate"/>
            </w:r>
            <w:r w:rsidR="004B46EF">
              <w:rPr>
                <w:noProof/>
                <w:webHidden/>
              </w:rPr>
              <w:t>28</w:t>
            </w:r>
            <w:r>
              <w:rPr>
                <w:noProof/>
                <w:webHidden/>
              </w:rPr>
              <w:fldChar w:fldCharType="end"/>
            </w:r>
          </w:hyperlink>
        </w:p>
        <w:p w14:paraId="544D16EE" w14:textId="13BBB09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8" w:history="1">
            <w:r w:rsidRPr="00C959E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_Toc178802338 \h </w:instrText>
            </w:r>
            <w:r>
              <w:rPr>
                <w:noProof/>
                <w:webHidden/>
              </w:rPr>
            </w:r>
            <w:r>
              <w:rPr>
                <w:noProof/>
                <w:webHidden/>
              </w:rPr>
              <w:fldChar w:fldCharType="separate"/>
            </w:r>
            <w:r w:rsidR="004B46EF">
              <w:rPr>
                <w:noProof/>
                <w:webHidden/>
              </w:rPr>
              <w:t>29</w:t>
            </w:r>
            <w:r>
              <w:rPr>
                <w:noProof/>
                <w:webHidden/>
              </w:rPr>
              <w:fldChar w:fldCharType="end"/>
            </w:r>
          </w:hyperlink>
        </w:p>
        <w:p w14:paraId="2C758D17" w14:textId="1504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9" w:history="1">
            <w:r w:rsidRPr="00C959E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_Toc178802339 \h </w:instrText>
            </w:r>
            <w:r>
              <w:rPr>
                <w:noProof/>
                <w:webHidden/>
              </w:rPr>
            </w:r>
            <w:r>
              <w:rPr>
                <w:noProof/>
                <w:webHidden/>
              </w:rPr>
              <w:fldChar w:fldCharType="separate"/>
            </w:r>
            <w:r w:rsidR="004B46EF">
              <w:rPr>
                <w:noProof/>
                <w:webHidden/>
              </w:rPr>
              <w:t>29</w:t>
            </w:r>
            <w:r>
              <w:rPr>
                <w:noProof/>
                <w:webHidden/>
              </w:rPr>
              <w:fldChar w:fldCharType="end"/>
            </w:r>
          </w:hyperlink>
        </w:p>
        <w:p w14:paraId="34B28306" w14:textId="7232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0" w:history="1">
            <w:r w:rsidRPr="00C959E3">
              <w:rPr>
                <w:rStyle w:val="Hyperlink"/>
                <w:noProof/>
              </w:rPr>
              <w:t>POLICY 20 Document Type Identifier Value pattern</w:t>
            </w:r>
            <w:r>
              <w:rPr>
                <w:noProof/>
                <w:webHidden/>
              </w:rPr>
              <w:tab/>
            </w:r>
            <w:r>
              <w:rPr>
                <w:noProof/>
                <w:webHidden/>
              </w:rPr>
              <w:fldChar w:fldCharType="begin"/>
            </w:r>
            <w:r>
              <w:rPr>
                <w:noProof/>
                <w:webHidden/>
              </w:rPr>
              <w:instrText xml:space="preserve"> PAGEREF _Toc178802340 \h </w:instrText>
            </w:r>
            <w:r>
              <w:rPr>
                <w:noProof/>
                <w:webHidden/>
              </w:rPr>
            </w:r>
            <w:r>
              <w:rPr>
                <w:noProof/>
                <w:webHidden/>
              </w:rPr>
              <w:fldChar w:fldCharType="separate"/>
            </w:r>
            <w:r w:rsidR="004B46EF">
              <w:rPr>
                <w:noProof/>
                <w:webHidden/>
              </w:rPr>
              <w:t>29</w:t>
            </w:r>
            <w:r>
              <w:rPr>
                <w:noProof/>
                <w:webHidden/>
              </w:rPr>
              <w:fldChar w:fldCharType="end"/>
            </w:r>
          </w:hyperlink>
        </w:p>
        <w:p w14:paraId="3F594496" w14:textId="1D48F52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1" w:history="1">
            <w:r w:rsidRPr="00C959E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_Toc178802341 \h </w:instrText>
            </w:r>
            <w:r>
              <w:rPr>
                <w:noProof/>
                <w:webHidden/>
              </w:rPr>
            </w:r>
            <w:r>
              <w:rPr>
                <w:noProof/>
                <w:webHidden/>
              </w:rPr>
              <w:fldChar w:fldCharType="separate"/>
            </w:r>
            <w:r w:rsidR="004B46EF">
              <w:rPr>
                <w:noProof/>
                <w:webHidden/>
              </w:rPr>
              <w:t>31</w:t>
            </w:r>
            <w:r>
              <w:rPr>
                <w:noProof/>
                <w:webHidden/>
              </w:rPr>
              <w:fldChar w:fldCharType="end"/>
            </w:r>
          </w:hyperlink>
        </w:p>
        <w:p w14:paraId="5EA90C4D" w14:textId="5BE3571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2" w:history="1">
            <w:r w:rsidRPr="00C959E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_Toc178802342 \h </w:instrText>
            </w:r>
            <w:r>
              <w:rPr>
                <w:noProof/>
                <w:webHidden/>
              </w:rPr>
            </w:r>
            <w:r>
              <w:rPr>
                <w:noProof/>
                <w:webHidden/>
              </w:rPr>
              <w:fldChar w:fldCharType="separate"/>
            </w:r>
            <w:r w:rsidR="004B46EF">
              <w:rPr>
                <w:noProof/>
                <w:webHidden/>
              </w:rPr>
              <w:t>32</w:t>
            </w:r>
            <w:r>
              <w:rPr>
                <w:noProof/>
                <w:webHidden/>
              </w:rPr>
              <w:fldChar w:fldCharType="end"/>
            </w:r>
          </w:hyperlink>
        </w:p>
        <w:p w14:paraId="1649CFB3" w14:textId="678E5ED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3" w:history="1">
            <w:r w:rsidRPr="00C959E3">
              <w:rPr>
                <w:rStyle w:val="Hyperlink"/>
                <w:noProof/>
              </w:rPr>
              <w:t>POLICY 23 Document Type Identifier Values</w:t>
            </w:r>
            <w:r>
              <w:rPr>
                <w:noProof/>
                <w:webHidden/>
              </w:rPr>
              <w:tab/>
            </w:r>
            <w:r>
              <w:rPr>
                <w:noProof/>
                <w:webHidden/>
              </w:rPr>
              <w:fldChar w:fldCharType="begin"/>
            </w:r>
            <w:r>
              <w:rPr>
                <w:noProof/>
                <w:webHidden/>
              </w:rPr>
              <w:instrText xml:space="preserve"> PAGEREF _Toc178802343 \h </w:instrText>
            </w:r>
            <w:r>
              <w:rPr>
                <w:noProof/>
                <w:webHidden/>
              </w:rPr>
            </w:r>
            <w:r>
              <w:rPr>
                <w:noProof/>
                <w:webHidden/>
              </w:rPr>
              <w:fldChar w:fldCharType="separate"/>
            </w:r>
            <w:r w:rsidR="004B46EF">
              <w:rPr>
                <w:noProof/>
                <w:webHidden/>
              </w:rPr>
              <w:t>33</w:t>
            </w:r>
            <w:r>
              <w:rPr>
                <w:noProof/>
                <w:webHidden/>
              </w:rPr>
              <w:fldChar w:fldCharType="end"/>
            </w:r>
          </w:hyperlink>
        </w:p>
        <w:p w14:paraId="28B1C4D2" w14:textId="553657A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4" w:history="1">
            <w:r w:rsidRPr="00C959E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_Toc178802344 \h </w:instrText>
            </w:r>
            <w:r>
              <w:rPr>
                <w:noProof/>
                <w:webHidden/>
              </w:rPr>
            </w:r>
            <w:r>
              <w:rPr>
                <w:noProof/>
                <w:webHidden/>
              </w:rPr>
              <w:fldChar w:fldCharType="separate"/>
            </w:r>
            <w:r w:rsidR="004B46EF">
              <w:rPr>
                <w:noProof/>
                <w:webHidden/>
              </w:rPr>
              <w:t>33</w:t>
            </w:r>
            <w:r>
              <w:rPr>
                <w:noProof/>
                <w:webHidden/>
              </w:rPr>
              <w:fldChar w:fldCharType="end"/>
            </w:r>
          </w:hyperlink>
        </w:p>
        <w:p w14:paraId="46D86802" w14:textId="259DF01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5" w:history="1">
            <w:r w:rsidRPr="00C959E3">
              <w:rPr>
                <w:rStyle w:val="Hyperlink"/>
                <w:noProof/>
              </w:rPr>
              <w:t>POLICY 23b Abstract Document Type Identifiers</w:t>
            </w:r>
            <w:r>
              <w:rPr>
                <w:noProof/>
                <w:webHidden/>
              </w:rPr>
              <w:tab/>
            </w:r>
            <w:r>
              <w:rPr>
                <w:noProof/>
                <w:webHidden/>
              </w:rPr>
              <w:fldChar w:fldCharType="begin"/>
            </w:r>
            <w:r>
              <w:rPr>
                <w:noProof/>
                <w:webHidden/>
              </w:rPr>
              <w:instrText xml:space="preserve"> PAGEREF _Toc178802345 \h </w:instrText>
            </w:r>
            <w:r>
              <w:rPr>
                <w:noProof/>
                <w:webHidden/>
              </w:rPr>
            </w:r>
            <w:r>
              <w:rPr>
                <w:noProof/>
                <w:webHidden/>
              </w:rPr>
              <w:fldChar w:fldCharType="separate"/>
            </w:r>
            <w:r w:rsidR="004B46EF">
              <w:rPr>
                <w:noProof/>
                <w:webHidden/>
              </w:rPr>
              <w:t>33</w:t>
            </w:r>
            <w:r>
              <w:rPr>
                <w:noProof/>
                <w:webHidden/>
              </w:rPr>
              <w:fldChar w:fldCharType="end"/>
            </w:r>
          </w:hyperlink>
        </w:p>
        <w:p w14:paraId="771AE5A5" w14:textId="24617F8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46" w:history="1">
            <w:r w:rsidRPr="00C959E3">
              <w:rPr>
                <w:rStyle w:val="Hyperlink"/>
                <w:noProof/>
              </w:rPr>
              <w:t>6</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Process Identifiers</w:t>
            </w:r>
            <w:r>
              <w:rPr>
                <w:noProof/>
                <w:webHidden/>
              </w:rPr>
              <w:tab/>
            </w:r>
            <w:r>
              <w:rPr>
                <w:noProof/>
                <w:webHidden/>
              </w:rPr>
              <w:fldChar w:fldCharType="begin"/>
            </w:r>
            <w:r>
              <w:rPr>
                <w:noProof/>
                <w:webHidden/>
              </w:rPr>
              <w:instrText xml:space="preserve"> PAGEREF _Toc178802346 \h </w:instrText>
            </w:r>
            <w:r>
              <w:rPr>
                <w:noProof/>
                <w:webHidden/>
              </w:rPr>
            </w:r>
            <w:r>
              <w:rPr>
                <w:noProof/>
                <w:webHidden/>
              </w:rPr>
              <w:fldChar w:fldCharType="separate"/>
            </w:r>
            <w:r w:rsidR="004B46EF">
              <w:rPr>
                <w:noProof/>
                <w:webHidden/>
              </w:rPr>
              <w:t>33</w:t>
            </w:r>
            <w:r>
              <w:rPr>
                <w:noProof/>
                <w:webHidden/>
              </w:rPr>
              <w:fldChar w:fldCharType="end"/>
            </w:r>
          </w:hyperlink>
        </w:p>
        <w:p w14:paraId="5DE8F1BC" w14:textId="2253F42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7" w:history="1">
            <w:r w:rsidRPr="00C959E3">
              <w:rPr>
                <w:rStyle w:val="Hyperlink"/>
                <w:noProof/>
              </w:rPr>
              <w:t>POLICY 24 Process Identifier Scheme</w:t>
            </w:r>
            <w:r>
              <w:rPr>
                <w:noProof/>
                <w:webHidden/>
              </w:rPr>
              <w:tab/>
            </w:r>
            <w:r>
              <w:rPr>
                <w:noProof/>
                <w:webHidden/>
              </w:rPr>
              <w:fldChar w:fldCharType="begin"/>
            </w:r>
            <w:r>
              <w:rPr>
                <w:noProof/>
                <w:webHidden/>
              </w:rPr>
              <w:instrText xml:space="preserve"> PAGEREF _Toc178802347 \h </w:instrText>
            </w:r>
            <w:r>
              <w:rPr>
                <w:noProof/>
                <w:webHidden/>
              </w:rPr>
            </w:r>
            <w:r>
              <w:rPr>
                <w:noProof/>
                <w:webHidden/>
              </w:rPr>
              <w:fldChar w:fldCharType="separate"/>
            </w:r>
            <w:r w:rsidR="004B46EF">
              <w:rPr>
                <w:noProof/>
                <w:webHidden/>
              </w:rPr>
              <w:t>33</w:t>
            </w:r>
            <w:r>
              <w:rPr>
                <w:noProof/>
                <w:webHidden/>
              </w:rPr>
              <w:fldChar w:fldCharType="end"/>
            </w:r>
          </w:hyperlink>
        </w:p>
        <w:p w14:paraId="4C8EB0CF" w14:textId="52278DC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8" w:history="1">
            <w:r w:rsidRPr="00C959E3">
              <w:rPr>
                <w:rStyle w:val="Hyperlink"/>
                <w:noProof/>
              </w:rPr>
              <w:t>POLICY 25 Process Identifier Value</w:t>
            </w:r>
            <w:r>
              <w:rPr>
                <w:noProof/>
                <w:webHidden/>
              </w:rPr>
              <w:tab/>
            </w:r>
            <w:r>
              <w:rPr>
                <w:noProof/>
                <w:webHidden/>
              </w:rPr>
              <w:fldChar w:fldCharType="begin"/>
            </w:r>
            <w:r>
              <w:rPr>
                <w:noProof/>
                <w:webHidden/>
              </w:rPr>
              <w:instrText xml:space="preserve"> PAGEREF _Toc178802348 \h </w:instrText>
            </w:r>
            <w:r>
              <w:rPr>
                <w:noProof/>
                <w:webHidden/>
              </w:rPr>
            </w:r>
            <w:r>
              <w:rPr>
                <w:noProof/>
                <w:webHidden/>
              </w:rPr>
              <w:fldChar w:fldCharType="separate"/>
            </w:r>
            <w:r w:rsidR="004B46EF">
              <w:rPr>
                <w:noProof/>
                <w:webHidden/>
              </w:rPr>
              <w:t>34</w:t>
            </w:r>
            <w:r>
              <w:rPr>
                <w:noProof/>
                <w:webHidden/>
              </w:rPr>
              <w:fldChar w:fldCharType="end"/>
            </w:r>
          </w:hyperlink>
        </w:p>
        <w:p w14:paraId="1921C42D" w14:textId="1C14A87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9" w:history="1">
            <w:r w:rsidRPr="00C959E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_Toc178802349 \h </w:instrText>
            </w:r>
            <w:r>
              <w:rPr>
                <w:noProof/>
                <w:webHidden/>
              </w:rPr>
            </w:r>
            <w:r>
              <w:rPr>
                <w:noProof/>
                <w:webHidden/>
              </w:rPr>
              <w:fldChar w:fldCharType="separate"/>
            </w:r>
            <w:r w:rsidR="004B46EF">
              <w:rPr>
                <w:noProof/>
                <w:webHidden/>
              </w:rPr>
              <w:t>34</w:t>
            </w:r>
            <w:r>
              <w:rPr>
                <w:noProof/>
                <w:webHidden/>
              </w:rPr>
              <w:fldChar w:fldCharType="end"/>
            </w:r>
          </w:hyperlink>
        </w:p>
        <w:p w14:paraId="3F6FB70F" w14:textId="40A9FC9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0" w:history="1">
            <w:r w:rsidRPr="00C959E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_Toc178802350 \h </w:instrText>
            </w:r>
            <w:r>
              <w:rPr>
                <w:noProof/>
                <w:webHidden/>
              </w:rPr>
            </w:r>
            <w:r>
              <w:rPr>
                <w:noProof/>
                <w:webHidden/>
              </w:rPr>
              <w:fldChar w:fldCharType="separate"/>
            </w:r>
            <w:r w:rsidR="004B46EF">
              <w:rPr>
                <w:noProof/>
                <w:webHidden/>
              </w:rPr>
              <w:t>34</w:t>
            </w:r>
            <w:r>
              <w:rPr>
                <w:noProof/>
                <w:webHidden/>
              </w:rPr>
              <w:fldChar w:fldCharType="end"/>
            </w:r>
          </w:hyperlink>
        </w:p>
        <w:p w14:paraId="3BCE8394" w14:textId="29ABD69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1" w:history="1">
            <w:r w:rsidRPr="00C959E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_Toc178802351 \h </w:instrText>
            </w:r>
            <w:r>
              <w:rPr>
                <w:noProof/>
                <w:webHidden/>
              </w:rPr>
            </w:r>
            <w:r>
              <w:rPr>
                <w:noProof/>
                <w:webHidden/>
              </w:rPr>
              <w:fldChar w:fldCharType="separate"/>
            </w:r>
            <w:r w:rsidR="004B46EF">
              <w:rPr>
                <w:noProof/>
                <w:webHidden/>
              </w:rPr>
              <w:t>35</w:t>
            </w:r>
            <w:r>
              <w:rPr>
                <w:noProof/>
                <w:webHidden/>
              </w:rPr>
              <w:fldChar w:fldCharType="end"/>
            </w:r>
          </w:hyperlink>
        </w:p>
        <w:p w14:paraId="7C9AA964" w14:textId="59AAEB71"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2" w:history="1">
            <w:r w:rsidRPr="00C959E3">
              <w:rPr>
                <w:rStyle w:val="Hyperlink"/>
                <w:noProof/>
              </w:rPr>
              <w:t>7</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on Identifying Transport Profiles in Peppol</w:t>
            </w:r>
            <w:r>
              <w:rPr>
                <w:noProof/>
                <w:webHidden/>
              </w:rPr>
              <w:tab/>
            </w:r>
            <w:r>
              <w:rPr>
                <w:noProof/>
                <w:webHidden/>
              </w:rPr>
              <w:fldChar w:fldCharType="begin"/>
            </w:r>
            <w:r>
              <w:rPr>
                <w:noProof/>
                <w:webHidden/>
              </w:rPr>
              <w:instrText xml:space="preserve"> PAGEREF _Toc178802352 \h </w:instrText>
            </w:r>
            <w:r>
              <w:rPr>
                <w:noProof/>
                <w:webHidden/>
              </w:rPr>
            </w:r>
            <w:r>
              <w:rPr>
                <w:noProof/>
                <w:webHidden/>
              </w:rPr>
              <w:fldChar w:fldCharType="separate"/>
            </w:r>
            <w:r w:rsidR="004B46EF">
              <w:rPr>
                <w:noProof/>
                <w:webHidden/>
              </w:rPr>
              <w:t>35</w:t>
            </w:r>
            <w:r>
              <w:rPr>
                <w:noProof/>
                <w:webHidden/>
              </w:rPr>
              <w:fldChar w:fldCharType="end"/>
            </w:r>
          </w:hyperlink>
        </w:p>
        <w:p w14:paraId="54615F5B" w14:textId="4BCF8E18"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53" w:history="1">
            <w:r w:rsidRPr="00C959E3">
              <w:rPr>
                <w:rStyle w:val="Hyperlink"/>
                <w:noProof/>
              </w:rPr>
              <w:t>7.1</w:t>
            </w:r>
            <w:r>
              <w:rPr>
                <w:rFonts w:asciiTheme="minorHAnsi" w:eastAsiaTheme="minorEastAsia" w:hAnsiTheme="minorHAnsi"/>
                <w:noProof/>
                <w:color w:val="auto"/>
                <w:kern w:val="2"/>
                <w:lang w:eastAsia="en-GB"/>
                <w14:ligatures w14:val="standardContextual"/>
              </w:rPr>
              <w:tab/>
            </w:r>
            <w:r w:rsidRPr="00C959E3">
              <w:rPr>
                <w:rStyle w:val="Hyperlink"/>
                <w:noProof/>
              </w:rPr>
              <w:t>SMP</w:t>
            </w:r>
            <w:r>
              <w:rPr>
                <w:noProof/>
                <w:webHidden/>
              </w:rPr>
              <w:tab/>
            </w:r>
            <w:r>
              <w:rPr>
                <w:noProof/>
                <w:webHidden/>
              </w:rPr>
              <w:fldChar w:fldCharType="begin"/>
            </w:r>
            <w:r>
              <w:rPr>
                <w:noProof/>
                <w:webHidden/>
              </w:rPr>
              <w:instrText xml:space="preserve"> PAGEREF _Toc178802353 \h </w:instrText>
            </w:r>
            <w:r>
              <w:rPr>
                <w:noProof/>
                <w:webHidden/>
              </w:rPr>
            </w:r>
            <w:r>
              <w:rPr>
                <w:noProof/>
                <w:webHidden/>
              </w:rPr>
              <w:fldChar w:fldCharType="separate"/>
            </w:r>
            <w:r w:rsidR="004B46EF">
              <w:rPr>
                <w:noProof/>
                <w:webHidden/>
              </w:rPr>
              <w:t>35</w:t>
            </w:r>
            <w:r>
              <w:rPr>
                <w:noProof/>
                <w:webHidden/>
              </w:rPr>
              <w:fldChar w:fldCharType="end"/>
            </w:r>
          </w:hyperlink>
        </w:p>
        <w:p w14:paraId="369413FB" w14:textId="178328B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4" w:history="1">
            <w:r w:rsidRPr="00C959E3">
              <w:rPr>
                <w:rStyle w:val="Hyperlink"/>
                <w:noProof/>
              </w:rPr>
              <w:t>POLICY 28 Transport Profile Values</w:t>
            </w:r>
            <w:r>
              <w:rPr>
                <w:noProof/>
                <w:webHidden/>
              </w:rPr>
              <w:tab/>
            </w:r>
            <w:r>
              <w:rPr>
                <w:noProof/>
                <w:webHidden/>
              </w:rPr>
              <w:fldChar w:fldCharType="begin"/>
            </w:r>
            <w:r>
              <w:rPr>
                <w:noProof/>
                <w:webHidden/>
              </w:rPr>
              <w:instrText xml:space="preserve"> PAGEREF _Toc178802354 \h </w:instrText>
            </w:r>
            <w:r>
              <w:rPr>
                <w:noProof/>
                <w:webHidden/>
              </w:rPr>
            </w:r>
            <w:r>
              <w:rPr>
                <w:noProof/>
                <w:webHidden/>
              </w:rPr>
              <w:fldChar w:fldCharType="separate"/>
            </w:r>
            <w:r w:rsidR="004B46EF">
              <w:rPr>
                <w:noProof/>
                <w:webHidden/>
              </w:rPr>
              <w:t>35</w:t>
            </w:r>
            <w:r>
              <w:rPr>
                <w:noProof/>
                <w:webHidden/>
              </w:rPr>
              <w:fldChar w:fldCharType="end"/>
            </w:r>
          </w:hyperlink>
        </w:p>
        <w:p w14:paraId="69CF4991" w14:textId="11B2DEB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5" w:history="1">
            <w:r w:rsidRPr="00C959E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_Toc178802355 \h </w:instrText>
            </w:r>
            <w:r>
              <w:rPr>
                <w:noProof/>
                <w:webHidden/>
              </w:rPr>
            </w:r>
            <w:r>
              <w:rPr>
                <w:noProof/>
                <w:webHidden/>
              </w:rPr>
              <w:fldChar w:fldCharType="separate"/>
            </w:r>
            <w:r w:rsidR="004B46EF">
              <w:rPr>
                <w:noProof/>
                <w:webHidden/>
              </w:rPr>
              <w:t>35</w:t>
            </w:r>
            <w:r>
              <w:rPr>
                <w:noProof/>
                <w:webHidden/>
              </w:rPr>
              <w:fldChar w:fldCharType="end"/>
            </w:r>
          </w:hyperlink>
        </w:p>
        <w:p w14:paraId="50462128" w14:textId="1752AC3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6" w:history="1">
            <w:r w:rsidRPr="00C959E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_Toc178802356 \h </w:instrText>
            </w:r>
            <w:r>
              <w:rPr>
                <w:noProof/>
                <w:webHidden/>
              </w:rPr>
            </w:r>
            <w:r>
              <w:rPr>
                <w:noProof/>
                <w:webHidden/>
              </w:rPr>
              <w:fldChar w:fldCharType="separate"/>
            </w:r>
            <w:r w:rsidR="004B46EF">
              <w:rPr>
                <w:noProof/>
                <w:webHidden/>
              </w:rPr>
              <w:t>35</w:t>
            </w:r>
            <w:r>
              <w:rPr>
                <w:noProof/>
                <w:webHidden/>
              </w:rPr>
              <w:fldChar w:fldCharType="end"/>
            </w:r>
          </w:hyperlink>
        </w:p>
        <w:p w14:paraId="2D72E16F" w14:textId="5B84B5AA"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7" w:history="1">
            <w:r w:rsidRPr="00C959E3">
              <w:rPr>
                <w:rStyle w:val="Hyperlink"/>
                <w:noProof/>
              </w:rPr>
              <w:t>8</w:t>
            </w:r>
            <w:r>
              <w:rPr>
                <w:rFonts w:asciiTheme="minorHAnsi" w:eastAsiaTheme="minorEastAsia" w:hAnsiTheme="minorHAnsi"/>
                <w:b w:val="0"/>
                <w:noProof/>
                <w:color w:val="auto"/>
                <w:kern w:val="2"/>
                <w:lang w:eastAsia="en-GB"/>
                <w14:ligatures w14:val="standardContextual"/>
              </w:rPr>
              <w:tab/>
            </w:r>
            <w:r w:rsidRPr="00C959E3">
              <w:rPr>
                <w:rStyle w:val="Hyperlink"/>
                <w:noProof/>
              </w:rPr>
              <w:t>Governance of this Policy</w:t>
            </w:r>
            <w:r>
              <w:rPr>
                <w:noProof/>
                <w:webHidden/>
              </w:rPr>
              <w:tab/>
            </w:r>
            <w:r>
              <w:rPr>
                <w:noProof/>
                <w:webHidden/>
              </w:rPr>
              <w:fldChar w:fldCharType="begin"/>
            </w:r>
            <w:r>
              <w:rPr>
                <w:noProof/>
                <w:webHidden/>
              </w:rPr>
              <w:instrText xml:space="preserve"> PAGEREF _Toc178802357 \h </w:instrText>
            </w:r>
            <w:r>
              <w:rPr>
                <w:noProof/>
                <w:webHidden/>
              </w:rPr>
            </w:r>
            <w:r>
              <w:rPr>
                <w:noProof/>
                <w:webHidden/>
              </w:rPr>
              <w:fldChar w:fldCharType="separate"/>
            </w:r>
            <w:r w:rsidR="004B46EF">
              <w:rPr>
                <w:noProof/>
                <w:webHidden/>
              </w:rPr>
              <w:t>36</w:t>
            </w:r>
            <w:r>
              <w:rPr>
                <w:noProof/>
                <w:webHidden/>
              </w:rPr>
              <w:fldChar w:fldCharType="end"/>
            </w:r>
          </w:hyperlink>
        </w:p>
        <w:p w14:paraId="481C8F63" w14:textId="2B3F3A5D"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53569743"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The licensor cannot revoke these freedoms as long as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18" w:name="_Toc178802289"/>
      <w:r>
        <w:t>Revision History</w:t>
      </w:r>
      <w:bookmarkEnd w:id="18"/>
    </w:p>
    <w:tbl>
      <w:tblPr>
        <w:tblStyle w:val="Gitternetztabelle4Akzent1"/>
        <w:tblW w:w="0" w:type="auto"/>
        <w:tblLook w:val="0620" w:firstRow="1" w:lastRow="0" w:firstColumn="0" w:lastColumn="0" w:noHBand="1" w:noVBand="1"/>
      </w:tblPr>
      <w:tblGrid>
        <w:gridCol w:w="1023"/>
        <w:gridCol w:w="1524"/>
        <w:gridCol w:w="6463"/>
      </w:tblGrid>
      <w:tr w:rsidR="008C0218"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Default="008C0218" w:rsidP="008C0218">
            <w:pPr>
              <w:pStyle w:val="PParagraph"/>
              <w:ind w:left="0"/>
            </w:pPr>
            <w:r w:rsidRPr="00EF22F3">
              <w:t>Version</w:t>
            </w:r>
          </w:p>
        </w:tc>
        <w:tc>
          <w:tcPr>
            <w:tcW w:w="1524" w:type="dxa"/>
          </w:tcPr>
          <w:p w14:paraId="391F0766" w14:textId="52EFADE9" w:rsidR="008C0218" w:rsidRDefault="008C0218" w:rsidP="008C0218">
            <w:pPr>
              <w:pStyle w:val="PParagraph"/>
              <w:ind w:left="0"/>
            </w:pPr>
            <w:r w:rsidRPr="00EF22F3">
              <w:t>Date</w:t>
            </w:r>
          </w:p>
        </w:tc>
        <w:tc>
          <w:tcPr>
            <w:tcW w:w="6463" w:type="dxa"/>
          </w:tcPr>
          <w:p w14:paraId="766BAC04" w14:textId="4FEFB16A" w:rsidR="008C0218" w:rsidRDefault="008C0218" w:rsidP="008C0218">
            <w:pPr>
              <w:pStyle w:val="PParagraph"/>
              <w:ind w:left="323" w:hanging="323"/>
            </w:pPr>
            <w:r w:rsidRPr="00EF22F3">
              <w:t>Description of changes</w:t>
            </w:r>
          </w:p>
        </w:tc>
      </w:tr>
      <w:tr w:rsidR="008C0218" w14:paraId="5AB5E58D" w14:textId="77777777" w:rsidTr="00A760A1">
        <w:tc>
          <w:tcPr>
            <w:tcW w:w="0" w:type="auto"/>
          </w:tcPr>
          <w:p w14:paraId="41BCCF7C" w14:textId="251E7BA6" w:rsidR="008C0218" w:rsidRDefault="008C0218" w:rsidP="008C0218">
            <w:pPr>
              <w:pStyle w:val="PParagraph"/>
              <w:ind w:left="0"/>
            </w:pPr>
            <w:r w:rsidRPr="00745F5A">
              <w:t>3.0</w:t>
            </w:r>
          </w:p>
        </w:tc>
        <w:tc>
          <w:tcPr>
            <w:tcW w:w="1524" w:type="dxa"/>
          </w:tcPr>
          <w:p w14:paraId="037093E1" w14:textId="1D7A6819" w:rsidR="008C0218" w:rsidRDefault="008C0218" w:rsidP="008C0218">
            <w:pPr>
              <w:pStyle w:val="PParagraph"/>
              <w:ind w:left="0"/>
            </w:pPr>
            <w:r w:rsidRPr="00745F5A">
              <w:t>2014-02-03</w:t>
            </w:r>
          </w:p>
        </w:tc>
        <w:tc>
          <w:tcPr>
            <w:tcW w:w="6463" w:type="dxa"/>
          </w:tcPr>
          <w:p w14:paraId="7BF843EC" w14:textId="77777777" w:rsidR="008C0218" w:rsidRPr="00745F5A" w:rsidRDefault="008C0218" w:rsidP="008C0218">
            <w:pPr>
              <w:ind w:left="323" w:hanging="323"/>
            </w:pPr>
            <w:r w:rsidRPr="00745F5A">
              <w:t>Updated 1.3, References</w:t>
            </w:r>
          </w:p>
          <w:p w14:paraId="7E52A174" w14:textId="77777777" w:rsidR="008C0218" w:rsidRPr="00745F5A" w:rsidRDefault="008C0218" w:rsidP="008C0218">
            <w:pPr>
              <w:ind w:left="323" w:hanging="323"/>
            </w:pPr>
            <w:r w:rsidRPr="00745F5A">
              <w:t>Updated POLICY 11, Peppol Customization identifiers</w:t>
            </w:r>
          </w:p>
          <w:p w14:paraId="4308CE8F" w14:textId="77777777" w:rsidR="008C0218" w:rsidRPr="00745F5A" w:rsidRDefault="008C0218" w:rsidP="008C0218">
            <w:pPr>
              <w:ind w:left="323" w:hanging="323"/>
            </w:pPr>
            <w:r w:rsidRPr="00745F5A">
              <w:t>Updated POLICY 12, Specifying Customization identifiers in UBL documents</w:t>
            </w:r>
          </w:p>
          <w:p w14:paraId="43E921AF" w14:textId="77777777" w:rsidR="008C0218" w:rsidRPr="00745F5A" w:rsidRDefault="008C0218" w:rsidP="008C0218">
            <w:pPr>
              <w:ind w:left="323" w:hanging="323"/>
            </w:pPr>
            <w:r w:rsidRPr="00745F5A">
              <w:t>Updated POLICY 16, Peppol process identifiers</w:t>
            </w:r>
          </w:p>
          <w:p w14:paraId="61BE1954" w14:textId="77777777" w:rsidR="008C0218" w:rsidRPr="00745F5A" w:rsidRDefault="008C0218" w:rsidP="008C0218">
            <w:pPr>
              <w:ind w:left="323" w:hanging="323"/>
            </w:pPr>
            <w:r w:rsidRPr="00745F5A">
              <w:t>Updated 4.2, Document Type Identifier Values</w:t>
            </w:r>
          </w:p>
          <w:p w14:paraId="54DE94CA" w14:textId="77777777" w:rsidR="008C0218" w:rsidRPr="00745F5A" w:rsidRDefault="008C0218" w:rsidP="008C0218">
            <w:pPr>
              <w:ind w:left="323" w:hanging="323"/>
            </w:pPr>
            <w:r w:rsidRPr="00745F5A">
              <w:t>Updated 5.2, Process ID values</w:t>
            </w:r>
          </w:p>
          <w:p w14:paraId="10E5CB53" w14:textId="79FEEB16" w:rsidR="008C0218" w:rsidRDefault="008C0218" w:rsidP="008C0218">
            <w:pPr>
              <w:pStyle w:val="PParagraph"/>
              <w:ind w:left="323" w:hanging="323"/>
            </w:pPr>
            <w:r w:rsidRPr="00745F5A">
              <w:t>Updated 3.2, Identifier values including ZZZ</w:t>
            </w:r>
          </w:p>
        </w:tc>
      </w:tr>
      <w:tr w:rsidR="008C0218" w14:paraId="534B97EA" w14:textId="77777777" w:rsidTr="00A760A1">
        <w:tc>
          <w:tcPr>
            <w:tcW w:w="0" w:type="auto"/>
          </w:tcPr>
          <w:p w14:paraId="48B67EDE" w14:textId="160FC434" w:rsidR="008C0218" w:rsidRPr="00745F5A" w:rsidRDefault="008C0218" w:rsidP="008C0218">
            <w:pPr>
              <w:pStyle w:val="PParagraph"/>
              <w:ind w:left="0"/>
            </w:pPr>
            <w:r w:rsidRPr="00745F5A">
              <w:t>3.1</w:t>
            </w:r>
          </w:p>
        </w:tc>
        <w:tc>
          <w:tcPr>
            <w:tcW w:w="1524" w:type="dxa"/>
          </w:tcPr>
          <w:p w14:paraId="1C2DEE28" w14:textId="75E6AA59" w:rsidR="008C0218" w:rsidRPr="00745F5A" w:rsidRDefault="008C0218" w:rsidP="008C0218">
            <w:pPr>
              <w:pStyle w:val="PParagraph"/>
              <w:ind w:left="0"/>
            </w:pPr>
            <w:r w:rsidRPr="00745F5A">
              <w:t>2018-04-27</w:t>
            </w:r>
          </w:p>
        </w:tc>
        <w:tc>
          <w:tcPr>
            <w:tcW w:w="6463" w:type="dxa"/>
          </w:tcPr>
          <w:p w14:paraId="2D21FFA9" w14:textId="77777777" w:rsidR="008C0218" w:rsidRPr="00745F5A" w:rsidRDefault="008C0218" w:rsidP="008C0218">
            <w:pPr>
              <w:ind w:left="323" w:hanging="323"/>
            </w:pPr>
            <w:r w:rsidRPr="00745F5A">
              <w:t>Extracted the code lists out of this document.</w:t>
            </w:r>
          </w:p>
          <w:p w14:paraId="0C59BC75" w14:textId="77777777" w:rsidR="008C0218" w:rsidRPr="00745F5A" w:rsidRDefault="008C0218" w:rsidP="008C0218">
            <w:pPr>
              <w:ind w:left="323" w:hanging="323"/>
            </w:pPr>
            <w:r w:rsidRPr="00745F5A">
              <w:t>References to the code lists were updated.</w:t>
            </w:r>
          </w:p>
          <w:p w14:paraId="699F819C" w14:textId="77777777" w:rsidR="008C0218" w:rsidRPr="00745F5A" w:rsidRDefault="008C0218" w:rsidP="008C0218">
            <w:pPr>
              <w:ind w:left="323" w:hanging="323"/>
            </w:pPr>
            <w:r w:rsidRPr="00745F5A">
              <w:t>Line numbers start with chapter 1.</w:t>
            </w:r>
          </w:p>
          <w:p w14:paraId="29163067" w14:textId="273C24DA" w:rsidR="008C0218" w:rsidRPr="00745F5A" w:rsidRDefault="008C0218" w:rsidP="008C0218">
            <w:pPr>
              <w:ind w:left="323" w:hanging="323"/>
            </w:pPr>
            <w:r w:rsidRPr="00745F5A">
              <w:t>No content changes.</w:t>
            </w:r>
          </w:p>
        </w:tc>
      </w:tr>
      <w:tr w:rsidR="008C0218" w14:paraId="0A85C478" w14:textId="77777777" w:rsidTr="00A760A1">
        <w:tc>
          <w:tcPr>
            <w:tcW w:w="0" w:type="auto"/>
          </w:tcPr>
          <w:p w14:paraId="6B8EF553" w14:textId="48CEDDD4" w:rsidR="008C0218" w:rsidRPr="00745F5A" w:rsidRDefault="008C0218" w:rsidP="008C0218">
            <w:pPr>
              <w:pStyle w:val="PParagraph"/>
              <w:ind w:left="0"/>
            </w:pPr>
            <w:r w:rsidRPr="00745F5A">
              <w:t>4.0</w:t>
            </w:r>
          </w:p>
        </w:tc>
        <w:tc>
          <w:tcPr>
            <w:tcW w:w="1524" w:type="dxa"/>
          </w:tcPr>
          <w:p w14:paraId="666672A0" w14:textId="4320DB42" w:rsidR="008C0218" w:rsidRPr="00745F5A" w:rsidRDefault="008C0218" w:rsidP="008C0218">
            <w:pPr>
              <w:pStyle w:val="PParagraph"/>
              <w:ind w:left="0"/>
            </w:pPr>
            <w:r w:rsidRPr="00745F5A">
              <w:t>2019-01-28</w:t>
            </w:r>
          </w:p>
        </w:tc>
        <w:tc>
          <w:tcPr>
            <w:tcW w:w="6463" w:type="dxa"/>
          </w:tcPr>
          <w:p w14:paraId="5E8847F2" w14:textId="77777777" w:rsidR="008C0218" w:rsidRPr="00745F5A" w:rsidRDefault="008C0218" w:rsidP="008C0218">
            <w:pPr>
              <w:ind w:left="323" w:hanging="323"/>
            </w:pPr>
            <w:r w:rsidRPr="00745F5A">
              <w:t>Updated legacy references and wordings</w:t>
            </w:r>
          </w:p>
          <w:p w14:paraId="2D3CE801" w14:textId="77777777" w:rsidR="008C0218" w:rsidRPr="00745F5A" w:rsidRDefault="008C0218" w:rsidP="008C0218">
            <w:pPr>
              <w:ind w:left="323" w:hanging="323"/>
            </w:pPr>
            <w:r w:rsidRPr="00745F5A">
              <w:t>Separated Participant and Party identification</w:t>
            </w:r>
          </w:p>
          <w:p w14:paraId="149D4715" w14:textId="77777777" w:rsidR="008C0218" w:rsidRPr="00745F5A" w:rsidRDefault="008C0218" w:rsidP="008C0218">
            <w:pPr>
              <w:ind w:left="323" w:hanging="323"/>
            </w:pPr>
            <w:r w:rsidRPr="00745F5A">
              <w:t>Introduced the term “Participant Identifier Meta Scheme”</w:t>
            </w:r>
          </w:p>
          <w:p w14:paraId="70BCA680" w14:textId="77777777" w:rsidR="008C0218" w:rsidRPr="00745F5A" w:rsidRDefault="008C0218" w:rsidP="008C0218">
            <w:pPr>
              <w:ind w:left="323" w:hanging="323"/>
            </w:pPr>
            <w:r w:rsidRPr="00745F5A">
              <w:t>Added relation to Peppol BIS versions 1 and 2</w:t>
            </w:r>
          </w:p>
          <w:p w14:paraId="03485F89" w14:textId="104C6D58" w:rsidR="008C0218" w:rsidRPr="00745F5A" w:rsidRDefault="008C0218" w:rsidP="008C0218">
            <w:pPr>
              <w:ind w:left="323" w:hanging="323"/>
            </w:pPr>
            <w:r w:rsidRPr="00745F5A">
              <w:t>Added a table with all used XML Namespace URIs</w:t>
            </w:r>
          </w:p>
        </w:tc>
      </w:tr>
      <w:tr w:rsidR="008C0218" w14:paraId="534DFB3E" w14:textId="77777777" w:rsidTr="00A760A1">
        <w:tc>
          <w:tcPr>
            <w:tcW w:w="0" w:type="auto"/>
          </w:tcPr>
          <w:p w14:paraId="3D3EB36A" w14:textId="71AC66EB" w:rsidR="008C0218" w:rsidRPr="00745F5A" w:rsidRDefault="008C0218" w:rsidP="008C0218">
            <w:pPr>
              <w:pStyle w:val="PParagraph"/>
              <w:ind w:left="0"/>
            </w:pPr>
            <w:r w:rsidRPr="00745F5A">
              <w:t>4.0.1</w:t>
            </w:r>
          </w:p>
        </w:tc>
        <w:tc>
          <w:tcPr>
            <w:tcW w:w="1524" w:type="dxa"/>
          </w:tcPr>
          <w:p w14:paraId="2975B291" w14:textId="7DF526B3" w:rsidR="008C0218" w:rsidRPr="00745F5A" w:rsidRDefault="008C0218" w:rsidP="008C0218">
            <w:pPr>
              <w:pStyle w:val="PParagraph"/>
              <w:ind w:left="0"/>
            </w:pPr>
            <w:r w:rsidRPr="00745F5A">
              <w:t>2019-09-12</w:t>
            </w:r>
          </w:p>
        </w:tc>
        <w:tc>
          <w:tcPr>
            <w:tcW w:w="6463" w:type="dxa"/>
          </w:tcPr>
          <w:p w14:paraId="23501BFA" w14:textId="40DA9F6F" w:rsidR="008C0218" w:rsidRPr="00745F5A" w:rsidRDefault="008C0218" w:rsidP="008C0218">
            <w:pPr>
              <w:ind w:left="323" w:hanging="323"/>
            </w:pPr>
            <w:r w:rsidRPr="00745F5A">
              <w:t>Extended the allowed characters for Participant Identifier values in POLICY 1</w:t>
            </w:r>
          </w:p>
        </w:tc>
      </w:tr>
      <w:tr w:rsidR="008C0218" w14:paraId="25BD263F" w14:textId="77777777" w:rsidTr="00A760A1">
        <w:tc>
          <w:tcPr>
            <w:tcW w:w="0" w:type="auto"/>
          </w:tcPr>
          <w:p w14:paraId="3AC8CC37" w14:textId="6471144E" w:rsidR="008C0218" w:rsidRPr="00745F5A" w:rsidRDefault="008C0218" w:rsidP="008C0218">
            <w:pPr>
              <w:pStyle w:val="PParagraph"/>
              <w:ind w:left="0"/>
            </w:pPr>
            <w:r w:rsidRPr="00745F5A">
              <w:t>4.1.0</w:t>
            </w:r>
          </w:p>
        </w:tc>
        <w:tc>
          <w:tcPr>
            <w:tcW w:w="1524" w:type="dxa"/>
          </w:tcPr>
          <w:p w14:paraId="444F1E3D" w14:textId="6124D0DF" w:rsidR="008C0218" w:rsidRPr="00745F5A" w:rsidRDefault="008C0218" w:rsidP="008C0218">
            <w:pPr>
              <w:pStyle w:val="PParagraph"/>
              <w:ind w:left="0"/>
            </w:pPr>
            <w:r w:rsidRPr="00745F5A">
              <w:t>2020-03-11</w:t>
            </w:r>
          </w:p>
        </w:tc>
        <w:tc>
          <w:tcPr>
            <w:tcW w:w="6463" w:type="dxa"/>
          </w:tcPr>
          <w:p w14:paraId="5C6DE15D" w14:textId="77777777" w:rsidR="008C0218" w:rsidRPr="00745F5A" w:rsidRDefault="008C0218" w:rsidP="008C0218">
            <w:pPr>
              <w:ind w:left="323" w:hanging="323"/>
            </w:pPr>
            <w:r w:rsidRPr="00745F5A">
              <w:t>Extended the allowed characters for Participant Identifier values in POLICY 1</w:t>
            </w:r>
          </w:p>
          <w:p w14:paraId="7E6B8B44" w14:textId="77777777" w:rsidR="008C0218" w:rsidRPr="00745F5A" w:rsidRDefault="008C0218" w:rsidP="008C0218">
            <w:pPr>
              <w:ind w:left="323" w:hanging="323"/>
            </w:pPr>
            <w:r w:rsidRPr="00745F5A">
              <w:t>Adopted to new branding</w:t>
            </w:r>
          </w:p>
          <w:p w14:paraId="2A47F635" w14:textId="7ECAB1C6" w:rsidR="008C0218" w:rsidRPr="00745F5A" w:rsidRDefault="008C0218" w:rsidP="008C0218">
            <w:pPr>
              <w:ind w:left="323" w:hanging="323"/>
            </w:pPr>
            <w:r w:rsidRPr="00745F5A">
              <w:t>Updated the reference to the Code lists</w:t>
            </w:r>
          </w:p>
        </w:tc>
      </w:tr>
      <w:tr w:rsidR="008C0218" w14:paraId="05C7596D" w14:textId="77777777" w:rsidTr="00A760A1">
        <w:tc>
          <w:tcPr>
            <w:tcW w:w="0" w:type="auto"/>
          </w:tcPr>
          <w:p w14:paraId="758FB537" w14:textId="4BBE566E" w:rsidR="008C0218" w:rsidRPr="00745F5A" w:rsidRDefault="008C0218" w:rsidP="008C0218">
            <w:pPr>
              <w:pStyle w:val="PParagraph"/>
              <w:ind w:left="0"/>
            </w:pPr>
            <w:r>
              <w:t>4.2.0</w:t>
            </w:r>
          </w:p>
        </w:tc>
        <w:tc>
          <w:tcPr>
            <w:tcW w:w="1524" w:type="dxa"/>
          </w:tcPr>
          <w:p w14:paraId="252807A7" w14:textId="60069DC4" w:rsidR="008C0218" w:rsidRPr="00745F5A" w:rsidRDefault="008C0218" w:rsidP="008C0218">
            <w:pPr>
              <w:pStyle w:val="PParagraph"/>
              <w:ind w:left="0"/>
            </w:pPr>
            <w:r>
              <w:t>2023-06-19</w:t>
            </w:r>
          </w:p>
        </w:tc>
        <w:tc>
          <w:tcPr>
            <w:tcW w:w="6463" w:type="dxa"/>
          </w:tcPr>
          <w:p w14:paraId="78DF3FF1" w14:textId="77777777" w:rsidR="008C0218" w:rsidRDefault="008C0218" w:rsidP="008C0218">
            <w:pPr>
              <w:ind w:left="323" w:hanging="323"/>
            </w:pPr>
            <w:r>
              <w:t>Added the new Document Type Identifier Scheme “peppol-doctype-wildcard”</w:t>
            </w:r>
          </w:p>
          <w:p w14:paraId="27A4F54A" w14:textId="77777777" w:rsidR="008C0218" w:rsidRDefault="008C0218" w:rsidP="008C0218">
            <w:pPr>
              <w:ind w:left="323" w:hanging="323"/>
            </w:pPr>
            <w:r>
              <w:t>Updated the links in the References section</w:t>
            </w:r>
          </w:p>
          <w:p w14:paraId="7E62F1B8" w14:textId="77777777" w:rsidR="008C0218" w:rsidRDefault="008C0218" w:rsidP="008C0218">
            <w:pPr>
              <w:ind w:left="323" w:hanging="323"/>
            </w:pPr>
            <w:r>
              <w:t>The Reference entry “Peppol_Trans” was removed because it was unused</w:t>
            </w:r>
          </w:p>
          <w:p w14:paraId="34E017E1" w14:textId="77777777" w:rsidR="008C0218" w:rsidRDefault="008C0218" w:rsidP="008C0218">
            <w:pPr>
              <w:ind w:left="323" w:hanging="323"/>
            </w:pPr>
            <w:r>
              <w:t>Improved and updated example values</w:t>
            </w:r>
          </w:p>
          <w:p w14:paraId="1400EC48" w14:textId="77777777" w:rsidR="008C0218" w:rsidRDefault="008C0218" w:rsidP="008C0218">
            <w:pPr>
              <w:ind w:left="323" w:hanging="323"/>
            </w:pPr>
            <w:r>
              <w:t>Updated texts of POLICY 16, POLICY 17, POLICY 21 and POLICY 22</w:t>
            </w:r>
          </w:p>
          <w:p w14:paraId="02753BF5" w14:textId="77777777" w:rsidR="008C0218" w:rsidRDefault="008C0218" w:rsidP="008C0218">
            <w:pPr>
              <w:ind w:left="323" w:hanging="323"/>
            </w:pPr>
            <w:r>
              <w:t>Added POLICY 4a, POLICY 23a, POLICY 25a and POLICY 28a</w:t>
            </w:r>
          </w:p>
          <w:p w14:paraId="0BBA5123" w14:textId="6689E983" w:rsidR="008C0218" w:rsidRPr="00745F5A" w:rsidRDefault="008C0218" w:rsidP="008C0218">
            <w:pPr>
              <w:ind w:left="323" w:hanging="323"/>
            </w:pPr>
            <w:r>
              <w:t>Removed redundant statements to code lists in chapter 3</w:t>
            </w:r>
          </w:p>
        </w:tc>
      </w:tr>
      <w:tr w:rsidR="008C0218" w14:paraId="52E51385" w14:textId="77777777" w:rsidTr="00A760A1">
        <w:tc>
          <w:tcPr>
            <w:tcW w:w="0" w:type="auto"/>
          </w:tcPr>
          <w:p w14:paraId="0B245E98" w14:textId="392AB274" w:rsidR="008C0218" w:rsidRDefault="008C0218" w:rsidP="008C0218">
            <w:pPr>
              <w:pStyle w:val="PParagraph"/>
              <w:ind w:left="0"/>
            </w:pPr>
            <w:r>
              <w:t>4.3.0</w:t>
            </w:r>
          </w:p>
        </w:tc>
        <w:tc>
          <w:tcPr>
            <w:tcW w:w="1524" w:type="dxa"/>
          </w:tcPr>
          <w:p w14:paraId="0D4D9BFA" w14:textId="62316CAB" w:rsidR="008C0218" w:rsidRDefault="008C0218" w:rsidP="008C0218">
            <w:pPr>
              <w:pStyle w:val="PParagraph"/>
              <w:ind w:left="0"/>
            </w:pPr>
            <w:r>
              <w:t>2024-10-0</w:t>
            </w:r>
            <w:r w:rsidR="00486AC6">
              <w:t>3</w:t>
            </w:r>
          </w:p>
        </w:tc>
        <w:tc>
          <w:tcPr>
            <w:tcW w:w="6463" w:type="dxa"/>
          </w:tcPr>
          <w:p w14:paraId="269ACE79" w14:textId="77777777" w:rsidR="008C0218" w:rsidRDefault="008C0218" w:rsidP="008C0218">
            <w:pPr>
              <w:ind w:left="323" w:hanging="323"/>
            </w:pPr>
            <w:r>
              <w:t>Changed the semantics of “peppol-doctype-wildcard” to support exact match as well</w:t>
            </w:r>
          </w:p>
          <w:p w14:paraId="1BEFB04E" w14:textId="77777777" w:rsidR="008C0218" w:rsidRDefault="008C0218" w:rsidP="008C0218">
            <w:pPr>
              <w:ind w:left="323" w:hanging="323"/>
            </w:pPr>
            <w:r>
              <w:t>Added POLICY 23b</w:t>
            </w:r>
          </w:p>
          <w:p w14:paraId="554B6A97" w14:textId="77777777" w:rsidR="008C0218" w:rsidRDefault="008C0218" w:rsidP="008C0218">
            <w:pPr>
              <w:ind w:left="323" w:hanging="323"/>
            </w:pPr>
            <w:r>
              <w:t>Clarified the character set for Participant IDs in POLICY 1</w:t>
            </w:r>
          </w:p>
          <w:p w14:paraId="4944FCEB" w14:textId="77777777" w:rsidR="008C0218" w:rsidRDefault="008C0218" w:rsidP="008C0218">
            <w:pPr>
              <w:ind w:left="323" w:hanging="323"/>
              <w:rPr>
                <w:bCs/>
                <w:lang w:bidi="ne-NP"/>
              </w:rPr>
            </w:pPr>
            <w:r>
              <w:t>The Reference entry “</w:t>
            </w:r>
            <w:r w:rsidRPr="00745F5A">
              <w:rPr>
                <w:bCs/>
                <w:lang w:bidi="ne-NP"/>
              </w:rPr>
              <w:t>Peppol_PostAward</w:t>
            </w:r>
            <w:r>
              <w:rPr>
                <w:bCs/>
                <w:lang w:bidi="ne-NP"/>
              </w:rPr>
              <w:t>” was updated.</w:t>
            </w:r>
          </w:p>
          <w:p w14:paraId="7565867B" w14:textId="4163322B" w:rsidR="008C0218" w:rsidRDefault="008C0218" w:rsidP="008C0218">
            <w:pPr>
              <w:ind w:left="323" w:hanging="323"/>
            </w:pPr>
            <w:r>
              <w:rPr>
                <w:bCs/>
              </w:rPr>
              <w:t xml:space="preserve">The document was transformed to the new </w:t>
            </w:r>
            <w:r w:rsidR="00A760A1">
              <w:rPr>
                <w:bCs/>
              </w:rPr>
              <w:t>design</w:t>
            </w:r>
            <w:r>
              <w:rPr>
                <w:bCs/>
              </w:rPr>
              <w:t>.</w:t>
            </w:r>
          </w:p>
        </w:tc>
      </w:tr>
      <w:tr w:rsidR="00CA739F" w14:paraId="78E01BB2" w14:textId="77777777" w:rsidTr="00A760A1">
        <w:trPr>
          <w:ins w:id="19" w:author="PH" w:date="2024-11-11T21:57:00Z"/>
        </w:trPr>
        <w:tc>
          <w:tcPr>
            <w:tcW w:w="0" w:type="auto"/>
          </w:tcPr>
          <w:p w14:paraId="4C0AB23A" w14:textId="6A0D5196" w:rsidR="00CA739F" w:rsidRDefault="00CA739F" w:rsidP="008C0218">
            <w:pPr>
              <w:pStyle w:val="PParagraph"/>
              <w:ind w:left="0"/>
              <w:rPr>
                <w:ins w:id="20" w:author="PH" w:date="2024-11-11T21:57:00Z" w16du:dateUtc="2024-11-11T20:57:00Z"/>
              </w:rPr>
            </w:pPr>
            <w:ins w:id="21" w:author="PH" w:date="2024-11-11T21:57:00Z" w16du:dateUtc="2024-11-11T20:57:00Z">
              <w:r>
                <w:t>4.4.0</w:t>
              </w:r>
            </w:ins>
          </w:p>
        </w:tc>
        <w:tc>
          <w:tcPr>
            <w:tcW w:w="1524" w:type="dxa"/>
          </w:tcPr>
          <w:p w14:paraId="51642699" w14:textId="4A15E4F4" w:rsidR="00CA739F" w:rsidRDefault="00CA739F" w:rsidP="008C0218">
            <w:pPr>
              <w:pStyle w:val="PParagraph"/>
              <w:ind w:left="0"/>
              <w:rPr>
                <w:ins w:id="22" w:author="PH" w:date="2024-11-11T21:57:00Z" w16du:dateUtc="2024-11-11T20:57:00Z"/>
              </w:rPr>
            </w:pPr>
            <w:ins w:id="23" w:author="PH" w:date="2024-11-11T21:57:00Z" w16du:dateUtc="2024-11-11T20:57:00Z">
              <w:r>
                <w:t>2024-11-11</w:t>
              </w:r>
            </w:ins>
          </w:p>
        </w:tc>
        <w:tc>
          <w:tcPr>
            <w:tcW w:w="6463" w:type="dxa"/>
          </w:tcPr>
          <w:p w14:paraId="0A299905" w14:textId="09953944" w:rsidR="00CA739F" w:rsidRDefault="00CA739F" w:rsidP="008C0218">
            <w:pPr>
              <w:ind w:left="323" w:hanging="323"/>
              <w:rPr>
                <w:ins w:id="24" w:author="PH" w:date="2024-11-11T21:57:00Z" w16du:dateUtc="2024-11-11T20:57:00Z"/>
              </w:rPr>
            </w:pPr>
            <w:ins w:id="25" w:author="PH" w:date="2024-11-11T21:57:00Z" w16du:dateUtc="2024-11-11T20:57:00Z">
              <w:r>
                <w:t xml:space="preserve">Changing POLICY 7 to use </w:t>
              </w:r>
              <w:r w:rsidR="000628AF">
                <w:t xml:space="preserve">a </w:t>
              </w:r>
            </w:ins>
            <w:ins w:id="26" w:author="PH" w:date="2024-11-11T21:58:00Z" w16du:dateUtc="2024-11-11T20:58:00Z">
              <w:r w:rsidR="000628AF">
                <w:t>different DNS zone name algorithm</w:t>
              </w:r>
            </w:ins>
          </w:p>
        </w:tc>
      </w:tr>
    </w:tbl>
    <w:p w14:paraId="4BF4C04D" w14:textId="77777777" w:rsidR="00563933" w:rsidRPr="001B2C46" w:rsidRDefault="00563933" w:rsidP="00563933">
      <w:pPr>
        <w:pStyle w:val="PHeading1"/>
        <w:numPr>
          <w:ilvl w:val="0"/>
          <w:numId w:val="0"/>
        </w:numPr>
        <w:ind w:left="-357"/>
        <w:rPr>
          <w:lang w:val="sv-SE"/>
        </w:rPr>
      </w:pPr>
      <w:bookmarkStart w:id="27" w:name="_Toc173402888"/>
      <w:bookmarkStart w:id="28" w:name="_Toc178802290"/>
      <w:r w:rsidRPr="001B2C46">
        <w:rPr>
          <w:lang w:val="sv-SE"/>
        </w:rPr>
        <w:t>Contributors</w:t>
      </w:r>
      <w:bookmarkEnd w:id="27"/>
      <w:bookmarkEnd w:id="28"/>
    </w:p>
    <w:p w14:paraId="07822CCF" w14:textId="77777777" w:rsidR="00563933" w:rsidRPr="001B2C46" w:rsidRDefault="00563933" w:rsidP="00563933">
      <w:pPr>
        <w:pStyle w:val="PHeading2"/>
        <w:numPr>
          <w:ilvl w:val="0"/>
          <w:numId w:val="0"/>
        </w:numPr>
        <w:ind w:left="-181"/>
        <w:rPr>
          <w:lang w:val="sv-SE"/>
        </w:rPr>
      </w:pPr>
      <w:bookmarkStart w:id="29" w:name="_Toc178802291"/>
      <w:r w:rsidRPr="001B2C46">
        <w:rPr>
          <w:lang w:val="sv-SE"/>
        </w:rPr>
        <w:t>Organisations</w:t>
      </w:r>
      <w:bookmarkEnd w:id="29"/>
    </w:p>
    <w:p w14:paraId="27FDA4B8" w14:textId="7408825E" w:rsidR="00563933" w:rsidRPr="00563933" w:rsidRDefault="00563933" w:rsidP="00563933">
      <w:pPr>
        <w:pStyle w:val="PParagraph"/>
      </w:pPr>
      <w:r w:rsidRPr="00563933">
        <w:t>DIFI (Direktoratet for forvaltning og IKT)</w:t>
      </w:r>
      <w:r w:rsidRPr="00503F92">
        <w:rPr>
          <w:vertAlign w:val="superscript"/>
        </w:rPr>
        <w:footnoteReference w:id="1"/>
      </w:r>
      <w:r w:rsidRPr="00563933">
        <w:t>, Norway, www.difi.no</w:t>
      </w:r>
    </w:p>
    <w:p w14:paraId="48A4DE11" w14:textId="77777777" w:rsidR="00563933" w:rsidRPr="00563933" w:rsidRDefault="00563933" w:rsidP="00563933">
      <w:pPr>
        <w:pStyle w:val="PParagraph"/>
      </w:pPr>
      <w:r w:rsidRPr="00563933">
        <w:t>Erhvervsstyrelsen</w:t>
      </w:r>
      <w:r w:rsidRPr="00503F92">
        <w:rPr>
          <w:vertAlign w:val="superscript"/>
        </w:rPr>
        <w:footnoteReference w:id="2"/>
      </w:r>
      <w:r w:rsidRPr="00563933">
        <w:t>, Denmark, erhvervsstyrelsen.dk</w:t>
      </w:r>
    </w:p>
    <w:p w14:paraId="77E806FE" w14:textId="77777777" w:rsidR="00563933" w:rsidRPr="00563933" w:rsidRDefault="00563933" w:rsidP="00563933">
      <w:pPr>
        <w:pStyle w:val="PParagraph"/>
      </w:pPr>
      <w:r w:rsidRPr="00563933">
        <w:t>BRZ (Bundesrechenzentrum)</w:t>
      </w:r>
      <w:r w:rsidRPr="00503F92">
        <w:rPr>
          <w:vertAlign w:val="superscript"/>
        </w:rPr>
        <w:footnoteReference w:id="3"/>
      </w:r>
      <w:r w:rsidRPr="00563933">
        <w:t>, Austria, www.brz.gv.at</w:t>
      </w:r>
    </w:p>
    <w:p w14:paraId="1B612FCB" w14:textId="77777777" w:rsidR="00563933" w:rsidRPr="00563933" w:rsidRDefault="00563933" w:rsidP="00563933">
      <w:pPr>
        <w:pStyle w:val="PParagraph"/>
      </w:pPr>
      <w:r w:rsidRPr="00563933">
        <w:t>DIGG (Myndigheten för Digital Förvaltning</w:t>
      </w:r>
      <w:r w:rsidRPr="00503F92">
        <w:rPr>
          <w:vertAlign w:val="superscript"/>
        </w:rPr>
        <w:footnoteReference w:id="4"/>
      </w:r>
      <w:r w:rsidRPr="00563933">
        <w:t>), Sweden, www.digg.se</w:t>
      </w:r>
    </w:p>
    <w:p w14:paraId="7A733969" w14:textId="77777777" w:rsidR="00563933" w:rsidRPr="00563933" w:rsidRDefault="00563933" w:rsidP="00563933">
      <w:pPr>
        <w:pStyle w:val="PParagraph"/>
      </w:pPr>
      <w:r w:rsidRPr="00563933">
        <w:t>OpenPeppol</w:t>
      </w:r>
    </w:p>
    <w:p w14:paraId="316E79F7" w14:textId="77777777" w:rsidR="00563933" w:rsidRPr="00745F5A" w:rsidRDefault="00563933" w:rsidP="00563933">
      <w:pPr>
        <w:pStyle w:val="PHeading2"/>
        <w:numPr>
          <w:ilvl w:val="0"/>
          <w:numId w:val="0"/>
        </w:numPr>
        <w:ind w:left="-181"/>
      </w:pPr>
      <w:bookmarkStart w:id="30" w:name="_Toc178802292"/>
      <w:r w:rsidRPr="00745F5A">
        <w:t>Persons</w:t>
      </w:r>
      <w:bookmarkEnd w:id="30"/>
    </w:p>
    <w:p w14:paraId="7649C647" w14:textId="77777777" w:rsidR="00563933" w:rsidRPr="00563933" w:rsidRDefault="00563933" w:rsidP="00563933">
      <w:pPr>
        <w:pStyle w:val="PParagraph"/>
      </w:pPr>
      <w:r w:rsidRPr="00563933">
        <w:t>Philip Helger, OpenPeppol Operating Office</w:t>
      </w:r>
    </w:p>
    <w:p w14:paraId="074891ED" w14:textId="77777777" w:rsidR="00563933" w:rsidRPr="00563933" w:rsidRDefault="00563933" w:rsidP="00563933">
      <w:pPr>
        <w:pStyle w:val="PParagraph"/>
      </w:pPr>
      <w:r w:rsidRPr="00563933">
        <w:t>Jens Jakob Andersen, NITA</w:t>
      </w:r>
    </w:p>
    <w:p w14:paraId="0612D597" w14:textId="77777777" w:rsidR="00563933" w:rsidRPr="00563933" w:rsidRDefault="00563933" w:rsidP="00563933">
      <w:pPr>
        <w:pStyle w:val="PParagraph"/>
      </w:pPr>
      <w:r w:rsidRPr="00563933">
        <w:t>Tim McGrath, DIFI/Document Engineering Services</w:t>
      </w:r>
    </w:p>
    <w:p w14:paraId="1B98C6F1" w14:textId="77777777" w:rsidR="00563933" w:rsidRPr="00563933" w:rsidRDefault="00563933" w:rsidP="00563933">
      <w:pPr>
        <w:pStyle w:val="PParagraph"/>
      </w:pPr>
      <w:r w:rsidRPr="00563933">
        <w:t>Bergthor Skulason, NITA</w:t>
      </w:r>
    </w:p>
    <w:p w14:paraId="4F14D129" w14:textId="77777777" w:rsidR="00563933" w:rsidRPr="00563933" w:rsidRDefault="00563933" w:rsidP="00563933">
      <w:pPr>
        <w:pStyle w:val="PParagraph"/>
      </w:pPr>
      <w:r w:rsidRPr="00563933">
        <w:t>Erik Gustavsen, DIFI/Edisys Consulting</w:t>
      </w:r>
    </w:p>
    <w:p w14:paraId="6CA8E1EA" w14:textId="77777777" w:rsidR="00563933" w:rsidRPr="00563933" w:rsidRDefault="00563933" w:rsidP="00563933">
      <w:pPr>
        <w:pStyle w:val="PParagraph"/>
      </w:pPr>
      <w:r w:rsidRPr="00563933">
        <w:t>Martin Forsberg, ESV/Ecru Consulting</w:t>
      </w:r>
    </w:p>
    <w:p w14:paraId="25EFCDEA" w14:textId="77777777" w:rsidR="00563933" w:rsidRPr="00563933" w:rsidRDefault="00563933" w:rsidP="00563933">
      <w:pPr>
        <w:pStyle w:val="PParagraph"/>
      </w:pPr>
      <w:r w:rsidRPr="00563933">
        <w:t>Bård Langöy, Pagero</w:t>
      </w:r>
    </w:p>
    <w:p w14:paraId="7BBB3FE1" w14:textId="77777777" w:rsidR="00563933" w:rsidRPr="00563933" w:rsidRDefault="00563933" w:rsidP="00563933">
      <w:pPr>
        <w:pStyle w:val="PParagraph"/>
      </w:pPr>
      <w:r w:rsidRPr="00563933">
        <w:t>Siw Midtgård Meckelborg, Edisys Consulting</w:t>
      </w:r>
    </w:p>
    <w:p w14:paraId="598E8B94" w14:textId="77777777" w:rsidR="00563933" w:rsidRPr="00563933" w:rsidRDefault="00563933" w:rsidP="00563933">
      <w:pPr>
        <w:pStyle w:val="PParagraph"/>
      </w:pPr>
      <w:r w:rsidRPr="00563933">
        <w:t>Jerry Dimitriou, OpenPeppol Operating Office</w:t>
      </w:r>
    </w:p>
    <w:p w14:paraId="4C8D9BE2" w14:textId="77777777" w:rsidR="00563933" w:rsidRPr="00563933" w:rsidRDefault="00563933" w:rsidP="00563933">
      <w:pPr>
        <w:pStyle w:val="PParagraph"/>
      </w:pPr>
      <w:r w:rsidRPr="00563933">
        <w:t>Hans Berg, Tickstar</w:t>
      </w:r>
    </w:p>
    <w:p w14:paraId="6FA21540" w14:textId="77777777" w:rsidR="00563933" w:rsidRPr="00563933" w:rsidRDefault="00563933" w:rsidP="00563933">
      <w:pPr>
        <w:pStyle w:val="PParagraph"/>
      </w:pPr>
      <w:r w:rsidRPr="00563933">
        <w:t>Risto Collanus, Visma</w:t>
      </w:r>
    </w:p>
    <w:p w14:paraId="5751AF89" w14:textId="38162486" w:rsidR="008C0218" w:rsidRDefault="00563933" w:rsidP="00563933">
      <w:pPr>
        <w:pStyle w:val="PParagraph"/>
      </w:pPr>
      <w:r w:rsidRPr="00563933">
        <w:t>Arun Kumar, Basware</w:t>
      </w:r>
    </w:p>
    <w:p w14:paraId="6DD7CC85" w14:textId="77777777" w:rsidR="00EC413E" w:rsidRDefault="00EC413E">
      <w:pPr>
        <w:sectPr w:rsidR="00EC413E"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Default="0031687B">
      <w:pPr>
        <w:pStyle w:val="PHeading1"/>
        <w:numPr>
          <w:ilvl w:val="0"/>
          <w:numId w:val="6"/>
        </w:numPr>
      </w:pPr>
      <w:bookmarkStart w:id="37" w:name="_Toc178802293"/>
      <w:r>
        <w:t>Introduction</w:t>
      </w:r>
      <w:bookmarkEnd w:id="37"/>
    </w:p>
    <w:p w14:paraId="14F20C28" w14:textId="5F7B81F6" w:rsidR="0031687B" w:rsidRDefault="0031687B" w:rsidP="0031687B">
      <w:pPr>
        <w:pStyle w:val="PHeading2"/>
      </w:pPr>
      <w:bookmarkStart w:id="38" w:name="_Toc178802294"/>
      <w:r>
        <w:t>Audience</w:t>
      </w:r>
      <w:bookmarkEnd w:id="38"/>
      <w:r>
        <w:t xml:space="preserve"> </w:t>
      </w:r>
    </w:p>
    <w:p w14:paraId="24C90910" w14:textId="77777777" w:rsidR="0031687B" w:rsidRDefault="0031687B" w:rsidP="0031687B">
      <w:pPr>
        <w:pStyle w:val="PParagraph"/>
      </w:pPr>
      <w:r>
        <w:t>This document describes a Peppol policy and guidelines for use of identifiers within the Peppol network. The intended audience for this document are organizations wishing to be Peppol enabled for exchanging electronic invoices, and/or their ICT-suppliers. More specifically it is addressed towards the following roles:</w:t>
      </w:r>
    </w:p>
    <w:p w14:paraId="4F6D7CEF" w14:textId="11A19803" w:rsidR="0031687B" w:rsidRPr="004C2BA0" w:rsidRDefault="0031687B">
      <w:pPr>
        <w:pStyle w:val="PParagraph"/>
        <w:numPr>
          <w:ilvl w:val="0"/>
          <w:numId w:val="25"/>
        </w:numPr>
      </w:pPr>
      <w:r w:rsidRPr="004C2BA0">
        <w:t>ICT Architects</w:t>
      </w:r>
    </w:p>
    <w:p w14:paraId="365EB9A9" w14:textId="14303E99" w:rsidR="0031687B" w:rsidRPr="004C2BA0" w:rsidRDefault="0031687B">
      <w:pPr>
        <w:pStyle w:val="PParagraph"/>
        <w:numPr>
          <w:ilvl w:val="0"/>
          <w:numId w:val="25"/>
        </w:numPr>
      </w:pPr>
      <w:r w:rsidRPr="004C2BA0">
        <w:t>ICT Developers</w:t>
      </w:r>
    </w:p>
    <w:p w14:paraId="5884B044" w14:textId="2FCD6720" w:rsidR="0031687B" w:rsidRDefault="0031687B">
      <w:pPr>
        <w:pStyle w:val="PParagraph"/>
        <w:numPr>
          <w:ilvl w:val="0"/>
          <w:numId w:val="25"/>
        </w:numPr>
      </w:pPr>
      <w:r w:rsidRPr="004C2BA0">
        <w:t xml:space="preserve">Business </w:t>
      </w:r>
      <w:r>
        <w:t>Experts</w:t>
      </w:r>
    </w:p>
    <w:p w14:paraId="06539EDA" w14:textId="18700C96" w:rsidR="0031687B" w:rsidRDefault="0031687B" w:rsidP="0031687B">
      <w:pPr>
        <w:pStyle w:val="PHeading2"/>
      </w:pPr>
      <w:bookmarkStart w:id="39" w:name="_Toc173402892"/>
      <w:bookmarkStart w:id="40" w:name="_Toc178802295"/>
      <w:r w:rsidRPr="00745F5A">
        <w:t>References</w:t>
      </w:r>
      <w:bookmarkEnd w:id="39"/>
      <w:bookmarkEnd w:id="40"/>
    </w:p>
    <w:p w14:paraId="5FD82A48" w14:textId="77777777" w:rsidR="00AB3263" w:rsidRPr="00AB3263" w:rsidRDefault="00AB3263" w:rsidP="00AB3263">
      <w:pPr>
        <w:pStyle w:val="PParagraph"/>
        <w:ind w:left="2694" w:hanging="2337"/>
      </w:pPr>
      <w:r w:rsidRPr="00AB3263">
        <w:t>[Peppol]</w:t>
      </w:r>
      <w:r w:rsidRPr="00AB3263">
        <w:tab/>
      </w:r>
      <w:hyperlink r:id="rId16" w:history="1">
        <w:r w:rsidRPr="00AB3263">
          <w:rPr>
            <w:rStyle w:val="Hyperlink"/>
          </w:rPr>
          <w:t>https://peppol.org/</w:t>
        </w:r>
      </w:hyperlink>
    </w:p>
    <w:p w14:paraId="02DAEAA5" w14:textId="77777777" w:rsidR="00AB3263" w:rsidRPr="00AB3263" w:rsidRDefault="00AB3263" w:rsidP="00AB3263">
      <w:pPr>
        <w:pStyle w:val="PParagraph"/>
        <w:ind w:left="2694" w:hanging="2337"/>
      </w:pPr>
      <w:r w:rsidRPr="00AB3263">
        <w:t>[Peppol_PostAward]</w:t>
      </w:r>
      <w:r w:rsidRPr="00AB3263">
        <w:tab/>
      </w:r>
      <w:hyperlink r:id="rId17" w:history="1">
        <w:r w:rsidRPr="00AB3263">
          <w:rPr>
            <w:rStyle w:val="Hyperlink"/>
          </w:rPr>
          <w:t>https://peppol.org/documentation/technical-documentation/post-award-documentation/</w:t>
        </w:r>
      </w:hyperlink>
    </w:p>
    <w:p w14:paraId="2368714B" w14:textId="77777777" w:rsidR="00AB3263" w:rsidRPr="00AB3263" w:rsidRDefault="00AB3263" w:rsidP="00AB3263">
      <w:pPr>
        <w:pStyle w:val="PParagraph"/>
        <w:ind w:left="2694" w:hanging="2337"/>
      </w:pPr>
      <w:r w:rsidRPr="00AB3263">
        <w:t>[Peppol_CodeList]</w:t>
      </w:r>
      <w:r w:rsidRPr="00AB3263">
        <w:tab/>
      </w:r>
      <w:hyperlink r:id="rId18" w:history="1">
        <w:r w:rsidRPr="00AB3263">
          <w:rPr>
            <w:rStyle w:val="Hyperlink"/>
          </w:rPr>
          <w:t>https://docs.peppol.eu/edelivery/codelists/</w:t>
        </w:r>
      </w:hyperlink>
    </w:p>
    <w:p w14:paraId="78CF0A4F" w14:textId="77777777" w:rsidR="00AB3263" w:rsidRPr="00AB3263" w:rsidRDefault="00AB3263" w:rsidP="00AB3263">
      <w:pPr>
        <w:pStyle w:val="PParagraph"/>
        <w:ind w:left="2694" w:hanging="2337"/>
      </w:pPr>
      <w:r w:rsidRPr="00AB3263">
        <w:t>[CEN_BII]</w:t>
      </w:r>
      <w:r w:rsidRPr="00AB3263">
        <w:tab/>
      </w:r>
      <w:hyperlink r:id="rId19" w:history="1">
        <w:r w:rsidRPr="00AB3263">
          <w:rPr>
            <w:rStyle w:val="Hyperlink"/>
          </w:rPr>
          <w:t>https://cenbii.eu/deliverables/cen-bii/</w:t>
        </w:r>
      </w:hyperlink>
    </w:p>
    <w:p w14:paraId="39CB7528" w14:textId="77777777" w:rsidR="00AB3263" w:rsidRPr="00AB3263" w:rsidRDefault="00AB3263" w:rsidP="00AB3263">
      <w:pPr>
        <w:pStyle w:val="PParagraph"/>
        <w:ind w:left="2694" w:hanging="2337"/>
      </w:pPr>
      <w:r w:rsidRPr="00AB3263">
        <w:t>[CEN_BII2]</w:t>
      </w:r>
      <w:r w:rsidRPr="00AB3263">
        <w:tab/>
      </w:r>
      <w:hyperlink r:id="rId20" w:history="1">
        <w:r w:rsidRPr="00AB3263">
          <w:rPr>
            <w:rStyle w:val="Hyperlink"/>
          </w:rPr>
          <w:t>https://cenbii.eu/deliverables/cen-bii-2/</w:t>
        </w:r>
      </w:hyperlink>
    </w:p>
    <w:p w14:paraId="1C743696" w14:textId="7EEDD0E9" w:rsidR="00AB3263" w:rsidRPr="00AB3263" w:rsidRDefault="00AB3263" w:rsidP="00AB3263">
      <w:pPr>
        <w:pStyle w:val="PParagraph"/>
        <w:ind w:left="2694" w:hanging="2337"/>
      </w:pPr>
      <w:r w:rsidRPr="00AB3263">
        <w:t>[ISO 15459]</w:t>
      </w:r>
      <w:r w:rsidRPr="00AB3263">
        <w:tab/>
      </w:r>
      <w:hyperlink r:id="rId21" w:history="1">
        <w:r w:rsidRPr="00AB3263">
          <w:rPr>
            <w:rStyle w:val="Hyperlink"/>
          </w:rPr>
          <w:t>https://www.iso.org/standard/54782.html</w:t>
        </w:r>
      </w:hyperlink>
      <w:r>
        <w:br/>
      </w:r>
      <w:hyperlink r:id="rId22" w:history="1">
        <w:r w:rsidRPr="00AB3263">
          <w:rPr>
            <w:rStyle w:val="Hyperlink"/>
          </w:rPr>
          <w:t>https://www.iso.org/standard/54781.html</w:t>
        </w:r>
      </w:hyperlink>
    </w:p>
    <w:p w14:paraId="315ECFDE" w14:textId="4E756DF6" w:rsidR="00AB3263" w:rsidRPr="00AB3263" w:rsidRDefault="00AB3263" w:rsidP="00AB3263">
      <w:pPr>
        <w:pStyle w:val="PParagraph"/>
        <w:ind w:left="2694" w:hanging="2337"/>
      </w:pPr>
      <w:r w:rsidRPr="00AB3263">
        <w:t>[ISO 9735 Service Code List (0007)]</w:t>
      </w:r>
      <w:r>
        <w:br/>
      </w:r>
      <w:hyperlink r:id="rId23" w:history="1">
        <w:r w:rsidRPr="00AB3263">
          <w:rPr>
            <w:rStyle w:val="Hyperlink"/>
          </w:rPr>
          <w:t>https://unece.org/sites/default/files/datastore/fileadmin/DAM/trade/untdid/download/r1241.doc</w:t>
        </w:r>
      </w:hyperlink>
    </w:p>
    <w:p w14:paraId="1D59340B" w14:textId="77777777" w:rsidR="00AB3263" w:rsidRPr="00AB3263" w:rsidRDefault="00AB3263" w:rsidP="00AB3263">
      <w:pPr>
        <w:pStyle w:val="PParagraph"/>
        <w:ind w:left="2694" w:hanging="2337"/>
      </w:pPr>
      <w:r w:rsidRPr="00AB3263">
        <w:t>[ISO 6523]</w:t>
      </w:r>
      <w:r w:rsidRPr="00AB3263">
        <w:tab/>
      </w:r>
      <w:hyperlink r:id="rId24" w:history="1">
        <w:r w:rsidRPr="00AB3263">
          <w:rPr>
            <w:rStyle w:val="Hyperlink"/>
          </w:rPr>
          <w:t>https://www.iso.org/standard/25773.html</w:t>
        </w:r>
      </w:hyperlink>
    </w:p>
    <w:p w14:paraId="454941FD" w14:textId="7929B585" w:rsidR="00AB3263" w:rsidRPr="00AB3263" w:rsidRDefault="00AB3263" w:rsidP="00AB3263">
      <w:pPr>
        <w:pStyle w:val="PParagraph"/>
        <w:ind w:left="2694" w:hanging="2337"/>
      </w:pPr>
      <w:r w:rsidRPr="00AB3263">
        <w:t>[OASIS UBL]</w:t>
      </w:r>
      <w:r w:rsidRPr="00AB3263">
        <w:tab/>
      </w:r>
      <w:hyperlink r:id="rId25" w:history="1">
        <w:r w:rsidRPr="00AB3263">
          <w:rPr>
            <w:rStyle w:val="Hyperlink"/>
          </w:rPr>
          <w:t>https://docs.oasis-open.org/ubl/os-UBL-2.1/UBL-2.1.html</w:t>
        </w:r>
      </w:hyperlink>
      <w:r>
        <w:br/>
      </w:r>
      <w:hyperlink r:id="rId26" w:history="1">
        <w:r w:rsidRPr="00AB3263">
          <w:rPr>
            <w:rStyle w:val="Hyperlink"/>
          </w:rPr>
          <w:t>https://docs.oasis-open.org/ubl/os-UBL-2.1/UBL-2.1.zip</w:t>
        </w:r>
      </w:hyperlink>
    </w:p>
    <w:p w14:paraId="7F3E97BC" w14:textId="52F8F4FB" w:rsidR="00AB3263" w:rsidRPr="00AB3263" w:rsidRDefault="00AB3263" w:rsidP="00AB3263">
      <w:pPr>
        <w:pStyle w:val="PParagraph"/>
        <w:ind w:left="2694" w:hanging="2337"/>
      </w:pPr>
      <w:r w:rsidRPr="00AB3263">
        <w:t>[OASIS UBL22]</w:t>
      </w:r>
      <w:r w:rsidRPr="00AB3263">
        <w:tab/>
      </w:r>
      <w:hyperlink r:id="rId27" w:history="1">
        <w:r w:rsidRPr="00AB3263">
          <w:rPr>
            <w:rStyle w:val="Hyperlink"/>
          </w:rPr>
          <w:t>https://docs.oasis-open.org/ubl/os-UBL-2.2/UBL-2.2.html</w:t>
        </w:r>
      </w:hyperlink>
      <w:r>
        <w:br/>
      </w:r>
      <w:hyperlink r:id="rId28" w:history="1">
        <w:r w:rsidRPr="00AB3263">
          <w:rPr>
            <w:rStyle w:val="Hyperlink"/>
          </w:rPr>
          <w:t>https://docs.oasis-open.org/ubl/os-UBL-2.2/UBL-2.2.zip</w:t>
        </w:r>
      </w:hyperlink>
    </w:p>
    <w:p w14:paraId="1F4FF3CC" w14:textId="77777777" w:rsidR="00AB3263" w:rsidRPr="00AB3263" w:rsidRDefault="00AB3263" w:rsidP="00AB3263">
      <w:pPr>
        <w:pStyle w:val="PParagraph"/>
        <w:ind w:left="2694" w:hanging="2337"/>
      </w:pPr>
      <w:r w:rsidRPr="00AB3263">
        <w:t>[OASIS ebCore]</w:t>
      </w:r>
      <w:r w:rsidRPr="00AB3263">
        <w:tab/>
      </w:r>
      <w:hyperlink r:id="rId29" w:history="1">
        <w:r w:rsidRPr="00AB3263">
          <w:rPr>
            <w:rStyle w:val="Hyperlink"/>
          </w:rPr>
          <w:t>https://docs.oasis-open.org/ebcore/PartyIdType/v1.0/CD03/PartyIdType-1.0.html</w:t>
        </w:r>
      </w:hyperlink>
    </w:p>
    <w:p w14:paraId="59488D2F" w14:textId="77777777" w:rsidR="00AB3263" w:rsidRPr="00AB3263" w:rsidRDefault="00AB3263" w:rsidP="00AB3263">
      <w:pPr>
        <w:pStyle w:val="PParagraph"/>
        <w:ind w:left="2694" w:hanging="2337"/>
      </w:pPr>
      <w:r w:rsidRPr="00AB3263">
        <w:t>[RFC3986]</w:t>
      </w:r>
      <w:r w:rsidRPr="00AB3263">
        <w:tab/>
      </w:r>
      <w:hyperlink r:id="rId30" w:history="1">
        <w:r w:rsidRPr="00AB3263">
          <w:rPr>
            <w:rStyle w:val="Hyperlink"/>
          </w:rPr>
          <w:t>https://www.ietf.org/rfc/rfc3986.html</w:t>
        </w:r>
      </w:hyperlink>
    </w:p>
    <w:p w14:paraId="4F5D2721" w14:textId="77777777" w:rsidR="00AB3263" w:rsidRPr="00AB3263" w:rsidRDefault="00AB3263" w:rsidP="00AB3263">
      <w:pPr>
        <w:pStyle w:val="PParagraph"/>
        <w:ind w:left="2694" w:hanging="2337"/>
      </w:pPr>
      <w:r w:rsidRPr="00AB3263">
        <w:t>[UN/CEFACT]</w:t>
      </w:r>
      <w:r w:rsidRPr="00AB3263">
        <w:tab/>
      </w:r>
      <w:hyperlink r:id="rId31" w:history="1">
        <w:r w:rsidRPr="00AB3263">
          <w:rPr>
            <w:rStyle w:val="Hyperlink"/>
          </w:rPr>
          <w:t>https://unece.org/trade/uncefact</w:t>
        </w:r>
      </w:hyperlink>
    </w:p>
    <w:p w14:paraId="7AFE4A8C" w14:textId="0D4702F5" w:rsidR="0031687B" w:rsidRDefault="00FE6A31" w:rsidP="007D4892">
      <w:pPr>
        <w:pStyle w:val="PHeading2"/>
      </w:pPr>
      <w:bookmarkStart w:id="41" w:name="_Toc178802296"/>
      <w:r w:rsidRPr="00FE6A31">
        <w:t>XML Namespaces URIs used</w:t>
      </w:r>
      <w:bookmarkEnd w:id="41"/>
    </w:p>
    <w:tbl>
      <w:tblPr>
        <w:tblStyle w:val="Listentabelle3Akzent1"/>
        <w:tblW w:w="0" w:type="auto"/>
        <w:tblLayout w:type="fixed"/>
        <w:tblLook w:val="0420" w:firstRow="1" w:lastRow="0" w:firstColumn="0" w:lastColumn="0" w:noHBand="0" w:noVBand="1"/>
      </w:tblPr>
      <w:tblGrid>
        <w:gridCol w:w="988"/>
        <w:gridCol w:w="8022"/>
      </w:tblGrid>
      <w:tr w:rsidR="009E4AD5"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Default="009E4AD5" w:rsidP="009E4AD5">
            <w:pPr>
              <w:pStyle w:val="PParagraph"/>
              <w:ind w:left="0"/>
            </w:pPr>
            <w:r w:rsidRPr="00745F5A">
              <w:rPr>
                <w:lang w:eastAsia="it-IT"/>
              </w:rPr>
              <w:t>Prefix</w:t>
            </w:r>
          </w:p>
        </w:tc>
        <w:tc>
          <w:tcPr>
            <w:tcW w:w="8022" w:type="dxa"/>
          </w:tcPr>
          <w:p w14:paraId="415AEEFB" w14:textId="3D9B7643" w:rsidR="009E4AD5" w:rsidRDefault="009E4AD5" w:rsidP="009E4AD5">
            <w:pPr>
              <w:pStyle w:val="PParagraph"/>
              <w:ind w:left="0"/>
            </w:pPr>
            <w:r w:rsidRPr="00745F5A">
              <w:rPr>
                <w:lang w:eastAsia="it-IT"/>
              </w:rPr>
              <w:t>Namespace URI</w:t>
            </w:r>
          </w:p>
        </w:tc>
      </w:tr>
      <w:tr w:rsidR="009E4AD5"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Default="009E4AD5" w:rsidP="009E4AD5">
            <w:pPr>
              <w:pStyle w:val="PParagraph"/>
              <w:ind w:left="0"/>
            </w:pPr>
            <w:r w:rsidRPr="00745F5A">
              <w:rPr>
                <w:lang w:eastAsia="it-IT"/>
              </w:rPr>
              <w:t>cac</w:t>
            </w:r>
          </w:p>
        </w:tc>
        <w:tc>
          <w:tcPr>
            <w:tcW w:w="8022" w:type="dxa"/>
          </w:tcPr>
          <w:p w14:paraId="292B1B8F" w14:textId="19C87EDE" w:rsidR="009E4AD5" w:rsidRDefault="009E4AD5" w:rsidP="009E4AD5">
            <w:pPr>
              <w:pStyle w:val="PParagraph"/>
              <w:ind w:left="0"/>
            </w:pPr>
            <w:r w:rsidRPr="00745F5A">
              <w:rPr>
                <w:lang w:eastAsia="it-IT"/>
              </w:rPr>
              <w:t>urn:oasis:names:specification:ubl:schema:xsd:CommonAggregateComponents-2</w:t>
            </w:r>
          </w:p>
        </w:tc>
      </w:tr>
      <w:tr w:rsidR="009E4AD5" w14:paraId="7F87A4E1" w14:textId="77777777" w:rsidTr="00FA3FF3">
        <w:tc>
          <w:tcPr>
            <w:tcW w:w="988" w:type="dxa"/>
          </w:tcPr>
          <w:p w14:paraId="530ACD71" w14:textId="3BB7C2D8" w:rsidR="009E4AD5" w:rsidRDefault="009E4AD5" w:rsidP="009E4AD5">
            <w:pPr>
              <w:pStyle w:val="PParagraph"/>
              <w:ind w:left="0"/>
            </w:pPr>
            <w:r w:rsidRPr="00745F5A">
              <w:rPr>
                <w:lang w:eastAsia="it-IT"/>
              </w:rPr>
              <w:t>cbc</w:t>
            </w:r>
          </w:p>
        </w:tc>
        <w:tc>
          <w:tcPr>
            <w:tcW w:w="8022" w:type="dxa"/>
          </w:tcPr>
          <w:p w14:paraId="60783B4B" w14:textId="13BABB27" w:rsidR="009E4AD5" w:rsidRDefault="009E4AD5" w:rsidP="009E4AD5">
            <w:pPr>
              <w:pStyle w:val="PParagraph"/>
              <w:ind w:left="0"/>
            </w:pPr>
            <w:r w:rsidRPr="00745F5A">
              <w:rPr>
                <w:lang w:eastAsia="it-IT"/>
              </w:rPr>
              <w:t>urn:oasis:names:specification:ubl:schema:xsd:CommonBasicComponents-2</w:t>
            </w:r>
          </w:p>
        </w:tc>
      </w:tr>
      <w:tr w:rsidR="009E4AD5"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Default="009E4AD5" w:rsidP="009E4AD5">
            <w:pPr>
              <w:pStyle w:val="PParagraph"/>
              <w:ind w:left="0"/>
            </w:pPr>
            <w:r w:rsidRPr="00745F5A">
              <w:rPr>
                <w:lang w:eastAsia="it-IT"/>
              </w:rPr>
              <w:t>ram</w:t>
            </w:r>
          </w:p>
        </w:tc>
        <w:tc>
          <w:tcPr>
            <w:tcW w:w="8022" w:type="dxa"/>
          </w:tcPr>
          <w:p w14:paraId="08B1134A" w14:textId="1174AF01" w:rsidR="009E4AD5" w:rsidRDefault="009E4AD5" w:rsidP="009E4AD5">
            <w:pPr>
              <w:pStyle w:val="PParagraph"/>
              <w:ind w:left="0"/>
            </w:pPr>
            <w:r w:rsidRPr="00745F5A">
              <w:rPr>
                <w:lang w:eastAsia="it-IT"/>
              </w:rPr>
              <w:t>urn:un:unece:uncefact:data:standard:ReusableAggregateBusinessInformationEntity:100</w:t>
            </w:r>
          </w:p>
        </w:tc>
      </w:tr>
      <w:tr w:rsidR="009E4AD5" w14:paraId="0F605740" w14:textId="77777777" w:rsidTr="00FA3FF3">
        <w:tc>
          <w:tcPr>
            <w:tcW w:w="988" w:type="dxa"/>
          </w:tcPr>
          <w:p w14:paraId="352BCF35" w14:textId="446A6725" w:rsidR="009E4AD5" w:rsidRDefault="009E4AD5" w:rsidP="009E4AD5">
            <w:pPr>
              <w:pStyle w:val="PParagraph"/>
              <w:ind w:left="0"/>
            </w:pPr>
            <w:r w:rsidRPr="00745F5A">
              <w:rPr>
                <w:lang w:eastAsia="it-IT"/>
              </w:rPr>
              <w:t>rsm</w:t>
            </w:r>
          </w:p>
        </w:tc>
        <w:tc>
          <w:tcPr>
            <w:tcW w:w="8022" w:type="dxa"/>
          </w:tcPr>
          <w:p w14:paraId="6CB8FA1F" w14:textId="4103CF9B" w:rsidR="009E4AD5" w:rsidRDefault="009E4AD5" w:rsidP="009E4AD5">
            <w:pPr>
              <w:pStyle w:val="PParagraph"/>
              <w:ind w:left="0"/>
            </w:pPr>
            <w:r w:rsidRPr="00745F5A">
              <w:rPr>
                <w:lang w:eastAsia="it-IT"/>
              </w:rPr>
              <w:t>urn:un:unece:uncefact:data:standard:CrossIndustryInvoice:100</w:t>
            </w:r>
          </w:p>
        </w:tc>
      </w:tr>
    </w:tbl>
    <w:p w14:paraId="27BD05A8" w14:textId="4B5E8FE8" w:rsidR="009E4AD5" w:rsidRDefault="00A47AB8" w:rsidP="00A47AB8">
      <w:pPr>
        <w:pStyle w:val="PHeading1"/>
      </w:pPr>
      <w:bookmarkStart w:id="42" w:name="_Toc173402894"/>
      <w:bookmarkStart w:id="43" w:name="_Toc178802297"/>
      <w:r w:rsidRPr="00745F5A">
        <w:t>Introduction to identifiers</w:t>
      </w:r>
      <w:bookmarkEnd w:id="42"/>
      <w:bookmarkEnd w:id="43"/>
    </w:p>
    <w:p w14:paraId="69D695A0" w14:textId="77777777" w:rsidR="00A47AB8" w:rsidRDefault="00A47AB8" w:rsidP="00A47AB8">
      <w:pPr>
        <w:pStyle w:val="PParagraph"/>
      </w:pPr>
      <w:r>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Default="00A47AB8" w:rsidP="00A47AB8">
      <w:pPr>
        <w:pStyle w:val="PParagraph"/>
      </w:pPr>
      <w:r>
        <w:t>This document outlines the policy for using the correct identifiers specifically for these two areas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616965" w:rsidRDefault="00616965" w:rsidP="00616965">
      <w:pPr>
        <w:pStyle w:val="PHeading2"/>
      </w:pPr>
      <w:bookmarkStart w:id="44" w:name="_Toc316247563"/>
      <w:bookmarkStart w:id="45" w:name="_Toc173402895"/>
      <w:bookmarkStart w:id="46" w:name="_Toc178802298"/>
      <w:r w:rsidRPr="00745F5A">
        <w:t>Scope</w:t>
      </w:r>
      <w:bookmarkEnd w:id="44"/>
      <w:bookmarkEnd w:id="45"/>
      <w:bookmarkEnd w:id="46"/>
    </w:p>
    <w:p w14:paraId="6A373681" w14:textId="77777777" w:rsidR="00616965" w:rsidRPr="00745F5A" w:rsidRDefault="00616965" w:rsidP="00616965">
      <w:pPr>
        <w:pStyle w:val="PHeading3"/>
      </w:pPr>
      <w:bookmarkStart w:id="47" w:name="_Toc173402896"/>
      <w:bookmarkStart w:id="48" w:name="_Toc178802299"/>
      <w:r w:rsidRPr="00745F5A">
        <w:t>The policy of a federated scheme for identifying Parties</w:t>
      </w:r>
      <w:r w:rsidRPr="00745F5A">
        <w:rPr>
          <w:rStyle w:val="Funotenzeichen"/>
        </w:rPr>
        <w:footnoteReference w:id="5"/>
      </w:r>
      <w:bookmarkEnd w:id="47"/>
      <w:bookmarkEnd w:id="48"/>
    </w:p>
    <w:p w14:paraId="1E1D4FE4" w14:textId="77777777" w:rsidR="00823E57" w:rsidRDefault="00823E57" w:rsidP="00823E57">
      <w:pPr>
        <w:pStyle w:val="PParagraph"/>
      </w:pPr>
      <w:r>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Default="00823E57" w:rsidP="00823E57">
      <w:pPr>
        <w:pStyle w:val="PParagraph"/>
      </w:pPr>
      <w:r>
        <w:t>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EndpointID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Default="00823E57" w:rsidP="00823E57">
      <w:pPr>
        <w:pStyle w:val="PParagraph"/>
      </w:pPr>
      <w:r>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Default="00823E57" w:rsidP="00823E57">
      <w:pPr>
        <w:pStyle w:val="PParagraph"/>
      </w:pPr>
      <w:r>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Default="0036200E" w:rsidP="0036200E">
      <w:pPr>
        <w:pStyle w:val="PHeading3"/>
      </w:pPr>
      <w:bookmarkStart w:id="49" w:name="_Toc178802300"/>
      <w:r w:rsidRPr="0036200E">
        <w:t>The policy for identifying Documents and Services used in Peppol implementation of the Peppol Network</w:t>
      </w:r>
      <w:bookmarkEnd w:id="49"/>
    </w:p>
    <w:p w14:paraId="5FD184B5" w14:textId="77777777" w:rsidR="005E47B1" w:rsidRPr="00745F5A" w:rsidRDefault="005E47B1" w:rsidP="005E47B1">
      <w:pPr>
        <w:pStyle w:val="PParagraph"/>
      </w:pPr>
      <w:r w:rsidRPr="00745F5A">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45F5A">
        <w:rPr>
          <w:rStyle w:val="Funotenzeichen"/>
        </w:rPr>
        <w:footnoteReference w:id="6"/>
      </w:r>
      <w:r w:rsidRPr="00745F5A">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Default="005E47B1" w:rsidP="005E47B1">
      <w:pPr>
        <w:pStyle w:val="PParagraph"/>
      </w:pPr>
      <w:r w:rsidRPr="00745F5A">
        <w:t>The diagram below shows the relationship of these information elements.</w:t>
      </w:r>
    </w:p>
    <w:p w14:paraId="49F0CB25" w14:textId="049562D6" w:rsidR="005E47B1" w:rsidRDefault="002B0BF6" w:rsidP="005E47B1">
      <w:pPr>
        <w:pStyle w:val="PParagraph"/>
      </w:pPr>
      <w:r w:rsidRPr="00745F5A">
        <w:rPr>
          <w:noProof/>
        </w:rPr>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Default="00651B63" w:rsidP="005E47B1">
      <w:pPr>
        <w:pStyle w:val="PParagraph"/>
      </w:pPr>
      <w:r w:rsidRPr="00745F5A">
        <w:t>Peppol has set up Business Interoperability Specifications (BIS) explaining how business documents need to be filled from a semantical and technical point of view.</w:t>
      </w:r>
    </w:p>
    <w:p w14:paraId="59FCF8CB" w14:textId="603C3A39" w:rsidR="00651B63" w:rsidRDefault="00F76598" w:rsidP="00F76598">
      <w:pPr>
        <w:pStyle w:val="PHeading3"/>
      </w:pPr>
      <w:bookmarkStart w:id="50" w:name="_Toc173402898"/>
      <w:bookmarkStart w:id="51" w:name="_Toc178802301"/>
      <w:r w:rsidRPr="00745F5A">
        <w:t>Semantic scope</w:t>
      </w:r>
      <w:bookmarkEnd w:id="50"/>
      <w:bookmarkEnd w:id="51"/>
    </w:p>
    <w:p w14:paraId="3D8E0A5A" w14:textId="77777777" w:rsidR="00BB61FE" w:rsidRDefault="00BB61FE" w:rsidP="00BB61FE">
      <w:pPr>
        <w:pStyle w:val="PParagraph"/>
      </w:pPr>
      <w:r>
        <w:t>This document covers the following areas:</w:t>
      </w:r>
    </w:p>
    <w:p w14:paraId="0D3001E7" w14:textId="67A1D745" w:rsidR="00BB61FE" w:rsidRDefault="00BB61FE">
      <w:pPr>
        <w:pStyle w:val="PParagraph"/>
        <w:numPr>
          <w:ilvl w:val="0"/>
          <w:numId w:val="7"/>
        </w:numPr>
      </w:pPr>
      <w:r>
        <w:t>Participant identification</w:t>
      </w:r>
    </w:p>
    <w:p w14:paraId="05C5C148" w14:textId="2712CEBF" w:rsidR="00BB61FE" w:rsidRDefault="00BB61FE">
      <w:pPr>
        <w:pStyle w:val="PParagraph"/>
        <w:numPr>
          <w:ilvl w:val="1"/>
          <w:numId w:val="7"/>
        </w:numPr>
      </w:pPr>
      <w:r>
        <w:t>Identification of a technical entity in the Peppol Network</w:t>
      </w:r>
    </w:p>
    <w:p w14:paraId="0E9489C7" w14:textId="61FF00DD" w:rsidR="00BB61FE" w:rsidRDefault="00BB61FE">
      <w:pPr>
        <w:pStyle w:val="PParagraph"/>
        <w:numPr>
          <w:ilvl w:val="1"/>
          <w:numId w:val="7"/>
        </w:numPr>
      </w:pPr>
      <w:r>
        <w:t>Can be used in transport documents and (where needed) in business documents</w:t>
      </w:r>
    </w:p>
    <w:p w14:paraId="7376479E" w14:textId="0319264D" w:rsidR="00BB61FE" w:rsidRDefault="00BB61FE">
      <w:pPr>
        <w:pStyle w:val="PParagraph"/>
        <w:numPr>
          <w:ilvl w:val="0"/>
          <w:numId w:val="7"/>
        </w:numPr>
      </w:pPr>
      <w:r>
        <w:t>Party identification</w:t>
      </w:r>
    </w:p>
    <w:p w14:paraId="1BA67EAC" w14:textId="630F6BBF" w:rsidR="00BB61FE" w:rsidRDefault="00BB61FE">
      <w:pPr>
        <w:pStyle w:val="PParagraph"/>
        <w:numPr>
          <w:ilvl w:val="1"/>
          <w:numId w:val="7"/>
        </w:numPr>
      </w:pPr>
      <w:r>
        <w:t>Identification of a business entity</w:t>
      </w:r>
    </w:p>
    <w:p w14:paraId="5D565324" w14:textId="2294D3F2" w:rsidR="00BB61FE" w:rsidRDefault="00BB61FE">
      <w:pPr>
        <w:pStyle w:val="PParagraph"/>
        <w:numPr>
          <w:ilvl w:val="1"/>
          <w:numId w:val="7"/>
        </w:numPr>
      </w:pPr>
      <w:r>
        <w:t>Usually only used in business documents</w:t>
      </w:r>
    </w:p>
    <w:p w14:paraId="53C070EE" w14:textId="38914190" w:rsidR="00BB61FE" w:rsidRDefault="00BB61FE">
      <w:pPr>
        <w:pStyle w:val="PParagraph"/>
        <w:numPr>
          <w:ilvl w:val="0"/>
          <w:numId w:val="7"/>
        </w:numPr>
      </w:pPr>
      <w:r>
        <w:t>Document type identification</w:t>
      </w:r>
    </w:p>
    <w:p w14:paraId="18B94709" w14:textId="397BA2A2" w:rsidR="00BB61FE" w:rsidRDefault="00BB61FE">
      <w:pPr>
        <w:pStyle w:val="PParagraph"/>
        <w:numPr>
          <w:ilvl w:val="0"/>
          <w:numId w:val="7"/>
        </w:numPr>
      </w:pPr>
      <w:r>
        <w:t>Process identification</w:t>
      </w:r>
    </w:p>
    <w:p w14:paraId="5A096E12" w14:textId="54638CFD" w:rsidR="00F76598" w:rsidRDefault="00BB61FE">
      <w:pPr>
        <w:pStyle w:val="PParagraph"/>
        <w:numPr>
          <w:ilvl w:val="0"/>
          <w:numId w:val="7"/>
        </w:numPr>
      </w:pPr>
      <w:r>
        <w:t>Transport profile identification</w:t>
      </w:r>
    </w:p>
    <w:p w14:paraId="3B05AF6E" w14:textId="607C5C78" w:rsidR="00BB61FE" w:rsidRDefault="00BB61FE" w:rsidP="00BB61FE">
      <w:pPr>
        <w:pStyle w:val="PHeading3"/>
      </w:pPr>
      <w:bookmarkStart w:id="52" w:name="_Toc173402899"/>
      <w:bookmarkStart w:id="53" w:name="_Toc178802302"/>
      <w:r w:rsidRPr="00745F5A">
        <w:t>Relation to Peppol BIS versions 1 and 2</w:t>
      </w:r>
      <w:bookmarkEnd w:id="52"/>
      <w:bookmarkEnd w:id="53"/>
    </w:p>
    <w:p w14:paraId="53B84F70" w14:textId="2D65656F" w:rsidR="00BB61FE" w:rsidRDefault="004C0FB0" w:rsidP="00BB61FE">
      <w:pPr>
        <w:pStyle w:val="PParagraph"/>
      </w:pPr>
      <w:r w:rsidRPr="00745F5A">
        <w:t>This version of the document cannot be applied on Peppol BIS versions 1 and 2. Peppol BIS versions 1 and 2 MUST follow the most up-to-date “Peppol Policy for use of identifiers” version 3.x.</w:t>
      </w:r>
    </w:p>
    <w:p w14:paraId="3A4615E9" w14:textId="2A239D84" w:rsidR="004C0FB0" w:rsidRDefault="004C0FB0" w:rsidP="004C0FB0">
      <w:pPr>
        <w:pStyle w:val="PHeading2"/>
      </w:pPr>
      <w:bookmarkStart w:id="54" w:name="_Toc173402900"/>
      <w:bookmarkStart w:id="55" w:name="_Toc178802303"/>
      <w:r w:rsidRPr="00745F5A">
        <w:t>Participant vs. Party Identification</w:t>
      </w:r>
      <w:bookmarkEnd w:id="54"/>
      <w:bookmarkEnd w:id="55"/>
    </w:p>
    <w:p w14:paraId="07B05834" w14:textId="77777777" w:rsidR="00701B25" w:rsidRPr="00745F5A" w:rsidRDefault="00701B25" w:rsidP="00701B25">
      <w:pPr>
        <w:pStyle w:val="PParagraph"/>
      </w:pPr>
      <w:r w:rsidRPr="00745F5A">
        <w:t>The following aspects are addressed in this document:</w:t>
      </w:r>
    </w:p>
    <w:p w14:paraId="22F4F1EC" w14:textId="77777777" w:rsidR="00701B25" w:rsidRDefault="00701B25" w:rsidP="00701B25">
      <w:pPr>
        <w:pStyle w:val="PNumbered"/>
      </w:pPr>
      <w:r w:rsidRPr="00745F5A">
        <w:t>The Peppol code list of Party Identification schemes used in business documents.</w:t>
      </w:r>
    </w:p>
    <w:p w14:paraId="5E298BC5" w14:textId="334CC381" w:rsidR="00701B25" w:rsidRPr="00745F5A" w:rsidRDefault="00701B25" w:rsidP="00701B25">
      <w:pPr>
        <w:pStyle w:val="PNumbered"/>
      </w:pPr>
      <w:r w:rsidRPr="00745F5A">
        <w:t>The Peppol code list of Participant Identification schemes used in metadata as well as in business documents.</w:t>
      </w:r>
    </w:p>
    <w:p w14:paraId="6EF4ACD9" w14:textId="7AE3DBB4" w:rsidR="004C0FB0" w:rsidRDefault="00701B25" w:rsidP="00701B25">
      <w:pPr>
        <w:pStyle w:val="PParagraph"/>
      </w:pPr>
      <w:r w:rsidRPr="00745F5A">
        <w:t>Peppol does not implement its own scheme for identifying Parties. Instead, it supports a federated system for uniquely identifying parties following the ISO 15459 format scheme</w:t>
      </w:r>
      <w:r w:rsidRPr="00745F5A">
        <w:rPr>
          <w:rStyle w:val="Funotenzeichen"/>
        </w:rPr>
        <w:footnoteReference w:id="7"/>
      </w:r>
      <w:r w:rsidRPr="00745F5A">
        <w:t xml:space="preserve"> for unique identifiers. This requires defining a controlled set of “Issuing Agency Codes”</w:t>
      </w:r>
      <w:r w:rsidRPr="00745F5A">
        <w:rPr>
          <w:rStyle w:val="Funotenzeichen"/>
        </w:rPr>
        <w:footnoteReference w:id="8"/>
      </w:r>
      <w:r w:rsidRPr="00745F5A">
        <w:t xml:space="preserve"> for identification schemes (also known as “party identifier types”</w:t>
      </w:r>
      <w:r w:rsidRPr="00745F5A">
        <w:rPr>
          <w:rStyle w:val="Funotenzeichen"/>
        </w:rPr>
        <w:footnoteReference w:id="9"/>
      </w:r>
      <w:r w:rsidRPr="00745F5A">
        <w:t xml:space="preserve"> or “Identification code qualifier”</w:t>
      </w:r>
      <w:r w:rsidRPr="00745F5A">
        <w:rPr>
          <w:rStyle w:val="Funotenzeichen"/>
        </w:rPr>
        <w:footnoteReference w:id="10"/>
      </w:r>
      <w:r w:rsidRPr="00745F5A">
        <w:t xml:space="preserve"> or “International Code Designators”</w:t>
      </w:r>
      <w:r w:rsidRPr="00745F5A">
        <w:rPr>
          <w:rStyle w:val="Funotenzeichen"/>
        </w:rPr>
        <w:footnoteReference w:id="11"/>
      </w:r>
      <w:r w:rsidRPr="00745F5A">
        <w:t xml:space="preserve"> or “Party ID Type”</w:t>
      </w:r>
      <w:r w:rsidRPr="00745F5A">
        <w:rPr>
          <w:rStyle w:val="Funotenzeichen"/>
        </w:rPr>
        <w:footnoteReference w:id="12"/>
      </w:r>
      <w:r w:rsidRPr="00745F5A">
        <w:t>) required by Peppol implementations.</w:t>
      </w:r>
    </w:p>
    <w:p w14:paraId="0FD654CB" w14:textId="77777777" w:rsidR="00EB753F" w:rsidRDefault="00EB753F" w:rsidP="00EB753F">
      <w:pPr>
        <w:pStyle w:val="PParagraph"/>
      </w:pPr>
      <w:r>
        <w:t>Each Peppol Party identifier to be used in the federated system is a combination of the Issuing Agency Code and the value given by the Issuing Agency.</w:t>
      </w:r>
    </w:p>
    <w:p w14:paraId="769CA04D" w14:textId="77777777" w:rsidR="00EB753F" w:rsidRDefault="00EB753F">
      <w:pPr>
        <w:pStyle w:val="PParagraph"/>
        <w:numPr>
          <w:ilvl w:val="0"/>
          <w:numId w:val="8"/>
        </w:numPr>
      </w:pPr>
      <w:r>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Default="00EB753F">
      <w:pPr>
        <w:pStyle w:val="PParagraph"/>
        <w:numPr>
          <w:ilvl w:val="0"/>
          <w:numId w:val="8"/>
        </w:numPr>
      </w:pPr>
      <w:r>
        <w:t>Within the content of business documents, each Peppol Participant will be responsible for using the appropriate Peppol Party Identifier.</w:t>
      </w:r>
    </w:p>
    <w:p w14:paraId="1A2FC6B9" w14:textId="328FB127" w:rsidR="00EB753F" w:rsidRDefault="00EB753F" w:rsidP="00EB753F">
      <w:pPr>
        <w:pStyle w:val="PParagraph"/>
      </w:pPr>
      <w:r>
        <w:t>This section defines the policies for the formatting and the population of values for Party Identifiers used by Peppol.</w:t>
      </w:r>
    </w:p>
    <w:p w14:paraId="7BDEEC4A" w14:textId="77777777" w:rsidR="001170FD" w:rsidRPr="00745F5A" w:rsidRDefault="001170FD" w:rsidP="001170FD">
      <w:pPr>
        <w:pStyle w:val="PParagraph"/>
      </w:pPr>
      <w:r w:rsidRPr="00745F5A">
        <w:t xml:space="preserve">Note for UBL documents: It should be pointed out here that this policy covers only use </w:t>
      </w:r>
      <w:r w:rsidRPr="00A51593">
        <w:rPr>
          <w:rStyle w:val="Codeinline"/>
        </w:rPr>
        <w:t>Party/PartyIdentification/ID</w:t>
      </w:r>
      <w:r w:rsidRPr="00745F5A">
        <w:t xml:space="preserve"> and </w:t>
      </w:r>
      <w:r w:rsidRPr="00A51593">
        <w:rPr>
          <w:rStyle w:val="Codeinline"/>
        </w:rPr>
        <w:t>Party/EndpointID</w:t>
      </w:r>
      <w:r w:rsidRPr="00745F5A">
        <w:t>. Other party or participant identifiers within UBL documents are out of scope for this policy.</w:t>
      </w:r>
    </w:p>
    <w:p w14:paraId="5DFADC36" w14:textId="321BC992" w:rsidR="001170FD" w:rsidRDefault="001170FD" w:rsidP="001170FD">
      <w:pPr>
        <w:pStyle w:val="PParagraph"/>
      </w:pPr>
      <w:r w:rsidRPr="00745F5A">
        <w:t xml:space="preserve">Note for CII documents: It should be pointed out here that this policy covers only use </w:t>
      </w:r>
      <w:r w:rsidRPr="00A51593">
        <w:rPr>
          <w:rStyle w:val="Codeinline"/>
        </w:rPr>
        <w:t>SellerTradeParty/ID</w:t>
      </w:r>
      <w:r w:rsidRPr="00745F5A">
        <w:t xml:space="preserve">, </w:t>
      </w:r>
      <w:r w:rsidRPr="00A51593">
        <w:rPr>
          <w:rStyle w:val="Codeinline"/>
        </w:rPr>
        <w:t>BuyerTradeParty/ID</w:t>
      </w:r>
      <w:r w:rsidRPr="00745F5A">
        <w:t xml:space="preserve">, </w:t>
      </w:r>
      <w:r w:rsidRPr="00A51593">
        <w:rPr>
          <w:rStyle w:val="Codeinline"/>
        </w:rPr>
        <w:t>BuyerTradeParty/URIUniversalCommunication/URIID</w:t>
      </w:r>
      <w:r w:rsidRPr="00745F5A">
        <w:rPr>
          <w:highlight w:val="white"/>
        </w:rPr>
        <w:t xml:space="preserve"> and </w:t>
      </w:r>
      <w:r w:rsidRPr="00A51593">
        <w:rPr>
          <w:rStyle w:val="Codeinline"/>
        </w:rPr>
        <w:t>SellerTradeParty/URIUniversalCommunication/URIID</w:t>
      </w:r>
      <w:r w:rsidRPr="00745F5A">
        <w:t>. Other party or participant identifiers within CII documents are out of scope for this policy.</w:t>
      </w:r>
    </w:p>
    <w:p w14:paraId="6F80743A" w14:textId="2D4DA0C4" w:rsidR="006B28D3" w:rsidRDefault="00231972" w:rsidP="00231972">
      <w:pPr>
        <w:pStyle w:val="PHeading2"/>
      </w:pPr>
      <w:bookmarkStart w:id="56" w:name="_Toc173402901"/>
      <w:bookmarkStart w:id="57" w:name="_Toc178802304"/>
      <w:r w:rsidRPr="00745F5A">
        <w:t>Common Policies</w:t>
      </w:r>
      <w:bookmarkEnd w:id="56"/>
      <w:bookmarkEnd w:id="57"/>
    </w:p>
    <w:p w14:paraId="05B7AE7F" w14:textId="77777777" w:rsidR="00A3525F" w:rsidRPr="00745F5A" w:rsidRDefault="00A3525F" w:rsidP="00A3525F">
      <w:pPr>
        <w:pStyle w:val="PolicyHeader"/>
      </w:pPr>
      <w:bookmarkStart w:id="58" w:name="_Ref131026215"/>
      <w:bookmarkStart w:id="59" w:name="_Toc173402902"/>
      <w:bookmarkStart w:id="60" w:name="_Toc178802305"/>
      <w:r>
        <w:t xml:space="preserve">POLICY 1 </w:t>
      </w:r>
      <w:r w:rsidRPr="00745F5A">
        <w:t>Usage of ISO15459</w:t>
      </w:r>
      <w:bookmarkEnd w:id="58"/>
      <w:bookmarkEnd w:id="59"/>
      <w:bookmarkEnd w:id="60"/>
    </w:p>
    <w:p w14:paraId="72ADF1AF" w14:textId="77777777" w:rsidR="00A3525F" w:rsidRDefault="00A3525F" w:rsidP="00CF2DC3">
      <w:pPr>
        <w:pStyle w:val="Policy"/>
        <w:ind w:left="284" w:hanging="284"/>
      </w:pPr>
      <w:r w:rsidRPr="00745F5A">
        <w:rPr>
          <w:u w:val="single"/>
        </w:rPr>
        <w:t>Participant Identifiers</w:t>
      </w:r>
      <w:r w:rsidRPr="00745F5A">
        <w:t xml:space="preserve"> should adhere to the following constraints:</w:t>
      </w:r>
    </w:p>
    <w:p w14:paraId="161DC595" w14:textId="77777777" w:rsidR="00A3525F" w:rsidRPr="00745F5A" w:rsidRDefault="00A3525F">
      <w:pPr>
        <w:pStyle w:val="Policy"/>
        <w:numPr>
          <w:ilvl w:val="0"/>
          <w:numId w:val="9"/>
        </w:numPr>
        <w:ind w:left="284" w:hanging="284"/>
      </w:pPr>
      <w:r w:rsidRPr="00745F5A">
        <w:t>MUST be at least 1 character long (excluding the identifier scheme)</w:t>
      </w:r>
    </w:p>
    <w:p w14:paraId="0F31941D"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7C0BCBBD" w14:textId="77777777" w:rsidR="00A3525F" w:rsidRPr="00745F5A" w:rsidRDefault="00A3525F">
      <w:pPr>
        <w:pStyle w:val="Policy"/>
        <w:numPr>
          <w:ilvl w:val="0"/>
          <w:numId w:val="9"/>
        </w:numPr>
        <w:ind w:left="284" w:hanging="284"/>
      </w:pPr>
      <w:r w:rsidRPr="00745F5A">
        <w:t>MUST only contain letters (a-z</w:t>
      </w:r>
      <w:r>
        <w:t>, A-Z</w:t>
      </w:r>
      <w:r w:rsidRPr="00745F5A">
        <w:t>), numeric digits (0-9), the minus sign (-), the period character (.), the underscore character (_) or the tilde character (~) from the invariant character set of ISO-8859-1</w:t>
      </w:r>
      <w:r w:rsidRPr="00745F5A">
        <w:rPr>
          <w:rStyle w:val="Funotenzeichen"/>
        </w:rPr>
        <w:footnoteReference w:id="13"/>
      </w:r>
    </w:p>
    <w:p w14:paraId="6B93FC22" w14:textId="77777777" w:rsidR="00A3525F" w:rsidRPr="00745F5A" w:rsidRDefault="00A3525F" w:rsidP="00CF2DC3">
      <w:pPr>
        <w:pStyle w:val="Smallemptyline"/>
        <w:ind w:left="284" w:hanging="284"/>
      </w:pPr>
    </w:p>
    <w:p w14:paraId="273C828A" w14:textId="77777777" w:rsidR="00A3525F" w:rsidRPr="00745F5A" w:rsidRDefault="00A3525F" w:rsidP="00CF2DC3">
      <w:pPr>
        <w:pStyle w:val="Policy"/>
        <w:ind w:left="284" w:hanging="284"/>
      </w:pPr>
      <w:r w:rsidRPr="00745F5A">
        <w:rPr>
          <w:u w:val="single"/>
        </w:rPr>
        <w:t>Party Identifiers</w:t>
      </w:r>
      <w:r w:rsidRPr="00745F5A">
        <w:t xml:space="preserve"> should adhere to the following constraints:</w:t>
      </w:r>
    </w:p>
    <w:p w14:paraId="5768A80C" w14:textId="77777777" w:rsidR="00A3525F" w:rsidRPr="00745F5A" w:rsidRDefault="00A3525F">
      <w:pPr>
        <w:pStyle w:val="Policy"/>
        <w:numPr>
          <w:ilvl w:val="0"/>
          <w:numId w:val="9"/>
        </w:numPr>
        <w:ind w:left="284" w:hanging="284"/>
      </w:pPr>
      <w:r w:rsidRPr="00745F5A">
        <w:t>MUST be at least 1 character long (excluding the identifier scheme)</w:t>
      </w:r>
    </w:p>
    <w:p w14:paraId="6503ABE0"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58E59035"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79DA274E" w14:textId="77777777" w:rsidR="00A3525F" w:rsidRPr="00745F5A" w:rsidRDefault="00A3525F" w:rsidP="00CF2DC3">
      <w:pPr>
        <w:pStyle w:val="Smallemptyline"/>
        <w:ind w:left="284" w:hanging="284"/>
      </w:pPr>
    </w:p>
    <w:p w14:paraId="4122C450" w14:textId="77777777" w:rsidR="00A3525F" w:rsidRPr="00745F5A" w:rsidRDefault="00A3525F" w:rsidP="00CF2DC3">
      <w:pPr>
        <w:pStyle w:val="Policy"/>
        <w:ind w:left="284" w:hanging="284"/>
      </w:pPr>
      <w:r w:rsidRPr="00745F5A">
        <w:rPr>
          <w:u w:val="single"/>
        </w:rPr>
        <w:t>Document Type Identifiers</w:t>
      </w:r>
      <w:r w:rsidRPr="00745F5A">
        <w:t xml:space="preserve"> should adhere to the following constraints:</w:t>
      </w:r>
    </w:p>
    <w:p w14:paraId="6DD1F6F8" w14:textId="77777777" w:rsidR="00A3525F" w:rsidRPr="00745F5A" w:rsidRDefault="00A3525F">
      <w:pPr>
        <w:pStyle w:val="Policy"/>
        <w:numPr>
          <w:ilvl w:val="0"/>
          <w:numId w:val="9"/>
        </w:numPr>
        <w:ind w:left="284" w:hanging="284"/>
      </w:pPr>
      <w:r w:rsidRPr="00745F5A">
        <w:t>MUST be at least 1 character long (excluding the identifier scheme)</w:t>
      </w:r>
    </w:p>
    <w:p w14:paraId="2AFC73FE" w14:textId="77777777" w:rsidR="00A3525F" w:rsidRPr="00745F5A" w:rsidRDefault="00A3525F">
      <w:pPr>
        <w:pStyle w:val="Policy"/>
        <w:numPr>
          <w:ilvl w:val="0"/>
          <w:numId w:val="9"/>
        </w:numPr>
        <w:ind w:left="284" w:hanging="284"/>
      </w:pPr>
      <w:r w:rsidRPr="00745F5A">
        <w:t>MUST NOT be more than 500 characters long (excluding the identifier scheme)</w:t>
      </w:r>
    </w:p>
    <w:p w14:paraId="31FAA054"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76E5942C" w14:textId="77777777" w:rsidR="00A3525F" w:rsidRPr="00745F5A" w:rsidRDefault="00A3525F" w:rsidP="00CF2DC3">
      <w:pPr>
        <w:pStyle w:val="Smallemptyline"/>
        <w:ind w:left="284" w:hanging="284"/>
      </w:pPr>
    </w:p>
    <w:p w14:paraId="60725E22" w14:textId="77777777" w:rsidR="00A3525F" w:rsidRPr="00745F5A" w:rsidRDefault="00A3525F" w:rsidP="00CF2DC3">
      <w:pPr>
        <w:pStyle w:val="Policy"/>
        <w:ind w:left="284" w:hanging="284"/>
      </w:pPr>
      <w:r w:rsidRPr="00745F5A">
        <w:rPr>
          <w:u w:val="single"/>
        </w:rPr>
        <w:t>Process Identifiers</w:t>
      </w:r>
      <w:r w:rsidRPr="00745F5A">
        <w:t xml:space="preserve"> should adhere to the following constraints:</w:t>
      </w:r>
    </w:p>
    <w:p w14:paraId="1E922BD3" w14:textId="77777777" w:rsidR="00A3525F" w:rsidRPr="00745F5A" w:rsidRDefault="00A3525F">
      <w:pPr>
        <w:pStyle w:val="Policy"/>
        <w:numPr>
          <w:ilvl w:val="0"/>
          <w:numId w:val="9"/>
        </w:numPr>
        <w:ind w:left="284" w:hanging="284"/>
      </w:pPr>
      <w:r w:rsidRPr="00745F5A">
        <w:t>MUST be at least 1 character long (excluding the identifier scheme)</w:t>
      </w:r>
    </w:p>
    <w:p w14:paraId="68A7FF96" w14:textId="77777777" w:rsidR="00A3525F" w:rsidRPr="00745F5A" w:rsidRDefault="00A3525F">
      <w:pPr>
        <w:pStyle w:val="Policy"/>
        <w:numPr>
          <w:ilvl w:val="0"/>
          <w:numId w:val="9"/>
        </w:numPr>
        <w:ind w:left="284" w:hanging="284"/>
      </w:pPr>
      <w:r w:rsidRPr="00745F5A">
        <w:t>MUST NOT be more than 200 characters long (excluding the identifier scheme)</w:t>
      </w:r>
    </w:p>
    <w:p w14:paraId="100517B4"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2E6B11AF" w14:textId="77777777" w:rsidR="00A3525F" w:rsidRPr="00745F5A" w:rsidRDefault="00A3525F" w:rsidP="00CF2DC3">
      <w:pPr>
        <w:pStyle w:val="Smallemptyline"/>
        <w:ind w:left="284" w:hanging="284"/>
      </w:pPr>
    </w:p>
    <w:p w14:paraId="5C923061" w14:textId="77777777" w:rsidR="00A3525F" w:rsidRPr="00745F5A" w:rsidRDefault="00A3525F" w:rsidP="00CF2DC3">
      <w:pPr>
        <w:pStyle w:val="Policy"/>
        <w:ind w:left="284" w:hanging="284"/>
      </w:pPr>
      <w:r w:rsidRPr="00745F5A">
        <w:rPr>
          <w:u w:val="single"/>
        </w:rPr>
        <w:t>Transport Profile Identifiers</w:t>
      </w:r>
      <w:r w:rsidRPr="00745F5A">
        <w:t xml:space="preserve"> should adhere to the following constraints:</w:t>
      </w:r>
    </w:p>
    <w:p w14:paraId="6F56CFDA" w14:textId="77777777" w:rsidR="00A3525F" w:rsidRPr="00745F5A" w:rsidRDefault="00A3525F">
      <w:pPr>
        <w:pStyle w:val="Policy"/>
        <w:numPr>
          <w:ilvl w:val="0"/>
          <w:numId w:val="9"/>
        </w:numPr>
        <w:ind w:left="284" w:hanging="284"/>
      </w:pPr>
      <w:r w:rsidRPr="00745F5A">
        <w:t>MUST be at least 1 character long (excluding the identifier scheme)</w:t>
      </w:r>
    </w:p>
    <w:p w14:paraId="7070DD7F"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34EE425B" w14:textId="77777777" w:rsidR="00A3525F" w:rsidRPr="00745F5A" w:rsidRDefault="00A3525F">
      <w:pPr>
        <w:pStyle w:val="Policy"/>
        <w:numPr>
          <w:ilvl w:val="0"/>
          <w:numId w:val="9"/>
        </w:numPr>
        <w:ind w:left="284" w:hanging="284"/>
      </w:pPr>
      <w:r w:rsidRPr="00745F5A">
        <w:t>MUST only contain letters, numeric digits, the minus sign (‘-‘) or the underscore sign (‘_’) from the invariant character set of ISO-8859-1</w:t>
      </w:r>
    </w:p>
    <w:p w14:paraId="33746238" w14:textId="77777777" w:rsidR="00A3525F" w:rsidRPr="00745F5A" w:rsidRDefault="00A3525F" w:rsidP="00A3525F">
      <w:pPr>
        <w:pStyle w:val="PParagraph"/>
      </w:pPr>
      <w:r w:rsidRPr="00745F5A">
        <w:t xml:space="preserve">Applies to: </w:t>
      </w:r>
      <w:r>
        <w:t>A</w:t>
      </w:r>
      <w:r w:rsidRPr="00745F5A">
        <w:t>ll above mentioned types of identifiers in all Peppol components</w:t>
      </w:r>
    </w:p>
    <w:p w14:paraId="12E8CAEC" w14:textId="77777777" w:rsidR="00A3525F" w:rsidRPr="00745F5A" w:rsidRDefault="00A3525F" w:rsidP="00A3525F">
      <w:pPr>
        <w:pStyle w:val="PolicyHeader"/>
      </w:pPr>
      <w:bookmarkStart w:id="61" w:name="_Ref317443390"/>
      <w:bookmarkStart w:id="62" w:name="_Ref317443546"/>
      <w:bookmarkStart w:id="63" w:name="_Ref317490234"/>
      <w:bookmarkStart w:id="64" w:name="_Toc173402903"/>
      <w:bookmarkStart w:id="65" w:name="_Toc178802306"/>
      <w:r>
        <w:t xml:space="preserve">POLICY 2 </w:t>
      </w:r>
      <w:r w:rsidRPr="00745F5A">
        <w:t>Identifier Value casing</w:t>
      </w:r>
      <w:bookmarkEnd w:id="61"/>
      <w:bookmarkEnd w:id="62"/>
      <w:bookmarkEnd w:id="63"/>
      <w:bookmarkEnd w:id="64"/>
      <w:bookmarkEnd w:id="65"/>
    </w:p>
    <w:p w14:paraId="07BD8BA4" w14:textId="77777777" w:rsidR="00A3525F" w:rsidRPr="00745F5A" w:rsidRDefault="00A3525F" w:rsidP="00A3525F">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DA2C622" w14:textId="77777777" w:rsidR="00A3525F" w:rsidRPr="00745F5A" w:rsidRDefault="00A3525F" w:rsidP="00A3525F">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3897B8A1" w14:textId="77777777" w:rsidR="00A3525F" w:rsidRPr="00745F5A" w:rsidRDefault="00A3525F" w:rsidP="00A3525F">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2F92CDC2" w14:textId="77777777" w:rsidR="00A3525F" w:rsidRPr="00745F5A" w:rsidRDefault="00A3525F" w:rsidP="00A3525F">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2DEC5A14" w14:textId="77777777" w:rsidR="00A3525F" w:rsidRPr="00745F5A" w:rsidRDefault="00A3525F" w:rsidP="00A3525F">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5F48797F" w14:textId="77777777" w:rsidR="00A3525F" w:rsidRPr="00745F5A" w:rsidRDefault="00A3525F" w:rsidP="00A3525F">
      <w:pPr>
        <w:pStyle w:val="PParagraph"/>
      </w:pPr>
      <w:r w:rsidRPr="00745F5A">
        <w:t xml:space="preserve">Applies to: </w:t>
      </w:r>
      <w:r>
        <w:t>A</w:t>
      </w:r>
      <w:r w:rsidRPr="00745F5A">
        <w:t>ll identifiers in all Peppol components</w:t>
      </w:r>
    </w:p>
    <w:p w14:paraId="7A69DADE" w14:textId="77777777" w:rsidR="00A3525F" w:rsidRDefault="00A3525F" w:rsidP="00A3525F">
      <w:pPr>
        <w:pStyle w:val="PParagraph"/>
      </w:pPr>
      <w:r w:rsidRPr="00745F5A">
        <w:t xml:space="preserve">Note: all identifier scheme values are case sensitive (see </w:t>
      </w:r>
      <w:r>
        <w:t>POLICY 5</w:t>
      </w:r>
      <w:r w:rsidRPr="00745F5A">
        <w:t>,</w:t>
      </w:r>
      <w:r>
        <w:t xml:space="preserve"> POLICY 16 </w:t>
      </w:r>
      <w:r w:rsidRPr="00745F5A">
        <w:t xml:space="preserve">and </w:t>
      </w:r>
      <w:r>
        <w:t>POLICY 24</w:t>
      </w:r>
      <w:r w:rsidRPr="00745F5A">
        <w:t>)</w:t>
      </w:r>
    </w:p>
    <w:p w14:paraId="708E461C" w14:textId="77777777" w:rsidR="00A3525F" w:rsidRPr="00745F5A" w:rsidRDefault="00A3525F" w:rsidP="00A3525F">
      <w:pPr>
        <w:pStyle w:val="ExampleHeader"/>
      </w:pPr>
      <w:bookmarkStart w:id="66" w:name="_Hlk178798457"/>
      <w:r w:rsidRPr="00745F5A">
        <w:t>Example</w:t>
      </w:r>
      <w:r>
        <w:t xml:space="preserve"> </w:t>
      </w:r>
      <w:r w:rsidRPr="00DF1D73">
        <w:t>1 (Participant Identifier Values)</w:t>
      </w:r>
      <w:r w:rsidRPr="00745F5A">
        <w:t>:</w:t>
      </w:r>
      <w:bookmarkEnd w:id="66"/>
    </w:p>
    <w:p w14:paraId="1D24925D"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equal to </w:t>
      </w:r>
      <w:r w:rsidRPr="00A51593">
        <w:rPr>
          <w:rStyle w:val="Codeinline"/>
        </w:rPr>
        <w:t>0088:ABc</w:t>
      </w:r>
    </w:p>
    <w:p w14:paraId="1F0FCCBC"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NOT equal to </w:t>
      </w:r>
      <w:r w:rsidRPr="00A51593">
        <w:rPr>
          <w:rStyle w:val="Codeinline"/>
        </w:rPr>
        <w:t>0010:abc</w:t>
      </w:r>
    </w:p>
    <w:p w14:paraId="3C2DFEB2" w14:textId="77777777" w:rsidR="00A3525F" w:rsidRPr="00EF22F3" w:rsidRDefault="00A3525F" w:rsidP="00A3525F">
      <w:pPr>
        <w:pStyle w:val="ExampleHeader"/>
      </w:pPr>
      <w:r w:rsidRPr="00745F5A">
        <w:t>Example</w:t>
      </w:r>
      <w:r>
        <w:t xml:space="preserve"> 2</w:t>
      </w:r>
      <w:r w:rsidRPr="00DF1D73">
        <w:t xml:space="preserve"> (</w:t>
      </w:r>
      <w:r>
        <w:t>Document Type</w:t>
      </w:r>
      <w:r w:rsidRPr="00DF1D73">
        <w:t xml:space="preserve"> Identifier Values)</w:t>
      </w:r>
      <w:r w:rsidRPr="00745F5A">
        <w:t>:</w:t>
      </w:r>
    </w:p>
    <w:p w14:paraId="4B90C78F" w14:textId="77777777" w:rsidR="00A3525F" w:rsidRPr="00745F5A" w:rsidRDefault="00A3525F" w:rsidP="00A3525F">
      <w:pPr>
        <w:pStyle w:val="PParagraph"/>
      </w:pPr>
      <w:r w:rsidRPr="00745F5A">
        <w:t xml:space="preserve">Document Type Identifier </w:t>
      </w:r>
      <w:r>
        <w:t>V</w:t>
      </w:r>
      <w:r w:rsidRPr="00745F5A">
        <w:t xml:space="preserve">alue </w:t>
      </w:r>
    </w:p>
    <w:p w14:paraId="0C448B13" w14:textId="77777777" w:rsidR="00A3525F" w:rsidRPr="00154DCC" w:rsidRDefault="00A3525F" w:rsidP="00154DCC">
      <w:pPr>
        <w:pStyle w:val="CodeBlock"/>
      </w:pPr>
      <w:r w:rsidRPr="00154DCC">
        <w:t>urn:oasis:names:specification:ubl:schema:xsd:Invoice-2::Invoice##urn:cen.eu:en16931:2017#compliant#urn:fdc:peppol.eu:2017:poacc:billing:3.0::2.1</w:t>
      </w:r>
    </w:p>
    <w:p w14:paraId="3C980E60" w14:textId="77777777" w:rsidR="00A3525F" w:rsidRPr="00745F5A" w:rsidRDefault="00A3525F" w:rsidP="00A3525F">
      <w:pPr>
        <w:pStyle w:val="PParagraph"/>
      </w:pPr>
      <w:r w:rsidRPr="00745F5A">
        <w:t xml:space="preserve">is NOT equal to </w:t>
      </w:r>
    </w:p>
    <w:p w14:paraId="306C54BD" w14:textId="77777777" w:rsidR="00A3525F" w:rsidRPr="00154DCC" w:rsidRDefault="00A3525F" w:rsidP="00154DCC">
      <w:pPr>
        <w:pStyle w:val="CodeBlock"/>
      </w:pPr>
      <w:r w:rsidRPr="00154DCC">
        <w:t>URN:OASIS:NAMES:SPECIFICATION:UBL:SCHEMA:XSD:INVOICE-2::INVOICE##URN:CEN.EU:EN16931:2017#COMPLIANT#URN:FDC:Peppol.EU:2017:POACC:BILLING:3.0::2.1</w:t>
      </w:r>
    </w:p>
    <w:p w14:paraId="46FBA4A9" w14:textId="77777777" w:rsidR="00A3525F" w:rsidRPr="00EF22F3" w:rsidRDefault="00A3525F" w:rsidP="00A3525F">
      <w:pPr>
        <w:pStyle w:val="ExampleHeader"/>
      </w:pPr>
      <w:r w:rsidRPr="00745F5A">
        <w:t>Example</w:t>
      </w:r>
      <w:r>
        <w:t xml:space="preserve"> 3</w:t>
      </w:r>
      <w:r w:rsidRPr="00DF1D73">
        <w:t xml:space="preserve"> (</w:t>
      </w:r>
      <w:r>
        <w:t>Process</w:t>
      </w:r>
      <w:r w:rsidRPr="00DF1D73">
        <w:t xml:space="preserve"> Identifier Values)</w:t>
      </w:r>
      <w:r w:rsidRPr="00745F5A">
        <w:t>:</w:t>
      </w:r>
    </w:p>
    <w:p w14:paraId="3EE8C49B" w14:textId="77777777" w:rsidR="00A3525F" w:rsidRPr="00745F5A" w:rsidRDefault="00A3525F" w:rsidP="00A3525F">
      <w:pPr>
        <w:pStyle w:val="PParagraph"/>
      </w:pPr>
      <w:r w:rsidRPr="00745F5A">
        <w:t xml:space="preserve">Process Identifier </w:t>
      </w:r>
      <w:r>
        <w:t>V</w:t>
      </w:r>
      <w:r w:rsidRPr="00745F5A">
        <w:t xml:space="preserve">alue </w:t>
      </w:r>
    </w:p>
    <w:p w14:paraId="02CB46A7" w14:textId="77777777" w:rsidR="00A3525F" w:rsidRPr="00154DCC" w:rsidRDefault="00A3525F" w:rsidP="00154DCC">
      <w:pPr>
        <w:pStyle w:val="CodeBlock"/>
      </w:pPr>
      <w:r w:rsidRPr="00154DCC">
        <w:t>urn:fdc:peppol.eu:2017:poacc:billing:01:1.0</w:t>
      </w:r>
    </w:p>
    <w:p w14:paraId="4B622E10" w14:textId="77777777" w:rsidR="00A3525F" w:rsidRPr="00745F5A" w:rsidRDefault="00A3525F" w:rsidP="00A3525F">
      <w:pPr>
        <w:pStyle w:val="PParagraph"/>
      </w:pPr>
      <w:r w:rsidRPr="00745F5A">
        <w:t xml:space="preserve">is NOT equal to </w:t>
      </w:r>
    </w:p>
    <w:p w14:paraId="108DFAE7" w14:textId="77777777" w:rsidR="00A3525F" w:rsidRPr="00154DCC" w:rsidRDefault="00A3525F" w:rsidP="00154DCC">
      <w:pPr>
        <w:pStyle w:val="CodeBlock"/>
      </w:pPr>
      <w:r w:rsidRPr="00154DCC">
        <w:t>URN:FDC:Peppol.EU:2017:POACC:BILLING:01:1.0</w:t>
      </w:r>
    </w:p>
    <w:p w14:paraId="31DF274B" w14:textId="77777777" w:rsidR="00A3525F" w:rsidRPr="00745F5A" w:rsidRDefault="00A3525F" w:rsidP="00DF520F">
      <w:pPr>
        <w:pStyle w:val="PHeading1"/>
      </w:pPr>
      <w:bookmarkStart w:id="67" w:name="_Toc316247564"/>
      <w:bookmarkStart w:id="68" w:name="_Toc173402904"/>
      <w:bookmarkStart w:id="69" w:name="_Toc178802307"/>
      <w:r w:rsidRPr="00745F5A">
        <w:t>Policy for Peppol Participant Identification</w:t>
      </w:r>
      <w:bookmarkEnd w:id="67"/>
      <w:bookmarkEnd w:id="68"/>
      <w:bookmarkEnd w:id="69"/>
    </w:p>
    <w:p w14:paraId="58F324A3" w14:textId="29120F85" w:rsidR="00A3525F" w:rsidRPr="00745F5A" w:rsidRDefault="00A3525F" w:rsidP="00DF520F">
      <w:pPr>
        <w:pStyle w:val="PParagraph"/>
        <w:rPr>
          <w:lang w:eastAsia="it-IT"/>
        </w:rPr>
      </w:pPr>
      <w:r w:rsidRPr="00745F5A">
        <w:rPr>
          <w:lang w:eastAsia="it-IT"/>
        </w:rPr>
        <w:t xml:space="preserve">Participant identifiers relate to technical entities and are used in </w:t>
      </w:r>
      <w:r>
        <w:rPr>
          <w:lang w:eastAsia="it-IT"/>
        </w:rPr>
        <w:t xml:space="preserve">all </w:t>
      </w:r>
      <w:r w:rsidR="00564395">
        <w:rPr>
          <w:lang w:eastAsia="it-IT"/>
        </w:rPr>
        <w:t>kinds</w:t>
      </w:r>
      <w:r>
        <w:rPr>
          <w:lang w:eastAsia="it-IT"/>
        </w:rPr>
        <w:t xml:space="preserve"> of </w:t>
      </w:r>
      <w:r w:rsidRPr="00745F5A">
        <w:rPr>
          <w:lang w:eastAsia="it-IT"/>
        </w:rPr>
        <w:t>transport level document</w:t>
      </w:r>
      <w:r>
        <w:rPr>
          <w:lang w:eastAsia="it-IT"/>
        </w:rPr>
        <w:t>s</w:t>
      </w:r>
      <w:r w:rsidRPr="00745F5A">
        <w:rPr>
          <w:lang w:eastAsia="it-IT"/>
        </w:rPr>
        <w:t xml:space="preserve"> </w:t>
      </w:r>
      <w:r>
        <w:rPr>
          <w:lang w:eastAsia="it-IT"/>
        </w:rPr>
        <w:t xml:space="preserve">(e.g. the Peppol Business Message Envelope, AS4 User Message or SMP endpoints) </w:t>
      </w:r>
      <w:r w:rsidRPr="00745F5A">
        <w:rPr>
          <w:lang w:eastAsia="it-IT"/>
        </w:rPr>
        <w:t>as well as in business documents.</w:t>
      </w:r>
    </w:p>
    <w:p w14:paraId="02D16A7E" w14:textId="77777777" w:rsidR="00A3525F" w:rsidRPr="00745F5A" w:rsidRDefault="00A3525F" w:rsidP="00DF520F">
      <w:pPr>
        <w:pStyle w:val="PHeading2"/>
      </w:pPr>
      <w:bookmarkStart w:id="70" w:name="_Toc316247565"/>
      <w:bookmarkStart w:id="71" w:name="_Toc173402905"/>
      <w:bookmarkStart w:id="72" w:name="_Toc178802308"/>
      <w:r w:rsidRPr="00745F5A">
        <w:t>Format</w:t>
      </w:r>
      <w:bookmarkEnd w:id="70"/>
      <w:bookmarkEnd w:id="71"/>
      <w:bookmarkEnd w:id="72"/>
    </w:p>
    <w:p w14:paraId="36EF1F1E" w14:textId="77777777" w:rsidR="00A3525F" w:rsidRPr="00745F5A" w:rsidRDefault="00A3525F" w:rsidP="00A3525F">
      <w:pPr>
        <w:pStyle w:val="PolicyHeader"/>
      </w:pPr>
      <w:bookmarkStart w:id="73" w:name="_Toc173402906"/>
      <w:bookmarkStart w:id="74" w:name="_Toc178802309"/>
      <w:r>
        <w:t xml:space="preserve">POLICY 3 </w:t>
      </w:r>
      <w:r w:rsidRPr="00745F5A">
        <w:t>Use of ISO15459 structure</w:t>
      </w:r>
      <w:bookmarkEnd w:id="73"/>
      <w:bookmarkEnd w:id="74"/>
    </w:p>
    <w:p w14:paraId="0E899659" w14:textId="77777777" w:rsidR="00A3525F" w:rsidRPr="00CF2DC3" w:rsidRDefault="00A3525F" w:rsidP="00CF2DC3">
      <w:pPr>
        <w:pStyle w:val="Policy"/>
      </w:pPr>
      <w:r w:rsidRPr="00CF2DC3">
        <w:t>Participant Identifier values used in Peppol are comprised of:</w:t>
      </w:r>
    </w:p>
    <w:p w14:paraId="4F5993A5" w14:textId="1881EF70" w:rsidR="00A3525F" w:rsidRPr="00CF2DC3" w:rsidRDefault="00A3525F">
      <w:pPr>
        <w:pStyle w:val="Policy"/>
        <w:numPr>
          <w:ilvl w:val="0"/>
          <w:numId w:val="9"/>
        </w:numPr>
        <w:ind w:left="284" w:hanging="284"/>
      </w:pPr>
      <w:r w:rsidRPr="00CF2DC3">
        <w:t>An Identifier Scheme</w:t>
      </w:r>
    </w:p>
    <w:p w14:paraId="3A820D70" w14:textId="5481BCBB" w:rsidR="00A3525F" w:rsidRPr="00CF2DC3" w:rsidRDefault="00A3525F">
      <w:pPr>
        <w:pStyle w:val="Policy"/>
        <w:numPr>
          <w:ilvl w:val="0"/>
          <w:numId w:val="9"/>
        </w:numPr>
        <w:ind w:left="284" w:hanging="284"/>
      </w:pPr>
      <w:r w:rsidRPr="00CF2DC3">
        <w:t>The value provided by this Identifier Scheme</w:t>
      </w:r>
    </w:p>
    <w:p w14:paraId="2A4A5C21" w14:textId="77777777" w:rsidR="00A3525F" w:rsidRPr="00745F5A" w:rsidRDefault="00A3525F" w:rsidP="002E35D9">
      <w:pPr>
        <w:pStyle w:val="PParagraph"/>
      </w:pPr>
      <w:bookmarkStart w:id="75" w:name="_Ref282382537"/>
      <w:bookmarkStart w:id="76" w:name="_Ref288664968"/>
      <w:bookmarkStart w:id="77" w:name="_Ref288665016"/>
      <w:r w:rsidRPr="00745F5A">
        <w:t xml:space="preserve">Applies to: </w:t>
      </w:r>
      <w:r>
        <w:t>A</w:t>
      </w:r>
      <w:r w:rsidRPr="00745F5A">
        <w:t>ll Participant identifiers in all Peppol components</w:t>
      </w:r>
    </w:p>
    <w:bookmarkEnd w:id="75"/>
    <w:bookmarkEnd w:id="76"/>
    <w:bookmarkEnd w:id="77"/>
    <w:p w14:paraId="01BD1AAF" w14:textId="1980275B" w:rsidR="00A3525F" w:rsidRPr="00745F5A" w:rsidRDefault="00A3525F" w:rsidP="002E35D9">
      <w:pPr>
        <w:pStyle w:val="ExampleHeader"/>
      </w:pPr>
      <w:r w:rsidRPr="00745F5A">
        <w:t>Example:</w:t>
      </w:r>
    </w:p>
    <w:p w14:paraId="4EB563FF" w14:textId="77777777" w:rsidR="00A3525F" w:rsidRPr="00745F5A" w:rsidRDefault="00A3525F" w:rsidP="002E35D9">
      <w:pPr>
        <w:pStyle w:val="PParagraph"/>
      </w:pPr>
      <w:r w:rsidRPr="00745F5A">
        <w:t>Identifier Scheme: EAN International</w:t>
      </w:r>
    </w:p>
    <w:p w14:paraId="1FC9FEDD" w14:textId="77777777" w:rsidR="00A3525F" w:rsidRPr="00745F5A" w:rsidRDefault="00A3525F" w:rsidP="002E35D9">
      <w:pPr>
        <w:pStyle w:val="PParagraph"/>
      </w:pPr>
      <w:r w:rsidRPr="00745F5A">
        <w:t xml:space="preserve">Identifier Scheme according to [Peppol_CodeList]: </w:t>
      </w:r>
      <w:r w:rsidRPr="00A51593">
        <w:rPr>
          <w:rStyle w:val="Codeinline"/>
        </w:rPr>
        <w:t>0088</w:t>
      </w:r>
    </w:p>
    <w:p w14:paraId="23432ADF" w14:textId="77777777" w:rsidR="00A3525F" w:rsidRPr="00745F5A" w:rsidRDefault="00A3525F" w:rsidP="002E35D9">
      <w:pPr>
        <w:pStyle w:val="PParagraph"/>
      </w:pPr>
      <w:r w:rsidRPr="00745F5A">
        <w:t xml:space="preserve">Value provided by the Identifier Scheme: </w:t>
      </w:r>
      <w:r w:rsidRPr="00A51593">
        <w:rPr>
          <w:rStyle w:val="Codeinline"/>
        </w:rPr>
        <w:t>1234567890128</w:t>
      </w:r>
    </w:p>
    <w:p w14:paraId="62D06488" w14:textId="77777777" w:rsidR="00A3525F" w:rsidRPr="00745F5A" w:rsidRDefault="00A3525F" w:rsidP="00A3525F">
      <w:pPr>
        <w:pStyle w:val="PolicyHeader"/>
      </w:pPr>
      <w:bookmarkStart w:id="78" w:name="_Toc173402907"/>
      <w:bookmarkStart w:id="79" w:name="_Toc178802310"/>
      <w:r>
        <w:t xml:space="preserve">POLICY 4 </w:t>
      </w:r>
      <w:r w:rsidRPr="00745F5A">
        <w:t>Coding of Identifier Schemes</w:t>
      </w:r>
      <w:bookmarkEnd w:id="78"/>
      <w:bookmarkEnd w:id="79"/>
    </w:p>
    <w:p w14:paraId="6FADA619" w14:textId="77777777" w:rsidR="00A3525F" w:rsidRPr="00745F5A" w:rsidRDefault="00A3525F" w:rsidP="00A3525F">
      <w:pPr>
        <w:pStyle w:val="Policy"/>
      </w:pPr>
      <w:r w:rsidRPr="00745F5A">
        <w:t>All Identifier Schemes for Participant Identifiers are to be taken from the normative version of [Peppol_CodeList].</w:t>
      </w:r>
    </w:p>
    <w:p w14:paraId="73C9EE1D" w14:textId="77777777" w:rsidR="00A3525F" w:rsidRPr="00745F5A" w:rsidRDefault="00A3525F" w:rsidP="00A3525F">
      <w:pPr>
        <w:pStyle w:val="Policy"/>
      </w:pPr>
      <w:r w:rsidRPr="00745F5A">
        <w:t>This list is currently maintained by Open</w:t>
      </w:r>
      <w:r>
        <w:t>Peppol</w:t>
      </w:r>
      <w:r w:rsidRPr="00745F5A">
        <w:t>.</w:t>
      </w:r>
    </w:p>
    <w:p w14:paraId="24C0B111" w14:textId="77777777" w:rsidR="00A3525F" w:rsidRPr="00745F5A" w:rsidRDefault="00A3525F" w:rsidP="002E35D9">
      <w:pPr>
        <w:pStyle w:val="PParagraph"/>
      </w:pPr>
      <w:bookmarkStart w:id="80" w:name="_Hlk137985880"/>
      <w:bookmarkStart w:id="81" w:name="_Toc316247566"/>
      <w:r w:rsidRPr="00745F5A">
        <w:t xml:space="preserve">Applies to: </w:t>
      </w:r>
      <w:r>
        <w:t>A</w:t>
      </w:r>
      <w:r w:rsidRPr="00745F5A">
        <w:t>ll Participant identifiers in all Peppol components</w:t>
      </w:r>
      <w:bookmarkEnd w:id="80"/>
    </w:p>
    <w:p w14:paraId="0F55ADA0" w14:textId="77777777" w:rsidR="00A3525F" w:rsidRPr="00745F5A" w:rsidRDefault="00A3525F" w:rsidP="002E35D9">
      <w:pPr>
        <w:pStyle w:val="PHeading2"/>
      </w:pPr>
      <w:bookmarkStart w:id="82" w:name="_Toc173402908"/>
      <w:bookmarkStart w:id="83" w:name="_Toc178802311"/>
      <w:r w:rsidRPr="00745F5A">
        <w:t>Identifier Scheme values</w:t>
      </w:r>
      <w:bookmarkEnd w:id="81"/>
      <w:bookmarkEnd w:id="82"/>
      <w:bookmarkEnd w:id="83"/>
    </w:p>
    <w:p w14:paraId="64F27B6F" w14:textId="77777777" w:rsidR="00A3525F" w:rsidRPr="00745F5A" w:rsidRDefault="00A3525F" w:rsidP="002E35D9">
      <w:pPr>
        <w:pStyle w:val="PParagraph"/>
      </w:pPr>
      <w:r w:rsidRPr="00745F5A">
        <w:t xml:space="preserve">The values for the Peppol identifier Scheme Code list were </w:t>
      </w:r>
      <w:r>
        <w:t xml:space="preserve">originally </w:t>
      </w:r>
      <w:r w:rsidRPr="00745F5A">
        <w:t>taken from the NESUBL PartyID code list but this has been extended to cover use by all Peppol participants and includes other known Identifier Schemes (from e.g. ISO 6523</w:t>
      </w:r>
      <w:r w:rsidRPr="00745F5A">
        <w:rPr>
          <w:rStyle w:val="Funotenzeichen"/>
        </w:rPr>
        <w:footnoteReference w:id="14"/>
      </w:r>
      <w:r w:rsidRPr="00745F5A">
        <w:t>).</w:t>
      </w:r>
    </w:p>
    <w:p w14:paraId="352E88DB" w14:textId="77777777" w:rsidR="002E35D9" w:rsidRDefault="00A3525F" w:rsidP="002E35D9">
      <w:pPr>
        <w:pStyle w:val="PParagraph"/>
      </w:pPr>
      <w:r w:rsidRPr="00745F5A">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Default="00A3525F">
      <w:pPr>
        <w:pStyle w:val="PParagraph"/>
        <w:numPr>
          <w:ilvl w:val="0"/>
          <w:numId w:val="10"/>
        </w:numPr>
      </w:pPr>
      <w:r w:rsidRPr="002E35D9">
        <w:t>International recognized standard schemes, then</w:t>
      </w:r>
    </w:p>
    <w:p w14:paraId="1FA9D594" w14:textId="77777777" w:rsidR="002E35D9" w:rsidRDefault="00A3525F">
      <w:pPr>
        <w:pStyle w:val="PParagraph"/>
        <w:numPr>
          <w:ilvl w:val="0"/>
          <w:numId w:val="10"/>
        </w:numPr>
      </w:pPr>
      <w:r w:rsidRPr="002E35D9">
        <w:t>International de-facto accepted schemes, then</w:t>
      </w:r>
    </w:p>
    <w:p w14:paraId="531ECE71" w14:textId="3767AECE" w:rsidR="00A3525F" w:rsidRPr="002E35D9" w:rsidRDefault="00A3525F">
      <w:pPr>
        <w:pStyle w:val="PParagraph"/>
        <w:numPr>
          <w:ilvl w:val="0"/>
          <w:numId w:val="10"/>
        </w:numPr>
      </w:pPr>
      <w:r w:rsidRPr="002E35D9">
        <w:t>Nationally defined schemes</w:t>
      </w:r>
    </w:p>
    <w:p w14:paraId="5FE2B883" w14:textId="77777777" w:rsidR="00A3525F" w:rsidRPr="00745F5A" w:rsidRDefault="00A3525F" w:rsidP="002E35D9">
      <w:pPr>
        <w:pStyle w:val="PParagraph"/>
      </w:pPr>
      <w:r w:rsidRPr="00745F5A">
        <w:t>The actual values for numeric International Code Designators were based on the following allocation criteria:</w:t>
      </w:r>
    </w:p>
    <w:p w14:paraId="17CD7646" w14:textId="77777777" w:rsidR="00A3525F" w:rsidRPr="00745F5A" w:rsidRDefault="00A3525F">
      <w:pPr>
        <w:pStyle w:val="PParagraph"/>
        <w:numPr>
          <w:ilvl w:val="0"/>
          <w:numId w:val="11"/>
        </w:numPr>
      </w:pPr>
      <w:r w:rsidRPr="00745F5A">
        <w:t>ISO 6523 International Code Designator (if known), or</w:t>
      </w:r>
    </w:p>
    <w:p w14:paraId="403F187F" w14:textId="77777777" w:rsidR="00A3525F" w:rsidRPr="00745F5A" w:rsidRDefault="00A3525F">
      <w:pPr>
        <w:pStyle w:val="PParagraph"/>
        <w:numPr>
          <w:ilvl w:val="0"/>
          <w:numId w:val="11"/>
        </w:numPr>
      </w:pPr>
      <w:r w:rsidRPr="00745F5A">
        <w:t>ISO 9735 Identification code qualifier (if known), or</w:t>
      </w:r>
    </w:p>
    <w:p w14:paraId="4F9B9B66" w14:textId="77777777" w:rsidR="00A3525F" w:rsidRPr="00745F5A" w:rsidRDefault="00A3525F">
      <w:pPr>
        <w:pStyle w:val="PParagraph"/>
        <w:numPr>
          <w:ilvl w:val="0"/>
          <w:numId w:val="11"/>
        </w:numPr>
      </w:pPr>
      <w:r w:rsidRPr="00745F5A">
        <w:t xml:space="preserve">An incremental number starting from 9900 (issued by </w:t>
      </w:r>
      <w:r>
        <w:t>Open</w:t>
      </w:r>
      <w:r w:rsidRPr="00745F5A">
        <w:t>Peppol)</w:t>
      </w:r>
    </w:p>
    <w:p w14:paraId="1FA57B0A" w14:textId="77777777" w:rsidR="00A3525F" w:rsidRPr="00745F5A" w:rsidRDefault="00A3525F" w:rsidP="002E35D9">
      <w:pPr>
        <w:pStyle w:val="PParagraph"/>
      </w:pPr>
      <w:r w:rsidRPr="00745F5A">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Default="00A3525F" w:rsidP="00A3525F">
      <w:pPr>
        <w:pStyle w:val="PolicyHeader"/>
      </w:pPr>
      <w:bookmarkStart w:id="84" w:name="_Toc173402909"/>
      <w:bookmarkStart w:id="85" w:name="_Toc178802312"/>
      <w:r>
        <w:t>POLICY 4a Participant Identifier Scheme Code List States</w:t>
      </w:r>
      <w:bookmarkEnd w:id="84"/>
      <w:bookmarkEnd w:id="85"/>
    </w:p>
    <w:p w14:paraId="543A8156" w14:textId="77777777" w:rsidR="00A3525F" w:rsidRDefault="00A3525F" w:rsidP="00A3525F">
      <w:pPr>
        <w:pStyle w:val="Policy"/>
      </w:pPr>
      <w:r>
        <w:t>Code List</w:t>
      </w:r>
      <w:r w:rsidRPr="00745F5A">
        <w:t xml:space="preserve"> rows </w:t>
      </w:r>
      <w:r>
        <w:t>with the state</w:t>
      </w:r>
      <w:r w:rsidRPr="00745F5A">
        <w:t xml:space="preserve"> "deprecated" </w:t>
      </w:r>
      <w:r>
        <w:t>MUST NOT</w:t>
      </w:r>
      <w:r w:rsidRPr="00745F5A">
        <w:t xml:space="preserve"> be used for newly </w:t>
      </w:r>
      <w:r>
        <w:t>exchanged business</w:t>
      </w:r>
      <w:r w:rsidRPr="00745F5A">
        <w:t xml:space="preserve"> documents</w:t>
      </w:r>
      <w:r>
        <w:t xml:space="preserve"> or new SMP registrations, </w:t>
      </w:r>
      <w:r w:rsidRPr="00745F5A">
        <w:t xml:space="preserve">as the respective identifier issuing agency is no longer active/valid. </w:t>
      </w:r>
      <w:r>
        <w:t>Rows with the state</w:t>
      </w:r>
      <w:r w:rsidRPr="00745F5A">
        <w:t xml:space="preserve"> "</w:t>
      </w:r>
      <w:r>
        <w:t>removed</w:t>
      </w:r>
      <w:r w:rsidRPr="00745F5A">
        <w:t xml:space="preserve">" </w:t>
      </w:r>
      <w:r>
        <w:t>MUST NOT</w:t>
      </w:r>
      <w:r w:rsidRPr="00745F5A">
        <w:t xml:space="preserve"> </w:t>
      </w:r>
      <w:r>
        <w:t>be used at all. Previous</w:t>
      </w:r>
      <w:r w:rsidRPr="00745F5A">
        <w:t xml:space="preserve"> Issuing Agency Codes </w:t>
      </w:r>
      <w:r>
        <w:t>MUST NOT</w:t>
      </w:r>
      <w:r w:rsidRPr="00745F5A">
        <w:t xml:space="preserve"> be reused for different agencies as existing exchanged documents may refer to them.</w:t>
      </w:r>
    </w:p>
    <w:p w14:paraId="638095CF" w14:textId="77777777" w:rsidR="00A3525F" w:rsidRDefault="00A3525F" w:rsidP="005F6114">
      <w:pPr>
        <w:pStyle w:val="PParagraph"/>
      </w:pPr>
      <w:r w:rsidRPr="008809B6">
        <w:t>Applies to: All Participant identifiers in all Peppol components</w:t>
      </w:r>
    </w:p>
    <w:p w14:paraId="570010AC" w14:textId="77777777" w:rsidR="00A3525F" w:rsidRPr="00F146B8" w:rsidRDefault="00A3525F" w:rsidP="005F6114">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88C7498" w14:textId="77777777" w:rsidR="00A3525F" w:rsidRPr="00745F5A" w:rsidRDefault="00A3525F" w:rsidP="00A3525F">
      <w:pPr>
        <w:pStyle w:val="PolicyHeader"/>
      </w:pPr>
      <w:bookmarkStart w:id="86" w:name="_Ref282443957"/>
      <w:bookmarkStart w:id="87" w:name="_Toc173402910"/>
      <w:bookmarkStart w:id="88" w:name="_Toc178802313"/>
      <w:r>
        <w:t xml:space="preserve">POLICY 5 </w:t>
      </w:r>
      <w:r w:rsidRPr="00745F5A">
        <w:t>Participant Identifier Meta Scheme</w:t>
      </w:r>
      <w:bookmarkEnd w:id="86"/>
      <w:bookmarkEnd w:id="87"/>
      <w:bookmarkEnd w:id="88"/>
    </w:p>
    <w:p w14:paraId="7F61CA73" w14:textId="77777777" w:rsidR="00A3525F" w:rsidRPr="00745F5A" w:rsidRDefault="00A3525F" w:rsidP="00A3525F">
      <w:pPr>
        <w:pStyle w:val="Policy"/>
      </w:pPr>
      <w:r w:rsidRPr="00745F5A">
        <w:t>The Peppol Participant Identifier Meta Scheme is:</w:t>
      </w:r>
    </w:p>
    <w:p w14:paraId="65A098CF" w14:textId="77777777" w:rsidR="00A3525F" w:rsidRPr="00745F5A" w:rsidRDefault="00A3525F" w:rsidP="00A3525F">
      <w:pPr>
        <w:pStyle w:val="Policy"/>
        <w:rPr>
          <w:rFonts w:ascii="Courier New" w:hAnsi="Courier New"/>
        </w:rPr>
      </w:pPr>
      <w:r w:rsidRPr="00745F5A">
        <w:rPr>
          <w:rFonts w:ascii="Courier New" w:hAnsi="Courier New"/>
        </w:rPr>
        <w:t>iso6523-actorid-upis</w:t>
      </w:r>
    </w:p>
    <w:p w14:paraId="5D1320ED" w14:textId="77777777" w:rsidR="00A3525F" w:rsidRPr="00745F5A" w:rsidRDefault="00A3525F" w:rsidP="005F6114">
      <w:pPr>
        <w:pStyle w:val="PParagraph"/>
      </w:pPr>
      <w:r w:rsidRPr="00745F5A">
        <w:t xml:space="preserve">Applies to: </w:t>
      </w:r>
      <w:r>
        <w:t>A</w:t>
      </w:r>
      <w:r w:rsidRPr="00745F5A">
        <w:t>ll Participant Identifiers in all Peppol components</w:t>
      </w:r>
    </w:p>
    <w:p w14:paraId="41E31B3C" w14:textId="77777777" w:rsidR="00A3525F" w:rsidRPr="00745F5A" w:rsidRDefault="00A3525F" w:rsidP="005F6114">
      <w:pPr>
        <w:pStyle w:val="PParagraph"/>
      </w:pPr>
      <w:r w:rsidRPr="00745F5A">
        <w:t xml:space="preserve">Note: </w:t>
      </w:r>
      <w:r>
        <w:t>T</w:t>
      </w:r>
      <w:r w:rsidRPr="00745F5A">
        <w:t xml:space="preserve">his Meta Scheme is always case sensitive – only the Participant Identifier value is case insensitive (see </w:t>
      </w:r>
      <w:r>
        <w:t>POLICY 2</w:t>
      </w:r>
      <w:r w:rsidRPr="00745F5A">
        <w:t>).</w:t>
      </w:r>
    </w:p>
    <w:p w14:paraId="40989F4B" w14:textId="77777777" w:rsidR="00A3525F" w:rsidRPr="00745F5A" w:rsidRDefault="00A3525F" w:rsidP="005F6114">
      <w:pPr>
        <w:pStyle w:val="PParagraph"/>
      </w:pPr>
      <w:r w:rsidRPr="00745F5A">
        <w:t xml:space="preserve">Note: The Participant Identifier Meta Scheme may be omitted in documents because it is </w:t>
      </w:r>
      <w:r>
        <w:t xml:space="preserve">currently </w:t>
      </w:r>
      <w:r w:rsidRPr="00745F5A">
        <w:t>constant.</w:t>
      </w:r>
    </w:p>
    <w:p w14:paraId="3A23D990" w14:textId="77777777" w:rsidR="00A3525F" w:rsidRPr="00745F5A" w:rsidRDefault="00A3525F" w:rsidP="00A3525F">
      <w:pPr>
        <w:pStyle w:val="PolicyHeader"/>
      </w:pPr>
      <w:bookmarkStart w:id="89" w:name="_Ref526773555"/>
      <w:bookmarkStart w:id="90" w:name="_Toc173402911"/>
      <w:bookmarkStart w:id="91" w:name="_Toc178802314"/>
      <w:r>
        <w:t xml:space="preserve">POLICY 6 </w:t>
      </w:r>
      <w:r w:rsidRPr="00745F5A">
        <w:t xml:space="preserve">Numeric Codes for </w:t>
      </w:r>
      <w:bookmarkEnd w:id="89"/>
      <w:r w:rsidRPr="00745F5A">
        <w:t>Identifier Schemes</w:t>
      </w:r>
      <w:bookmarkEnd w:id="90"/>
      <w:bookmarkEnd w:id="91"/>
    </w:p>
    <w:p w14:paraId="0C5E3093" w14:textId="77777777" w:rsidR="00A3525F" w:rsidRPr="00745F5A" w:rsidRDefault="00A3525F" w:rsidP="00A3525F">
      <w:pPr>
        <w:pStyle w:val="Policy"/>
      </w:pPr>
      <w:r w:rsidRPr="00745F5A">
        <w:t>The numeric ISO 6523 code set as used in Peppol include additional code values not part of the official ISO 6523 code set and so cannot be referred to as the official ISO 6523 code set</w:t>
      </w:r>
      <w:r w:rsidRPr="00745F5A">
        <w:rPr>
          <w:rStyle w:val="Funotenzeichen"/>
        </w:rPr>
        <w:footnoteReference w:id="15"/>
      </w:r>
      <w:r w:rsidRPr="00745F5A">
        <w:t>. The codes starting with “99” are extending this code set and are called “extended values”. For convenience the term “ISO 6523” is used for all codes and indicates the origin of many code values used.</w:t>
      </w:r>
    </w:p>
    <w:p w14:paraId="147A20EA" w14:textId="77777777" w:rsidR="00A3525F" w:rsidRPr="00745F5A" w:rsidRDefault="00A3525F" w:rsidP="005703B3">
      <w:pPr>
        <w:pStyle w:val="PParagraph"/>
      </w:pPr>
      <w:r w:rsidRPr="00745F5A">
        <w:t xml:space="preserve">Applies to: </w:t>
      </w:r>
      <w:r>
        <w:t>A</w:t>
      </w:r>
      <w:r w:rsidRPr="00745F5A">
        <w:t>ll participant identifiers in all Peppol components</w:t>
      </w:r>
    </w:p>
    <w:p w14:paraId="2C4D7C9D" w14:textId="77777777" w:rsidR="00A3525F" w:rsidRPr="00745F5A" w:rsidRDefault="00A3525F" w:rsidP="00A3525F">
      <w:pPr>
        <w:pStyle w:val="PolicyHeader"/>
      </w:pPr>
      <w:bookmarkStart w:id="92" w:name="_Toc173402912"/>
      <w:bookmarkStart w:id="93" w:name="_Toc178802315"/>
      <w:r>
        <w:t xml:space="preserve">POLICY 7 </w:t>
      </w:r>
      <w:r w:rsidRPr="00745F5A">
        <w:t>Participant Identifiers for DNS</w:t>
      </w:r>
      <w:bookmarkEnd w:id="92"/>
      <w:bookmarkEnd w:id="93"/>
    </w:p>
    <w:p w14:paraId="33B25114" w14:textId="77777777" w:rsidR="00A3525F" w:rsidRPr="00745F5A" w:rsidRDefault="00A3525F" w:rsidP="00A3525F">
      <w:pPr>
        <w:pStyle w:val="Policy"/>
      </w:pPr>
      <w:r w:rsidRPr="00745F5A">
        <w:t>Participant identifiers – consisting of scheme and value – are encoded as follows into a DNS name:</w:t>
      </w:r>
    </w:p>
    <w:p w14:paraId="5ADD2F07" w14:textId="77777777" w:rsidR="00A3525F" w:rsidRPr="00A51593" w:rsidRDefault="00A3525F" w:rsidP="005A14DD">
      <w:pPr>
        <w:pStyle w:val="Policy"/>
        <w:rPr>
          <w:rStyle w:val="Codeinline"/>
        </w:rPr>
      </w:pPr>
      <w:del w:id="94" w:author="PH" w:date="2024-11-11T22:16:00Z" w16du:dateUtc="2024-11-11T21:16:00Z">
        <w:r w:rsidRPr="00A51593" w:rsidDel="00D509BE">
          <w:rPr>
            <w:rStyle w:val="Codeinline"/>
          </w:rPr>
          <w:delText>B-</w:delText>
        </w:r>
      </w:del>
      <w:r w:rsidRPr="00A51593">
        <w:rPr>
          <w:rStyle w:val="Codeinline"/>
        </w:rPr>
        <w:t>&lt;hash-of-value&gt;.&lt;scheme&gt;.&lt;SML-zone-name&gt;</w:t>
      </w:r>
    </w:p>
    <w:p w14:paraId="7261F34F" w14:textId="77777777" w:rsidR="00A3525F" w:rsidRPr="00745F5A" w:rsidRDefault="00A3525F" w:rsidP="005A14DD">
      <w:pPr>
        <w:pStyle w:val="PParagraph"/>
      </w:pPr>
      <w:r w:rsidRPr="00745F5A">
        <w:t xml:space="preserve">Applies to: </w:t>
      </w:r>
      <w:r>
        <w:t>T</w:t>
      </w:r>
      <w:r w:rsidRPr="00745F5A">
        <w:t>he resolution of Peppol Participant Identifiers for SMP clients</w:t>
      </w:r>
    </w:p>
    <w:p w14:paraId="32C020C0" w14:textId="77777777" w:rsidR="00A3525F" w:rsidRDefault="00A3525F" w:rsidP="005A14DD">
      <w:pPr>
        <w:pStyle w:val="PParagraph"/>
      </w:pPr>
      <w:r w:rsidRPr="00745F5A">
        <w:t>Explanation:</w:t>
      </w:r>
    </w:p>
    <w:tbl>
      <w:tblPr>
        <w:tblStyle w:val="Tabellenraster"/>
        <w:tblW w:w="0" w:type="auto"/>
        <w:tblInd w:w="357" w:type="dxa"/>
        <w:tblLook w:val="04A0" w:firstRow="1" w:lastRow="0" w:firstColumn="1" w:lastColumn="0" w:noHBand="0" w:noVBand="1"/>
      </w:tblPr>
      <w:tblGrid>
        <w:gridCol w:w="1765"/>
        <w:gridCol w:w="6888"/>
      </w:tblGrid>
      <w:tr w:rsidR="005A14DD" w14:paraId="375C86EA" w14:textId="77777777" w:rsidTr="00022C01">
        <w:tc>
          <w:tcPr>
            <w:tcW w:w="1765" w:type="dxa"/>
          </w:tcPr>
          <w:p w14:paraId="5DAD3B6B" w14:textId="59F5FA65" w:rsidR="005A14DD" w:rsidRDefault="005A14DD" w:rsidP="005A14DD">
            <w:pPr>
              <w:pStyle w:val="PParagraph"/>
              <w:ind w:left="0"/>
            </w:pPr>
            <w:r w:rsidRPr="005A14DD">
              <w:t>&lt;hash-of-value&gt;</w:t>
            </w:r>
          </w:p>
        </w:tc>
        <w:tc>
          <w:tcPr>
            <w:tcW w:w="6888" w:type="dxa"/>
          </w:tcPr>
          <w:p w14:paraId="00E1F71F" w14:textId="5C075C04" w:rsidR="005A14DD" w:rsidRPr="00745F5A" w:rsidRDefault="005A14DD" w:rsidP="00E758D5">
            <w:pPr>
              <w:pStyle w:val="PParagraph"/>
              <w:ind w:left="17"/>
            </w:pPr>
            <w:r w:rsidRPr="00745F5A">
              <w:t xml:space="preserve">Is the string representation of the </w:t>
            </w:r>
            <w:del w:id="95" w:author="PH" w:date="2024-11-11T22:16:00Z" w16du:dateUtc="2024-11-11T21:16:00Z">
              <w:r w:rsidRPr="00745F5A" w:rsidDel="00D509BE">
                <w:delText xml:space="preserve">MD5 </w:delText>
              </w:r>
            </w:del>
            <w:ins w:id="96" w:author="PH" w:date="2024-11-11T22:16:00Z" w16du:dateUtc="2024-11-11T21:16:00Z">
              <w:r w:rsidR="00D509BE">
                <w:t>SHA-256</w:t>
              </w:r>
              <w:r w:rsidR="00D509BE" w:rsidRPr="00745F5A">
                <w:t xml:space="preserve"> </w:t>
              </w:r>
            </w:ins>
            <w:r w:rsidRPr="00745F5A">
              <w:t>hash value, of the lowercased identifier value (e.g. 0088:abc).</w:t>
            </w:r>
          </w:p>
          <w:p w14:paraId="77D20127" w14:textId="3F1C9DB9" w:rsidR="005A14DD" w:rsidRPr="00745F5A" w:rsidRDefault="005A14DD" w:rsidP="00E758D5">
            <w:pPr>
              <w:pStyle w:val="PParagraph"/>
              <w:ind w:left="17"/>
            </w:pPr>
            <w:r w:rsidRPr="00745F5A">
              <w:t xml:space="preserve">The </w:t>
            </w:r>
            <w:r w:rsidRPr="00745F5A">
              <w:rPr>
                <w:b/>
              </w:rPr>
              <w:t>UTF-8</w:t>
            </w:r>
            <w:r w:rsidRPr="00745F5A">
              <w:t xml:space="preserve"> charset needs to be used for extracting bytes out of strings for </w:t>
            </w:r>
            <w:del w:id="97" w:author="PH" w:date="2024-11-11T22:16:00Z" w16du:dateUtc="2024-11-11T21:16:00Z">
              <w:r w:rsidRPr="00745F5A" w:rsidDel="00D509BE">
                <w:delText xml:space="preserve">MD5 </w:delText>
              </w:r>
            </w:del>
            <w:ins w:id="98" w:author="PH" w:date="2024-11-11T22:16:00Z" w16du:dateUtc="2024-11-11T21:16:00Z">
              <w:r w:rsidR="00D509BE">
                <w:t>SHA-256</w:t>
              </w:r>
              <w:r w:rsidR="00D509BE" w:rsidRPr="00745F5A">
                <w:t xml:space="preserve"> </w:t>
              </w:r>
            </w:ins>
            <w:r w:rsidRPr="00745F5A">
              <w:t>hash value creation.</w:t>
            </w:r>
          </w:p>
          <w:p w14:paraId="4E832B68" w14:textId="77777777" w:rsidR="005A14DD" w:rsidRPr="00745F5A" w:rsidRDefault="005A14DD" w:rsidP="00E758D5">
            <w:pPr>
              <w:pStyle w:val="PParagraph"/>
              <w:ind w:left="17"/>
            </w:pPr>
            <w:r w:rsidRPr="00745F5A">
              <w:t xml:space="preserve">Lowercasing must be performed according to the </w:t>
            </w:r>
            <w:r w:rsidRPr="00745F5A">
              <w:rPr>
                <w:b/>
              </w:rPr>
              <w:t>en_US</w:t>
            </w:r>
            <w:r w:rsidRPr="00745F5A">
              <w:t xml:space="preserve"> locale rules (no special character handling).</w:t>
            </w:r>
          </w:p>
          <w:p w14:paraId="59CD6304" w14:textId="7DFEE4A1" w:rsidR="005A14DD" w:rsidRDefault="005A14DD" w:rsidP="00E758D5">
            <w:pPr>
              <w:pStyle w:val="PParagraph"/>
              <w:ind w:left="17"/>
            </w:pPr>
            <w:r w:rsidRPr="00745F5A">
              <w:t xml:space="preserve">Note: it is important, that the </w:t>
            </w:r>
            <w:del w:id="99" w:author="PH" w:date="2024-11-11T22:16:00Z" w16du:dateUtc="2024-11-11T21:16:00Z">
              <w:r w:rsidRPr="00745F5A" w:rsidDel="00E53074">
                <w:delText xml:space="preserve">MD5 </w:delText>
              </w:r>
            </w:del>
            <w:ins w:id="100" w:author="PH" w:date="2024-11-11T22:16:00Z" w16du:dateUtc="2024-11-11T21:16:00Z">
              <w:r w:rsidR="00E53074">
                <w:t>SHA-256</w:t>
              </w:r>
              <w:r w:rsidR="00E53074" w:rsidRPr="00745F5A">
                <w:t xml:space="preserve"> </w:t>
              </w:r>
            </w:ins>
            <w:r w:rsidRPr="00745F5A">
              <w:t xml:space="preserve">hash value is generated </w:t>
            </w:r>
            <w:r w:rsidRPr="00745F5A">
              <w:rPr>
                <w:b/>
              </w:rPr>
              <w:t>after</w:t>
            </w:r>
            <w:r w:rsidRPr="00745F5A">
              <w:t xml:space="preserve"> the identifier value has been lowercased because according to </w:t>
            </w:r>
            <w:r>
              <w:t>POLICY 2</w:t>
            </w:r>
            <w:r w:rsidRPr="00745F5A">
              <w:t xml:space="preserve"> participant identifiers have to be treated case insensitive. “String representation” means the </w:t>
            </w:r>
            <w:ins w:id="101" w:author="PH" w:date="2024-11-11T22:17:00Z" w16du:dateUtc="2024-11-11T21:17:00Z">
              <w:r w:rsidR="00E53074">
                <w:t>Base32-</w:t>
              </w:r>
            </w:ins>
            <w:r w:rsidRPr="00745F5A">
              <w:t xml:space="preserve">encoding of each </w:t>
            </w:r>
            <w:del w:id="102" w:author="PH" w:date="2024-11-11T22:17:00Z" w16du:dateUtc="2024-11-11T21:17:00Z">
              <w:r w:rsidRPr="00745F5A" w:rsidDel="00E53074">
                <w:delText xml:space="preserve">MD5 </w:delText>
              </w:r>
            </w:del>
            <w:ins w:id="103" w:author="PH" w:date="2024-11-11T22:17:00Z" w16du:dateUtc="2024-11-11T21:17:00Z">
              <w:r w:rsidR="00E53074">
                <w:t>SHA-256</w:t>
              </w:r>
              <w:r w:rsidR="00E53074" w:rsidRPr="00745F5A">
                <w:t xml:space="preserve"> </w:t>
              </w:r>
            </w:ins>
            <w:r w:rsidRPr="00745F5A">
              <w:t>hash-byte</w:t>
            </w:r>
            <w:del w:id="104" w:author="PH" w:date="2024-11-11T22:19:00Z" w16du:dateUtc="2024-11-11T21:19:00Z">
              <w:r w:rsidRPr="00745F5A" w:rsidDel="00E53074">
                <w:delText xml:space="preserve"> into 2 characters in the range of [0-9a-f] (e.g. byte value 255 becomes string representation “ff”</w:delText>
              </w:r>
            </w:del>
            <w:ins w:id="105" w:author="PH" w:date="2024-11-11T22:19:00Z" w16du:dateUtc="2024-11-11T21:19:00Z">
              <w:r w:rsidR="00E53074">
                <w:t xml:space="preserve"> without any trailing “=” characters</w:t>
              </w:r>
            </w:ins>
            <w:ins w:id="106" w:author="PH" w:date="2024-11-11T22:27:00Z" w16du:dateUtc="2024-11-11T21:27:00Z">
              <w:r w:rsidR="00881CA3">
                <w:t xml:space="preserve"> (padding)</w:t>
              </w:r>
            </w:ins>
            <w:ins w:id="107" w:author="PH" w:date="2024-11-11T22:19:00Z" w16du:dateUtc="2024-11-11T21:19:00Z">
              <w:r w:rsidR="00E53074">
                <w:t>.</w:t>
              </w:r>
            </w:ins>
            <w:del w:id="108" w:author="PH" w:date="2024-11-11T22:19:00Z" w16du:dateUtc="2024-11-11T21:19:00Z">
              <w:r w:rsidRPr="00745F5A" w:rsidDel="00E53074">
                <w:delText>).</w:delText>
              </w:r>
            </w:del>
          </w:p>
        </w:tc>
      </w:tr>
      <w:tr w:rsidR="005A14DD" w14:paraId="29B69499" w14:textId="77777777" w:rsidTr="00022C01">
        <w:tc>
          <w:tcPr>
            <w:tcW w:w="1765" w:type="dxa"/>
          </w:tcPr>
          <w:p w14:paraId="73B09F83" w14:textId="5CBAD725" w:rsidR="005A14DD" w:rsidRDefault="005A14DD" w:rsidP="005A14DD">
            <w:pPr>
              <w:pStyle w:val="PParagraph"/>
              <w:ind w:left="0"/>
            </w:pPr>
            <w:r w:rsidRPr="005A14DD">
              <w:t>&lt;scheme&gt;</w:t>
            </w:r>
          </w:p>
        </w:tc>
        <w:tc>
          <w:tcPr>
            <w:tcW w:w="6888" w:type="dxa"/>
          </w:tcPr>
          <w:p w14:paraId="050FB107" w14:textId="77777777" w:rsidR="00E758D5" w:rsidRPr="00745F5A" w:rsidRDefault="00E758D5" w:rsidP="00E758D5">
            <w:pPr>
              <w:pStyle w:val="PParagraph"/>
              <w:ind w:left="17"/>
            </w:pPr>
            <w:r w:rsidRPr="00745F5A">
              <w:t>Is the identifier scheme value (“iso6523-actorid-upis” in Peppol) and is added “as is” into the DNS name</w:t>
            </w:r>
            <w:r w:rsidRPr="00745F5A">
              <w:rPr>
                <w:rStyle w:val="Funotenzeichen"/>
              </w:rPr>
              <w:footnoteReference w:id="16"/>
            </w:r>
            <w:r w:rsidRPr="00745F5A">
              <w:t>.</w:t>
            </w:r>
          </w:p>
          <w:p w14:paraId="4606FFAE" w14:textId="2F7B981C" w:rsidR="00E758D5" w:rsidRPr="00745F5A" w:rsidRDefault="00E758D5" w:rsidP="00E758D5">
            <w:pPr>
              <w:pStyle w:val="PParagraph"/>
              <w:ind w:left="17"/>
            </w:pPr>
            <w:r w:rsidRPr="00745F5A">
              <w:t>A scheme identifier may only contain the following characters:</w:t>
            </w:r>
            <w:r w:rsidR="002F3615">
              <w:br/>
            </w:r>
            <w:r w:rsidRPr="00745F5A">
              <w:t>[a-z], [0-9], [-].</w:t>
            </w:r>
          </w:p>
          <w:p w14:paraId="59E462FE" w14:textId="338738D9" w:rsidR="005A14DD" w:rsidRPr="00E758D5" w:rsidRDefault="00E758D5" w:rsidP="00E758D5">
            <w:pPr>
              <w:pStyle w:val="PParagraph"/>
              <w:ind w:left="17"/>
            </w:pPr>
            <w:r w:rsidRPr="00745F5A">
              <w:t>A scheme identifier SHOULD be as short as possible and MUST NOT exceed 25 characters.</w:t>
            </w:r>
          </w:p>
        </w:tc>
      </w:tr>
      <w:tr w:rsidR="005A14DD" w14:paraId="1890E407" w14:textId="77777777" w:rsidTr="00022C01">
        <w:tc>
          <w:tcPr>
            <w:tcW w:w="1765" w:type="dxa"/>
          </w:tcPr>
          <w:p w14:paraId="19C4C687" w14:textId="67A03FCB" w:rsidR="005A14DD" w:rsidRDefault="005A14DD" w:rsidP="005A14DD">
            <w:pPr>
              <w:pStyle w:val="PParagraph"/>
              <w:ind w:left="0"/>
            </w:pPr>
            <w:r w:rsidRPr="005A14DD">
              <w:t>&lt;SML-zone-name&gt;</w:t>
            </w:r>
          </w:p>
        </w:tc>
        <w:tc>
          <w:tcPr>
            <w:tcW w:w="6888" w:type="dxa"/>
          </w:tcPr>
          <w:p w14:paraId="2D00F3AC" w14:textId="58722C70" w:rsidR="005A14DD" w:rsidRPr="00E758D5" w:rsidRDefault="00E758D5" w:rsidP="00E758D5">
            <w:pPr>
              <w:pStyle w:val="PParagraph"/>
              <w:ind w:left="17"/>
            </w:pPr>
            <w:r w:rsidRPr="00745F5A">
              <w:t>Is the DNS domain name of the SML zone (e.g. “edelivery.tech.ec.europa.eu.” – mind the trailing dot).</w:t>
            </w:r>
          </w:p>
        </w:tc>
      </w:tr>
    </w:tbl>
    <w:p w14:paraId="20326042" w14:textId="77777777" w:rsidR="00A3525F" w:rsidRPr="00745F5A" w:rsidRDefault="00A3525F" w:rsidP="005A14DD">
      <w:pPr>
        <w:pStyle w:val="ExampleHeader"/>
      </w:pPr>
      <w:r w:rsidRPr="00745F5A">
        <w:t>Example:</w:t>
      </w:r>
    </w:p>
    <w:p w14:paraId="47A37B59" w14:textId="77777777" w:rsidR="00A3525F" w:rsidRPr="00745F5A" w:rsidRDefault="00A3525F" w:rsidP="00E758D5">
      <w:pPr>
        <w:pStyle w:val="PParagraph"/>
      </w:pPr>
      <w:r w:rsidRPr="00745F5A">
        <w:t xml:space="preserve">The Participant Identifier </w:t>
      </w:r>
      <w:r w:rsidRPr="00A51593">
        <w:rPr>
          <w:rStyle w:val="Codeinline"/>
        </w:rPr>
        <w:t>0088:123abc</w:t>
      </w:r>
      <w:r w:rsidRPr="00745F5A">
        <w:t xml:space="preserve"> with the Meta Scheme </w:t>
      </w:r>
      <w:r w:rsidRPr="00A51593">
        <w:rPr>
          <w:rStyle w:val="Codeinline"/>
        </w:rPr>
        <w:t>iso6523-actorid-upis</w:t>
      </w:r>
      <w:r w:rsidRPr="00745F5A">
        <w:t xml:space="preserve"> in the SML DNS zone </w:t>
      </w:r>
      <w:r w:rsidRPr="00A51593">
        <w:rPr>
          <w:rStyle w:val="Codeinline"/>
        </w:rPr>
        <w:t>edelivery.tech.ec.europa.eu.</w:t>
      </w:r>
      <w:r w:rsidRPr="00745F5A">
        <w:t xml:space="preserve"> is encoded into the following identifier:</w:t>
      </w:r>
    </w:p>
    <w:p w14:paraId="65BFE816" w14:textId="212553DD" w:rsidR="00A3525F" w:rsidRPr="00022C01" w:rsidRDefault="00E53074" w:rsidP="00022C01">
      <w:pPr>
        <w:pStyle w:val="CodeBlock"/>
      </w:pPr>
      <w:ins w:id="109" w:author="PH" w:date="2024-11-11T22:24:00Z" w16du:dateUtc="2024-11-11T21:24:00Z">
        <w:r w:rsidRPr="00E53074">
          <w:t>Y7DZFXAF3D4CJZ4KCGRXTEC6TWVCGA4KY7ZWA5BOIF6MSWD4TDRQ</w:t>
        </w:r>
      </w:ins>
      <w:del w:id="110" w:author="PH" w:date="2024-11-11T22:24:00Z" w16du:dateUtc="2024-11-11T21:24:00Z">
        <w:r w:rsidR="00A3525F" w:rsidRPr="00022C01" w:rsidDel="00E53074">
          <w:delText>B-f5e78500450d37de5aabe6648ac3bb70</w:delText>
        </w:r>
      </w:del>
      <w:r w:rsidR="00A3525F" w:rsidRPr="00022C01">
        <w:t>.iso6523-actorid-upis.</w:t>
      </w:r>
      <w:del w:id="111" w:author="PH" w:date="2024-11-11T22:27:00Z" w16du:dateUtc="2024-11-11T21:27:00Z">
        <w:r w:rsidR="00A3525F" w:rsidRPr="00022C01" w:rsidDel="0014139E">
          <w:delText xml:space="preserve"> </w:delText>
        </w:r>
      </w:del>
      <w:r w:rsidR="00A3525F" w:rsidRPr="00022C01">
        <w:t>edelivery.tech.ec.europa.eu.</w:t>
      </w:r>
    </w:p>
    <w:p w14:paraId="0E377D45" w14:textId="77777777" w:rsidR="00A3525F" w:rsidRPr="00745F5A" w:rsidRDefault="00A3525F" w:rsidP="00266C69">
      <w:pPr>
        <w:pStyle w:val="PParagraph"/>
      </w:pPr>
      <w:r w:rsidRPr="00745F5A">
        <w:t xml:space="preserve">The result must be the same if the identifier </w:t>
      </w:r>
      <w:r w:rsidRPr="00A51593">
        <w:rPr>
          <w:rStyle w:val="Codeinline"/>
        </w:rPr>
        <w:t>0088:123ABC</w:t>
      </w:r>
      <w:r w:rsidRPr="00745F5A">
        <w:t xml:space="preserve"> is used, as identifier values are treated case insensitive.</w:t>
      </w:r>
    </w:p>
    <w:p w14:paraId="01CD7B6A" w14:textId="77777777" w:rsidR="00A3525F" w:rsidRPr="00745F5A" w:rsidRDefault="00A3525F" w:rsidP="00A3525F">
      <w:pPr>
        <w:pStyle w:val="PolicyHeader"/>
      </w:pPr>
      <w:bookmarkStart w:id="112" w:name="_Toc173402913"/>
      <w:bookmarkStart w:id="113" w:name="_Toc178802316"/>
      <w:r>
        <w:t xml:space="preserve">POLICY 8 </w:t>
      </w:r>
      <w:r w:rsidRPr="00745F5A">
        <w:t>XML attributes for Participant Identifiers in SMP responses</w:t>
      </w:r>
      <w:bookmarkEnd w:id="112"/>
      <w:bookmarkEnd w:id="113"/>
    </w:p>
    <w:p w14:paraId="43043F97" w14:textId="77777777" w:rsidR="00A3525F" w:rsidRPr="00745F5A" w:rsidRDefault="00A3525F" w:rsidP="00A3525F">
      <w:pPr>
        <w:pStyle w:val="Policy"/>
      </w:pPr>
      <w:r w:rsidRPr="00745F5A">
        <w:t xml:space="preserve">The “scheme” attribute </w:t>
      </w:r>
      <w:r>
        <w:t>MUST</w:t>
      </w:r>
      <w:r w:rsidRPr="00745F5A">
        <w:t xml:space="preserve"> be populated with the value "iso6523-actorid-upis" (see </w:t>
      </w:r>
      <w:r>
        <w:t>POLICY 5</w:t>
      </w:r>
      <w:r w:rsidRPr="00745F5A">
        <w:t>) in all instances of the “ParticipantIdentifier” element.</w:t>
      </w:r>
    </w:p>
    <w:p w14:paraId="15085289" w14:textId="77777777" w:rsidR="00A3525F" w:rsidRPr="00745F5A" w:rsidRDefault="00A3525F" w:rsidP="00266C69">
      <w:pPr>
        <w:pStyle w:val="PParagraph"/>
      </w:pPr>
      <w:r w:rsidRPr="00745F5A">
        <w:t>Applies to: XML documents used in the SMP</w:t>
      </w:r>
    </w:p>
    <w:p w14:paraId="7B53119B" w14:textId="77777777" w:rsidR="00A3525F" w:rsidRPr="00745F5A" w:rsidRDefault="00A3525F" w:rsidP="00266C69">
      <w:pPr>
        <w:pStyle w:val="ExampleHeader"/>
      </w:pPr>
      <w:r w:rsidRPr="00745F5A">
        <w:t>Example 1:</w:t>
      </w:r>
    </w:p>
    <w:p w14:paraId="3CD75E38" w14:textId="77777777" w:rsidR="00A3525F" w:rsidRPr="00EF22F3" w:rsidRDefault="00A3525F" w:rsidP="00266C69">
      <w:pPr>
        <w:pStyle w:val="PParagraph"/>
      </w:pPr>
      <w:r w:rsidRPr="00745F5A">
        <w:t>The following example from an SMP exchange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0088</w:t>
      </w:r>
      <w:r w:rsidRPr="00745F5A">
        <w:t xml:space="preserve"> meaning that the party has a GLN number with the value of </w:t>
      </w:r>
      <w:r w:rsidRPr="00A51593">
        <w:rPr>
          <w:rStyle w:val="Codeinline"/>
        </w:rPr>
        <w:t>7300010000001</w:t>
      </w:r>
      <w:r w:rsidRPr="00745F5A">
        <w:t>.</w:t>
      </w:r>
    </w:p>
    <w:p w14:paraId="2D466E60" w14:textId="77777777" w:rsidR="00A3525F" w:rsidRPr="00790B2D" w:rsidRDefault="00A3525F" w:rsidP="00790B2D">
      <w:pPr>
        <w:pStyle w:val="CodeBlock"/>
      </w:pPr>
      <w:r w:rsidRPr="00790B2D">
        <w:t>&lt;ParticipantIdentifier scheme="iso6523-actorid-upis"</w:t>
      </w:r>
      <w:r w:rsidRPr="00790B2D">
        <w:br/>
        <w:t>&gt;0088:7300010000001&lt;/ParticipantIdentifier&gt;</w:t>
      </w:r>
    </w:p>
    <w:p w14:paraId="02051F29" w14:textId="77777777" w:rsidR="00A3525F" w:rsidRPr="00745F5A" w:rsidRDefault="00A3525F" w:rsidP="00266C69">
      <w:pPr>
        <w:pStyle w:val="ExampleHeader"/>
      </w:pPr>
      <w:r w:rsidRPr="00745F5A">
        <w:t>Example 2:</w:t>
      </w:r>
    </w:p>
    <w:p w14:paraId="198929E9" w14:textId="77777777" w:rsidR="00A3525F" w:rsidRPr="00745F5A" w:rsidRDefault="00A3525F" w:rsidP="00266C69">
      <w:pPr>
        <w:pStyle w:val="PParagraph"/>
      </w:pPr>
      <w:r w:rsidRPr="00745F5A">
        <w:t>The following example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0002</w:t>
      </w:r>
      <w:r w:rsidRPr="00745F5A">
        <w:t xml:space="preserve"> meaning that the party has a French SIRENE identifier with the value of </w:t>
      </w:r>
      <w:r w:rsidRPr="00A51593">
        <w:rPr>
          <w:rStyle w:val="Codeinline"/>
        </w:rPr>
        <w:t>542034942</w:t>
      </w:r>
      <w:r w:rsidRPr="00745F5A">
        <w:t>.</w:t>
      </w:r>
    </w:p>
    <w:p w14:paraId="3E198419" w14:textId="77777777" w:rsidR="00A3525F" w:rsidRPr="00790B2D" w:rsidRDefault="00A3525F" w:rsidP="00790B2D">
      <w:pPr>
        <w:pStyle w:val="CodeBlock"/>
      </w:pPr>
      <w:r w:rsidRPr="00790B2D">
        <w:t>&lt;ParticipantIdentifier scheme="iso6523-actorid-upis"</w:t>
      </w:r>
      <w:r w:rsidRPr="00790B2D">
        <w:br/>
        <w:t>&gt;0002:542034942&lt;/ParticipantIdentifier&gt;</w:t>
      </w:r>
    </w:p>
    <w:p w14:paraId="73ED8341" w14:textId="77777777" w:rsidR="00A3525F" w:rsidRPr="00745F5A" w:rsidRDefault="00A3525F" w:rsidP="00A3525F">
      <w:pPr>
        <w:pStyle w:val="PolicyHeader"/>
      </w:pPr>
      <w:bookmarkStart w:id="114" w:name="_Toc173402914"/>
      <w:bookmarkStart w:id="115" w:name="_Toc178802317"/>
      <w:r>
        <w:t xml:space="preserve">POLICY 9 </w:t>
      </w:r>
      <w:r w:rsidRPr="00745F5A">
        <w:t>XML attributes for Electronic Address IDs (EndpointID) in UBL documents</w:t>
      </w:r>
      <w:bookmarkEnd w:id="114"/>
      <w:bookmarkEnd w:id="115"/>
    </w:p>
    <w:p w14:paraId="79D13C16" w14:textId="77777777" w:rsidR="00A3525F" w:rsidRPr="00745F5A" w:rsidRDefault="00A3525F" w:rsidP="00A3525F">
      <w:pPr>
        <w:pStyle w:val="Policy"/>
      </w:pPr>
      <w:r w:rsidRPr="00745F5A">
        <w:t>The “schemeID” attribute MUST be populated in all instances of the “EndpointID” element when used within a “Party” element. The only valid values are defined in the [</w:t>
      </w:r>
      <w:r w:rsidRPr="00745F5A">
        <w:rPr>
          <w:bCs/>
          <w:lang w:bidi="ne-NP"/>
        </w:rPr>
        <w:t>Peppol_CodeList]</w:t>
      </w:r>
      <w:r w:rsidRPr="00745F5A">
        <w:t xml:space="preserve"> as “ICD value”.</w:t>
      </w:r>
    </w:p>
    <w:p w14:paraId="6AFB1259"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CFBD200" w14:textId="77777777" w:rsidR="00A3525F" w:rsidRPr="00745F5A" w:rsidRDefault="00A3525F" w:rsidP="00266C69">
      <w:pPr>
        <w:pStyle w:val="PParagraph"/>
      </w:pPr>
      <w:r w:rsidRPr="00745F5A">
        <w:t xml:space="preserve">Applies to: </w:t>
      </w:r>
      <w:r>
        <w:t>A</w:t>
      </w:r>
      <w:r w:rsidRPr="00745F5A">
        <w:t>ll business documents used in a Peppol BIS with UBL syntax mapping</w:t>
      </w:r>
    </w:p>
    <w:p w14:paraId="23B4129C" w14:textId="77777777" w:rsidR="00A3525F" w:rsidRPr="00745F5A" w:rsidRDefault="00A3525F" w:rsidP="00266C69">
      <w:pPr>
        <w:pStyle w:val="ExampleHeader"/>
      </w:pPr>
      <w:r w:rsidRPr="00745F5A">
        <w:t>Example:</w:t>
      </w:r>
    </w:p>
    <w:p w14:paraId="4E3A9E86" w14:textId="77777777" w:rsidR="00A3525F" w:rsidRPr="00790B2D" w:rsidRDefault="00A3525F" w:rsidP="00790B2D">
      <w:pPr>
        <w:pStyle w:val="CodeBlock"/>
      </w:pPr>
      <w:r w:rsidRPr="00790B2D">
        <w:t>&lt;cac:Party&gt;</w:t>
      </w:r>
    </w:p>
    <w:p w14:paraId="39E048D5" w14:textId="77777777" w:rsidR="00A3525F" w:rsidRPr="00790B2D" w:rsidRDefault="00A3525F" w:rsidP="00790B2D">
      <w:pPr>
        <w:pStyle w:val="CodeBlock"/>
      </w:pPr>
      <w:r w:rsidRPr="00790B2D">
        <w:t xml:space="preserve">  &lt;cbc:EndpointID schemeID="0088"&gt;7300010000001&lt;/cbc:EndpointID&gt;</w:t>
      </w:r>
    </w:p>
    <w:p w14:paraId="6C56D829" w14:textId="77777777" w:rsidR="00A3525F" w:rsidRPr="00790B2D" w:rsidRDefault="00A3525F" w:rsidP="00790B2D">
      <w:pPr>
        <w:pStyle w:val="CodeBlock"/>
      </w:pPr>
      <w:r w:rsidRPr="00790B2D">
        <w:t>&lt;/cac:Party&gt;</w:t>
      </w:r>
    </w:p>
    <w:p w14:paraId="5AAF935B" w14:textId="77777777" w:rsidR="00A3525F" w:rsidRPr="00745F5A" w:rsidRDefault="00A3525F" w:rsidP="00A3525F">
      <w:pPr>
        <w:pStyle w:val="PolicyHeader"/>
      </w:pPr>
      <w:bookmarkStart w:id="116" w:name="_Toc173402915"/>
      <w:bookmarkStart w:id="117" w:name="_Toc178802318"/>
      <w:r>
        <w:t xml:space="preserve">POLICY 10 </w:t>
      </w:r>
      <w:r w:rsidRPr="00745F5A">
        <w:t xml:space="preserve">XML attributes for Electronic </w:t>
      </w:r>
      <w:r>
        <w:t>A</w:t>
      </w:r>
      <w:r w:rsidRPr="00745F5A">
        <w:t>ddress IDs in CII documents</w:t>
      </w:r>
      <w:bookmarkEnd w:id="116"/>
      <w:bookmarkEnd w:id="117"/>
    </w:p>
    <w:p w14:paraId="1CB4EAA5" w14:textId="77777777" w:rsidR="00A3525F" w:rsidRPr="00745F5A" w:rsidRDefault="00A3525F" w:rsidP="00A3525F">
      <w:pPr>
        <w:pStyle w:val="Policy"/>
      </w:pPr>
      <w:r w:rsidRPr="00745F5A">
        <w:t>The “schemeID” attribute MUST be populated in all instances of the “ram:URIUniversalCommunication/ram:URIID” element when used within a “Party” element. The only valid values are defined in the [</w:t>
      </w:r>
      <w:r w:rsidRPr="00745F5A">
        <w:rPr>
          <w:bCs/>
          <w:lang w:bidi="ne-NP"/>
        </w:rPr>
        <w:t>Peppol_CodeList]</w:t>
      </w:r>
      <w:r w:rsidRPr="00745F5A">
        <w:t xml:space="preserve"> as “ICD value”.</w:t>
      </w:r>
    </w:p>
    <w:p w14:paraId="639A7496"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777849F" w14:textId="77777777" w:rsidR="00A3525F" w:rsidRPr="00745F5A" w:rsidRDefault="00A3525F" w:rsidP="00266C69">
      <w:pPr>
        <w:pStyle w:val="PParagraph"/>
      </w:pPr>
      <w:r w:rsidRPr="00745F5A">
        <w:t xml:space="preserve">Applies to: </w:t>
      </w:r>
      <w:r>
        <w:t>A</w:t>
      </w:r>
      <w:r w:rsidRPr="00745F5A">
        <w:t>ll business documents used in a Peppol BIS with CII syntax mapping</w:t>
      </w:r>
    </w:p>
    <w:p w14:paraId="7F279156" w14:textId="77777777" w:rsidR="00A3525F" w:rsidRPr="00745F5A" w:rsidRDefault="00A3525F" w:rsidP="00266C69">
      <w:pPr>
        <w:pStyle w:val="ExampleHeader"/>
      </w:pPr>
      <w:r w:rsidRPr="00745F5A">
        <w:t>Example:</w:t>
      </w:r>
    </w:p>
    <w:p w14:paraId="2BFF9EAF" w14:textId="77777777" w:rsidR="00A3525F" w:rsidRPr="00790B2D" w:rsidRDefault="00A3525F" w:rsidP="00790B2D">
      <w:pPr>
        <w:pStyle w:val="CodeBlock"/>
        <w:rPr>
          <w:highlight w:val="white"/>
        </w:rPr>
      </w:pPr>
      <w:r w:rsidRPr="00790B2D">
        <w:rPr>
          <w:highlight w:val="white"/>
        </w:rPr>
        <w:t>&lt;ram:BuyerTradeParty&gt;</w:t>
      </w:r>
    </w:p>
    <w:p w14:paraId="08775E98" w14:textId="77777777" w:rsidR="00A3525F" w:rsidRPr="00790B2D" w:rsidRDefault="00A3525F" w:rsidP="00790B2D">
      <w:pPr>
        <w:pStyle w:val="CodeBlock"/>
        <w:rPr>
          <w:highlight w:val="white"/>
        </w:rPr>
      </w:pPr>
      <w:r w:rsidRPr="00790B2D">
        <w:rPr>
          <w:highlight w:val="white"/>
        </w:rPr>
        <w:t xml:space="preserve">  &lt;ram:URIUniversalCommunication&gt;</w:t>
      </w:r>
    </w:p>
    <w:p w14:paraId="6674977A" w14:textId="77777777" w:rsidR="00A3525F" w:rsidRPr="00790B2D" w:rsidRDefault="00A3525F" w:rsidP="00790B2D">
      <w:pPr>
        <w:pStyle w:val="CodeBlock"/>
        <w:rPr>
          <w:highlight w:val="white"/>
        </w:rPr>
      </w:pPr>
      <w:r w:rsidRPr="00790B2D">
        <w:rPr>
          <w:highlight w:val="white"/>
        </w:rPr>
        <w:t xml:space="preserve">    &lt;ram:URIID schemeID="0088"&gt;</w:t>
      </w:r>
      <w:r w:rsidRPr="00790B2D">
        <w:t>7300010000001</w:t>
      </w:r>
      <w:r w:rsidRPr="00790B2D">
        <w:rPr>
          <w:highlight w:val="white"/>
        </w:rPr>
        <w:t>&lt;/ram:URIID&gt;</w:t>
      </w:r>
    </w:p>
    <w:p w14:paraId="21E40E3F" w14:textId="77777777" w:rsidR="00A3525F" w:rsidRPr="00790B2D" w:rsidRDefault="00A3525F" w:rsidP="00790B2D">
      <w:pPr>
        <w:pStyle w:val="CodeBlock"/>
        <w:rPr>
          <w:highlight w:val="white"/>
        </w:rPr>
      </w:pPr>
      <w:r w:rsidRPr="00790B2D">
        <w:rPr>
          <w:highlight w:val="white"/>
        </w:rPr>
        <w:t xml:space="preserve">  &lt;/ram:URIUniversalCommunication&gt;</w:t>
      </w:r>
    </w:p>
    <w:p w14:paraId="45034215" w14:textId="77777777" w:rsidR="00A3525F" w:rsidRPr="00790B2D" w:rsidRDefault="00A3525F" w:rsidP="00790B2D">
      <w:pPr>
        <w:pStyle w:val="CodeBlock"/>
        <w:rPr>
          <w:highlight w:val="white"/>
        </w:rPr>
      </w:pPr>
      <w:r w:rsidRPr="00790B2D">
        <w:rPr>
          <w:highlight w:val="white"/>
        </w:rPr>
        <w:t>&lt;/ram:BuyerTradeParty&gt;</w:t>
      </w:r>
    </w:p>
    <w:p w14:paraId="290AE623" w14:textId="77777777" w:rsidR="00A3525F" w:rsidRPr="00745F5A" w:rsidRDefault="00A3525F" w:rsidP="00A3525F">
      <w:pPr>
        <w:pStyle w:val="PolicyHeader"/>
      </w:pPr>
      <w:bookmarkStart w:id="118" w:name="_Toc173402916"/>
      <w:bookmarkStart w:id="119" w:name="_Toc178802319"/>
      <w:r>
        <w:t xml:space="preserve">POLICY 11 </w:t>
      </w:r>
      <w:r w:rsidRPr="00745F5A">
        <w:t>XML attributes for Participant Identifiers in the Envelope (SBDH)</w:t>
      </w:r>
      <w:bookmarkEnd w:id="118"/>
      <w:bookmarkEnd w:id="119"/>
    </w:p>
    <w:p w14:paraId="222BA3A2" w14:textId="77777777" w:rsidR="00A3525F" w:rsidRPr="00745F5A" w:rsidRDefault="00A3525F" w:rsidP="00A3525F">
      <w:pPr>
        <w:pStyle w:val="Policy"/>
      </w:pPr>
      <w:r w:rsidRPr="00745F5A">
        <w:t xml:space="preserve">The “Authority” attribute </w:t>
      </w:r>
      <w:r>
        <w:t>MUST</w:t>
      </w:r>
      <w:r w:rsidRPr="00745F5A">
        <w:t xml:space="preserve"> be populated with the value "iso6523-actorid-upis" (see </w:t>
      </w:r>
      <w:r>
        <w:t>POLICY 5</w:t>
      </w:r>
      <w:r w:rsidRPr="00745F5A">
        <w:t>) in all instances of the “Identifier” element.</w:t>
      </w:r>
    </w:p>
    <w:p w14:paraId="7F314C4C" w14:textId="77777777" w:rsidR="00A3525F" w:rsidRPr="00745F5A" w:rsidRDefault="00A3525F" w:rsidP="00266C69">
      <w:pPr>
        <w:pStyle w:val="PParagraph"/>
      </w:pPr>
      <w:r w:rsidRPr="00745F5A">
        <w:t xml:space="preserve">Applies to: </w:t>
      </w:r>
      <w:r>
        <w:t>A</w:t>
      </w:r>
      <w:r w:rsidRPr="00745F5A">
        <w:t>ll instances of the Peppol Business Message Envelope (SBDH)</w:t>
      </w:r>
    </w:p>
    <w:p w14:paraId="214906A2" w14:textId="77777777" w:rsidR="00A3525F" w:rsidRPr="00745F5A" w:rsidRDefault="00A3525F" w:rsidP="00266C69">
      <w:pPr>
        <w:pStyle w:val="ExampleHeader"/>
      </w:pPr>
      <w:r w:rsidRPr="00745F5A">
        <w:t>Example 1:</w:t>
      </w:r>
    </w:p>
    <w:p w14:paraId="0990349F" w14:textId="77777777" w:rsidR="00A3525F" w:rsidRPr="00745F5A" w:rsidRDefault="00A3525F" w:rsidP="00266C69">
      <w:pPr>
        <w:pStyle w:val="PParagraph"/>
      </w:pPr>
      <w:r w:rsidRPr="00745F5A">
        <w:t>The following example denotes that the Sender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C3F5AFA" w14:textId="77777777" w:rsidR="00A3525F" w:rsidRPr="00A7481D" w:rsidRDefault="00A3525F" w:rsidP="00A7481D">
      <w:pPr>
        <w:pStyle w:val="CodeBlock"/>
      </w:pPr>
      <w:r w:rsidRPr="00A7481D">
        <w:t>&lt;Sender&gt;</w:t>
      </w:r>
    </w:p>
    <w:p w14:paraId="259210E6" w14:textId="77777777" w:rsidR="00A3525F" w:rsidRPr="00A7481D" w:rsidRDefault="00A3525F" w:rsidP="00A7481D">
      <w:pPr>
        <w:pStyle w:val="CodeBlock"/>
      </w:pPr>
      <w:r w:rsidRPr="00A7481D">
        <w:t xml:space="preserve">  &lt;Identifier Authority="iso6523-actorid-upis"&gt;0088:7300010000001&lt;/Identifier&gt;</w:t>
      </w:r>
    </w:p>
    <w:p w14:paraId="6F9F0691" w14:textId="77777777" w:rsidR="00A3525F" w:rsidRPr="00A7481D" w:rsidRDefault="00A3525F" w:rsidP="00A7481D">
      <w:pPr>
        <w:pStyle w:val="CodeBlock"/>
      </w:pPr>
      <w:r w:rsidRPr="00A7481D">
        <w:t>&lt;/Sender&gt;</w:t>
      </w:r>
    </w:p>
    <w:p w14:paraId="42CBDFA9" w14:textId="77777777" w:rsidR="00A3525F" w:rsidRPr="00745F5A" w:rsidRDefault="00A3525F" w:rsidP="00266C69">
      <w:pPr>
        <w:pStyle w:val="ExampleHeader"/>
      </w:pPr>
      <w:r w:rsidRPr="00745F5A">
        <w:t>Example 2:</w:t>
      </w:r>
    </w:p>
    <w:p w14:paraId="22504152" w14:textId="77777777" w:rsidR="00A3525F" w:rsidRPr="00745F5A" w:rsidRDefault="00A3525F" w:rsidP="00266C69">
      <w:pPr>
        <w:pStyle w:val="PParagraph"/>
      </w:pPr>
      <w:r w:rsidRPr="00745F5A">
        <w:t>The following example denotes that the Receiver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BE6A1FB" w14:textId="77777777" w:rsidR="00A3525F" w:rsidRPr="00A7481D" w:rsidRDefault="00A3525F" w:rsidP="00A7481D">
      <w:pPr>
        <w:pStyle w:val="CodeBlock"/>
      </w:pPr>
      <w:r w:rsidRPr="00A7481D">
        <w:t>&lt;Receiver&gt;</w:t>
      </w:r>
    </w:p>
    <w:p w14:paraId="59E1070E" w14:textId="77777777" w:rsidR="00A3525F" w:rsidRPr="00A7481D" w:rsidRDefault="00A3525F" w:rsidP="00A7481D">
      <w:pPr>
        <w:pStyle w:val="CodeBlock"/>
      </w:pPr>
      <w:r w:rsidRPr="00A7481D">
        <w:t xml:space="preserve">  &lt;Identifier Authority="iso6523-actorid-upis"&gt;0088:7300010000001 &lt;/Identifier&gt;</w:t>
      </w:r>
    </w:p>
    <w:p w14:paraId="28D87B14" w14:textId="77777777" w:rsidR="00A3525F" w:rsidRPr="00A7481D" w:rsidRDefault="00A3525F" w:rsidP="00A7481D">
      <w:pPr>
        <w:pStyle w:val="CodeBlock"/>
      </w:pPr>
      <w:r w:rsidRPr="00A7481D">
        <w:t>&lt;/Receiver&gt;</w:t>
      </w:r>
    </w:p>
    <w:p w14:paraId="13F683B0" w14:textId="77777777" w:rsidR="00A3525F" w:rsidRPr="00745F5A" w:rsidRDefault="00A3525F" w:rsidP="00266C69">
      <w:pPr>
        <w:pStyle w:val="PHeading1"/>
      </w:pPr>
      <w:bookmarkStart w:id="120" w:name="_Toc173402917"/>
      <w:bookmarkStart w:id="121" w:name="_Toc178802320"/>
      <w:r w:rsidRPr="00745F5A">
        <w:t>Policy for Peppol Party Identification</w:t>
      </w:r>
      <w:bookmarkEnd w:id="120"/>
      <w:bookmarkEnd w:id="121"/>
    </w:p>
    <w:p w14:paraId="7326AD1C" w14:textId="77777777" w:rsidR="00A3525F" w:rsidRPr="00745F5A" w:rsidRDefault="00A3525F" w:rsidP="00266C69">
      <w:pPr>
        <w:pStyle w:val="PParagraph"/>
        <w:rPr>
          <w:lang w:eastAsia="it-IT"/>
        </w:rPr>
      </w:pPr>
      <w:r w:rsidRPr="00745F5A">
        <w:rPr>
          <w:lang w:eastAsia="it-IT"/>
        </w:rPr>
        <w:t>Party identification relates to business entities and is only used in business documents.</w:t>
      </w:r>
    </w:p>
    <w:p w14:paraId="2DCBF186" w14:textId="77777777" w:rsidR="00A3525F" w:rsidRPr="00745F5A" w:rsidRDefault="00A3525F" w:rsidP="00266C69">
      <w:pPr>
        <w:pStyle w:val="PHeading2"/>
      </w:pPr>
      <w:bookmarkStart w:id="122" w:name="_Toc173402918"/>
      <w:bookmarkStart w:id="123" w:name="_Toc178802321"/>
      <w:r w:rsidRPr="00745F5A">
        <w:t>Format</w:t>
      </w:r>
      <w:bookmarkEnd w:id="122"/>
      <w:bookmarkEnd w:id="123"/>
    </w:p>
    <w:p w14:paraId="03FD8051" w14:textId="77777777" w:rsidR="00A3525F" w:rsidRPr="00745F5A" w:rsidRDefault="00A3525F" w:rsidP="00A3525F">
      <w:pPr>
        <w:pStyle w:val="PolicyHeader"/>
      </w:pPr>
      <w:bookmarkStart w:id="124" w:name="_Toc173402919"/>
      <w:bookmarkStart w:id="125" w:name="_Toc178802322"/>
      <w:r>
        <w:t xml:space="preserve">POLICY 12 </w:t>
      </w:r>
      <w:r w:rsidRPr="00745F5A">
        <w:t>Use of ISO15459 structure</w:t>
      </w:r>
      <w:bookmarkEnd w:id="124"/>
      <w:bookmarkEnd w:id="125"/>
    </w:p>
    <w:p w14:paraId="2F3066B6" w14:textId="77777777" w:rsidR="00A3525F" w:rsidRPr="00745F5A" w:rsidRDefault="00A3525F" w:rsidP="00A3525F">
      <w:pPr>
        <w:pStyle w:val="Policy"/>
      </w:pPr>
      <w:r w:rsidRPr="00745F5A">
        <w:t>Party Identifier values used in Peppol are comprised of:</w:t>
      </w:r>
    </w:p>
    <w:p w14:paraId="6EE1324D" w14:textId="77777777" w:rsidR="00A3525F" w:rsidRPr="00745F5A" w:rsidRDefault="00A3525F" w:rsidP="00A3525F">
      <w:pPr>
        <w:pStyle w:val="Policy"/>
      </w:pPr>
      <w:r w:rsidRPr="00745F5A">
        <w:t>- An optional Identifier Scheme</w:t>
      </w:r>
    </w:p>
    <w:p w14:paraId="50539A2D" w14:textId="77777777" w:rsidR="00A3525F" w:rsidRPr="00745F5A" w:rsidRDefault="00A3525F" w:rsidP="00A3525F">
      <w:pPr>
        <w:pStyle w:val="Policy"/>
      </w:pPr>
      <w:r w:rsidRPr="00745F5A">
        <w:t>- The value provided by this Identifier Scheme</w:t>
      </w:r>
    </w:p>
    <w:p w14:paraId="324E80E6" w14:textId="77777777" w:rsidR="00A3525F" w:rsidRPr="00745F5A" w:rsidRDefault="00A3525F" w:rsidP="00F46686">
      <w:pPr>
        <w:pStyle w:val="PParagraph"/>
      </w:pPr>
      <w:r w:rsidRPr="00745F5A">
        <w:t xml:space="preserve">Applies to: </w:t>
      </w:r>
      <w:r>
        <w:t>A</w:t>
      </w:r>
      <w:r w:rsidRPr="00745F5A">
        <w:t>ll Party identifiers in all Peppol components</w:t>
      </w:r>
    </w:p>
    <w:p w14:paraId="08B3B526" w14:textId="77777777" w:rsidR="00A3525F" w:rsidRPr="00745F5A" w:rsidRDefault="00A3525F" w:rsidP="00F46686">
      <w:pPr>
        <w:pStyle w:val="PParagraph"/>
      </w:pPr>
      <w:r w:rsidRPr="00745F5A">
        <w:t>Note: The Identifier Scheme MAY be omitted if it can be reasoned within the context</w:t>
      </w:r>
      <w:r w:rsidRPr="00745F5A">
        <w:rPr>
          <w:rStyle w:val="Funotenzeichen"/>
        </w:rPr>
        <w:footnoteReference w:id="17"/>
      </w:r>
      <w:r w:rsidRPr="00745F5A">
        <w:t>.</w:t>
      </w:r>
    </w:p>
    <w:p w14:paraId="7139321E" w14:textId="77777777" w:rsidR="00A3525F" w:rsidRPr="00745F5A" w:rsidRDefault="00A3525F" w:rsidP="00F46686">
      <w:pPr>
        <w:pStyle w:val="ExampleHeader"/>
      </w:pPr>
      <w:r w:rsidRPr="00745F5A">
        <w:t>Example:</w:t>
      </w:r>
    </w:p>
    <w:p w14:paraId="3A449565" w14:textId="77777777" w:rsidR="00A3525F" w:rsidRPr="00745F5A" w:rsidRDefault="00A3525F" w:rsidP="00F46686">
      <w:pPr>
        <w:pStyle w:val="PParagraph"/>
      </w:pPr>
      <w:r w:rsidRPr="00745F5A">
        <w:t>Identifier Scheme: EAN International</w:t>
      </w:r>
    </w:p>
    <w:p w14:paraId="74241E21" w14:textId="77777777" w:rsidR="00A3525F" w:rsidRPr="00745F5A" w:rsidRDefault="00A3525F" w:rsidP="00F46686">
      <w:pPr>
        <w:pStyle w:val="PParagraph"/>
      </w:pPr>
      <w:r w:rsidRPr="00745F5A">
        <w:t xml:space="preserve">Identifier Scheme according to ISO 6523: </w:t>
      </w:r>
      <w:r w:rsidRPr="00A51593">
        <w:rPr>
          <w:rStyle w:val="Codeinline"/>
        </w:rPr>
        <w:t>0088</w:t>
      </w:r>
    </w:p>
    <w:p w14:paraId="28A4BB0C" w14:textId="77777777" w:rsidR="00A3525F" w:rsidRPr="00745F5A" w:rsidRDefault="00A3525F" w:rsidP="00F46686">
      <w:pPr>
        <w:pStyle w:val="PParagraph"/>
      </w:pPr>
      <w:r w:rsidRPr="00745F5A">
        <w:t xml:space="preserve">Value provided by the Identifier Scheme: </w:t>
      </w:r>
      <w:r w:rsidRPr="00A51593">
        <w:rPr>
          <w:rStyle w:val="Codeinline"/>
        </w:rPr>
        <w:t>1234567890128</w:t>
      </w:r>
    </w:p>
    <w:p w14:paraId="52A873EE" w14:textId="77777777" w:rsidR="00A3525F" w:rsidRPr="00745F5A" w:rsidRDefault="00A3525F" w:rsidP="00A3525F">
      <w:pPr>
        <w:pStyle w:val="PolicyHeader"/>
      </w:pPr>
      <w:bookmarkStart w:id="126" w:name="_Toc173402920"/>
      <w:bookmarkStart w:id="127" w:name="_Toc178802323"/>
      <w:r>
        <w:t xml:space="preserve">POLICY 13 </w:t>
      </w:r>
      <w:r w:rsidRPr="00745F5A">
        <w:t>Coding of Identifier Schemes</w:t>
      </w:r>
      <w:bookmarkEnd w:id="126"/>
      <w:bookmarkEnd w:id="127"/>
    </w:p>
    <w:p w14:paraId="2374509F" w14:textId="77777777" w:rsidR="00A3525F" w:rsidRPr="00745F5A" w:rsidRDefault="00A3525F" w:rsidP="00A3525F">
      <w:pPr>
        <w:pStyle w:val="Policy"/>
      </w:pPr>
      <w:r w:rsidRPr="00745F5A">
        <w:t>All Identifier Scheme for Party Identifiers are to be taken from the normative version of the ISO 6523 ICD list.</w:t>
      </w:r>
    </w:p>
    <w:p w14:paraId="4045B176" w14:textId="77777777" w:rsidR="00A3525F" w:rsidRPr="00745F5A" w:rsidRDefault="00A3525F" w:rsidP="00F46686">
      <w:pPr>
        <w:pStyle w:val="PParagraph"/>
      </w:pPr>
      <w:r w:rsidRPr="00745F5A">
        <w:t xml:space="preserve">Applies to: </w:t>
      </w:r>
      <w:r>
        <w:t>A</w:t>
      </w:r>
      <w:r w:rsidRPr="00745F5A">
        <w:t>ll Party identifiers in all Peppol components</w:t>
      </w:r>
    </w:p>
    <w:p w14:paraId="4CB5E391" w14:textId="77777777" w:rsidR="00A3525F" w:rsidRPr="00745F5A" w:rsidRDefault="00A3525F" w:rsidP="00A3525F">
      <w:pPr>
        <w:pStyle w:val="PolicyHeader"/>
      </w:pPr>
      <w:bookmarkStart w:id="128" w:name="_Toc173402921"/>
      <w:bookmarkStart w:id="129" w:name="_Toc178802324"/>
      <w:r>
        <w:t xml:space="preserve">POLICY 14 </w:t>
      </w:r>
      <w:r w:rsidRPr="00745F5A">
        <w:t>XML attributes for Party Identifiers in UBL documents</w:t>
      </w:r>
      <w:bookmarkEnd w:id="128"/>
      <w:bookmarkEnd w:id="129"/>
    </w:p>
    <w:p w14:paraId="78E81A7F" w14:textId="77777777" w:rsidR="00A3525F" w:rsidRPr="00745F5A" w:rsidRDefault="00A3525F" w:rsidP="00A3525F">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7B4D7EC2"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6704C5CB" w14:textId="77777777" w:rsidR="00A3525F" w:rsidRPr="00745F5A" w:rsidRDefault="00A3525F" w:rsidP="00F46686">
      <w:pPr>
        <w:pStyle w:val="PParagraph"/>
      </w:pPr>
      <w:r w:rsidRPr="00745F5A">
        <w:t xml:space="preserve">Applies to: </w:t>
      </w:r>
      <w:r>
        <w:t>A</w:t>
      </w:r>
      <w:r w:rsidRPr="00745F5A">
        <w:t>ll business documents used in a Peppol BIS with UBL syntax mapping</w:t>
      </w:r>
    </w:p>
    <w:p w14:paraId="3D24FD8C" w14:textId="77777777" w:rsidR="00A3525F" w:rsidRPr="00745F5A" w:rsidRDefault="00A3525F" w:rsidP="00F46686">
      <w:pPr>
        <w:pStyle w:val="PParagraph"/>
      </w:pPr>
      <w:r w:rsidRPr="00745F5A">
        <w:t>Note: The Party Identification is not involved in a Peppol Document Exchange – it is contained for business usage only.</w:t>
      </w:r>
    </w:p>
    <w:p w14:paraId="4F1FC6EA" w14:textId="77777777" w:rsidR="00A3525F" w:rsidRPr="00745F5A" w:rsidRDefault="00A3525F" w:rsidP="00F46686">
      <w:pPr>
        <w:pStyle w:val="ExampleHeader"/>
      </w:pPr>
      <w:r w:rsidRPr="00745F5A">
        <w:t>Example 1:</w:t>
      </w:r>
    </w:p>
    <w:p w14:paraId="111EDDCC"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682F85F7" w14:textId="77777777" w:rsidR="00A3525F" w:rsidRPr="00A7481D" w:rsidRDefault="00A3525F" w:rsidP="00A7481D">
      <w:pPr>
        <w:pStyle w:val="CodeBlock"/>
      </w:pPr>
      <w:r w:rsidRPr="00A7481D">
        <w:t>&lt;cac:PartyIdentification&gt;</w:t>
      </w:r>
      <w:r w:rsidRPr="00A7481D">
        <w:br/>
        <w:t xml:space="preserve">  &lt;cbc:ID schemeID="0088"&gt;7300010000001&lt;/cbc:ID&gt;</w:t>
      </w:r>
      <w:r w:rsidRPr="00A7481D">
        <w:br/>
        <w:t>&lt;/cac:PartyIdentification&gt;</w:t>
      </w:r>
    </w:p>
    <w:p w14:paraId="0233510A" w14:textId="77777777" w:rsidR="00A3525F" w:rsidRPr="00745F5A" w:rsidRDefault="00A3525F" w:rsidP="00F46686">
      <w:pPr>
        <w:pStyle w:val="ExampleHeader"/>
      </w:pPr>
      <w:r w:rsidRPr="00745F5A">
        <w:t>Example 2:</w:t>
      </w:r>
    </w:p>
    <w:p w14:paraId="05B8AD3A"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DA2D37" w14:textId="77777777" w:rsidR="00A3525F" w:rsidRPr="00A7481D" w:rsidRDefault="00A3525F" w:rsidP="00A7481D">
      <w:pPr>
        <w:pStyle w:val="CodeBlock"/>
      </w:pPr>
      <w:r w:rsidRPr="00A7481D">
        <w:t>&lt;cac:PartyIdentification&gt;</w:t>
      </w:r>
      <w:r w:rsidRPr="00A7481D">
        <w:br/>
        <w:t xml:space="preserve">  &lt;cbc:ID schemeID="0002"&gt;542034942&lt;/cbc:ID&gt;</w:t>
      </w:r>
      <w:r w:rsidRPr="00A7481D">
        <w:br/>
        <w:t>&lt;/cac:PartyIdentification&gt;</w:t>
      </w:r>
    </w:p>
    <w:p w14:paraId="050568B9" w14:textId="77777777" w:rsidR="00A3525F" w:rsidRPr="00745F5A" w:rsidRDefault="00A3525F" w:rsidP="00A3525F">
      <w:pPr>
        <w:pStyle w:val="PolicyHeader"/>
      </w:pPr>
      <w:bookmarkStart w:id="130" w:name="_Toc535439516"/>
      <w:bookmarkStart w:id="131" w:name="_Toc173402922"/>
      <w:bookmarkStart w:id="132" w:name="_Toc178802325"/>
      <w:bookmarkEnd w:id="130"/>
      <w:r>
        <w:t xml:space="preserve">POLICY 15 </w:t>
      </w:r>
      <w:r w:rsidRPr="00745F5A">
        <w:t>XML attributes for Party Identifiers in CII documents</w:t>
      </w:r>
      <w:bookmarkEnd w:id="131"/>
      <w:bookmarkEnd w:id="132"/>
    </w:p>
    <w:p w14:paraId="3B8F2BF4" w14:textId="77777777" w:rsidR="00A3525F" w:rsidRPr="00745F5A" w:rsidRDefault="00A3525F" w:rsidP="00A3525F">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7E960E4F"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5DAFECFA" w14:textId="77777777" w:rsidR="00A3525F" w:rsidRPr="00745F5A" w:rsidRDefault="00A3525F" w:rsidP="00F46686">
      <w:pPr>
        <w:pStyle w:val="PParagraph"/>
      </w:pPr>
      <w:r w:rsidRPr="00745F5A">
        <w:t xml:space="preserve">Applies to: </w:t>
      </w:r>
      <w:r>
        <w:t>A</w:t>
      </w:r>
      <w:r w:rsidRPr="00745F5A">
        <w:t>ll business documents used in a Peppol BIS with CII syntax mapping</w:t>
      </w:r>
    </w:p>
    <w:p w14:paraId="41230B76" w14:textId="77777777" w:rsidR="00A3525F" w:rsidRPr="00745F5A" w:rsidRDefault="00A3525F" w:rsidP="00F46686">
      <w:pPr>
        <w:pStyle w:val="PParagraph"/>
      </w:pPr>
      <w:r w:rsidRPr="00745F5A">
        <w:t xml:space="preserve">Note: </w:t>
      </w:r>
      <w:r>
        <w:t>T</w:t>
      </w:r>
      <w:r w:rsidRPr="00745F5A">
        <w:t>he Party Identification is not involved in a Peppol Document Exchange – it is contained for business usage only.</w:t>
      </w:r>
    </w:p>
    <w:p w14:paraId="787B8322" w14:textId="77777777" w:rsidR="00A3525F" w:rsidRPr="00745F5A" w:rsidRDefault="00A3525F" w:rsidP="00F46686">
      <w:pPr>
        <w:pStyle w:val="ExampleHeader"/>
      </w:pPr>
      <w:r w:rsidRPr="00745F5A">
        <w:t>Example 1:</w:t>
      </w:r>
    </w:p>
    <w:p w14:paraId="3562A451"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24467FBC" w14:textId="77777777" w:rsidR="00A3525F" w:rsidRPr="00A7481D" w:rsidRDefault="00A3525F" w:rsidP="00A7481D">
      <w:pPr>
        <w:pStyle w:val="CodeBlock"/>
        <w:rPr>
          <w:highlight w:val="white"/>
        </w:rPr>
      </w:pPr>
      <w:r w:rsidRPr="00A7481D">
        <w:rPr>
          <w:highlight w:val="white"/>
        </w:rPr>
        <w:t>&lt;ram:BuyerTradeParty&gt;</w:t>
      </w:r>
    </w:p>
    <w:p w14:paraId="3F9F0DA3" w14:textId="77777777" w:rsidR="00A3525F" w:rsidRPr="00A7481D" w:rsidRDefault="00A3525F" w:rsidP="00A7481D">
      <w:pPr>
        <w:pStyle w:val="CodeBlock"/>
        <w:rPr>
          <w:highlight w:val="white"/>
        </w:rPr>
      </w:pPr>
      <w:r w:rsidRPr="00A7481D">
        <w:rPr>
          <w:highlight w:val="white"/>
        </w:rPr>
        <w:t xml:space="preserve">  &lt;ram:ID schemeID="0088"&gt;7300010000001&lt;/ram:ID&gt;</w:t>
      </w:r>
    </w:p>
    <w:p w14:paraId="53DB04D9" w14:textId="77777777" w:rsidR="00A3525F" w:rsidRPr="00A7481D" w:rsidRDefault="00A3525F" w:rsidP="00A7481D">
      <w:pPr>
        <w:pStyle w:val="CodeBlock"/>
        <w:rPr>
          <w:highlight w:val="white"/>
        </w:rPr>
      </w:pPr>
      <w:r w:rsidRPr="00A7481D">
        <w:rPr>
          <w:highlight w:val="white"/>
        </w:rPr>
        <w:t>&lt;/ram:BuyerTradeParty&gt;</w:t>
      </w:r>
    </w:p>
    <w:p w14:paraId="1455E27C" w14:textId="77777777" w:rsidR="00A3525F" w:rsidRPr="00745F5A" w:rsidRDefault="00A3525F" w:rsidP="00F46686">
      <w:pPr>
        <w:pStyle w:val="ExampleHeader"/>
      </w:pPr>
      <w:r w:rsidRPr="00745F5A">
        <w:t>Example 2:</w:t>
      </w:r>
    </w:p>
    <w:p w14:paraId="3DDE66DE"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1D38DA" w14:textId="77777777" w:rsidR="00A3525F" w:rsidRPr="00A7481D" w:rsidRDefault="00A3525F" w:rsidP="00A7481D">
      <w:pPr>
        <w:pStyle w:val="CodeBlock"/>
        <w:rPr>
          <w:highlight w:val="white"/>
        </w:rPr>
      </w:pPr>
      <w:r w:rsidRPr="00A7481D">
        <w:rPr>
          <w:highlight w:val="white"/>
        </w:rPr>
        <w:t>&lt;ram:BuyerTradeParty&gt;</w:t>
      </w:r>
    </w:p>
    <w:p w14:paraId="341AD3BF" w14:textId="77777777" w:rsidR="00A3525F" w:rsidRPr="00A7481D" w:rsidRDefault="00A3525F" w:rsidP="00A7481D">
      <w:pPr>
        <w:pStyle w:val="CodeBlock"/>
        <w:rPr>
          <w:highlight w:val="white"/>
        </w:rPr>
      </w:pPr>
      <w:r w:rsidRPr="00A7481D">
        <w:rPr>
          <w:highlight w:val="white"/>
        </w:rPr>
        <w:t xml:space="preserve">  &lt;ram:ID schemeID="</w:t>
      </w:r>
      <w:r w:rsidRPr="00A7481D">
        <w:t xml:space="preserve">0002 </w:t>
      </w:r>
      <w:r w:rsidRPr="00A7481D">
        <w:rPr>
          <w:highlight w:val="white"/>
        </w:rPr>
        <w:t>"&gt;</w:t>
      </w:r>
      <w:r w:rsidRPr="00A7481D">
        <w:t>542034942</w:t>
      </w:r>
      <w:r w:rsidRPr="00A7481D">
        <w:rPr>
          <w:highlight w:val="white"/>
        </w:rPr>
        <w:t>&lt;/ram:ID&gt;</w:t>
      </w:r>
    </w:p>
    <w:p w14:paraId="043A03FB" w14:textId="77777777" w:rsidR="00A3525F" w:rsidRPr="00A7481D" w:rsidRDefault="00A3525F" w:rsidP="00A7481D">
      <w:pPr>
        <w:pStyle w:val="CodeBlock"/>
        <w:rPr>
          <w:highlight w:val="white"/>
        </w:rPr>
      </w:pPr>
      <w:r w:rsidRPr="00A7481D">
        <w:rPr>
          <w:highlight w:val="white"/>
        </w:rPr>
        <w:t>&lt;/ram:BuyerTradeParty&gt;</w:t>
      </w:r>
    </w:p>
    <w:p w14:paraId="40B77380" w14:textId="77777777" w:rsidR="00A3525F" w:rsidRPr="00745F5A" w:rsidRDefault="00A3525F" w:rsidP="00F46686">
      <w:pPr>
        <w:pStyle w:val="PHeading1"/>
      </w:pPr>
      <w:bookmarkStart w:id="133" w:name="_Toc535439518"/>
      <w:bookmarkStart w:id="134" w:name="_Toc535439519"/>
      <w:bookmarkStart w:id="135" w:name="_Toc535439520"/>
      <w:bookmarkStart w:id="136" w:name="_Toc535439521"/>
      <w:bookmarkStart w:id="137" w:name="_Toc535439522"/>
      <w:bookmarkStart w:id="138" w:name="_Toc535439523"/>
      <w:bookmarkStart w:id="139" w:name="_Toc535439524"/>
      <w:bookmarkStart w:id="140" w:name="_Toc535439525"/>
      <w:bookmarkStart w:id="141" w:name="_Toc535439526"/>
      <w:bookmarkStart w:id="142" w:name="_Toc535439527"/>
      <w:bookmarkStart w:id="143" w:name="_Toc535439528"/>
      <w:bookmarkStart w:id="144" w:name="_Toc316247567"/>
      <w:bookmarkStart w:id="145" w:name="_Toc173402923"/>
      <w:bookmarkStart w:id="146" w:name="_Toc178802326"/>
      <w:bookmarkEnd w:id="133"/>
      <w:bookmarkEnd w:id="134"/>
      <w:bookmarkEnd w:id="135"/>
      <w:bookmarkEnd w:id="136"/>
      <w:bookmarkEnd w:id="137"/>
      <w:bookmarkEnd w:id="138"/>
      <w:bookmarkEnd w:id="139"/>
      <w:bookmarkEnd w:id="140"/>
      <w:bookmarkEnd w:id="141"/>
      <w:bookmarkEnd w:id="142"/>
      <w:bookmarkEnd w:id="143"/>
      <w:r w:rsidRPr="00745F5A">
        <w:t>Policies on Identifying Document Types supported by Peppol</w:t>
      </w:r>
      <w:bookmarkEnd w:id="144"/>
      <w:bookmarkEnd w:id="145"/>
      <w:bookmarkEnd w:id="146"/>
    </w:p>
    <w:p w14:paraId="58D6BBA2" w14:textId="77777777" w:rsidR="00A3525F" w:rsidRDefault="00A3525F" w:rsidP="00F46686">
      <w:pPr>
        <w:pStyle w:val="PParagraph"/>
      </w:pPr>
      <w:r>
        <w:t>Document Types are represented by an identifier value and an identifier scheme type which represents the scheme or format of the identifier itself.</w:t>
      </w:r>
    </w:p>
    <w:p w14:paraId="40E9104A" w14:textId="4453E575" w:rsidR="00A3525F" w:rsidRDefault="00A3525F" w:rsidP="00F46686">
      <w:pPr>
        <w:pStyle w:val="PParagraph"/>
      </w:pPr>
      <w:r w:rsidRPr="00745F5A">
        <w:t xml:space="preserve">As outlined in </w:t>
      </w:r>
      <w:r>
        <w:t>POLICY 2</w:t>
      </w:r>
      <w:r w:rsidRPr="00745F5A">
        <w:t xml:space="preserve"> </w:t>
      </w:r>
      <w:r>
        <w:t>D</w:t>
      </w:r>
      <w:r w:rsidRPr="00745F5A">
        <w:t xml:space="preserve">ocument </w:t>
      </w:r>
      <w:r>
        <w:t>T</w:t>
      </w:r>
      <w:r w:rsidRPr="00745F5A">
        <w:t xml:space="preserve">ype </w:t>
      </w:r>
      <w:r>
        <w:t>I</w:t>
      </w:r>
      <w:r w:rsidRPr="00745F5A">
        <w:t xml:space="preserve">dentifier </w:t>
      </w:r>
      <w:r>
        <w:t>V</w:t>
      </w:r>
      <w:r w:rsidRPr="00745F5A">
        <w:t xml:space="preserve">alues </w:t>
      </w:r>
      <w:r w:rsidR="008A6589" w:rsidRPr="00745F5A">
        <w:t>must</w:t>
      </w:r>
      <w:r w:rsidRPr="00745F5A">
        <w:t xml:space="preserve"> be treated case sensitive.</w:t>
      </w:r>
    </w:p>
    <w:p w14:paraId="4822C9F0" w14:textId="77777777" w:rsidR="00A3525F" w:rsidRDefault="00A3525F" w:rsidP="00F46686">
      <w:pPr>
        <w:pStyle w:val="PHeading2"/>
      </w:pPr>
      <w:bookmarkStart w:id="147" w:name="_Toc52230633"/>
      <w:bookmarkStart w:id="148" w:name="_Toc173402924"/>
      <w:bookmarkStart w:id="149" w:name="_Toc178802327"/>
      <w:r>
        <w:t>Document Type Identifier Schemes</w:t>
      </w:r>
      <w:bookmarkEnd w:id="147"/>
      <w:bookmarkEnd w:id="148"/>
      <w:bookmarkEnd w:id="149"/>
    </w:p>
    <w:p w14:paraId="79A9DAF8" w14:textId="77777777" w:rsidR="00A3525F" w:rsidRDefault="00A3525F" w:rsidP="00F46686">
      <w:pPr>
        <w:pStyle w:val="PParagraph"/>
      </w:pPr>
      <w:r>
        <w:t xml:space="preserve">The Peppol Network supports the following Document Type Identifier Schemes that are supported to fit different purposes </w:t>
      </w:r>
      <w:r w:rsidRPr="0090086C">
        <w:t>when advertising receiving capabilities</w:t>
      </w:r>
      <w:r>
        <w:t>:</w:t>
      </w:r>
    </w:p>
    <w:p w14:paraId="044253AF" w14:textId="77777777" w:rsidR="00A3525F" w:rsidRDefault="00A3525F">
      <w:pPr>
        <w:pStyle w:val="PParagraph"/>
        <w:numPr>
          <w:ilvl w:val="0"/>
          <w:numId w:val="12"/>
        </w:numPr>
      </w:pPr>
      <w:r>
        <w:t>the scheme “busdox-docid-qns”</w:t>
      </w:r>
      <w:r w:rsidRPr="00786B9F">
        <w:t>, supports</w:t>
      </w:r>
      <w:r>
        <w:t xml:space="preserve"> “</w:t>
      </w:r>
      <w:r w:rsidRPr="00786B9F">
        <w:t>exact match</w:t>
      </w:r>
      <w:r>
        <w:t>”; and</w:t>
      </w:r>
    </w:p>
    <w:p w14:paraId="7F911026" w14:textId="77777777" w:rsidR="00A3525F" w:rsidRDefault="00A3525F">
      <w:pPr>
        <w:pStyle w:val="PParagraph"/>
        <w:numPr>
          <w:ilvl w:val="0"/>
          <w:numId w:val="12"/>
        </w:numPr>
      </w:pPr>
      <w:r>
        <w:t>the scheme “peppol-doctype-wildcard” (introduced in v4.2.0)</w:t>
      </w:r>
      <w:r w:rsidRPr="00786B9F">
        <w:t xml:space="preserve">, supports </w:t>
      </w:r>
      <w:r>
        <w:t>“exact match” (since v4.3.0) as well as “</w:t>
      </w:r>
      <w:r w:rsidRPr="00786B9F">
        <w:t>best match</w:t>
      </w:r>
      <w:r>
        <w:t>”</w:t>
      </w:r>
      <w:r w:rsidRPr="00786B9F">
        <w:t xml:space="preserve"> through the use of a wildcard</w:t>
      </w:r>
    </w:p>
    <w:p w14:paraId="7B258F1E" w14:textId="77777777" w:rsidR="00A3525F" w:rsidRDefault="00A3525F" w:rsidP="00F46686">
      <w:pPr>
        <w:pStyle w:val="PHeading3"/>
      </w:pPr>
      <w:bookmarkStart w:id="150" w:name="_Toc52230634"/>
      <w:bookmarkStart w:id="151" w:name="_Ref173321040"/>
      <w:bookmarkStart w:id="152" w:name="_Toc173402925"/>
      <w:bookmarkStart w:id="153" w:name="_Toc178802328"/>
      <w:r>
        <w:t>busdox-docid-qns</w:t>
      </w:r>
      <w:bookmarkEnd w:id="150"/>
      <w:bookmarkEnd w:id="151"/>
      <w:bookmarkEnd w:id="152"/>
      <w:bookmarkEnd w:id="153"/>
    </w:p>
    <w:p w14:paraId="6AF061EA" w14:textId="77777777" w:rsidR="00A3525F" w:rsidRDefault="00A3525F" w:rsidP="00F46686">
      <w:pPr>
        <w:pStyle w:val="PParagraph"/>
      </w:pPr>
      <w:r>
        <w:t>The Document Type Identifier Scheme “busdox-docid-qns” is the original Scheme that was always available in Peppol. It defines the layout for Document Type Identifier Values (see POLICY 20</w:t>
      </w:r>
      <w:r w:rsidRPr="008519E9">
        <w:t xml:space="preserve">) as well as the matching rules. </w:t>
      </w:r>
      <w:r>
        <w:t xml:space="preserve">The matching of identifiers from the SMP is exact matching only, so only Document Type Identifiers that have the same Scheme </w:t>
      </w:r>
      <w:r w:rsidRPr="00EF22F3">
        <w:t>and</w:t>
      </w:r>
      <w:r>
        <w:t xml:space="preserve"> the same Value are considered </w:t>
      </w:r>
      <w:r w:rsidRPr="00EF22F3">
        <w:rPr>
          <w:u w:val="single"/>
        </w:rPr>
        <w:t>equal</w:t>
      </w:r>
      <w:r>
        <w:t>.</w:t>
      </w:r>
    </w:p>
    <w:p w14:paraId="22E93D21" w14:textId="77777777" w:rsidR="00A3525F" w:rsidRDefault="00A3525F" w:rsidP="00F46686">
      <w:pPr>
        <w:pStyle w:val="PParagraph"/>
      </w:pPr>
      <w:r>
        <w:t>Using this Scheme, Document Type Identifier Values MUST be identical for the sending AP (C2</w:t>
      </w:r>
      <w:r>
        <w:rPr>
          <w:rStyle w:val="Funotenzeichen"/>
        </w:rPr>
        <w:footnoteReference w:id="18"/>
      </w:r>
      <w:r>
        <w:t>), the receiving AP (C3</w:t>
      </w:r>
      <w:r>
        <w:rPr>
          <w:rStyle w:val="Funotenzeichen"/>
        </w:rPr>
        <w:footnoteReference w:id="19"/>
      </w:r>
      <w:r>
        <w:t>) and the SMP registration (of C4</w:t>
      </w:r>
      <w:r>
        <w:rPr>
          <w:rStyle w:val="Funotenzeichen"/>
        </w:rPr>
        <w:footnoteReference w:id="20"/>
      </w:r>
      <w:r>
        <w:t>) of the receiving AP in all occurrences. Hence, i</w:t>
      </w:r>
      <w:r w:rsidRPr="00A05125">
        <w:t xml:space="preserve">f the SMP </w:t>
      </w:r>
      <w:r>
        <w:t>registration</w:t>
      </w:r>
      <w:r w:rsidRPr="00A05125">
        <w:t xml:space="preserve"> for C4 </w:t>
      </w:r>
      <w:r>
        <w:t>uses</w:t>
      </w:r>
      <w:r w:rsidRPr="00A05125">
        <w:t xml:space="preserve"> </w:t>
      </w:r>
      <w:r>
        <w:t>the “</w:t>
      </w:r>
      <w:r w:rsidRPr="00A05125">
        <w:t>busdox-docid-qns</w:t>
      </w:r>
      <w:r>
        <w:t>” scheme</w:t>
      </w:r>
      <w:r w:rsidRPr="00A05125">
        <w:t xml:space="preserve">, C2 can only initiate </w:t>
      </w:r>
      <w:r>
        <w:t xml:space="preserve">a business </w:t>
      </w:r>
      <w:r w:rsidRPr="00A05125">
        <w:t xml:space="preserve">document exchange if there is an exact Document Type Identifier </w:t>
      </w:r>
      <w:r>
        <w:t>Value string</w:t>
      </w:r>
      <w:r w:rsidRPr="00A05125">
        <w:t xml:space="preserve"> match.</w:t>
      </w:r>
    </w:p>
    <w:p w14:paraId="68DADCD9" w14:textId="77777777" w:rsidR="00A3525F" w:rsidRDefault="00A3525F" w:rsidP="00F46686">
      <w:pPr>
        <w:pStyle w:val="PHeading3"/>
      </w:pPr>
      <w:bookmarkStart w:id="154" w:name="_Ref52228921"/>
      <w:bookmarkStart w:id="155" w:name="_Ref52229043"/>
      <w:bookmarkStart w:id="156" w:name="_Toc52230635"/>
      <w:bookmarkStart w:id="157" w:name="_Toc173402926"/>
      <w:bookmarkStart w:id="158" w:name="_Toc178802329"/>
      <w:r>
        <w:t>peppol-doctype-wildcard</w:t>
      </w:r>
      <w:bookmarkEnd w:id="154"/>
      <w:bookmarkEnd w:id="155"/>
      <w:bookmarkEnd w:id="156"/>
      <w:bookmarkEnd w:id="157"/>
      <w:bookmarkEnd w:id="158"/>
    </w:p>
    <w:p w14:paraId="2F576413" w14:textId="77777777" w:rsidR="00A3525F" w:rsidRDefault="00A3525F" w:rsidP="00F46686">
      <w:pPr>
        <w:pStyle w:val="PParagraph"/>
      </w:pPr>
      <w:r>
        <w:t>The Document Type Identifier Scheme “peppol-doctype-wildcard”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Scheme is to fulfil the PINT requirements but will also be applicable to similar future requirements.</w:t>
      </w:r>
    </w:p>
    <w:p w14:paraId="46A6EE51" w14:textId="77777777" w:rsidR="00A3525F" w:rsidRDefault="00A3525F" w:rsidP="00F46686">
      <w:pPr>
        <w:pStyle w:val="PParagraph"/>
      </w:pPr>
      <w:r>
        <w:t xml:space="preserve">With this Document Type Identifier Scheme, business document receivers </w:t>
      </w:r>
      <w:r w:rsidRPr="00791A0B">
        <w:t>can register to receive, in a single entry in their SMP registration, either</w:t>
      </w:r>
    </w:p>
    <w:p w14:paraId="0D1162DC" w14:textId="77777777" w:rsidR="00A3525F" w:rsidRDefault="00A3525F">
      <w:pPr>
        <w:pStyle w:val="PParagraph"/>
        <w:numPr>
          <w:ilvl w:val="0"/>
          <w:numId w:val="13"/>
        </w:numPr>
      </w:pPr>
      <w:r>
        <w:t xml:space="preserve">all Document Types that match the root Document Type or are </w:t>
      </w:r>
      <w:r w:rsidRPr="00173D10">
        <w:rPr>
          <w:u w:val="single"/>
        </w:rPr>
        <w:t>specialis</w:t>
      </w:r>
      <w:r>
        <w:rPr>
          <w:u w:val="single"/>
        </w:rPr>
        <w:t>ations</w:t>
      </w:r>
      <w:r>
        <w:t xml:space="preserve"> of it. Specialised means that </w:t>
      </w:r>
      <w:r w:rsidRPr="00616F70">
        <w:t>some or all features of the Parent Document Type are used and all rules of the Parent Document Type are respected</w:t>
      </w:r>
      <w:r>
        <w:t>; or</w:t>
      </w:r>
    </w:p>
    <w:p w14:paraId="6F0A45B2" w14:textId="6B8E1EF8" w:rsidR="00A3525F" w:rsidRDefault="00A3525F">
      <w:pPr>
        <w:pStyle w:val="PParagraph"/>
        <w:numPr>
          <w:ilvl w:val="0"/>
          <w:numId w:val="13"/>
        </w:numPr>
      </w:pPr>
      <w:r>
        <w:t xml:space="preserve">an exact Document Type, identical to the behaviour of the “busdox-docid-qns” Document Type Identifier Scheme (see chapter </w:t>
      </w:r>
      <w:r>
        <w:fldChar w:fldCharType="begin"/>
      </w:r>
      <w:r>
        <w:instrText xml:space="preserve"> REF _Ref173321040 \r \h </w:instrText>
      </w:r>
      <w:r>
        <w:fldChar w:fldCharType="separate"/>
      </w:r>
      <w:r w:rsidR="004B46EF">
        <w:t>5.1.1</w:t>
      </w:r>
      <w:r>
        <w:fldChar w:fldCharType="end"/>
      </w:r>
      <w:r>
        <w:t>)</w:t>
      </w:r>
    </w:p>
    <w:p w14:paraId="7820AB35" w14:textId="77777777" w:rsidR="00A3525F" w:rsidRDefault="00A3525F" w:rsidP="00F46686">
      <w:pPr>
        <w:pStyle w:val="PParagraph"/>
      </w:pPr>
      <w:r>
        <w:t xml:space="preserve">Under this Scheme, the layout of Document Type Identifier Values will also follow POLICY 20 </w:t>
      </w:r>
      <w:r w:rsidRPr="00EF22F3">
        <w:rPr>
          <w:bCs/>
        </w:rPr>
        <w:t>except for</w:t>
      </w:r>
      <w:r>
        <w:t xml:space="preserve"> Customization ID.</w:t>
      </w:r>
    </w:p>
    <w:p w14:paraId="1854FFAD" w14:textId="77777777" w:rsidR="00A3525F" w:rsidRPr="003F161F" w:rsidRDefault="00A3525F" w:rsidP="00F46686">
      <w:pPr>
        <w:pStyle w:val="PParagraph"/>
      </w:pPr>
      <w:r w:rsidRPr="003F161F">
        <w:t>The following rules for the “Customization ID” apply:</w:t>
      </w:r>
    </w:p>
    <w:p w14:paraId="0FE14739" w14:textId="77777777" w:rsidR="00A3525F" w:rsidRPr="003F161F" w:rsidRDefault="00A3525F">
      <w:pPr>
        <w:pStyle w:val="PParagraph"/>
        <w:numPr>
          <w:ilvl w:val="0"/>
          <w:numId w:val="14"/>
        </w:numPr>
      </w:pPr>
      <w:r w:rsidRPr="003F161F">
        <w:t xml:space="preserve">[BR-PDC-01] The Customization ID MUST contain one or more “Parts”. Every Part following (i.e., being on the right side of) a previous Part MUST be represented by a </w:t>
      </w:r>
      <w:r>
        <w:t>more specialised</w:t>
      </w:r>
      <w:r w:rsidRPr="003F161F">
        <w:t xml:space="preserve"> (i.e.</w:t>
      </w:r>
      <w:r>
        <w:t>,</w:t>
      </w:r>
      <w:r w:rsidRPr="003F161F">
        <w:t xml:space="preserve"> further restricted) business specification.</w:t>
      </w:r>
    </w:p>
    <w:p w14:paraId="50761219" w14:textId="77777777" w:rsidR="00A3525F" w:rsidRPr="003F161F" w:rsidRDefault="00A3525F">
      <w:pPr>
        <w:pStyle w:val="PParagraph"/>
        <w:numPr>
          <w:ilvl w:val="0"/>
          <w:numId w:val="14"/>
        </w:numPr>
      </w:pPr>
      <w:r w:rsidRPr="003F161F">
        <w:t>[BR-PDC-02] If more than one Part is used in one Customization ID, each individual Part MUST be separated by the character “@”</w:t>
      </w:r>
      <w:r>
        <w:t xml:space="preserve"> (ASCII Decimal 64)</w:t>
      </w:r>
      <w:r w:rsidRPr="003F161F">
        <w:t xml:space="preserve"> – see examples below. The </w:t>
      </w:r>
      <w:r>
        <w:t>S</w:t>
      </w:r>
      <w:r w:rsidRPr="003F161F">
        <w:t>eparator should be interpreted as “</w:t>
      </w:r>
      <w:r>
        <w:t>specialised</w:t>
      </w:r>
      <w:r w:rsidRPr="003F161F">
        <w:t xml:space="preserve"> by”.</w:t>
      </w:r>
    </w:p>
    <w:p w14:paraId="5CA1325B" w14:textId="77777777" w:rsidR="00A3525F" w:rsidRPr="003F161F" w:rsidRDefault="00A3525F">
      <w:pPr>
        <w:pStyle w:val="PParagraph"/>
        <w:numPr>
          <w:ilvl w:val="0"/>
          <w:numId w:val="14"/>
        </w:numPr>
      </w:pPr>
      <w:r w:rsidRPr="003F161F">
        <w:t>[BR-PDC-03] A Customization ID MUST NOT contain the same Part more than once.</w:t>
      </w:r>
    </w:p>
    <w:p w14:paraId="2F15AEC4" w14:textId="77777777" w:rsidR="00A3525F" w:rsidRPr="003F161F" w:rsidRDefault="00A3525F">
      <w:pPr>
        <w:pStyle w:val="PParagraph"/>
        <w:numPr>
          <w:ilvl w:val="0"/>
          <w:numId w:val="14"/>
        </w:numPr>
      </w:pPr>
      <w:r w:rsidRPr="003F161F">
        <w:t>[BR-PDC-04] The leftmost Part is called the “Root Part”.</w:t>
      </w:r>
    </w:p>
    <w:p w14:paraId="6DDE69A5" w14:textId="77777777" w:rsidR="00A3525F" w:rsidRPr="003F161F" w:rsidRDefault="00A3525F">
      <w:pPr>
        <w:pStyle w:val="PParagraph"/>
        <w:numPr>
          <w:ilvl w:val="0"/>
          <w:numId w:val="14"/>
        </w:numPr>
      </w:pPr>
      <w:r w:rsidRPr="003F161F">
        <w:t xml:space="preserve">[BR-PDC-05] A Part MUST NOT contain any of the characters “*” (ASCII </w:t>
      </w:r>
      <w:r>
        <w:t xml:space="preserve">Decimal </w:t>
      </w:r>
      <w:r w:rsidRPr="003F161F">
        <w:t>42), “</w:t>
      </w:r>
      <w:r>
        <w:t>@</w:t>
      </w:r>
      <w:r w:rsidRPr="003F161F">
        <w:t xml:space="preserve">” (ASCII </w:t>
      </w:r>
      <w:r>
        <w:t>Decimal 64</w:t>
      </w:r>
      <w:r w:rsidRPr="003F161F">
        <w:t xml:space="preserve">) or whitespace characters (ASCII </w:t>
      </w:r>
      <w:r>
        <w:t xml:space="preserve">Decimal </w:t>
      </w:r>
      <w:r w:rsidRPr="003F161F">
        <w:t>9, 10, 11, 12, 13, 32, 133, 160).</w:t>
      </w:r>
    </w:p>
    <w:p w14:paraId="0887D3FC" w14:textId="77777777" w:rsidR="00A3525F" w:rsidRDefault="00A3525F" w:rsidP="00F46686">
      <w:pPr>
        <w:pStyle w:val="PParagraph"/>
      </w:pPr>
      <w:r>
        <w:t>Note: The overall length restrictions imposed by POLICY 1 apply.</w:t>
      </w:r>
    </w:p>
    <w:p w14:paraId="5DDC1388" w14:textId="77777777" w:rsidR="00A3525F" w:rsidRDefault="00A3525F" w:rsidP="00F46686">
      <w:pPr>
        <w:pStyle w:val="PParagraph"/>
      </w:pPr>
      <w:r>
        <w:t>Note: These rules apply to all Customization IDs in all occurrences.</w:t>
      </w:r>
    </w:p>
    <w:p w14:paraId="5EE62FF5" w14:textId="77777777" w:rsidR="00A3525F" w:rsidRDefault="00A3525F" w:rsidP="00A3525F">
      <w:pPr>
        <w:pStyle w:val="ExampleHeader"/>
      </w:pPr>
      <w:r>
        <w:t>Example Customization IDs:</w:t>
      </w:r>
    </w:p>
    <w:p w14:paraId="77A17930" w14:textId="77777777" w:rsidR="00F46686" w:rsidRPr="00A51593" w:rsidRDefault="00A3525F">
      <w:pPr>
        <w:pStyle w:val="PParagraph"/>
        <w:numPr>
          <w:ilvl w:val="0"/>
          <w:numId w:val="15"/>
        </w:numPr>
        <w:rPr>
          <w:rStyle w:val="Codeinline"/>
        </w:rPr>
      </w:pPr>
      <w:r w:rsidRPr="00A51593">
        <w:rPr>
          <w:rStyle w:val="Codeinline"/>
        </w:rPr>
        <w:t>a</w:t>
      </w:r>
    </w:p>
    <w:p w14:paraId="27682DD9" w14:textId="77777777" w:rsidR="00F46686" w:rsidRPr="00A51593" w:rsidRDefault="00A3525F">
      <w:pPr>
        <w:pStyle w:val="PParagraph"/>
        <w:numPr>
          <w:ilvl w:val="1"/>
          <w:numId w:val="15"/>
        </w:numPr>
        <w:rPr>
          <w:rStyle w:val="Codeinline"/>
        </w:rPr>
      </w:pPr>
      <w:r>
        <w:t xml:space="preserve">One Part: </w:t>
      </w:r>
      <w:r w:rsidRPr="00A51593">
        <w:rPr>
          <w:rStyle w:val="Codeinline"/>
        </w:rPr>
        <w:t>a</w:t>
      </w:r>
    </w:p>
    <w:p w14:paraId="74ACFE40"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rsidRPr="003F161F">
        <w:t xml:space="preserve"> is the Root Part</w:t>
      </w:r>
    </w:p>
    <w:p w14:paraId="3481F6B3" w14:textId="77777777" w:rsidR="00C72F8B" w:rsidRPr="00A51593" w:rsidRDefault="00A3525F">
      <w:pPr>
        <w:pStyle w:val="PParagraph"/>
        <w:numPr>
          <w:ilvl w:val="0"/>
          <w:numId w:val="15"/>
        </w:numPr>
        <w:rPr>
          <w:rStyle w:val="Codeinline"/>
        </w:rPr>
      </w:pPr>
      <w:r w:rsidRPr="00A51593">
        <w:rPr>
          <w:rStyle w:val="Codeinline"/>
        </w:rPr>
        <w:t>a@b</w:t>
      </w:r>
    </w:p>
    <w:p w14:paraId="351F4A75" w14:textId="77777777" w:rsidR="00C72F8B" w:rsidRPr="00A51593" w:rsidRDefault="00A3525F">
      <w:pPr>
        <w:pStyle w:val="PParagraph"/>
        <w:numPr>
          <w:ilvl w:val="1"/>
          <w:numId w:val="15"/>
        </w:numPr>
        <w:rPr>
          <w:rStyle w:val="Codeinline"/>
        </w:rPr>
      </w:pPr>
      <w:r>
        <w:t xml:space="preserve">Two Parts: </w:t>
      </w:r>
      <w:r w:rsidRPr="00A51593">
        <w:rPr>
          <w:rStyle w:val="Codeinline"/>
        </w:rPr>
        <w:t>a</w:t>
      </w:r>
      <w:r>
        <w:t xml:space="preserve"> and </w:t>
      </w:r>
      <w:r w:rsidRPr="00A51593">
        <w:rPr>
          <w:rStyle w:val="Codeinline"/>
        </w:rPr>
        <w:t>b</w:t>
      </w:r>
    </w:p>
    <w:p w14:paraId="4AACBD19"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5B350915" w14:textId="77777777" w:rsidR="00C72F8B" w:rsidRPr="00A51593" w:rsidRDefault="00A3525F">
      <w:pPr>
        <w:pStyle w:val="PParagraph"/>
        <w:numPr>
          <w:ilvl w:val="0"/>
          <w:numId w:val="15"/>
        </w:numPr>
        <w:rPr>
          <w:rStyle w:val="Codeinline"/>
        </w:rPr>
      </w:pPr>
      <w:r w:rsidRPr="00A51593">
        <w:rPr>
          <w:rStyle w:val="Codeinline"/>
        </w:rPr>
        <w:t>a@b@c@d</w:t>
      </w:r>
    </w:p>
    <w:p w14:paraId="3DA1D908" w14:textId="77777777" w:rsidR="00C72F8B" w:rsidRPr="00A51593" w:rsidRDefault="00A3525F">
      <w:pPr>
        <w:pStyle w:val="PParagraph"/>
        <w:numPr>
          <w:ilvl w:val="1"/>
          <w:numId w:val="15"/>
        </w:numPr>
        <w:rPr>
          <w:rStyle w:val="Codeinline"/>
        </w:rPr>
      </w:pPr>
      <w:r>
        <w:t xml:space="preserve">Four Parts: </w:t>
      </w:r>
      <w:r w:rsidRPr="00A51593">
        <w:rPr>
          <w:rStyle w:val="Codeinline"/>
        </w:rPr>
        <w:t>a</w:t>
      </w:r>
      <w:r>
        <w:t xml:space="preserve">, </w:t>
      </w:r>
      <w:r w:rsidRPr="00A51593">
        <w:rPr>
          <w:rStyle w:val="Codeinline"/>
        </w:rPr>
        <w:t>b</w:t>
      </w:r>
      <w:r>
        <w:t xml:space="preserve">, </w:t>
      </w:r>
      <w:r w:rsidRPr="00A51593">
        <w:rPr>
          <w:rStyle w:val="Codeinline"/>
        </w:rPr>
        <w:t>c</w:t>
      </w:r>
      <w:r>
        <w:t xml:space="preserve"> and </w:t>
      </w:r>
      <w:r w:rsidRPr="00A51593">
        <w:rPr>
          <w:rStyle w:val="Codeinline"/>
        </w:rPr>
        <w:t>d</w:t>
      </w:r>
    </w:p>
    <w:p w14:paraId="79E6A06F" w14:textId="7AEEFE61" w:rsidR="00A3525F"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1FA5C3CD" w14:textId="77777777" w:rsidR="00A3525F" w:rsidRDefault="00A3525F" w:rsidP="007421CE">
      <w:pPr>
        <w:pStyle w:val="PParagraph"/>
      </w:pPr>
      <w:r w:rsidRPr="000A3CC2">
        <w:t>The concept of a “</w:t>
      </w:r>
      <w:r w:rsidRPr="00EF22F3">
        <w:t>Wildcard Indicator</w:t>
      </w:r>
      <w:r w:rsidRPr="000A3CC2">
        <w:t>” is introduced. It is represented by a “*”</w:t>
      </w:r>
      <w:r>
        <w:t xml:space="preserve"> character</w:t>
      </w:r>
      <w:r w:rsidRPr="000A3CC2">
        <w:t xml:space="preserve"> (star or asterisk character, ASCII Decimal 42).</w:t>
      </w:r>
    </w:p>
    <w:p w14:paraId="35556484" w14:textId="77777777" w:rsidR="00A3525F" w:rsidRDefault="00A3525F" w:rsidP="007421CE">
      <w:pPr>
        <w:pStyle w:val="PParagraph"/>
      </w:pPr>
      <w:r w:rsidRPr="000A3CC2">
        <w:t xml:space="preserve">The </w:t>
      </w:r>
      <w:r>
        <w:t xml:space="preserve">following rules for the </w:t>
      </w:r>
      <w:r w:rsidRPr="000A3CC2">
        <w:t xml:space="preserve">Wildcard Indicator </w:t>
      </w:r>
      <w:r>
        <w:t>apply:</w:t>
      </w:r>
    </w:p>
    <w:p w14:paraId="27FDFC03" w14:textId="77777777" w:rsidR="00A3525F" w:rsidRDefault="00A3525F">
      <w:pPr>
        <w:pStyle w:val="PParagraph"/>
        <w:numPr>
          <w:ilvl w:val="0"/>
          <w:numId w:val="16"/>
        </w:numPr>
      </w:pPr>
      <w:r>
        <w:t>[BR-PDW-01] It MUST only be used in combination with the “peppol-doctype-wildcard” scheme.</w:t>
      </w:r>
    </w:p>
    <w:p w14:paraId="55B9D3AF" w14:textId="77777777" w:rsidR="00A3525F" w:rsidRDefault="00A3525F">
      <w:pPr>
        <w:pStyle w:val="PParagraph"/>
        <w:numPr>
          <w:ilvl w:val="0"/>
          <w:numId w:val="16"/>
        </w:numPr>
      </w:pPr>
      <w:r>
        <w:t>[BR-PDW-02] It MAY</w:t>
      </w:r>
      <w:r w:rsidRPr="000A3CC2">
        <w:t xml:space="preserve"> occur in SMP </w:t>
      </w:r>
      <w:r>
        <w:t xml:space="preserve">endpoint </w:t>
      </w:r>
      <w:r w:rsidRPr="000A3CC2">
        <w:t>registration</w:t>
      </w:r>
      <w:r>
        <w:t>s when using the “peppol-doctype-wildcard” scheme. It</w:t>
      </w:r>
      <w:r w:rsidRPr="000A3CC2">
        <w:t xml:space="preserve"> MUST NOT occur in any other standardized occurrences of “Customization IDs” (</w:t>
      </w:r>
      <w:r>
        <w:t>e.g. Peppol Business Message Envelope</w:t>
      </w:r>
      <w:r w:rsidRPr="000A3CC2">
        <w:t>, AS4 UserMessage and Business Document).</w:t>
      </w:r>
    </w:p>
    <w:p w14:paraId="54FABD2F" w14:textId="77777777" w:rsidR="00A3525F" w:rsidRDefault="00A3525F">
      <w:pPr>
        <w:pStyle w:val="PParagraph"/>
        <w:numPr>
          <w:ilvl w:val="0"/>
          <w:numId w:val="16"/>
        </w:numPr>
      </w:pPr>
      <w:r>
        <w:t xml:space="preserve">[BR-PDW-03] If used, it </w:t>
      </w:r>
      <w:r w:rsidRPr="000A3CC2">
        <w:t xml:space="preserve">MUST be the last character of the respective Customization ID in </w:t>
      </w:r>
      <w:r>
        <w:t>an</w:t>
      </w:r>
      <w:r w:rsidRPr="000A3CC2">
        <w:t xml:space="preserve"> SMP</w:t>
      </w:r>
      <w:r>
        <w:t xml:space="preserve"> endpoint registration</w:t>
      </w:r>
      <w:r w:rsidRPr="000A3CC2">
        <w:t>.</w:t>
      </w:r>
    </w:p>
    <w:p w14:paraId="3238A165" w14:textId="77777777" w:rsidR="00A3525F" w:rsidRDefault="00A3525F">
      <w:pPr>
        <w:pStyle w:val="PParagraph"/>
        <w:numPr>
          <w:ilvl w:val="0"/>
          <w:numId w:val="16"/>
        </w:numPr>
      </w:pPr>
      <w:r>
        <w:t xml:space="preserve">[BR-PDW-04] It </w:t>
      </w:r>
      <w:r w:rsidRPr="000A3CC2">
        <w:t xml:space="preserve">MUST be used </w:t>
      </w:r>
      <w:r>
        <w:t xml:space="preserve">at maximum </w:t>
      </w:r>
      <w:r w:rsidRPr="000A3CC2">
        <w:t>once per Identifier Value</w:t>
      </w:r>
      <w:r>
        <w:t>.</w:t>
      </w:r>
    </w:p>
    <w:p w14:paraId="41947A0E" w14:textId="77777777" w:rsidR="00A3525F" w:rsidRDefault="00A3525F">
      <w:pPr>
        <w:pStyle w:val="PParagraph"/>
        <w:numPr>
          <w:ilvl w:val="0"/>
          <w:numId w:val="16"/>
        </w:numPr>
      </w:pPr>
      <w:r>
        <w:t>[BR-PDW-05] If used, it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A51593">
        <w:rPr>
          <w:rStyle w:val="Codeinline"/>
        </w:rPr>
        <w:t>a@*</w:t>
      </w:r>
      <w:r w:rsidRPr="000A3CC2">
        <w:t>)</w:t>
      </w:r>
      <w:r>
        <w:t xml:space="preserve"> and t</w:t>
      </w:r>
      <w:r w:rsidRPr="000A3CC2">
        <w:t xml:space="preserve">he sole usage of a Wildcard Indicator is </w:t>
      </w:r>
      <w:r>
        <w:t xml:space="preserve">also </w:t>
      </w:r>
      <w:r w:rsidRPr="000A3CC2">
        <w:t>NOT allowed (</w:t>
      </w:r>
      <w:r w:rsidRPr="00A51593">
        <w:rPr>
          <w:rStyle w:val="Codeinline"/>
        </w:rPr>
        <w:t>*</w:t>
      </w:r>
      <w:r w:rsidRPr="000A3CC2">
        <w:t>).</w:t>
      </w:r>
    </w:p>
    <w:p w14:paraId="781B472B" w14:textId="77777777" w:rsidR="00A3525F" w:rsidRDefault="00A3525F" w:rsidP="00A3525F">
      <w:pPr>
        <w:pStyle w:val="ExampleHeader"/>
      </w:pPr>
      <w:r>
        <w:t xml:space="preserve">Examples of </w:t>
      </w:r>
      <w:r w:rsidRPr="00EF22F3">
        <w:t>valid</w:t>
      </w:r>
      <w:r>
        <w:t xml:space="preserve"> “peppol-doctype-wildcard” Customization IDs:</w:t>
      </w:r>
    </w:p>
    <w:p w14:paraId="498645E4" w14:textId="77777777" w:rsidR="00A3525F" w:rsidRPr="00A51593" w:rsidRDefault="00A3525F">
      <w:pPr>
        <w:pStyle w:val="PParagraph"/>
        <w:numPr>
          <w:ilvl w:val="0"/>
          <w:numId w:val="17"/>
        </w:numPr>
        <w:rPr>
          <w:rStyle w:val="Codeinline"/>
        </w:rPr>
      </w:pPr>
      <w:r w:rsidRPr="00A51593">
        <w:rPr>
          <w:rStyle w:val="Codeinline"/>
        </w:rPr>
        <w:t>a</w:t>
      </w:r>
    </w:p>
    <w:p w14:paraId="3F340CAD" w14:textId="77777777" w:rsidR="00A3525F" w:rsidRPr="00A51593" w:rsidRDefault="00A3525F">
      <w:pPr>
        <w:pStyle w:val="PParagraph"/>
        <w:numPr>
          <w:ilvl w:val="0"/>
          <w:numId w:val="17"/>
        </w:numPr>
        <w:rPr>
          <w:rStyle w:val="Codeinline"/>
        </w:rPr>
      </w:pPr>
      <w:r w:rsidRPr="00A51593">
        <w:rPr>
          <w:rStyle w:val="Codeinline"/>
        </w:rPr>
        <w:t>a*</w:t>
      </w:r>
    </w:p>
    <w:p w14:paraId="4AD72250" w14:textId="77777777" w:rsidR="00A3525F" w:rsidRPr="00A51593" w:rsidRDefault="00A3525F">
      <w:pPr>
        <w:pStyle w:val="PParagraph"/>
        <w:numPr>
          <w:ilvl w:val="0"/>
          <w:numId w:val="17"/>
        </w:numPr>
        <w:rPr>
          <w:rStyle w:val="Codeinline"/>
        </w:rPr>
      </w:pPr>
      <w:r w:rsidRPr="00A51593">
        <w:rPr>
          <w:rStyle w:val="Codeinline"/>
        </w:rPr>
        <w:t>a@b</w:t>
      </w:r>
    </w:p>
    <w:p w14:paraId="3A4C2C42" w14:textId="77777777" w:rsidR="00A3525F" w:rsidRPr="00A51593" w:rsidRDefault="00A3525F">
      <w:pPr>
        <w:pStyle w:val="PParagraph"/>
        <w:numPr>
          <w:ilvl w:val="0"/>
          <w:numId w:val="17"/>
        </w:numPr>
        <w:rPr>
          <w:rStyle w:val="Codeinline"/>
        </w:rPr>
      </w:pPr>
      <w:r w:rsidRPr="00A51593">
        <w:rPr>
          <w:rStyle w:val="Codeinline"/>
        </w:rPr>
        <w:t>a@b*</w:t>
      </w:r>
    </w:p>
    <w:p w14:paraId="174AA79C" w14:textId="77777777" w:rsidR="00A3525F" w:rsidRPr="00A51593" w:rsidRDefault="00A3525F">
      <w:pPr>
        <w:pStyle w:val="PParagraph"/>
        <w:numPr>
          <w:ilvl w:val="0"/>
          <w:numId w:val="17"/>
        </w:numPr>
        <w:rPr>
          <w:rStyle w:val="Codeinline"/>
        </w:rPr>
      </w:pPr>
      <w:r w:rsidRPr="00A51593">
        <w:rPr>
          <w:rStyle w:val="Codeinline"/>
        </w:rPr>
        <w:t>a@b@c@d</w:t>
      </w:r>
    </w:p>
    <w:p w14:paraId="260CD807" w14:textId="77777777" w:rsidR="00A3525F" w:rsidRPr="00A51593" w:rsidRDefault="00A3525F">
      <w:pPr>
        <w:pStyle w:val="PParagraph"/>
        <w:numPr>
          <w:ilvl w:val="0"/>
          <w:numId w:val="17"/>
        </w:numPr>
        <w:rPr>
          <w:rStyle w:val="Codeinline"/>
        </w:rPr>
      </w:pPr>
      <w:r w:rsidRPr="00A51593">
        <w:rPr>
          <w:rStyle w:val="Codeinline"/>
        </w:rPr>
        <w:t>a@b@c@d*</w:t>
      </w:r>
    </w:p>
    <w:p w14:paraId="55C83B8A" w14:textId="77777777" w:rsidR="00A3525F" w:rsidRDefault="00A3525F" w:rsidP="00A3525F">
      <w:pPr>
        <w:pStyle w:val="ExampleHeader"/>
      </w:pPr>
      <w:r>
        <w:t xml:space="preserve">Examples of </w:t>
      </w:r>
      <w:r w:rsidRPr="00EF22F3">
        <w:t>invalid</w:t>
      </w:r>
      <w:r>
        <w:t xml:space="preserve"> “peppol-doctype-wildcard” Customization IDs:</w:t>
      </w:r>
    </w:p>
    <w:p w14:paraId="7DA10368" w14:textId="77777777" w:rsidR="00A3525F" w:rsidRPr="00A51593" w:rsidRDefault="00A3525F">
      <w:pPr>
        <w:pStyle w:val="PParagraph"/>
        <w:numPr>
          <w:ilvl w:val="0"/>
          <w:numId w:val="18"/>
        </w:numPr>
        <w:rPr>
          <w:rStyle w:val="Codeinline"/>
        </w:rPr>
      </w:pPr>
      <w:r w:rsidRPr="00A51593">
        <w:rPr>
          <w:rStyle w:val="Codeinline"/>
        </w:rPr>
        <w:t>a**</w:t>
      </w:r>
    </w:p>
    <w:p w14:paraId="250CAAAA" w14:textId="77777777" w:rsidR="00A3525F" w:rsidRDefault="00A3525F">
      <w:pPr>
        <w:pStyle w:val="PParagraph"/>
        <w:numPr>
          <w:ilvl w:val="1"/>
          <w:numId w:val="18"/>
        </w:numPr>
      </w:pPr>
      <w:r>
        <w:t>Only one Wildcard Character is allowed</w:t>
      </w:r>
    </w:p>
    <w:p w14:paraId="71FBF53A" w14:textId="77777777" w:rsidR="00A3525F" w:rsidRDefault="00A3525F">
      <w:pPr>
        <w:pStyle w:val="PParagraph"/>
        <w:numPr>
          <w:ilvl w:val="1"/>
          <w:numId w:val="18"/>
        </w:numPr>
      </w:pPr>
      <w:r>
        <w:t>The Wildcard Character must be the last character</w:t>
      </w:r>
    </w:p>
    <w:p w14:paraId="69FB981F" w14:textId="77777777" w:rsidR="00A3525F" w:rsidRDefault="00A3525F">
      <w:pPr>
        <w:pStyle w:val="PParagraph"/>
        <w:numPr>
          <w:ilvl w:val="1"/>
          <w:numId w:val="18"/>
        </w:numPr>
      </w:pPr>
      <w:r>
        <w:t>Violates rules [BR-PDW-03] and [BR-PDW-04]</w:t>
      </w:r>
    </w:p>
    <w:p w14:paraId="7407C662" w14:textId="77777777" w:rsidR="00A3525F" w:rsidRPr="00A51593" w:rsidRDefault="00A3525F">
      <w:pPr>
        <w:pStyle w:val="PParagraph"/>
        <w:numPr>
          <w:ilvl w:val="0"/>
          <w:numId w:val="18"/>
        </w:numPr>
        <w:rPr>
          <w:rStyle w:val="Codeinline"/>
        </w:rPr>
      </w:pPr>
      <w:r w:rsidRPr="00A51593">
        <w:rPr>
          <w:rStyle w:val="Codeinline"/>
        </w:rPr>
        <w:t>a@b@*</w:t>
      </w:r>
    </w:p>
    <w:p w14:paraId="695297BC" w14:textId="77777777" w:rsidR="00A3525F" w:rsidRDefault="00A3525F">
      <w:pPr>
        <w:pStyle w:val="PParagraph"/>
        <w:numPr>
          <w:ilvl w:val="1"/>
          <w:numId w:val="18"/>
        </w:numPr>
      </w:pPr>
      <w:r>
        <w:t>The Wildcard Character must follow a Part</w:t>
      </w:r>
    </w:p>
    <w:p w14:paraId="2093E423" w14:textId="77777777" w:rsidR="00A3525F" w:rsidRDefault="00A3525F">
      <w:pPr>
        <w:pStyle w:val="PParagraph"/>
        <w:numPr>
          <w:ilvl w:val="1"/>
          <w:numId w:val="18"/>
        </w:numPr>
      </w:pPr>
      <w:r>
        <w:t>Violates rule [BR-PDW-05]</w:t>
      </w:r>
    </w:p>
    <w:p w14:paraId="64A3C836" w14:textId="77777777" w:rsidR="00A3525F" w:rsidRPr="00A51593" w:rsidRDefault="00A3525F">
      <w:pPr>
        <w:pStyle w:val="PParagraph"/>
        <w:numPr>
          <w:ilvl w:val="0"/>
          <w:numId w:val="18"/>
        </w:numPr>
        <w:rPr>
          <w:rStyle w:val="Codeinline"/>
        </w:rPr>
      </w:pPr>
      <w:r w:rsidRPr="00A51593">
        <w:rPr>
          <w:rStyle w:val="Codeinline"/>
        </w:rPr>
        <w:t>a*@b</w:t>
      </w:r>
    </w:p>
    <w:p w14:paraId="7A44B3FA" w14:textId="77777777" w:rsidR="00A3525F" w:rsidRDefault="00A3525F">
      <w:pPr>
        <w:pStyle w:val="PParagraph"/>
        <w:numPr>
          <w:ilvl w:val="1"/>
          <w:numId w:val="18"/>
        </w:numPr>
      </w:pPr>
      <w:r>
        <w:t>The Wildcard Character must be the last character</w:t>
      </w:r>
    </w:p>
    <w:p w14:paraId="38B98165" w14:textId="77777777" w:rsidR="00A3525F" w:rsidRDefault="00A3525F">
      <w:pPr>
        <w:pStyle w:val="PParagraph"/>
        <w:numPr>
          <w:ilvl w:val="1"/>
          <w:numId w:val="18"/>
        </w:numPr>
      </w:pPr>
      <w:r>
        <w:t>Violates rule [BR-PDW-03]</w:t>
      </w:r>
    </w:p>
    <w:p w14:paraId="3FA5D808" w14:textId="77777777" w:rsidR="00A3525F" w:rsidRPr="00A51593" w:rsidRDefault="00A3525F">
      <w:pPr>
        <w:pStyle w:val="PParagraph"/>
        <w:numPr>
          <w:ilvl w:val="0"/>
          <w:numId w:val="18"/>
        </w:numPr>
        <w:rPr>
          <w:rStyle w:val="Codeinline"/>
        </w:rPr>
      </w:pPr>
      <w:r w:rsidRPr="00A51593">
        <w:rPr>
          <w:rStyle w:val="Codeinline"/>
        </w:rPr>
        <w:t>*</w:t>
      </w:r>
    </w:p>
    <w:p w14:paraId="585D8AAA" w14:textId="77777777" w:rsidR="00A3525F" w:rsidRDefault="00A3525F">
      <w:pPr>
        <w:pStyle w:val="PParagraph"/>
        <w:numPr>
          <w:ilvl w:val="1"/>
          <w:numId w:val="18"/>
        </w:numPr>
      </w:pPr>
      <w:r>
        <w:t>The Wildcard Character must follow a Part</w:t>
      </w:r>
    </w:p>
    <w:p w14:paraId="179D7AD8" w14:textId="77777777" w:rsidR="00A3525F" w:rsidRDefault="00A3525F">
      <w:pPr>
        <w:pStyle w:val="PParagraph"/>
        <w:numPr>
          <w:ilvl w:val="1"/>
          <w:numId w:val="18"/>
        </w:numPr>
      </w:pPr>
      <w:r>
        <w:t>Violates rule [BR-PDW-05]</w:t>
      </w:r>
    </w:p>
    <w:p w14:paraId="0F7E7734" w14:textId="77777777" w:rsidR="00A3525F" w:rsidRDefault="00A3525F" w:rsidP="00A0546A">
      <w:pPr>
        <w:pStyle w:val="PParagraph"/>
      </w:pPr>
      <w:r>
        <w:t>Note: A Document Type Identifier Value for “busdox-docid-qns” MUST NOT contain the “*” character.</w:t>
      </w:r>
    </w:p>
    <w:p w14:paraId="01AFCB5A" w14:textId="77777777" w:rsidR="00A3525F" w:rsidRDefault="00A3525F" w:rsidP="00A0546A">
      <w:pPr>
        <w:pStyle w:val="PHeading4"/>
      </w:pPr>
      <w:bookmarkStart w:id="159" w:name="_Toc178802330"/>
      <w:r w:rsidRPr="00415E38">
        <w:t>Matching Document Type Identifiers with</w:t>
      </w:r>
      <w:r>
        <w:t>out</w:t>
      </w:r>
      <w:r w:rsidRPr="00415E38">
        <w:t xml:space="preserve"> Wildcard</w:t>
      </w:r>
      <w:r>
        <w:t xml:space="preserve"> Indicator</w:t>
      </w:r>
      <w:bookmarkEnd w:id="159"/>
    </w:p>
    <w:p w14:paraId="5018FDC8" w14:textId="77777777" w:rsidR="00A3525F" w:rsidRDefault="00A3525F" w:rsidP="00A0546A">
      <w:pPr>
        <w:pStyle w:val="PParagraph"/>
      </w:pPr>
      <w:r>
        <w:t xml:space="preserve">The matching of Document Type Identifiers without a valid Wildcard Indicator is exact matching only, so only Document Type Identifiers that have the same Scheme </w:t>
      </w:r>
      <w:r w:rsidRPr="00EF22F3">
        <w:t>and</w:t>
      </w:r>
      <w:r>
        <w:t xml:space="preserve"> the same Value are considered </w:t>
      </w:r>
      <w:r w:rsidRPr="00EF22F3">
        <w:rPr>
          <w:u w:val="single"/>
        </w:rPr>
        <w:t>equal</w:t>
      </w:r>
      <w:r>
        <w:t>.</w:t>
      </w:r>
    </w:p>
    <w:p w14:paraId="69CCC370" w14:textId="77777777" w:rsidR="00A3525F" w:rsidRDefault="00A3525F" w:rsidP="00A3525F">
      <w:pPr>
        <w:pStyle w:val="ExampleHeader"/>
      </w:pPr>
      <w:r>
        <w:t>Examples:</w:t>
      </w:r>
    </w:p>
    <w:p w14:paraId="6F72921A" w14:textId="77777777" w:rsidR="00A3525F" w:rsidRDefault="00A3525F">
      <w:pPr>
        <w:pStyle w:val="PParagraph"/>
        <w:numPr>
          <w:ilvl w:val="0"/>
          <w:numId w:val="19"/>
        </w:numPr>
      </w:pPr>
      <w:r>
        <w:t xml:space="preserve">SMP registration </w:t>
      </w:r>
      <w:r w:rsidRPr="00A51593">
        <w:rPr>
          <w:rStyle w:val="Codeinline"/>
        </w:rPr>
        <w:t>a</w:t>
      </w:r>
    </w:p>
    <w:p w14:paraId="195BD74C" w14:textId="77777777" w:rsidR="00A3525F" w:rsidRDefault="00A3525F">
      <w:pPr>
        <w:pStyle w:val="PParagraph"/>
        <w:numPr>
          <w:ilvl w:val="1"/>
          <w:numId w:val="19"/>
        </w:numPr>
      </w:pPr>
      <w:r>
        <w:t>M</w:t>
      </w:r>
      <w:r w:rsidRPr="000A3CC2">
        <w:t>atches</w:t>
      </w:r>
      <w:r>
        <w:t xml:space="preserve"> </w:t>
      </w:r>
      <w:r w:rsidRPr="00A51593">
        <w:rPr>
          <w:rStyle w:val="Codeinline"/>
        </w:rPr>
        <w:t>a</w:t>
      </w:r>
    </w:p>
    <w:p w14:paraId="735F4F28" w14:textId="77777777" w:rsidR="00A3525F" w:rsidRPr="00A51593" w:rsidRDefault="00A3525F">
      <w:pPr>
        <w:pStyle w:val="PParagraph"/>
        <w:numPr>
          <w:ilvl w:val="1"/>
          <w:numId w:val="19"/>
        </w:numPr>
        <w:rPr>
          <w:rStyle w:val="Codeinline"/>
        </w:rPr>
      </w:pPr>
      <w:r>
        <w:t xml:space="preserve">Does not match e.g. </w:t>
      </w:r>
      <w:r w:rsidRPr="00A51593">
        <w:rPr>
          <w:rStyle w:val="Codeinline"/>
        </w:rPr>
        <w:t>a@b</w:t>
      </w:r>
      <w:r>
        <w:t>,</w:t>
      </w:r>
      <w:r w:rsidRPr="000A3CC2">
        <w:t xml:space="preserve"> </w:t>
      </w:r>
      <w:r w:rsidRPr="00A51593">
        <w:rPr>
          <w:rStyle w:val="Codeinline"/>
        </w:rPr>
        <w:t>a@b@c@d</w:t>
      </w:r>
      <w:r>
        <w:t xml:space="preserve">, </w:t>
      </w:r>
      <w:r w:rsidRPr="00A51593">
        <w:rPr>
          <w:rStyle w:val="Codeinline"/>
        </w:rPr>
        <w:t>b</w:t>
      </w:r>
      <w:r>
        <w:t xml:space="preserve">, </w:t>
      </w:r>
      <w:r w:rsidRPr="00A51593">
        <w:rPr>
          <w:rStyle w:val="Codeinline"/>
        </w:rPr>
        <w:t>b@a</w:t>
      </w:r>
      <w:r>
        <w:t xml:space="preserve"> or </w:t>
      </w:r>
      <w:r w:rsidRPr="00A51593">
        <w:rPr>
          <w:rStyle w:val="Codeinline"/>
        </w:rPr>
        <w:t>b@a@c</w:t>
      </w:r>
    </w:p>
    <w:p w14:paraId="2A6C957D" w14:textId="77777777" w:rsidR="00A3525F" w:rsidRDefault="00A3525F">
      <w:pPr>
        <w:pStyle w:val="PParagraph"/>
        <w:numPr>
          <w:ilvl w:val="0"/>
          <w:numId w:val="19"/>
        </w:numPr>
      </w:pPr>
      <w:r>
        <w:t xml:space="preserve">SMP registration </w:t>
      </w:r>
      <w:r w:rsidRPr="00A51593">
        <w:rPr>
          <w:rStyle w:val="Codeinline"/>
        </w:rPr>
        <w:t>a@b</w:t>
      </w:r>
    </w:p>
    <w:p w14:paraId="22AF9BE0" w14:textId="77777777" w:rsidR="00A3525F" w:rsidRDefault="00A3525F">
      <w:pPr>
        <w:pStyle w:val="PParagraph"/>
        <w:numPr>
          <w:ilvl w:val="1"/>
          <w:numId w:val="19"/>
        </w:numPr>
      </w:pPr>
      <w:r>
        <w:t xml:space="preserve">Matches </w:t>
      </w:r>
      <w:r w:rsidRPr="00A51593">
        <w:rPr>
          <w:rStyle w:val="Codeinline"/>
        </w:rPr>
        <w:t>a@b</w:t>
      </w:r>
    </w:p>
    <w:p w14:paraId="45FBB472" w14:textId="77777777" w:rsidR="00A3525F" w:rsidRDefault="00A3525F">
      <w:pPr>
        <w:pStyle w:val="PParagraph"/>
        <w:numPr>
          <w:ilvl w:val="1"/>
          <w:numId w:val="19"/>
        </w:numPr>
      </w:pPr>
      <w:r>
        <w:t xml:space="preserve">Does not match e.g. </w:t>
      </w:r>
      <w:r w:rsidRPr="00A51593">
        <w:rPr>
          <w:rStyle w:val="Codeinline"/>
        </w:rPr>
        <w:t>a</w:t>
      </w:r>
      <w:r>
        <w:t xml:space="preserve">, </w:t>
      </w:r>
      <w:r w:rsidRPr="00A51593">
        <w:rPr>
          <w:rStyle w:val="Codeinline"/>
        </w:rPr>
        <w:t>a@b@c</w:t>
      </w:r>
      <w:r>
        <w:t xml:space="preserve">, </w:t>
      </w:r>
      <w:r w:rsidRPr="00A51593">
        <w:rPr>
          <w:rStyle w:val="Codeinline"/>
        </w:rPr>
        <w:t>a@b@c@d</w:t>
      </w:r>
      <w:r>
        <w:t xml:space="preserve">, </w:t>
      </w:r>
      <w:r w:rsidRPr="00A51593">
        <w:rPr>
          <w:rStyle w:val="Codeinline"/>
        </w:rPr>
        <w:t>a@c</w:t>
      </w:r>
      <w:r>
        <w:t xml:space="preserve">, </w:t>
      </w:r>
      <w:r w:rsidRPr="00A51593">
        <w:rPr>
          <w:rStyle w:val="Codeinline"/>
        </w:rPr>
        <w:t>b@a</w:t>
      </w:r>
      <w:r>
        <w:t xml:space="preserve">, or </w:t>
      </w:r>
      <w:r w:rsidRPr="00A51593">
        <w:rPr>
          <w:rStyle w:val="Codeinline"/>
        </w:rPr>
        <w:t>c@a@b</w:t>
      </w:r>
    </w:p>
    <w:p w14:paraId="64464B9C" w14:textId="77777777" w:rsidR="00A3525F" w:rsidRPr="003423D1" w:rsidRDefault="00A3525F" w:rsidP="00A0546A">
      <w:pPr>
        <w:pStyle w:val="PHeading4"/>
      </w:pPr>
      <w:bookmarkStart w:id="160" w:name="_Toc178802331"/>
      <w:r w:rsidRPr="00415E38">
        <w:t>Matching Document Type Identifiers with Wildcard</w:t>
      </w:r>
      <w:r>
        <w:t xml:space="preserve"> Indicator</w:t>
      </w:r>
      <w:bookmarkEnd w:id="160"/>
    </w:p>
    <w:p w14:paraId="77CF8379" w14:textId="77777777" w:rsidR="00A3525F" w:rsidRDefault="00A3525F" w:rsidP="00A0546A">
      <w:pPr>
        <w:pStyle w:val="PParagraph"/>
      </w:pPr>
      <w:r w:rsidRPr="000A3CC2">
        <w:t xml:space="preserve">The </w:t>
      </w:r>
      <w:r>
        <w:t xml:space="preserve">following rules for matching Document Type Identifiers with </w:t>
      </w:r>
      <w:r w:rsidRPr="000A3CC2">
        <w:t xml:space="preserve">“Wildcard Indicator” </w:t>
      </w:r>
      <w:r>
        <w:t>apply (for SMP responses):</w:t>
      </w:r>
    </w:p>
    <w:p w14:paraId="6EF3B70F" w14:textId="77777777" w:rsidR="00A3525F" w:rsidRDefault="00A3525F">
      <w:pPr>
        <w:pStyle w:val="PParagraph"/>
        <w:numPr>
          <w:ilvl w:val="0"/>
          <w:numId w:val="20"/>
        </w:numPr>
      </w:pPr>
      <w:r>
        <w:t xml:space="preserve">[BR-PDM-01] </w:t>
      </w:r>
      <w:r w:rsidRPr="000A3CC2">
        <w:t xml:space="preserve">When matching SMP responses, </w:t>
      </w:r>
      <w:r>
        <w:t xml:space="preserve">all the Parts up to the </w:t>
      </w:r>
      <w:r w:rsidRPr="000A3CC2">
        <w:t xml:space="preserve">Wildcard Indicator </w:t>
      </w:r>
      <w:r>
        <w:t>MUST be matched.</w:t>
      </w:r>
    </w:p>
    <w:p w14:paraId="16C2AF44" w14:textId="77777777" w:rsidR="00A3525F" w:rsidRDefault="00A3525F">
      <w:pPr>
        <w:pStyle w:val="PParagraph"/>
        <w:numPr>
          <w:ilvl w:val="0"/>
          <w:numId w:val="20"/>
        </w:numPr>
      </w:pPr>
      <w:r>
        <w:t xml:space="preserve">[BR-PDM-02] </w:t>
      </w:r>
      <w:r w:rsidRPr="000A3CC2">
        <w:t xml:space="preserve">When matching SMP responses, the Wildcard Indicator </w:t>
      </w:r>
      <w:r>
        <w:t xml:space="preserve">MUST </w:t>
      </w:r>
      <w:r w:rsidRPr="000A3CC2">
        <w:t>act as a generalization for zero, one or more Parts</w:t>
      </w:r>
      <w:r>
        <w:t>.</w:t>
      </w:r>
    </w:p>
    <w:p w14:paraId="45CA7E12" w14:textId="77777777" w:rsidR="00A3525F" w:rsidRDefault="00A3525F">
      <w:pPr>
        <w:pStyle w:val="PParagraph"/>
        <w:numPr>
          <w:ilvl w:val="0"/>
          <w:numId w:val="20"/>
        </w:numPr>
      </w:pPr>
      <w:r>
        <w:t>[BR-PDM-03] Matching MUST be performed from left to right.</w:t>
      </w:r>
    </w:p>
    <w:p w14:paraId="0453657D" w14:textId="77777777" w:rsidR="00A3525F" w:rsidRDefault="00A3525F">
      <w:pPr>
        <w:pStyle w:val="PParagraph"/>
        <w:numPr>
          <w:ilvl w:val="0"/>
          <w:numId w:val="20"/>
        </w:numPr>
      </w:pPr>
      <w:r>
        <w:t>[BR-PDM-04]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0E6923EF" w14:textId="77777777" w:rsidR="00A3525F" w:rsidRDefault="00A3525F" w:rsidP="00A3525F">
      <w:pPr>
        <w:pStyle w:val="ExampleHeader"/>
      </w:pPr>
      <w:r>
        <w:t>Examples:</w:t>
      </w:r>
    </w:p>
    <w:p w14:paraId="72945226" w14:textId="77777777" w:rsidR="00A3525F" w:rsidRDefault="00A3525F">
      <w:pPr>
        <w:pStyle w:val="PParagraph"/>
        <w:numPr>
          <w:ilvl w:val="0"/>
          <w:numId w:val="21"/>
        </w:numPr>
      </w:pPr>
      <w:r>
        <w:t xml:space="preserve">SMP registration </w:t>
      </w:r>
      <w:r w:rsidRPr="00A51593">
        <w:rPr>
          <w:rStyle w:val="Codeinline"/>
        </w:rPr>
        <w:t>a*</w:t>
      </w:r>
    </w:p>
    <w:p w14:paraId="3F208333" w14:textId="77777777" w:rsidR="00A3525F" w:rsidRDefault="00A3525F">
      <w:pPr>
        <w:pStyle w:val="PParagraph"/>
        <w:numPr>
          <w:ilvl w:val="1"/>
          <w:numId w:val="21"/>
        </w:numPr>
      </w:pPr>
      <w:r>
        <w:t>M</w:t>
      </w:r>
      <w:r w:rsidRPr="000A3CC2">
        <w:t>atches</w:t>
      </w:r>
      <w:r>
        <w:t xml:space="preserve"> e.g.</w:t>
      </w:r>
      <w:r w:rsidRPr="000A3CC2">
        <w:t xml:space="preserve"> </w:t>
      </w:r>
      <w:r w:rsidRPr="00A51593">
        <w:rPr>
          <w:rStyle w:val="Codeinline"/>
        </w:rPr>
        <w:t>a</w:t>
      </w:r>
      <w:r w:rsidRPr="000A3CC2">
        <w:t xml:space="preserve">, </w:t>
      </w:r>
      <w:r w:rsidRPr="00A51593">
        <w:rPr>
          <w:rStyle w:val="Codeinline"/>
        </w:rPr>
        <w:t>a@b</w:t>
      </w:r>
      <w:r w:rsidRPr="000A3CC2">
        <w:t xml:space="preserve"> </w:t>
      </w:r>
      <w:r>
        <w:t>or</w:t>
      </w:r>
      <w:r w:rsidRPr="000A3CC2">
        <w:t xml:space="preserve"> </w:t>
      </w:r>
      <w:r w:rsidRPr="00A51593">
        <w:rPr>
          <w:rStyle w:val="Codeinline"/>
        </w:rPr>
        <w:t>a@b@c@d</w:t>
      </w:r>
    </w:p>
    <w:p w14:paraId="5D561E0E" w14:textId="77777777" w:rsidR="00A3525F" w:rsidRDefault="00A3525F">
      <w:pPr>
        <w:pStyle w:val="PParagraph"/>
        <w:numPr>
          <w:ilvl w:val="1"/>
          <w:numId w:val="21"/>
        </w:numPr>
      </w:pPr>
      <w:r>
        <w:t xml:space="preserve">Does not match e.g. </w:t>
      </w:r>
      <w:r w:rsidRPr="00A51593">
        <w:rPr>
          <w:rStyle w:val="Codeinline"/>
        </w:rPr>
        <w:t>b</w:t>
      </w:r>
      <w:r>
        <w:t xml:space="preserve">, </w:t>
      </w:r>
      <w:r w:rsidRPr="00A51593">
        <w:rPr>
          <w:rStyle w:val="Codeinline"/>
        </w:rPr>
        <w:t>b@a</w:t>
      </w:r>
      <w:r>
        <w:t xml:space="preserve"> or </w:t>
      </w:r>
      <w:r w:rsidRPr="00A51593">
        <w:rPr>
          <w:rStyle w:val="Codeinline"/>
        </w:rPr>
        <w:t>b@a@c</w:t>
      </w:r>
    </w:p>
    <w:p w14:paraId="4BCBF9D1" w14:textId="77777777" w:rsidR="00A3525F" w:rsidRDefault="00A3525F">
      <w:pPr>
        <w:pStyle w:val="PParagraph"/>
        <w:numPr>
          <w:ilvl w:val="0"/>
          <w:numId w:val="21"/>
        </w:numPr>
      </w:pPr>
      <w:r>
        <w:t xml:space="preserve">SMP registration </w:t>
      </w:r>
      <w:r w:rsidRPr="00A51593">
        <w:rPr>
          <w:rStyle w:val="Codeinline"/>
        </w:rPr>
        <w:t>a@b*</w:t>
      </w:r>
    </w:p>
    <w:p w14:paraId="6B3BB4FE" w14:textId="77777777" w:rsidR="00A3525F" w:rsidRDefault="00A3525F">
      <w:pPr>
        <w:pStyle w:val="PParagraph"/>
        <w:numPr>
          <w:ilvl w:val="1"/>
          <w:numId w:val="21"/>
        </w:numPr>
      </w:pPr>
      <w:r>
        <w:t xml:space="preserve">Matches e.g. </w:t>
      </w:r>
      <w:r w:rsidRPr="00A51593">
        <w:rPr>
          <w:rStyle w:val="Codeinline"/>
        </w:rPr>
        <w:t>a@b</w:t>
      </w:r>
      <w:r>
        <w:t xml:space="preserve">, </w:t>
      </w:r>
      <w:r w:rsidRPr="00A51593">
        <w:rPr>
          <w:rStyle w:val="Codeinline"/>
        </w:rPr>
        <w:t>a@b@c</w:t>
      </w:r>
      <w:r>
        <w:t xml:space="preserve">, </w:t>
      </w:r>
      <w:r w:rsidRPr="00A51593">
        <w:rPr>
          <w:rStyle w:val="Codeinline"/>
        </w:rPr>
        <w:t>a@b@c@d</w:t>
      </w:r>
    </w:p>
    <w:p w14:paraId="6C9B6DF4" w14:textId="77777777" w:rsidR="00A3525F" w:rsidRDefault="00A3525F">
      <w:pPr>
        <w:pStyle w:val="PParagraph"/>
        <w:numPr>
          <w:ilvl w:val="1"/>
          <w:numId w:val="21"/>
        </w:numPr>
      </w:pPr>
      <w:r>
        <w:t xml:space="preserve">Does not match e.g. </w:t>
      </w:r>
      <w:r w:rsidRPr="00A51593">
        <w:rPr>
          <w:rStyle w:val="Codeinline"/>
        </w:rPr>
        <w:t>a</w:t>
      </w:r>
      <w:r>
        <w:t xml:space="preserve">, </w:t>
      </w:r>
      <w:r w:rsidRPr="00A51593">
        <w:rPr>
          <w:rStyle w:val="Codeinline"/>
        </w:rPr>
        <w:t>a@c</w:t>
      </w:r>
      <w:r>
        <w:t xml:space="preserve">, </w:t>
      </w:r>
      <w:r w:rsidRPr="00A51593">
        <w:rPr>
          <w:rStyle w:val="Codeinline"/>
        </w:rPr>
        <w:t>b@a</w:t>
      </w:r>
      <w:r>
        <w:t xml:space="preserve">, or </w:t>
      </w:r>
      <w:r w:rsidRPr="00A51593">
        <w:rPr>
          <w:rStyle w:val="Codeinline"/>
        </w:rPr>
        <w:t>c@a@b</w:t>
      </w:r>
    </w:p>
    <w:p w14:paraId="21D6293F" w14:textId="77777777" w:rsidR="00A3525F" w:rsidRDefault="00A3525F">
      <w:pPr>
        <w:pStyle w:val="PParagraph"/>
        <w:numPr>
          <w:ilvl w:val="0"/>
          <w:numId w:val="21"/>
        </w:numPr>
      </w:pPr>
      <w:r>
        <w:t xml:space="preserve">SMP has a registration for </w:t>
      </w:r>
      <w:r w:rsidRPr="00A51593">
        <w:rPr>
          <w:rStyle w:val="Codeinline"/>
        </w:rPr>
        <w:t>a*</w:t>
      </w:r>
      <w:r>
        <w:t xml:space="preserve"> and </w:t>
      </w:r>
      <w:r w:rsidRPr="00A51593">
        <w:rPr>
          <w:rStyle w:val="Codeinline"/>
        </w:rPr>
        <w:t>a@b*</w:t>
      </w:r>
    </w:p>
    <w:p w14:paraId="2FF91640" w14:textId="77777777" w:rsidR="00A3525F" w:rsidRDefault="00A3525F">
      <w:pPr>
        <w:pStyle w:val="PParagraph"/>
        <w:numPr>
          <w:ilvl w:val="1"/>
          <w:numId w:val="21"/>
        </w:numPr>
      </w:pPr>
      <w:r>
        <w:t xml:space="preserve">Senders wanting to send </w:t>
      </w:r>
      <w:r w:rsidRPr="00A51593">
        <w:rPr>
          <w:rStyle w:val="Codeinline"/>
        </w:rPr>
        <w:t>a@b@c</w:t>
      </w:r>
      <w:r>
        <w:t xml:space="preserve"> must choose the SMP endpoint offered by </w:t>
      </w:r>
      <w:r w:rsidRPr="00A51593">
        <w:rPr>
          <w:rStyle w:val="Codeinline"/>
        </w:rPr>
        <w:t>a@b*</w:t>
      </w:r>
    </w:p>
    <w:p w14:paraId="01D77038" w14:textId="77777777" w:rsidR="00A3525F" w:rsidRDefault="00A3525F">
      <w:pPr>
        <w:pStyle w:val="PParagraph"/>
        <w:numPr>
          <w:ilvl w:val="1"/>
          <w:numId w:val="21"/>
        </w:numPr>
      </w:pPr>
      <w:r>
        <w:t xml:space="preserve">Senders wanting to send </w:t>
      </w:r>
      <w:r w:rsidRPr="00A51593">
        <w:rPr>
          <w:rStyle w:val="Codeinline"/>
        </w:rPr>
        <w:t>a@b</w:t>
      </w:r>
      <w:r>
        <w:t xml:space="preserve"> must choose the SMP endpoint offered by </w:t>
      </w:r>
      <w:r w:rsidRPr="00A51593">
        <w:rPr>
          <w:rStyle w:val="Codeinline"/>
        </w:rPr>
        <w:t>a@b*</w:t>
      </w:r>
    </w:p>
    <w:p w14:paraId="40F8B516"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a@c</w:t>
      </w:r>
      <w:r>
        <w:t xml:space="preserve"> must choose the SMP endpoint offered by </w:t>
      </w:r>
      <w:r w:rsidRPr="00A51593">
        <w:rPr>
          <w:rStyle w:val="Codeinline"/>
        </w:rPr>
        <w:t>a*</w:t>
      </w:r>
    </w:p>
    <w:p w14:paraId="2047F54C"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039A2919" w14:textId="77777777" w:rsidR="00A3525F" w:rsidRDefault="00A3525F">
      <w:pPr>
        <w:pStyle w:val="PParagraph"/>
        <w:numPr>
          <w:ilvl w:val="1"/>
          <w:numId w:val="21"/>
        </w:numPr>
      </w:pPr>
      <w:r>
        <w:t xml:space="preserve">Senders wanting to send </w:t>
      </w:r>
      <w:r w:rsidRPr="00A51593">
        <w:rPr>
          <w:rStyle w:val="Codeinline"/>
        </w:rPr>
        <w:t>b@c</w:t>
      </w:r>
      <w:r>
        <w:t xml:space="preserve"> will not find a matching SMP endpoint</w:t>
      </w:r>
    </w:p>
    <w:p w14:paraId="4C27584E" w14:textId="77777777" w:rsidR="00A3525F" w:rsidRDefault="00A3525F" w:rsidP="00D2190A">
      <w:pPr>
        <w:pStyle w:val="PParagraph"/>
      </w:pPr>
      <w:r>
        <w:t>Note: T</w:t>
      </w:r>
      <w:r w:rsidRPr="00274BFE">
        <w:t xml:space="preserve">he usage of this Document Type Identifier Scheme </w:t>
      </w:r>
      <w:r>
        <w:t xml:space="preserve">may </w:t>
      </w:r>
      <w:r w:rsidRPr="00274BFE">
        <w:t xml:space="preserve">lead to differences between what the </w:t>
      </w:r>
      <w:r>
        <w:t>s</w:t>
      </w:r>
      <w:r w:rsidRPr="00274BFE">
        <w:t xml:space="preserve">ending AP </w:t>
      </w:r>
      <w:r>
        <w:t xml:space="preserve">(C2) </w:t>
      </w:r>
      <w:r w:rsidRPr="00274BFE">
        <w:t>querie</w:t>
      </w:r>
      <w:r>
        <w:t xml:space="preserve">s from the SMP and what the sending AP puts into the Business Message Envelope </w:t>
      </w:r>
      <w:r w:rsidRPr="00267895">
        <w:t>(</w:t>
      </w:r>
      <w:r>
        <w:t xml:space="preserve">always the </w:t>
      </w:r>
      <w:r w:rsidRPr="00267895">
        <w:t>full Customization ID for the document, without wildcard)</w:t>
      </w:r>
      <w:r>
        <w:t xml:space="preserve"> to be delivered to the receiving AP (C3).</w:t>
      </w:r>
    </w:p>
    <w:p w14:paraId="1C739955" w14:textId="2BAB6F00" w:rsidR="00A3525F" w:rsidRDefault="00A3525F" w:rsidP="00D2190A">
      <w:pPr>
        <w:pStyle w:val="PParagraph"/>
      </w:pPr>
      <w:r>
        <w:t xml:space="preserve">Note: The Customization ID is embedded into a Document Type Identifier Value as described in chapter </w:t>
      </w:r>
      <w:r>
        <w:fldChar w:fldCharType="begin"/>
      </w:r>
      <w:r>
        <w:instrText xml:space="preserve"> REF _Ref131025469 \r \h </w:instrText>
      </w:r>
      <w:r w:rsidR="00D2190A">
        <w:instrText xml:space="preserve"> \* MERGEFORMAT </w:instrText>
      </w:r>
      <w:r>
        <w:fldChar w:fldCharType="separate"/>
      </w:r>
      <w:r w:rsidR="004B46EF">
        <w:t>5.2</w:t>
      </w:r>
      <w:r>
        <w:fldChar w:fldCharType="end"/>
      </w:r>
      <w:r>
        <w:t xml:space="preserve"> and needs to be extracted before any matching can be performed.</w:t>
      </w:r>
    </w:p>
    <w:p w14:paraId="19CE020F" w14:textId="77777777" w:rsidR="00A3525F" w:rsidRDefault="00A3525F" w:rsidP="00D2190A">
      <w:pPr>
        <w:pStyle w:val="PParagraph"/>
      </w:pPr>
      <w:r>
        <w:t>Note: Matching Document Type Identifiers is usually only done in Access Points and other SMP lookup components. SMP server solutions don’t need to perform any matching.</w:t>
      </w:r>
    </w:p>
    <w:p w14:paraId="0F31CB6D" w14:textId="77777777" w:rsidR="00A3525F" w:rsidRDefault="00A3525F" w:rsidP="00A21584">
      <w:pPr>
        <w:pStyle w:val="PHeading4"/>
      </w:pPr>
      <w:bookmarkStart w:id="161" w:name="_Toc178802332"/>
      <w:r w:rsidRPr="00415E38">
        <w:t xml:space="preserve">Matching Document Type Identifiers </w:t>
      </w:r>
      <w:r>
        <w:t>precedence rules</w:t>
      </w:r>
      <w:bookmarkEnd w:id="161"/>
    </w:p>
    <w:p w14:paraId="0455BD23" w14:textId="77777777" w:rsidR="00A3525F" w:rsidRDefault="00A3525F" w:rsidP="00A21584">
      <w:pPr>
        <w:pStyle w:val="PParagraph"/>
      </w:pPr>
      <w:r w:rsidRPr="00F70A54">
        <w:t>A business document receiver may have more than one entry in their SMP registration that matches a single Document Type, in which case the matching precedence rules apply.</w:t>
      </w:r>
    </w:p>
    <w:p w14:paraId="6845A574" w14:textId="77777777" w:rsidR="00A3525F" w:rsidRDefault="00A3525F" w:rsidP="00A21584">
      <w:pPr>
        <w:pStyle w:val="PParagraph"/>
      </w:pPr>
      <w:r>
        <w:t>If one Participant has an SMP registration that contains entries with and without a Wildcard Indicator, the exact match without a Wildcard Indicator MUST always take precedence.</w:t>
      </w:r>
    </w:p>
    <w:p w14:paraId="52E946C1" w14:textId="77777777" w:rsidR="00A3525F" w:rsidRDefault="00A3525F" w:rsidP="00A3525F">
      <w:pPr>
        <w:pStyle w:val="ExampleHeader"/>
      </w:pPr>
      <w:r>
        <w:t>Examples:</w:t>
      </w:r>
    </w:p>
    <w:p w14:paraId="5A4C3E5E" w14:textId="77777777" w:rsidR="00A3525F" w:rsidRDefault="00A3525F">
      <w:pPr>
        <w:pStyle w:val="PParagraph"/>
        <w:numPr>
          <w:ilvl w:val="0"/>
          <w:numId w:val="22"/>
        </w:numPr>
      </w:pPr>
      <w:r>
        <w:t xml:space="preserve">SMP has a registration for </w:t>
      </w:r>
      <w:r w:rsidRPr="00A51593">
        <w:rPr>
          <w:rStyle w:val="Codeinline"/>
        </w:rPr>
        <w:t>a*</w:t>
      </w:r>
      <w:r>
        <w:t xml:space="preserve"> and </w:t>
      </w:r>
      <w:r w:rsidRPr="00A51593">
        <w:rPr>
          <w:rStyle w:val="Codeinline"/>
        </w:rPr>
        <w:t>a@b</w:t>
      </w:r>
    </w:p>
    <w:p w14:paraId="3A017756" w14:textId="77777777" w:rsidR="00A3525F" w:rsidRPr="00A51593" w:rsidRDefault="00A3525F">
      <w:pPr>
        <w:pStyle w:val="PParagraph"/>
        <w:numPr>
          <w:ilvl w:val="1"/>
          <w:numId w:val="22"/>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654BFA41" w14:textId="77777777" w:rsidR="00A3525F" w:rsidRDefault="00A3525F">
      <w:pPr>
        <w:pStyle w:val="PParagraph"/>
        <w:numPr>
          <w:ilvl w:val="1"/>
          <w:numId w:val="22"/>
        </w:numPr>
      </w:pPr>
      <w:r>
        <w:t xml:space="preserve">Senders wanting to send </w:t>
      </w:r>
      <w:r w:rsidRPr="00A51593">
        <w:rPr>
          <w:rStyle w:val="Codeinline"/>
        </w:rPr>
        <w:t>a@b</w:t>
      </w:r>
      <w:r>
        <w:t xml:space="preserve"> must choose the SMP endpoint offered by </w:t>
      </w:r>
      <w:r w:rsidRPr="00A51593">
        <w:rPr>
          <w:rStyle w:val="Codeinline"/>
        </w:rPr>
        <w:t>a@b</w:t>
      </w:r>
    </w:p>
    <w:p w14:paraId="2ECC6B8D" w14:textId="77777777" w:rsidR="00A3525F" w:rsidRDefault="00A3525F">
      <w:pPr>
        <w:pStyle w:val="PParagraph"/>
        <w:numPr>
          <w:ilvl w:val="1"/>
          <w:numId w:val="22"/>
        </w:numPr>
      </w:pPr>
      <w:r>
        <w:t xml:space="preserve">Senders wanting to send </w:t>
      </w:r>
      <w:r w:rsidRPr="00A51593">
        <w:rPr>
          <w:rStyle w:val="Codeinline"/>
        </w:rPr>
        <w:t>a@b@c</w:t>
      </w:r>
      <w:r>
        <w:t xml:space="preserve"> must choose the SMP endpoint offered by </w:t>
      </w:r>
      <w:r w:rsidRPr="00A51593">
        <w:rPr>
          <w:rStyle w:val="Codeinline"/>
        </w:rPr>
        <w:t>a*</w:t>
      </w:r>
    </w:p>
    <w:p w14:paraId="7346D530" w14:textId="77777777" w:rsidR="00A3525F" w:rsidRPr="00A51593" w:rsidRDefault="00A3525F">
      <w:pPr>
        <w:pStyle w:val="PParagraph"/>
        <w:numPr>
          <w:ilvl w:val="1"/>
          <w:numId w:val="22"/>
        </w:numPr>
        <w:rPr>
          <w:rStyle w:val="Codeinline"/>
        </w:rPr>
      </w:pPr>
      <w:r>
        <w:t xml:space="preserve">Senders wanting to send </w:t>
      </w:r>
      <w:r w:rsidRPr="00A51593">
        <w:rPr>
          <w:rStyle w:val="Codeinline"/>
        </w:rPr>
        <w:t>a@c</w:t>
      </w:r>
      <w:r>
        <w:t xml:space="preserve"> must choose the SMP endpoint offered by </w:t>
      </w:r>
      <w:r w:rsidRPr="00A51593">
        <w:rPr>
          <w:rStyle w:val="Codeinline"/>
        </w:rPr>
        <w:t>a*</w:t>
      </w:r>
    </w:p>
    <w:p w14:paraId="7F6D91E3" w14:textId="77777777" w:rsidR="00A3525F" w:rsidRDefault="00A3525F">
      <w:pPr>
        <w:pStyle w:val="PParagraph"/>
        <w:numPr>
          <w:ilvl w:val="1"/>
          <w:numId w:val="22"/>
        </w:numPr>
      </w:pPr>
      <w:r>
        <w:t xml:space="preserve">Senders wanting to send </w:t>
      </w:r>
      <w:r w:rsidRPr="00A51593">
        <w:rPr>
          <w:rStyle w:val="Codeinline"/>
        </w:rPr>
        <w:t>b@c</w:t>
      </w:r>
      <w:r>
        <w:t xml:space="preserve"> will not find a matching SMP endpoint</w:t>
      </w:r>
    </w:p>
    <w:p w14:paraId="2982B09F" w14:textId="77777777" w:rsidR="00A3525F" w:rsidRDefault="00A3525F" w:rsidP="00A21584">
      <w:pPr>
        <w:pStyle w:val="PHeading3"/>
      </w:pPr>
      <w:bookmarkStart w:id="162" w:name="_Toc173402927"/>
      <w:bookmarkStart w:id="163" w:name="_Toc178802333"/>
      <w:r>
        <w:t>Document Type Identifier Scheme Selection</w:t>
      </w:r>
      <w:bookmarkEnd w:id="162"/>
      <w:bookmarkEnd w:id="163"/>
    </w:p>
    <w:p w14:paraId="15BE80AE" w14:textId="77777777" w:rsidR="00A3525F" w:rsidRDefault="00A3525F" w:rsidP="0009469D">
      <w:pPr>
        <w:pStyle w:val="PParagraph"/>
      </w:pPr>
      <w:r>
        <w:t>Any</w:t>
      </w:r>
      <w:r w:rsidRPr="005F1A0F">
        <w:t xml:space="preserve"> BIS </w:t>
      </w:r>
      <w:r>
        <w:t>MUST</w:t>
      </w:r>
      <w:r w:rsidRPr="005F1A0F">
        <w:t xml:space="preserve"> </w:t>
      </w:r>
      <w:r>
        <w:t>choose to use exactly one specific Document Type Identifier Scheme.</w:t>
      </w:r>
    </w:p>
    <w:p w14:paraId="485B6089" w14:textId="77777777" w:rsidR="00A3525F" w:rsidRPr="00762FFA" w:rsidRDefault="00A3525F" w:rsidP="0009469D">
      <w:pPr>
        <w:pStyle w:val="PParagraph"/>
      </w:pPr>
      <w:r>
        <w:t>For any BIS, that does not define an explicit Document Type Identifier Scheme, “busdox-docid-qns” is to be used for backwards compatibility reasons. Any</w:t>
      </w:r>
      <w:r w:rsidRPr="00FD1DE1">
        <w:t xml:space="preserve"> BIS can override the default </w:t>
      </w:r>
      <w:r>
        <w:t xml:space="preserve">Document Type Identifier Scheme </w:t>
      </w:r>
      <w:r w:rsidRPr="00FD1DE1">
        <w:t xml:space="preserve">if there is sufficient value to warrant a different approach. In the event of a particular BIS requiring additional special use, e.g. that exact-match is not supported for some reason, the BIS-specific rules </w:t>
      </w:r>
      <w:r>
        <w:t>must</w:t>
      </w:r>
      <w:r w:rsidRPr="00FD1DE1">
        <w:t xml:space="preserve"> be added to the BIS.</w:t>
      </w:r>
    </w:p>
    <w:p w14:paraId="749352FD" w14:textId="77777777" w:rsidR="00A3525F" w:rsidRDefault="00A3525F" w:rsidP="0009469D">
      <w:pPr>
        <w:pStyle w:val="PHeading3"/>
      </w:pPr>
      <w:bookmarkStart w:id="164" w:name="_Toc52230636"/>
      <w:bookmarkStart w:id="165" w:name="_Toc173402928"/>
      <w:bookmarkStart w:id="166" w:name="_Toc178802334"/>
      <w:r>
        <w:t>Comparison</w:t>
      </w:r>
      <w:bookmarkEnd w:id="164"/>
      <w:r>
        <w:t xml:space="preserve"> between the different Document Type Identifier Schemes</w:t>
      </w:r>
      <w:bookmarkEnd w:id="165"/>
      <w:bookmarkEnd w:id="166"/>
    </w:p>
    <w:p w14:paraId="0D7543AE" w14:textId="7BD91FFC" w:rsidR="00A760A1" w:rsidRDefault="00A3525F" w:rsidP="00A760A1">
      <w:pPr>
        <w:pStyle w:val="PParagraph"/>
      </w:pPr>
      <w:r>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A760A1"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A760A1" w:rsidRDefault="00A3525F" w:rsidP="0009469D">
            <w:pPr>
              <w:rPr>
                <w:rFonts w:cs="Arial"/>
                <w:sz w:val="22"/>
                <w:szCs w:val="22"/>
              </w:rPr>
            </w:pPr>
            <w:r w:rsidRPr="00A760A1">
              <w:rPr>
                <w:rFonts w:cs="Arial"/>
                <w:sz w:val="22"/>
                <w:szCs w:val="22"/>
              </w:rPr>
              <w:t>Document Type Identifier Scheme</w:t>
            </w:r>
          </w:p>
        </w:tc>
        <w:tc>
          <w:tcPr>
            <w:tcW w:w="2384" w:type="dxa"/>
          </w:tcPr>
          <w:p w14:paraId="0911D26F"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busdox-docid-qns</w:t>
            </w:r>
          </w:p>
        </w:tc>
        <w:tc>
          <w:tcPr>
            <w:tcW w:w="3968" w:type="dxa"/>
          </w:tcPr>
          <w:p w14:paraId="0BC2A473"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peppol-doctype-wildcard</w:t>
            </w:r>
          </w:p>
        </w:tc>
      </w:tr>
      <w:tr w:rsidR="00A3525F" w:rsidRPr="00A760A1"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A760A1" w:rsidRDefault="00A3525F" w:rsidP="0009469D">
            <w:pPr>
              <w:rPr>
                <w:rFonts w:cs="Arial"/>
                <w:sz w:val="22"/>
                <w:szCs w:val="22"/>
              </w:rPr>
            </w:pPr>
            <w:r w:rsidRPr="00A760A1">
              <w:rPr>
                <w:rFonts w:cs="Arial"/>
                <w:sz w:val="22"/>
                <w:szCs w:val="22"/>
              </w:rPr>
              <w:t>Value Syntax</w:t>
            </w:r>
          </w:p>
        </w:tc>
        <w:tc>
          <w:tcPr>
            <w:tcW w:w="2384" w:type="dxa"/>
          </w:tcPr>
          <w:p w14:paraId="3C44EF2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p w14:paraId="3B9868F0"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The “*” is not allowed</w:t>
            </w:r>
          </w:p>
        </w:tc>
        <w:tc>
          <w:tcPr>
            <w:tcW w:w="3968" w:type="dxa"/>
          </w:tcPr>
          <w:p w14:paraId="60FEA5F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tc>
      </w:tr>
      <w:tr w:rsidR="00A3525F" w:rsidRPr="00A760A1"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A760A1" w:rsidRDefault="00A3525F" w:rsidP="0009469D">
            <w:pPr>
              <w:rPr>
                <w:rFonts w:cs="Arial"/>
                <w:sz w:val="22"/>
                <w:szCs w:val="22"/>
              </w:rPr>
            </w:pPr>
            <w:r w:rsidRPr="00A760A1">
              <w:rPr>
                <w:rFonts w:cs="Arial"/>
                <w:sz w:val="22"/>
                <w:szCs w:val="22"/>
              </w:rPr>
              <w:t>Customization ID</w:t>
            </w:r>
          </w:p>
        </w:tc>
        <w:tc>
          <w:tcPr>
            <w:tcW w:w="2384" w:type="dxa"/>
          </w:tcPr>
          <w:p w14:paraId="520AE3D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Defined by a Peppol BIS</w:t>
            </w:r>
          </w:p>
        </w:tc>
        <w:tc>
          <w:tcPr>
            <w:tcW w:w="3968" w:type="dxa"/>
          </w:tcPr>
          <w:p w14:paraId="06D2994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At least the Root Part needs to be defined by a Peppol BIS.</w:t>
            </w:r>
          </w:p>
          <w:p w14:paraId="584DFB4C"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Not all permutations are known in advance.</w:t>
            </w:r>
          </w:p>
        </w:tc>
      </w:tr>
      <w:tr w:rsidR="00A3525F" w:rsidRPr="00A760A1"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A760A1" w:rsidRDefault="00A3525F" w:rsidP="0009469D">
            <w:pPr>
              <w:rPr>
                <w:rFonts w:cs="Arial"/>
                <w:sz w:val="22"/>
                <w:szCs w:val="22"/>
              </w:rPr>
            </w:pPr>
            <w:r w:rsidRPr="00A760A1">
              <w:rPr>
                <w:rFonts w:cs="Arial"/>
                <w:sz w:val="22"/>
                <w:szCs w:val="22"/>
              </w:rPr>
              <w:t>Receiver announces in SMP</w:t>
            </w:r>
          </w:p>
        </w:tc>
        <w:tc>
          <w:tcPr>
            <w:tcW w:w="2384" w:type="dxa"/>
          </w:tcPr>
          <w:p w14:paraId="427D34D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58616357"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or Document Type Identifier including a Wildcard Indicator</w:t>
            </w:r>
          </w:p>
        </w:tc>
      </w:tr>
      <w:tr w:rsidR="00A3525F" w:rsidRPr="00A760A1"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A760A1" w:rsidRDefault="00A3525F" w:rsidP="0009469D">
            <w:pPr>
              <w:rPr>
                <w:rFonts w:cs="Arial"/>
                <w:sz w:val="22"/>
                <w:szCs w:val="22"/>
              </w:rPr>
            </w:pPr>
            <w:r w:rsidRPr="00A760A1">
              <w:rPr>
                <w:rFonts w:cs="Arial"/>
                <w:sz w:val="22"/>
                <w:szCs w:val="22"/>
              </w:rPr>
              <w:t>Sender document type matching</w:t>
            </w:r>
          </w:p>
        </w:tc>
        <w:tc>
          <w:tcPr>
            <w:tcW w:w="2384" w:type="dxa"/>
          </w:tcPr>
          <w:p w14:paraId="2DE6815E"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only</w:t>
            </w:r>
          </w:p>
        </w:tc>
        <w:tc>
          <w:tcPr>
            <w:tcW w:w="3968" w:type="dxa"/>
          </w:tcPr>
          <w:p w14:paraId="7EFDBE00"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and Wildcard matching</w:t>
            </w:r>
          </w:p>
        </w:tc>
      </w:tr>
      <w:tr w:rsidR="00A3525F" w:rsidRPr="00A760A1"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A760A1" w:rsidRDefault="00A3525F" w:rsidP="0009469D">
            <w:pPr>
              <w:rPr>
                <w:rFonts w:cs="Arial"/>
                <w:sz w:val="22"/>
                <w:szCs w:val="22"/>
              </w:rPr>
            </w:pPr>
            <w:r w:rsidRPr="00A760A1">
              <w:rPr>
                <w:rFonts w:cs="Arial"/>
                <w:sz w:val="22"/>
                <w:szCs w:val="22"/>
              </w:rPr>
              <w:t>Sender provides in Envelope and</w:t>
            </w:r>
            <w:r w:rsidRPr="00A760A1">
              <w:rPr>
                <w:rFonts w:cs="Arial"/>
                <w:sz w:val="22"/>
                <w:szCs w:val="22"/>
              </w:rPr>
              <w:br/>
              <w:t>Receiver receives in Envelope</w:t>
            </w:r>
          </w:p>
        </w:tc>
        <w:tc>
          <w:tcPr>
            <w:tcW w:w="2384" w:type="dxa"/>
          </w:tcPr>
          <w:p w14:paraId="5635FBBB"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7007063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without a Wildcard.</w:t>
            </w:r>
          </w:p>
          <w:p w14:paraId="5886E258"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This value may differ from what is announced in the SMP.</w:t>
            </w:r>
          </w:p>
        </w:tc>
      </w:tr>
    </w:tbl>
    <w:p w14:paraId="07117E5B" w14:textId="77777777" w:rsidR="00A3525F" w:rsidRDefault="00A3525F" w:rsidP="00A3525F">
      <w:pPr>
        <w:pStyle w:val="PolicyHeader"/>
      </w:pPr>
      <w:bookmarkStart w:id="167" w:name="_Ref52225115"/>
      <w:bookmarkStart w:id="168" w:name="_Ref52229230"/>
      <w:bookmarkStart w:id="169" w:name="_Toc52230637"/>
      <w:bookmarkStart w:id="170" w:name="_Toc173402929"/>
      <w:bookmarkStart w:id="171" w:name="_Toc178802335"/>
      <w:r>
        <w:t>POLICY 16 Document Type Identifier Scheme</w:t>
      </w:r>
      <w:bookmarkEnd w:id="167"/>
      <w:bookmarkEnd w:id="168"/>
      <w:bookmarkEnd w:id="169"/>
      <w:bookmarkEnd w:id="170"/>
      <w:bookmarkEnd w:id="171"/>
    </w:p>
    <w:p w14:paraId="45292048" w14:textId="77777777" w:rsidR="00A3525F" w:rsidRDefault="00A3525F" w:rsidP="00A3525F">
      <w:pPr>
        <w:pStyle w:val="Policy"/>
      </w:pPr>
      <w:r>
        <w:t>The Peppol Document Type Identifier Scheme to be used MUST be one of the following:</w:t>
      </w:r>
    </w:p>
    <w:p w14:paraId="55C83EF9" w14:textId="77777777" w:rsidR="00A3525F" w:rsidRPr="0009469D" w:rsidRDefault="00A3525F" w:rsidP="0009469D">
      <w:pPr>
        <w:pStyle w:val="Policy"/>
        <w:rPr>
          <w:rStyle w:val="Codeinline"/>
        </w:rPr>
      </w:pPr>
      <w:r w:rsidRPr="0009469D">
        <w:rPr>
          <w:rStyle w:val="Codeinline"/>
        </w:rPr>
        <w:t>busdox-docid-qns</w:t>
      </w:r>
    </w:p>
    <w:p w14:paraId="7E24C7F8" w14:textId="77777777" w:rsidR="00A3525F" w:rsidRPr="0009469D" w:rsidRDefault="00A3525F" w:rsidP="0009469D">
      <w:pPr>
        <w:pStyle w:val="Policy"/>
        <w:rPr>
          <w:rStyle w:val="Codeinline"/>
        </w:rPr>
      </w:pPr>
      <w:r w:rsidRPr="0009469D">
        <w:rPr>
          <w:rStyle w:val="Codeinline"/>
        </w:rPr>
        <w:t>peppol-doctype-wildcard</w:t>
      </w:r>
    </w:p>
    <w:p w14:paraId="64187C6A" w14:textId="77777777" w:rsidR="00A3525F" w:rsidRDefault="00A3525F" w:rsidP="0009469D">
      <w:pPr>
        <w:pStyle w:val="PParagraph"/>
      </w:pPr>
      <w:r>
        <w:t>Applies to: All Document Type Identifiers in all components</w:t>
      </w:r>
    </w:p>
    <w:p w14:paraId="1A69CA26" w14:textId="77777777" w:rsidR="00A3525F" w:rsidRDefault="00A3525F" w:rsidP="0009469D">
      <w:pPr>
        <w:pStyle w:val="PParagraph"/>
      </w:pPr>
      <w:r>
        <w:t>Note: The Document Type Identifier Schemes are case sensitive.</w:t>
      </w:r>
    </w:p>
    <w:p w14:paraId="677CCCE6" w14:textId="77777777" w:rsidR="00A3525F" w:rsidRDefault="00A3525F" w:rsidP="0009469D">
      <w:pPr>
        <w:pStyle w:val="PHeading2"/>
      </w:pPr>
      <w:bookmarkStart w:id="172" w:name="_Toc52230638"/>
      <w:bookmarkStart w:id="173" w:name="_Ref131025469"/>
      <w:bookmarkStart w:id="174" w:name="_Toc173402930"/>
      <w:bookmarkStart w:id="175" w:name="_Toc178802336"/>
      <w:r>
        <w:t>Document Type Identifier Values</w:t>
      </w:r>
      <w:bookmarkEnd w:id="172"/>
      <w:bookmarkEnd w:id="173"/>
      <w:bookmarkEnd w:id="174"/>
      <w:bookmarkEnd w:id="175"/>
    </w:p>
    <w:p w14:paraId="39CD7D21" w14:textId="77777777" w:rsidR="00A3525F" w:rsidRPr="00745F5A" w:rsidRDefault="00A3525F" w:rsidP="0009469D">
      <w:pPr>
        <w:pStyle w:val="PParagraph"/>
      </w:pPr>
      <w:r w:rsidRPr="00745F5A">
        <w:t>The identifier format is an aggregated format that covers the following identifier concepts:</w:t>
      </w:r>
    </w:p>
    <w:p w14:paraId="1B463235" w14:textId="77777777" w:rsidR="00A3525F" w:rsidRPr="00745F5A" w:rsidRDefault="00A3525F">
      <w:pPr>
        <w:pStyle w:val="PParagraph"/>
        <w:numPr>
          <w:ilvl w:val="0"/>
          <w:numId w:val="22"/>
        </w:numPr>
      </w:pPr>
      <w:r w:rsidRPr="00745F5A">
        <w:rPr>
          <w:b/>
        </w:rPr>
        <w:t>Syntax specific Identifier</w:t>
      </w:r>
      <w:r w:rsidRPr="00745F5A">
        <w:t xml:space="preserve">: </w:t>
      </w:r>
      <w:r w:rsidRPr="00745F5A">
        <w:br/>
        <w:t>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 delimiter to define the syntax of the XML document.</w:t>
      </w:r>
    </w:p>
    <w:p w14:paraId="6F00DF36" w14:textId="77777777" w:rsidR="00A3525F" w:rsidRPr="00745F5A" w:rsidRDefault="00A3525F">
      <w:pPr>
        <w:pStyle w:val="PParagraph"/>
        <w:numPr>
          <w:ilvl w:val="0"/>
          <w:numId w:val="22"/>
        </w:numPr>
      </w:pPr>
      <w:r w:rsidRPr="00745F5A">
        <w:rPr>
          <w:b/>
        </w:rPr>
        <w:t>Customization Identifier</w:t>
      </w:r>
      <w:r w:rsidRPr="00745F5A">
        <w:t xml:space="preserve">: </w:t>
      </w:r>
      <w:r w:rsidRPr="00745F5A">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45F5A">
        <w:rPr>
          <w:iCs/>
        </w:rPr>
        <w:t>[Peppol_PostAward]</w:t>
      </w:r>
      <w:r w:rsidRPr="00745F5A">
        <w:t xml:space="preserve"> for details.</w:t>
      </w:r>
    </w:p>
    <w:p w14:paraId="0F801128" w14:textId="77777777" w:rsidR="00A3525F" w:rsidRPr="00745F5A" w:rsidRDefault="00A3525F">
      <w:pPr>
        <w:pStyle w:val="PParagraph"/>
        <w:numPr>
          <w:ilvl w:val="0"/>
          <w:numId w:val="22"/>
        </w:numPr>
      </w:pPr>
      <w:r w:rsidRPr="00745F5A">
        <w:rPr>
          <w:b/>
        </w:rPr>
        <w:t>Version Identifier</w:t>
      </w:r>
      <w:r w:rsidRPr="00745F5A">
        <w:t>:</w:t>
      </w:r>
      <w:r w:rsidRPr="00745F5A">
        <w:br/>
        <w:t>This identifies the version of a document type following the versioning conventions of that specific document syntax and format.</w:t>
      </w:r>
    </w:p>
    <w:p w14:paraId="3F1EECCB" w14:textId="77777777" w:rsidR="00A3525F" w:rsidRPr="00745F5A" w:rsidRDefault="00A3525F" w:rsidP="00A3525F">
      <w:pPr>
        <w:pStyle w:val="PolicyHeader"/>
      </w:pPr>
      <w:bookmarkStart w:id="176" w:name="_Toc131026192"/>
      <w:bookmarkStart w:id="177" w:name="_Toc131026549"/>
      <w:bookmarkStart w:id="178" w:name="_Toc131027126"/>
      <w:bookmarkStart w:id="179" w:name="_Toc131029613"/>
      <w:bookmarkStart w:id="180" w:name="_Toc131064329"/>
      <w:bookmarkStart w:id="181" w:name="_Toc131066544"/>
      <w:bookmarkStart w:id="182" w:name="_Toc131026193"/>
      <w:bookmarkStart w:id="183" w:name="_Toc131026550"/>
      <w:bookmarkStart w:id="184" w:name="_Toc131027127"/>
      <w:bookmarkStart w:id="185" w:name="_Toc131029614"/>
      <w:bookmarkStart w:id="186" w:name="_Toc131064330"/>
      <w:bookmarkStart w:id="187" w:name="_Toc131066545"/>
      <w:bookmarkStart w:id="188" w:name="_Toc131026194"/>
      <w:bookmarkStart w:id="189" w:name="_Toc131026551"/>
      <w:bookmarkStart w:id="190" w:name="_Toc131027128"/>
      <w:bookmarkStart w:id="191" w:name="_Toc131029615"/>
      <w:bookmarkStart w:id="192" w:name="_Toc131064331"/>
      <w:bookmarkStart w:id="193" w:name="_Toc131066546"/>
      <w:bookmarkStart w:id="194" w:name="_Toc131026195"/>
      <w:bookmarkStart w:id="195" w:name="_Toc131026552"/>
      <w:bookmarkStart w:id="196" w:name="_Toc131027129"/>
      <w:bookmarkStart w:id="197" w:name="_Toc131029616"/>
      <w:bookmarkStart w:id="198" w:name="_Toc131064332"/>
      <w:bookmarkStart w:id="199" w:name="_Toc131066547"/>
      <w:bookmarkStart w:id="200" w:name="_Toc131026196"/>
      <w:bookmarkStart w:id="201" w:name="_Toc131026553"/>
      <w:bookmarkStart w:id="202" w:name="_Toc131027130"/>
      <w:bookmarkStart w:id="203" w:name="_Toc131029617"/>
      <w:bookmarkStart w:id="204" w:name="_Toc131064333"/>
      <w:bookmarkStart w:id="205" w:name="_Toc131066548"/>
      <w:bookmarkStart w:id="206" w:name="_Ref281927265"/>
      <w:bookmarkStart w:id="207" w:name="_Ref317443814"/>
      <w:bookmarkStart w:id="208" w:name="_Toc173402931"/>
      <w:bookmarkStart w:id="209" w:name="_Toc178802337"/>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t xml:space="preserve">POLICY 17 </w:t>
      </w:r>
      <w:r w:rsidRPr="00745F5A">
        <w:t>Customization Identifiers</w:t>
      </w:r>
      <w:bookmarkEnd w:id="206"/>
      <w:bookmarkEnd w:id="207"/>
      <w:bookmarkEnd w:id="208"/>
      <w:bookmarkEnd w:id="209"/>
    </w:p>
    <w:p w14:paraId="206F099B" w14:textId="77777777" w:rsidR="00A3525F" w:rsidRDefault="00A3525F" w:rsidP="00A3525F">
      <w:pPr>
        <w:pStyle w:val="Policy"/>
      </w:pPr>
      <w:r>
        <w:t>For “busdox-docid-qns”:</w:t>
      </w:r>
    </w:p>
    <w:p w14:paraId="5ED03B53" w14:textId="77777777" w:rsidR="00A3525F" w:rsidRPr="00745F5A" w:rsidRDefault="00A3525F" w:rsidP="00A3525F">
      <w:pPr>
        <w:pStyle w:val="Policy"/>
      </w:pPr>
      <w:r w:rsidRPr="00745F5A">
        <w:t>The Customization Identifier is defined in the relevant Peppol BIS specification.</w:t>
      </w:r>
    </w:p>
    <w:p w14:paraId="7580CBF2" w14:textId="77777777" w:rsidR="00A3525F" w:rsidRPr="00745F5A" w:rsidRDefault="00A3525F" w:rsidP="00A3525F">
      <w:pPr>
        <w:pStyle w:val="Policy"/>
      </w:pPr>
      <w:r>
        <w:t>A Customization Identifier MUST NOT contain “*” (ASCII Decimal 42) or whitespace characters (ASCII Decimal 9, 10, 11, 12, 13, 32, 133, 160).</w:t>
      </w:r>
    </w:p>
    <w:p w14:paraId="691CF939" w14:textId="77777777" w:rsidR="00A3525F" w:rsidRPr="00745F5A" w:rsidRDefault="00A3525F" w:rsidP="00F834F2">
      <w:pPr>
        <w:pStyle w:val="PParagraph"/>
      </w:pPr>
      <w:r w:rsidRPr="00745F5A">
        <w:t xml:space="preserve">Applies to: </w:t>
      </w:r>
      <w:r>
        <w:t>A</w:t>
      </w:r>
      <w:r w:rsidRPr="00745F5A">
        <w:t>ll Document Type Identifiers in all components</w:t>
      </w:r>
      <w:r>
        <w:t xml:space="preserve"> using the “busdox-docid-qns” Document Type Identifier Scheme.</w:t>
      </w:r>
    </w:p>
    <w:p w14:paraId="1791F8B8" w14:textId="77777777" w:rsidR="00A3525F" w:rsidRPr="00745F5A" w:rsidRDefault="00A3525F" w:rsidP="00C4289A">
      <w:pPr>
        <w:pStyle w:val="ExampleHeader"/>
      </w:pPr>
      <w:r w:rsidRPr="00745F5A">
        <w:t>Example 1 (from Billing BIS v3):</w:t>
      </w:r>
    </w:p>
    <w:p w14:paraId="55FF6BBB" w14:textId="77777777" w:rsidR="00A3525F" w:rsidRPr="00A65EF1" w:rsidRDefault="00A3525F" w:rsidP="00A65EF1">
      <w:pPr>
        <w:pStyle w:val="CodeBlock"/>
      </w:pPr>
      <w:r w:rsidRPr="00A65EF1">
        <w:t>urn:cen.eu:en16931:2017#compliant#urn:fdc:peppol.eu:2017:poacc:billing:3.0</w:t>
      </w:r>
    </w:p>
    <w:p w14:paraId="42D4CA50" w14:textId="77777777" w:rsidR="00A3525F" w:rsidRPr="00745F5A" w:rsidRDefault="00A3525F" w:rsidP="00C4289A">
      <w:pPr>
        <w:pStyle w:val="ExampleHeader"/>
      </w:pPr>
      <w:r w:rsidRPr="00745F5A">
        <w:t>Example 2 (from Order BIS v</w:t>
      </w:r>
      <w:r>
        <w:t>3</w:t>
      </w:r>
      <w:r w:rsidRPr="00745F5A">
        <w:t>):</w:t>
      </w:r>
    </w:p>
    <w:p w14:paraId="78622FAF" w14:textId="77777777" w:rsidR="00A3525F" w:rsidRPr="00A65EF1" w:rsidRDefault="00A3525F" w:rsidP="00A65EF1">
      <w:pPr>
        <w:pStyle w:val="CodeBlock"/>
      </w:pPr>
      <w:r w:rsidRPr="00A65EF1">
        <w:t>urn:fdc:peppol.eu:poacc:trns:order:3</w:t>
      </w:r>
    </w:p>
    <w:p w14:paraId="69CC377F" w14:textId="77777777" w:rsidR="00A3525F" w:rsidRDefault="00A3525F" w:rsidP="00A3525F">
      <w:pPr>
        <w:pStyle w:val="Policy"/>
      </w:pPr>
      <w:r>
        <w:t>For “peppol-doctype-wildcard”:</w:t>
      </w:r>
    </w:p>
    <w:p w14:paraId="5A79E4C4" w14:textId="013975B0" w:rsidR="00A3525F" w:rsidRDefault="00A3525F" w:rsidP="00A3525F">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4B46EF">
        <w:t>5.1.2</w:t>
      </w:r>
      <w:r>
        <w:fldChar w:fldCharType="end"/>
      </w:r>
      <w:r>
        <w:t xml:space="preserve">. At least the “Root Part” </w:t>
      </w:r>
      <w:r w:rsidRPr="00745F5A">
        <w:t>is defined in the relevant Peppol BIS specification.</w:t>
      </w:r>
    </w:p>
    <w:p w14:paraId="114A270C" w14:textId="72C96ABA" w:rsidR="00A3525F" w:rsidRDefault="00A3525F" w:rsidP="00A3525F">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4B46EF">
        <w:t>5.1.2</w:t>
      </w:r>
      <w:r>
        <w:fldChar w:fldCharType="end"/>
      </w:r>
      <w:r>
        <w:t xml:space="preserve"> MAY be present.</w:t>
      </w:r>
    </w:p>
    <w:p w14:paraId="64C8A3CA" w14:textId="77777777" w:rsidR="00A3525F" w:rsidRDefault="00A3525F" w:rsidP="00C4289A">
      <w:pPr>
        <w:pStyle w:val="PParagraph"/>
      </w:pPr>
      <w:r>
        <w:t>Applies to: All Document Type Identifiers in all components using the “peppol-doctype-wildcard” Document Type Identifier Scheme.</w:t>
      </w:r>
    </w:p>
    <w:p w14:paraId="00407193" w14:textId="77777777" w:rsidR="00A3525F" w:rsidRPr="003F6527" w:rsidRDefault="00A3525F" w:rsidP="00A3525F">
      <w:pPr>
        <w:pStyle w:val="ExampleHeader"/>
      </w:pPr>
      <w:r w:rsidRPr="003F6527">
        <w:t>Example</w:t>
      </w:r>
      <w:r>
        <w:t xml:space="preserve"> 1:</w:t>
      </w:r>
    </w:p>
    <w:p w14:paraId="4351CB2D" w14:textId="77777777" w:rsidR="00A3525F" w:rsidRPr="00A65EF1" w:rsidRDefault="00A3525F" w:rsidP="00A65EF1">
      <w:pPr>
        <w:pStyle w:val="CodeBlock"/>
      </w:pPr>
      <w:r w:rsidRPr="00A65EF1">
        <w:t>urn:peppol:pint:billing-1@jp-1</w:t>
      </w:r>
    </w:p>
    <w:p w14:paraId="33EC4EB9" w14:textId="77777777" w:rsidR="00A3525F" w:rsidRPr="003F6527" w:rsidRDefault="00A3525F" w:rsidP="00A3525F">
      <w:pPr>
        <w:pStyle w:val="ExampleHeader"/>
      </w:pPr>
      <w:r w:rsidRPr="003F6527">
        <w:t>Example</w:t>
      </w:r>
      <w:r>
        <w:t xml:space="preserve"> 2 (used for SMP registrations only):</w:t>
      </w:r>
    </w:p>
    <w:p w14:paraId="0B94DB1D" w14:textId="77777777" w:rsidR="00A3525F" w:rsidRPr="00A65EF1" w:rsidRDefault="00A3525F" w:rsidP="00A65EF1">
      <w:pPr>
        <w:pStyle w:val="CodeBlock"/>
      </w:pPr>
      <w:r w:rsidRPr="00A65EF1">
        <w:t>urn:peppol:pint:billing-1*</w:t>
      </w:r>
    </w:p>
    <w:p w14:paraId="68A69B15" w14:textId="77777777" w:rsidR="00A3525F" w:rsidRPr="003F6527" w:rsidRDefault="00A3525F" w:rsidP="00A3525F">
      <w:pPr>
        <w:pStyle w:val="ExampleHeader"/>
      </w:pPr>
      <w:r w:rsidRPr="003F6527">
        <w:t>Example</w:t>
      </w:r>
      <w:r>
        <w:t xml:space="preserve"> 3 (used for SMP registrations only):</w:t>
      </w:r>
    </w:p>
    <w:p w14:paraId="5A9873A2" w14:textId="77777777" w:rsidR="00A3525F" w:rsidRPr="00A65EF1" w:rsidRDefault="00A3525F" w:rsidP="00A65EF1">
      <w:pPr>
        <w:pStyle w:val="CodeBlock"/>
      </w:pPr>
      <w:r w:rsidRPr="00A65EF1">
        <w:t>urn:peppol:pint:billing-1@jp-1*</w:t>
      </w:r>
    </w:p>
    <w:p w14:paraId="2598E31F" w14:textId="77777777" w:rsidR="00A3525F" w:rsidRPr="00745F5A" w:rsidRDefault="00A3525F" w:rsidP="00A3525F">
      <w:pPr>
        <w:pStyle w:val="PolicyHeader"/>
      </w:pPr>
      <w:bookmarkStart w:id="210" w:name="_Ref281927294"/>
      <w:bookmarkStart w:id="211" w:name="_Toc173402932"/>
      <w:bookmarkStart w:id="212" w:name="_Toc178802338"/>
      <w:r>
        <w:t xml:space="preserve">POLICY 18 </w:t>
      </w:r>
      <w:r w:rsidRPr="00745F5A">
        <w:t>Specifying Customization Identifiers in UBL documents</w:t>
      </w:r>
      <w:bookmarkEnd w:id="210"/>
      <w:bookmarkEnd w:id="211"/>
      <w:bookmarkEnd w:id="212"/>
    </w:p>
    <w:p w14:paraId="754DEADC" w14:textId="77777777" w:rsidR="00A3525F" w:rsidRPr="00745F5A" w:rsidRDefault="00A3525F" w:rsidP="00A3525F">
      <w:pPr>
        <w:pStyle w:val="Policy"/>
      </w:pPr>
      <w:r w:rsidRPr="00745F5A">
        <w:t>The value for “CustomizationID” element in the UBL document instance must correspond to the Customization ID of the Document Type Identifier.</w:t>
      </w:r>
    </w:p>
    <w:p w14:paraId="4937E884" w14:textId="77777777" w:rsidR="00A3525F" w:rsidRPr="00745F5A" w:rsidRDefault="00A3525F" w:rsidP="00C4289A">
      <w:pPr>
        <w:pStyle w:val="PParagraph"/>
      </w:pPr>
      <w:r w:rsidRPr="00745F5A">
        <w:t xml:space="preserve">Applies to: </w:t>
      </w:r>
      <w:r>
        <w:t>A</w:t>
      </w:r>
      <w:r w:rsidRPr="00745F5A">
        <w:t>ll business documents used in a Peppol BIS with UBL syntax mapping</w:t>
      </w:r>
    </w:p>
    <w:p w14:paraId="00DFEDB1" w14:textId="77777777" w:rsidR="00A3525F" w:rsidRPr="00745F5A" w:rsidRDefault="00A3525F" w:rsidP="00C4289A">
      <w:pPr>
        <w:pStyle w:val="ExampleHeader"/>
      </w:pPr>
      <w:r w:rsidRPr="00745F5A">
        <w:t>Example (from Billing BIS v3):</w:t>
      </w:r>
    </w:p>
    <w:p w14:paraId="29AE5BB2" w14:textId="77777777" w:rsidR="00A3525F" w:rsidRPr="00A65EF1" w:rsidRDefault="00A3525F" w:rsidP="00A65EF1">
      <w:pPr>
        <w:pStyle w:val="CodeBlock"/>
      </w:pPr>
      <w:r w:rsidRPr="00A65EF1">
        <w:t>&lt;cbc:CustomizationID&gt;urn:cen.eu:en16931:2017#compliant#urn:fdc:peppol.eu:2017:poacc:billing:3.0&lt;/cbc:CustomizationID&gt;</w:t>
      </w:r>
    </w:p>
    <w:p w14:paraId="21007E94" w14:textId="77777777" w:rsidR="00A3525F" w:rsidRPr="00745F5A" w:rsidRDefault="00A3525F" w:rsidP="00A3525F">
      <w:pPr>
        <w:pStyle w:val="PolicyHeader"/>
      </w:pPr>
      <w:bookmarkStart w:id="213" w:name="_Toc173402933"/>
      <w:bookmarkStart w:id="214" w:name="_Toc178802339"/>
      <w:r>
        <w:t xml:space="preserve">POLICY 19 </w:t>
      </w:r>
      <w:r w:rsidRPr="00745F5A">
        <w:t>Specifying Customization Identifiers in CII Documents</w:t>
      </w:r>
      <w:bookmarkEnd w:id="213"/>
      <w:bookmarkEnd w:id="214"/>
    </w:p>
    <w:p w14:paraId="2B04BA9D" w14:textId="77777777" w:rsidR="00A3525F" w:rsidRPr="00745F5A" w:rsidRDefault="00A3525F" w:rsidP="00A3525F">
      <w:pPr>
        <w:pStyle w:val="Policy"/>
      </w:pPr>
      <w:r w:rsidRPr="00745F5A">
        <w:t>The value for “//ExchangeDocumentContext/GuidelineSpecifiedDocumentContextParameter/ID” element in the CII document instance must correspond to the Customization ID of the Document Type Identifier.</w:t>
      </w:r>
    </w:p>
    <w:p w14:paraId="6F77D5C3" w14:textId="77777777" w:rsidR="00A3525F" w:rsidRPr="00745F5A" w:rsidRDefault="00A3525F" w:rsidP="00C4289A">
      <w:pPr>
        <w:pStyle w:val="PParagraph"/>
      </w:pPr>
      <w:r w:rsidRPr="00745F5A">
        <w:t xml:space="preserve">Applies to: </w:t>
      </w:r>
      <w:r>
        <w:t>A</w:t>
      </w:r>
      <w:r w:rsidRPr="00745F5A">
        <w:t>ll business documents used in a Peppol BIS with CII syntax mapping</w:t>
      </w:r>
    </w:p>
    <w:p w14:paraId="63508F4A" w14:textId="77777777" w:rsidR="00A3525F" w:rsidRPr="00745F5A" w:rsidRDefault="00A3525F" w:rsidP="00C4289A">
      <w:pPr>
        <w:pStyle w:val="ExampleHeader"/>
      </w:pPr>
      <w:r w:rsidRPr="00745F5A">
        <w:t>CII example (from Billing BIS v3):</w:t>
      </w:r>
    </w:p>
    <w:p w14:paraId="2495EC44" w14:textId="77777777" w:rsidR="00A3525F" w:rsidRPr="00745F5A" w:rsidRDefault="00A3525F" w:rsidP="000F61F2">
      <w:pPr>
        <w:pStyle w:val="CodeBlock"/>
        <w:rPr>
          <w:highlight w:val="white"/>
        </w:rPr>
      </w:pPr>
      <w:r w:rsidRPr="00745F5A">
        <w:rPr>
          <w:highlight w:val="white"/>
        </w:rPr>
        <w:t>&lt;rsm:ExchangedDocumentContext&gt;</w:t>
      </w:r>
    </w:p>
    <w:p w14:paraId="2695B323"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580615AA" w14:textId="77777777" w:rsidR="00A3525F" w:rsidRPr="00745F5A" w:rsidRDefault="00A3525F" w:rsidP="000F61F2">
      <w:pPr>
        <w:pStyle w:val="CodeBlock"/>
        <w:rPr>
          <w:highlight w:val="white"/>
        </w:rPr>
      </w:pPr>
      <w:r w:rsidRPr="00745F5A">
        <w:rPr>
          <w:highlight w:val="white"/>
        </w:rPr>
        <w:t xml:space="preserve">    &lt;ram:ID&gt;</w:t>
      </w:r>
    </w:p>
    <w:p w14:paraId="7C79ED53" w14:textId="77777777" w:rsidR="00A3525F" w:rsidRPr="00745F5A" w:rsidRDefault="00A3525F" w:rsidP="000F61F2">
      <w:pPr>
        <w:pStyle w:val="CodeBlock"/>
        <w:rPr>
          <w:highlight w:val="white"/>
        </w:rPr>
      </w:pPr>
      <w:r w:rsidRPr="00745F5A">
        <w:rPr>
          <w:highlight w:val="white"/>
        </w:rPr>
        <w:t>urn:cen.eu:en16931:2017#compliant#urn:fdc:peppol.eu:2017:poacc:billing:3.0</w:t>
      </w:r>
    </w:p>
    <w:p w14:paraId="6C928FCC" w14:textId="77777777" w:rsidR="00A3525F" w:rsidRPr="00745F5A" w:rsidRDefault="00A3525F" w:rsidP="000F61F2">
      <w:pPr>
        <w:pStyle w:val="CodeBlock"/>
        <w:rPr>
          <w:highlight w:val="white"/>
        </w:rPr>
      </w:pPr>
      <w:r w:rsidRPr="00745F5A">
        <w:rPr>
          <w:highlight w:val="white"/>
        </w:rPr>
        <w:t xml:space="preserve">    &lt;/ram:ID&gt;</w:t>
      </w:r>
    </w:p>
    <w:p w14:paraId="4DA36EAF"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11DA06DE" w14:textId="77777777" w:rsidR="00A3525F" w:rsidRPr="00745F5A" w:rsidRDefault="00A3525F" w:rsidP="000F61F2">
      <w:pPr>
        <w:pStyle w:val="CodeBlock"/>
      </w:pPr>
      <w:r w:rsidRPr="00745F5A">
        <w:rPr>
          <w:highlight w:val="white"/>
        </w:rPr>
        <w:t>&lt;/rsm:ExchangedDocumentContext&gt;</w:t>
      </w:r>
    </w:p>
    <w:p w14:paraId="74463D93" w14:textId="77777777" w:rsidR="00A3525F" w:rsidRPr="00745F5A" w:rsidRDefault="00A3525F" w:rsidP="00A3525F">
      <w:pPr>
        <w:pStyle w:val="PolicyHeader"/>
      </w:pPr>
      <w:bookmarkStart w:id="215" w:name="_Ref131026214"/>
      <w:bookmarkStart w:id="216" w:name="_Toc173402934"/>
      <w:bookmarkStart w:id="217" w:name="_Toc178802340"/>
      <w:r>
        <w:t xml:space="preserve">POLICY 20 </w:t>
      </w:r>
      <w:r w:rsidRPr="00745F5A">
        <w:t>Document Type Identifier Value pattern</w:t>
      </w:r>
      <w:bookmarkEnd w:id="215"/>
      <w:bookmarkEnd w:id="216"/>
      <w:bookmarkEnd w:id="217"/>
    </w:p>
    <w:p w14:paraId="45B522D1" w14:textId="77777777" w:rsidR="00A3525F" w:rsidRPr="00745F5A" w:rsidRDefault="00A3525F" w:rsidP="00A3525F">
      <w:pPr>
        <w:pStyle w:val="Policy"/>
      </w:pPr>
      <w:r w:rsidRPr="00745F5A">
        <w:t>The format of a Document Type Identifier Value is:</w:t>
      </w:r>
    </w:p>
    <w:p w14:paraId="510593DA" w14:textId="77777777" w:rsidR="00A3525F" w:rsidRPr="00C4289A" w:rsidRDefault="00A3525F" w:rsidP="00C4289A">
      <w:pPr>
        <w:pStyle w:val="Policy"/>
        <w:rPr>
          <w:rStyle w:val="Codeinline"/>
        </w:rPr>
      </w:pPr>
      <w:r w:rsidRPr="00C4289A">
        <w:rPr>
          <w:rStyle w:val="Codeinline"/>
        </w:rPr>
        <w:t>&lt;syntax specific id&gt;##&lt;customization id&gt;::&lt;version&gt;</w:t>
      </w:r>
    </w:p>
    <w:p w14:paraId="5E05E98F" w14:textId="77777777" w:rsidR="00A3525F" w:rsidRPr="00745F5A" w:rsidRDefault="00A3525F" w:rsidP="00A3525F">
      <w:pPr>
        <w:pStyle w:val="Policy"/>
      </w:pPr>
      <w:r w:rsidRPr="00A51593">
        <w:rPr>
          <w:rStyle w:val="Codeinline"/>
        </w:rPr>
        <w:t>&lt;version&gt;</w:t>
      </w:r>
      <w:r w:rsidRPr="00745F5A">
        <w:t xml:space="preserve"> is used to reflect the version of the underlying format standard (e.g. the UBL version).</w:t>
      </w:r>
    </w:p>
    <w:p w14:paraId="23DE0B36" w14:textId="77777777" w:rsidR="00A3525F" w:rsidRPr="00745F5A" w:rsidRDefault="00A3525F" w:rsidP="00C4289A">
      <w:pPr>
        <w:pStyle w:val="PParagraph"/>
      </w:pPr>
      <w:r w:rsidRPr="00745F5A">
        <w:t xml:space="preserve">Applies to: </w:t>
      </w:r>
      <w:r>
        <w:t>A</w:t>
      </w:r>
      <w:r w:rsidRPr="00745F5A">
        <w:t>ll Document Type Identifiers in all components</w:t>
      </w:r>
    </w:p>
    <w:p w14:paraId="1860DE8D" w14:textId="77777777" w:rsidR="00A3525F" w:rsidRPr="00745F5A" w:rsidRDefault="00A3525F" w:rsidP="00C4289A">
      <w:pPr>
        <w:pStyle w:val="PParagraph"/>
      </w:pPr>
      <w:r w:rsidRPr="00745F5A">
        <w:t>The Document Type Identifier Value pattern is based on a concatenation of a syntax specific identifier and a subtype identifier in the layout:</w:t>
      </w:r>
    </w:p>
    <w:p w14:paraId="57468915" w14:textId="77777777" w:rsidR="00A3525F" w:rsidRPr="000F61F2" w:rsidRDefault="00A3525F" w:rsidP="000F61F2">
      <w:pPr>
        <w:pStyle w:val="CodeBlock"/>
      </w:pPr>
      <w:r w:rsidRPr="000F61F2">
        <w:t>&lt;syntax specific id&gt;##&lt;subtype Identifier&gt;</w:t>
      </w:r>
    </w:p>
    <w:p w14:paraId="4805DDDE" w14:textId="77777777" w:rsidR="00A3525F" w:rsidRPr="00745F5A" w:rsidRDefault="00A3525F" w:rsidP="00C4289A">
      <w:pPr>
        <w:pStyle w:val="PParagraph"/>
      </w:pPr>
      <w:r>
        <w:t>The two consecutive hash signs</w:t>
      </w:r>
      <w:r w:rsidRPr="00745F5A">
        <w:t xml:space="preserve"> </w:t>
      </w:r>
      <w:r w:rsidRPr="00A51593">
        <w:rPr>
          <w:rStyle w:val="Codeinline"/>
        </w:rPr>
        <w:t>##</w:t>
      </w:r>
      <w:r w:rsidRPr="00745F5A">
        <w:t xml:space="preserve"> </w:t>
      </w:r>
      <w:r>
        <w:t>represent</w:t>
      </w:r>
      <w:r w:rsidRPr="00745F5A">
        <w:t xml:space="preserve"> a string literal.</w:t>
      </w:r>
    </w:p>
    <w:p w14:paraId="241D756D" w14:textId="77777777" w:rsidR="00A3525F" w:rsidRPr="00745F5A" w:rsidRDefault="00A3525F" w:rsidP="00C4289A">
      <w:pPr>
        <w:pStyle w:val="PParagraph"/>
      </w:pPr>
      <w:r w:rsidRPr="00745F5A">
        <w:t xml:space="preserve">The </w:t>
      </w:r>
      <w:r w:rsidRPr="00A51593">
        <w:rPr>
          <w:rStyle w:val="Codeinline"/>
        </w:rPr>
        <w:t>&lt;syntax specific id&gt;</w:t>
      </w:r>
      <w:r w:rsidRPr="00745F5A">
        <w:t xml:space="preserve"> for XML based documents is a concatenation of the document element namespace URI and the document element local name, separated by a double-colon:</w:t>
      </w:r>
    </w:p>
    <w:p w14:paraId="192EA008" w14:textId="77777777" w:rsidR="00A3525F" w:rsidRPr="000F61F2" w:rsidRDefault="00A3525F" w:rsidP="000F61F2">
      <w:pPr>
        <w:pStyle w:val="CodeBlock"/>
      </w:pPr>
      <w:r w:rsidRPr="000F61F2">
        <w:t>&lt;document element namespace URI&gt;::&lt;document element local name&gt;</w:t>
      </w:r>
    </w:p>
    <w:p w14:paraId="2CBE06AF" w14:textId="77777777" w:rsidR="00A3525F" w:rsidRPr="00745F5A" w:rsidRDefault="00A3525F" w:rsidP="00C4289A">
      <w:pPr>
        <w:pStyle w:val="PParagraph"/>
      </w:pPr>
      <w:r w:rsidRPr="00745F5A">
        <w:t xml:space="preserve">The </w:t>
      </w:r>
      <w:r w:rsidRPr="00A51593">
        <w:rPr>
          <w:rStyle w:val="Codeinline"/>
        </w:rPr>
        <w:t>&lt;subtype Identifier&gt;</w:t>
      </w:r>
      <w:r w:rsidRPr="00745F5A">
        <w:t xml:space="preserve"> is the combination of customization ID and version.</w:t>
      </w:r>
    </w:p>
    <w:p w14:paraId="11132EC2" w14:textId="77777777" w:rsidR="00A3525F" w:rsidRPr="00745F5A" w:rsidRDefault="00A3525F" w:rsidP="00C4289A">
      <w:pPr>
        <w:pStyle w:val="PParagraph"/>
      </w:pPr>
      <w:r w:rsidRPr="00745F5A">
        <w:t>Therefore, the final structure of the pattern is:</w:t>
      </w:r>
    </w:p>
    <w:p w14:paraId="27F59162" w14:textId="77777777" w:rsidR="00A3525F" w:rsidRPr="000F61F2" w:rsidRDefault="00A3525F" w:rsidP="000F61F2">
      <w:pPr>
        <w:pStyle w:val="CodeBlock"/>
      </w:pPr>
      <w:r w:rsidRPr="000F61F2">
        <w:t>&lt;syntax specific id&gt;##&lt;customization id&gt;::&lt;version&gt;</w:t>
      </w:r>
    </w:p>
    <w:p w14:paraId="12D72C54" w14:textId="77777777" w:rsidR="00A3525F" w:rsidRPr="00745F5A" w:rsidRDefault="00A3525F" w:rsidP="00C4289A">
      <w:pPr>
        <w:pStyle w:val="PParagraph"/>
      </w:pPr>
      <w:r w:rsidRPr="00745F5A">
        <w:t xml:space="preserve">When representing document type identifiers in URLs, the document identifier itself will be prefixed with the scheme identifier (see </w:t>
      </w:r>
      <w:r>
        <w:t>POLICY 16</w:t>
      </w:r>
      <w:r w:rsidRPr="00745F5A">
        <w:t>) following two colons:</w:t>
      </w:r>
    </w:p>
    <w:p w14:paraId="63CC502E" w14:textId="77777777" w:rsidR="00A3525F" w:rsidRPr="00745F5A" w:rsidRDefault="00A3525F" w:rsidP="000F61F2">
      <w:pPr>
        <w:pStyle w:val="CodeBlock"/>
      </w:pPr>
      <w:r w:rsidRPr="00745F5A">
        <w:t>&lt;scheme identifier&gt;::&lt;syntax specific id&gt;##&lt;customization id&gt;::&lt;version&gt;</w:t>
      </w:r>
    </w:p>
    <w:p w14:paraId="302CE15C" w14:textId="77777777" w:rsidR="00A3525F" w:rsidRPr="00745F5A" w:rsidRDefault="00A3525F" w:rsidP="00C4289A">
      <w:pPr>
        <w:pStyle w:val="PParagraph"/>
      </w:pPr>
      <w:r w:rsidRPr="00745F5A">
        <w:t>This string must be percent encoded if used in a URL.</w:t>
      </w:r>
    </w:p>
    <w:p w14:paraId="44CE486F" w14:textId="77777777" w:rsidR="00A3525F" w:rsidRPr="00745F5A" w:rsidRDefault="00A3525F" w:rsidP="00C4289A">
      <w:pPr>
        <w:pStyle w:val="ExampleHeader"/>
      </w:pPr>
      <w:r w:rsidRPr="00745F5A">
        <w:t>Example (from Billing BIS v3):</w:t>
      </w:r>
    </w:p>
    <w:p w14:paraId="38BDA523" w14:textId="77777777" w:rsidR="00A3525F" w:rsidRPr="00745F5A" w:rsidRDefault="00A3525F" w:rsidP="00C4289A">
      <w:pPr>
        <w:pStyle w:val="PParagraph"/>
      </w:pPr>
      <w:r w:rsidRPr="00745F5A">
        <w:t>The following example denotes a Document Type that is a UBL 2.1 Invoice conforming to the Peppol Billing BIS v3.</w:t>
      </w:r>
    </w:p>
    <w:p w14:paraId="5E750F3F" w14:textId="77777777" w:rsidR="00A3525F" w:rsidRPr="000F61F2" w:rsidRDefault="00A3525F" w:rsidP="000F61F2">
      <w:pPr>
        <w:pStyle w:val="CodeBlock"/>
      </w:pPr>
      <w:r w:rsidRPr="000F61F2">
        <w:t>urn:oasis:names:specification:ubl:schema:xsd:Invoice-2::Invoice##urn:cen.eu:en16931:2017#compliant#urn:fdc:peppol.eu:2017:poacc:billing:3.0::2.1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Default="00F82005" w:rsidP="00F82005">
            <w:pPr>
              <w:pStyle w:val="PParagraph"/>
              <w:ind w:left="0"/>
            </w:pPr>
            <w:r>
              <w:t>Syntax specific ID</w:t>
            </w:r>
          </w:p>
        </w:tc>
        <w:tc>
          <w:tcPr>
            <w:tcW w:w="5896" w:type="dxa"/>
          </w:tcPr>
          <w:p w14:paraId="6C227AF5" w14:textId="275C747D"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urn:oasis:names:specification:ubl:schema:xsd:Invoice-2::Invoice</w:t>
            </w:r>
          </w:p>
        </w:tc>
      </w:tr>
      <w:tr w:rsidR="00F82005"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Default="00F82005" w:rsidP="00F82005">
            <w:pPr>
              <w:pStyle w:val="PParagraph"/>
              <w:ind w:left="0"/>
            </w:pPr>
            <w:r w:rsidRPr="00F82005">
              <w:t>XML document element namespace URI</w:t>
            </w:r>
          </w:p>
        </w:tc>
        <w:tc>
          <w:tcPr>
            <w:tcW w:w="5896" w:type="dxa"/>
          </w:tcPr>
          <w:p w14:paraId="5D03D8A4" w14:textId="39D3DA51"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r>
              <w:t>urn:oasis:names:specification:ubl:schema:xsd:Invoice-2</w:t>
            </w:r>
          </w:p>
        </w:tc>
      </w:tr>
      <w:tr w:rsidR="00F82005"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Default="00F82005" w:rsidP="00F82005">
            <w:pPr>
              <w:pStyle w:val="PParagraph"/>
              <w:ind w:left="0"/>
            </w:pPr>
            <w:r>
              <w:t>XML document element local name</w:t>
            </w:r>
          </w:p>
        </w:tc>
        <w:tc>
          <w:tcPr>
            <w:tcW w:w="5896" w:type="dxa"/>
          </w:tcPr>
          <w:p w14:paraId="5F181DC4" w14:textId="78BB786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Invoice</w:t>
            </w:r>
          </w:p>
        </w:tc>
      </w:tr>
      <w:tr w:rsidR="00F82005"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Default="00F82005" w:rsidP="00F82005">
            <w:pPr>
              <w:pStyle w:val="PParagraph"/>
              <w:ind w:left="0"/>
            </w:pPr>
            <w:r>
              <w:t>Customization ID</w:t>
            </w:r>
          </w:p>
        </w:tc>
        <w:tc>
          <w:tcPr>
            <w:tcW w:w="5896" w:type="dxa"/>
          </w:tcPr>
          <w:p w14:paraId="77EB0548" w14:textId="1BF61759"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r>
              <w:t>urn:cen.eu:en16931:2017#compliant#urn:fdc:peppol.eu:2017:poacc:billing:3.0</w:t>
            </w:r>
          </w:p>
        </w:tc>
      </w:tr>
      <w:tr w:rsidR="00F82005"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Default="00F82005" w:rsidP="00F82005">
            <w:pPr>
              <w:pStyle w:val="PParagraph"/>
              <w:ind w:left="0"/>
            </w:pPr>
            <w:r>
              <w:t>Version</w:t>
            </w:r>
          </w:p>
        </w:tc>
        <w:tc>
          <w:tcPr>
            <w:tcW w:w="5896" w:type="dxa"/>
          </w:tcPr>
          <w:p w14:paraId="7335A0C3" w14:textId="7A23CBC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126CDEA0" w14:textId="77777777" w:rsidR="00A3525F" w:rsidRDefault="00A3525F" w:rsidP="00A3525F">
      <w:pPr>
        <w:pStyle w:val="ExampleHeader"/>
      </w:pPr>
      <w:r w:rsidRPr="003F6527">
        <w:t>Example</w:t>
      </w:r>
      <w:r>
        <w:t xml:space="preserve"> (using a Wildcard Customization ID)</w:t>
      </w:r>
      <w:r w:rsidRPr="003F6527">
        <w:t>:</w:t>
      </w:r>
    </w:p>
    <w:p w14:paraId="75A55DF0" w14:textId="77777777" w:rsidR="00A3525F" w:rsidRPr="001407A3" w:rsidRDefault="00A3525F" w:rsidP="00F82005">
      <w:pPr>
        <w:pStyle w:val="PParagraph"/>
      </w:pPr>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6411BAC5" w14:textId="77777777" w:rsidR="00A3525F" w:rsidRPr="00A65EF1" w:rsidRDefault="00A3525F" w:rsidP="00A65EF1">
      <w:pPr>
        <w:pStyle w:val="CodeBlock"/>
      </w:pPr>
      <w:r w:rsidRPr="00A65EF1">
        <w:t>urn:oasis:names:specification:ubl:schema:xsd:Invoice-2::Invoice##urn:peppol:pint:billing-1*::2.1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Default="002865D2" w:rsidP="00E717EB">
            <w:pPr>
              <w:pStyle w:val="PParagraph"/>
              <w:ind w:left="0"/>
            </w:pPr>
            <w:r>
              <w:t>Syntax specific ID</w:t>
            </w:r>
          </w:p>
        </w:tc>
        <w:tc>
          <w:tcPr>
            <w:tcW w:w="5896" w:type="dxa"/>
          </w:tcPr>
          <w:p w14:paraId="523A80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urn:oasis:names:specification:ubl:schema:xsd:Invoice-2::Invoice</w:t>
            </w:r>
          </w:p>
        </w:tc>
      </w:tr>
      <w:tr w:rsidR="002865D2"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Default="002865D2" w:rsidP="00E717EB">
            <w:pPr>
              <w:pStyle w:val="PParagraph"/>
              <w:ind w:left="0"/>
            </w:pPr>
            <w:r w:rsidRPr="00F82005">
              <w:t>XML document element namespace URI</w:t>
            </w:r>
          </w:p>
        </w:tc>
        <w:tc>
          <w:tcPr>
            <w:tcW w:w="5896" w:type="dxa"/>
          </w:tcPr>
          <w:p w14:paraId="05ACBBED" w14:textId="77777777"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r>
              <w:t>urn:oasis:names:specification:ubl:schema:xsd:Invoice-2</w:t>
            </w:r>
          </w:p>
        </w:tc>
      </w:tr>
      <w:tr w:rsidR="002865D2"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Default="002865D2" w:rsidP="00E717EB">
            <w:pPr>
              <w:pStyle w:val="PParagraph"/>
              <w:ind w:left="0"/>
            </w:pPr>
            <w:r>
              <w:t>XML document element local name</w:t>
            </w:r>
          </w:p>
        </w:tc>
        <w:tc>
          <w:tcPr>
            <w:tcW w:w="5896" w:type="dxa"/>
          </w:tcPr>
          <w:p w14:paraId="7A2F5526"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Invoice</w:t>
            </w:r>
          </w:p>
        </w:tc>
      </w:tr>
      <w:tr w:rsidR="002865D2"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Default="002865D2" w:rsidP="00E717EB">
            <w:pPr>
              <w:pStyle w:val="PParagraph"/>
              <w:ind w:left="0"/>
            </w:pPr>
            <w:r>
              <w:t>Customization ID</w:t>
            </w:r>
          </w:p>
        </w:tc>
        <w:tc>
          <w:tcPr>
            <w:tcW w:w="5896" w:type="dxa"/>
          </w:tcPr>
          <w:p w14:paraId="48C00D8E" w14:textId="11BD4FBD"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r w:rsidRPr="002865D2">
              <w:t>urn:peppol:pint:billing-1*</w:t>
            </w:r>
          </w:p>
        </w:tc>
      </w:tr>
      <w:tr w:rsidR="002865D2"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Default="002865D2" w:rsidP="00E717EB">
            <w:pPr>
              <w:pStyle w:val="PParagraph"/>
              <w:ind w:left="0"/>
            </w:pPr>
            <w:r>
              <w:t>Version</w:t>
            </w:r>
          </w:p>
        </w:tc>
        <w:tc>
          <w:tcPr>
            <w:tcW w:w="5896" w:type="dxa"/>
          </w:tcPr>
          <w:p w14:paraId="5CE96F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4A653078" w14:textId="77777777" w:rsidR="00A3525F" w:rsidRPr="00745F5A" w:rsidRDefault="00A3525F" w:rsidP="00A3525F">
      <w:pPr>
        <w:pStyle w:val="PolicyHeader"/>
      </w:pPr>
      <w:bookmarkStart w:id="218" w:name="_Toc173402935"/>
      <w:bookmarkStart w:id="219" w:name="_Toc178802341"/>
      <w:r>
        <w:t xml:space="preserve">POLICY 21 </w:t>
      </w:r>
      <w:r w:rsidRPr="00745F5A">
        <w:t>Specifying Document Type Identifiers in SMP documents</w:t>
      </w:r>
      <w:bookmarkEnd w:id="218"/>
      <w:bookmarkEnd w:id="219"/>
    </w:p>
    <w:p w14:paraId="270138FF" w14:textId="77777777" w:rsidR="00A3525F" w:rsidRPr="00745F5A" w:rsidRDefault="00A3525F" w:rsidP="00A3525F">
      <w:pPr>
        <w:pStyle w:val="Policy"/>
      </w:pPr>
      <w:r w:rsidRPr="00745F5A">
        <w:t xml:space="preserve">The value for the “scheme” attribute must be </w:t>
      </w:r>
      <w:r>
        <w:t>one of the values listed in POLICY 16</w:t>
      </w:r>
      <w:r w:rsidRPr="00745F5A" w:rsidDel="0055692D">
        <w:t xml:space="preserve"> </w:t>
      </w:r>
      <w:r w:rsidRPr="00745F5A">
        <w:t xml:space="preserve">and the element value must be the </w:t>
      </w:r>
      <w:r>
        <w:t>D</w:t>
      </w:r>
      <w:r w:rsidRPr="00745F5A">
        <w:t xml:space="preserve">ocument </w:t>
      </w:r>
      <w:r>
        <w:t>T</w:t>
      </w:r>
      <w:r w:rsidRPr="00745F5A">
        <w:t xml:space="preserve">ype </w:t>
      </w:r>
      <w:r>
        <w:t>I</w:t>
      </w:r>
      <w:r w:rsidRPr="00745F5A">
        <w:t>dentifier itself.</w:t>
      </w:r>
    </w:p>
    <w:p w14:paraId="74F45A76" w14:textId="77777777" w:rsidR="00A3525F" w:rsidRPr="00745F5A" w:rsidRDefault="00A3525F" w:rsidP="00A65EF1">
      <w:pPr>
        <w:pStyle w:val="PParagraph"/>
      </w:pPr>
      <w:r w:rsidRPr="00745F5A">
        <w:t xml:space="preserve">Applies to: </w:t>
      </w:r>
      <w:r>
        <w:t>A</w:t>
      </w:r>
      <w:r w:rsidRPr="00745F5A">
        <w:t>ll XML documents used in the SMP</w:t>
      </w:r>
    </w:p>
    <w:p w14:paraId="5D3F5A2D" w14:textId="77777777" w:rsidR="00A3525F" w:rsidRPr="00745F5A" w:rsidRDefault="00A3525F" w:rsidP="00A3525F">
      <w:pPr>
        <w:pStyle w:val="ExampleHeader"/>
      </w:pPr>
      <w:r w:rsidRPr="00745F5A">
        <w:t xml:space="preserve">Example </w:t>
      </w:r>
      <w:r w:rsidRPr="007B55D4">
        <w:t>(using busdox-docid-qns):</w:t>
      </w:r>
    </w:p>
    <w:p w14:paraId="62734D2F" w14:textId="77777777" w:rsidR="00A3525F" w:rsidRPr="00A65EF1" w:rsidRDefault="00A3525F" w:rsidP="00A65EF1">
      <w:pPr>
        <w:pStyle w:val="CodeBlock"/>
      </w:pPr>
      <w:r w:rsidRPr="00A65EF1">
        <w:t>&lt;DocumentIdentifier scheme="busdox-docid-qns"&gt;</w:t>
      </w:r>
    </w:p>
    <w:p w14:paraId="7C64DFEF" w14:textId="77777777" w:rsidR="00A3525F" w:rsidRPr="00A65EF1" w:rsidRDefault="00A3525F" w:rsidP="00A65EF1">
      <w:pPr>
        <w:pStyle w:val="CodeBlock"/>
      </w:pPr>
      <w:r w:rsidRPr="00A65EF1">
        <w:t>urn:oasis:names:specification:ubl:schema:xsd:Invoice-2::Invoice##urn:cen.eu:en16931:2017#compliant#urn:fdc:peppol.eu:2017:poacc:billing:3.0::2.1</w:t>
      </w:r>
    </w:p>
    <w:p w14:paraId="44EFC830" w14:textId="77777777" w:rsidR="00A3525F" w:rsidRPr="00A65EF1" w:rsidRDefault="00A3525F" w:rsidP="00A65EF1">
      <w:pPr>
        <w:pStyle w:val="CodeBlock"/>
      </w:pPr>
      <w:r w:rsidRPr="00A65EF1">
        <w:t>&lt;/DocumentIdentifier&gt;</w:t>
      </w:r>
    </w:p>
    <w:p w14:paraId="3DDFB6B9" w14:textId="77777777" w:rsidR="00A3525F" w:rsidRDefault="00A3525F" w:rsidP="00A3525F">
      <w:pPr>
        <w:pStyle w:val="ExampleHeader"/>
      </w:pPr>
      <w:bookmarkStart w:id="220" w:name="_Toc485137445"/>
      <w:bookmarkStart w:id="221" w:name="_Toc496043153"/>
      <w:bookmarkStart w:id="222" w:name="_Toc496043299"/>
      <w:bookmarkStart w:id="223" w:name="_Toc526776300"/>
      <w:bookmarkStart w:id="224" w:name="_Document_Type_Identifier"/>
      <w:bookmarkStart w:id="225" w:name="_Toc316247569"/>
      <w:bookmarkEnd w:id="220"/>
      <w:bookmarkEnd w:id="221"/>
      <w:bookmarkEnd w:id="222"/>
      <w:bookmarkEnd w:id="223"/>
      <w:bookmarkEnd w:id="224"/>
      <w:r w:rsidRPr="003F6527">
        <w:t>Example</w:t>
      </w:r>
      <w:r>
        <w:t xml:space="preserve"> (using peppol-doctype-wildcard with a Wildcard Indicator)</w:t>
      </w:r>
      <w:r w:rsidRPr="003F6527">
        <w:t>:</w:t>
      </w:r>
    </w:p>
    <w:p w14:paraId="4A71B684" w14:textId="77777777" w:rsidR="00A3525F" w:rsidRPr="00A65EF1" w:rsidRDefault="00A3525F" w:rsidP="00A65EF1">
      <w:pPr>
        <w:pStyle w:val="CodeBlock"/>
      </w:pPr>
      <w:r w:rsidRPr="00A65EF1">
        <w:t>&lt;DocumentIdentifier scheme="peppol-doctype-wildcard"&gt;</w:t>
      </w:r>
    </w:p>
    <w:p w14:paraId="0773C198" w14:textId="77777777" w:rsidR="00A3525F" w:rsidRPr="00A65EF1" w:rsidRDefault="00A3525F" w:rsidP="00A65EF1">
      <w:pPr>
        <w:pStyle w:val="CodeBlock"/>
      </w:pPr>
      <w:r w:rsidRPr="00A65EF1">
        <w:t>urn:oasis:names:specification:ubl:schema:xsd:Invoice-2::Invoice##urn:peppol:pint:billing-1*::2.1</w:t>
      </w:r>
    </w:p>
    <w:p w14:paraId="7ED69D50" w14:textId="77777777" w:rsidR="00A3525F" w:rsidRDefault="00A3525F" w:rsidP="00A65EF1">
      <w:pPr>
        <w:pStyle w:val="CodeBlock"/>
      </w:pPr>
      <w:r w:rsidRPr="00A65EF1">
        <w:t>&lt;/DocumentIdentifier&gt;</w:t>
      </w:r>
    </w:p>
    <w:p w14:paraId="0A5DEFA4" w14:textId="77777777" w:rsidR="00A3525F" w:rsidRDefault="00A3525F" w:rsidP="00A3525F">
      <w:pPr>
        <w:pStyle w:val="ExampleHeader"/>
      </w:pPr>
      <w:r w:rsidRPr="003F6527">
        <w:t>Example</w:t>
      </w:r>
      <w:r>
        <w:t xml:space="preserve"> (using peppol-doctype-wildcard without a Wildcard Indicator)</w:t>
      </w:r>
      <w:r w:rsidRPr="003F6527">
        <w:t>:</w:t>
      </w:r>
    </w:p>
    <w:p w14:paraId="50BF1781" w14:textId="77777777" w:rsidR="00A3525F" w:rsidRPr="00A65EF1" w:rsidRDefault="00A3525F" w:rsidP="00A65EF1">
      <w:pPr>
        <w:pStyle w:val="CodeBlock"/>
      </w:pPr>
      <w:r w:rsidRPr="00A65EF1">
        <w:t>&lt;DocumentIdentifier scheme="peppol-doctype-wildcard"&gt;</w:t>
      </w:r>
    </w:p>
    <w:p w14:paraId="4DF5A128" w14:textId="77777777" w:rsidR="00A3525F" w:rsidRPr="00A65EF1" w:rsidRDefault="00A3525F" w:rsidP="00A65EF1">
      <w:pPr>
        <w:pStyle w:val="CodeBlock"/>
      </w:pPr>
      <w:r w:rsidRPr="00A65EF1">
        <w:t>urn:oasis:names:specification:ubl:schema:xsd:Invoice-2::Invoice##urn:peppol:pint:billing-1@jp-1::2.1</w:t>
      </w:r>
    </w:p>
    <w:p w14:paraId="63344795" w14:textId="77777777" w:rsidR="00A3525F" w:rsidRPr="00A65EF1" w:rsidRDefault="00A3525F" w:rsidP="00A65EF1">
      <w:pPr>
        <w:pStyle w:val="CodeBlock"/>
      </w:pPr>
      <w:r w:rsidRPr="00A65EF1">
        <w:t>&lt;/DocumentIdentifier&gt;</w:t>
      </w:r>
    </w:p>
    <w:p w14:paraId="67AB06FA" w14:textId="77777777" w:rsidR="00A3525F" w:rsidRPr="007B55D4" w:rsidRDefault="00A3525F" w:rsidP="00A65EF1">
      <w:pPr>
        <w:pStyle w:val="PParagraph"/>
      </w:pPr>
      <w:r>
        <w:t>Note: The Wildcard Indicator (“*”) is optional for Customization IDs in SMP registrations using the “peppol-doctype-wildcard” Document Type Identifier Scheme.</w:t>
      </w:r>
    </w:p>
    <w:p w14:paraId="27379B95" w14:textId="77777777" w:rsidR="00A3525F" w:rsidRPr="00745F5A" w:rsidRDefault="00A3525F" w:rsidP="00A3525F">
      <w:pPr>
        <w:pStyle w:val="PolicyHeader"/>
      </w:pPr>
      <w:bookmarkStart w:id="226" w:name="_Toc173402936"/>
      <w:bookmarkStart w:id="227" w:name="_Toc178802342"/>
      <w:r>
        <w:t xml:space="preserve">POLICY 22 </w:t>
      </w:r>
      <w:r w:rsidRPr="00745F5A">
        <w:t>Specifying Document Type Identifiers in the Envelope (SBDH)</w:t>
      </w:r>
      <w:bookmarkEnd w:id="226"/>
      <w:bookmarkEnd w:id="227"/>
    </w:p>
    <w:p w14:paraId="1B587926" w14:textId="77777777" w:rsidR="00A3525F" w:rsidRPr="00745F5A" w:rsidRDefault="00A3525F" w:rsidP="00261B8F">
      <w:pPr>
        <w:pStyle w:val="Policy"/>
      </w:pPr>
      <w:bookmarkStart w:id="228" w:name="_Hlk535305524"/>
      <w:r w:rsidRPr="00745F5A">
        <w:t xml:space="preserve">When the “//BusinessScope/Scope/Type” element value is “DOCUMENTID”, the value for the “//BusinessScope/Scope/Identifier” element must be </w:t>
      </w:r>
      <w:r>
        <w:t>one of the values listed in POLICY 16</w:t>
      </w:r>
      <w:r w:rsidRPr="00745F5A" w:rsidDel="00693E3F">
        <w:t xml:space="preserve"> </w:t>
      </w:r>
      <w:r w:rsidRPr="00745F5A">
        <w:t xml:space="preserve">and the value of the element “//BusinessScope/Scope/InstanceIdentifier” must be the </w:t>
      </w:r>
      <w:r>
        <w:t>D</w:t>
      </w:r>
      <w:r w:rsidRPr="00745F5A">
        <w:t xml:space="preserve">ocument </w:t>
      </w:r>
      <w:r>
        <w:t>T</w:t>
      </w:r>
      <w:r w:rsidRPr="00745F5A">
        <w:t xml:space="preserve">ype </w:t>
      </w:r>
      <w:r>
        <w:t>I</w:t>
      </w:r>
      <w:r w:rsidRPr="00745F5A">
        <w:t xml:space="preserve">dentifier </w:t>
      </w:r>
      <w:r>
        <w:t xml:space="preserve">Value </w:t>
      </w:r>
      <w:r w:rsidRPr="00745F5A">
        <w:t>itself.</w:t>
      </w:r>
    </w:p>
    <w:p w14:paraId="2C2C6E5D" w14:textId="77777777" w:rsidR="00A3525F" w:rsidRPr="00745F5A" w:rsidRDefault="00A3525F" w:rsidP="00BD5393">
      <w:pPr>
        <w:pStyle w:val="PParagraph"/>
      </w:pPr>
      <w:r w:rsidRPr="00745F5A">
        <w:t xml:space="preserve">Applies to: </w:t>
      </w:r>
      <w:r>
        <w:t>A</w:t>
      </w:r>
      <w:r w:rsidRPr="00745F5A">
        <w:t>ll instances of the Peppol Business Message Envelope (SBDH)</w:t>
      </w:r>
    </w:p>
    <w:p w14:paraId="3F92AB2B" w14:textId="77777777" w:rsidR="00A3525F" w:rsidRPr="00745F5A" w:rsidRDefault="00A3525F" w:rsidP="00A3525F">
      <w:pPr>
        <w:pStyle w:val="ExampleHeader"/>
      </w:pPr>
      <w:r w:rsidRPr="00745F5A">
        <w:t>Example</w:t>
      </w:r>
      <w:r w:rsidRPr="004458ED">
        <w:t xml:space="preserve"> (using busdox-docid-qns)</w:t>
      </w:r>
      <w:r w:rsidRPr="00745F5A">
        <w:t>:</w:t>
      </w:r>
    </w:p>
    <w:p w14:paraId="78BD721A" w14:textId="77777777" w:rsidR="00A3525F" w:rsidRPr="00BD5393" w:rsidRDefault="00A3525F" w:rsidP="00BD5393">
      <w:pPr>
        <w:pStyle w:val="CodeBlock"/>
      </w:pPr>
      <w:r w:rsidRPr="00BD5393">
        <w:t>&lt;BusinessScope&gt;</w:t>
      </w:r>
    </w:p>
    <w:p w14:paraId="16CF355A" w14:textId="77777777" w:rsidR="00A3525F" w:rsidRPr="00BD5393" w:rsidRDefault="00A3525F" w:rsidP="00BD5393">
      <w:pPr>
        <w:pStyle w:val="CodeBlock"/>
      </w:pPr>
      <w:r w:rsidRPr="00BD5393">
        <w:t xml:space="preserve">  &lt;Scope&gt;</w:t>
      </w:r>
    </w:p>
    <w:p w14:paraId="263E725F" w14:textId="77777777" w:rsidR="00A3525F" w:rsidRPr="00BD5393" w:rsidRDefault="00A3525F" w:rsidP="00BD5393">
      <w:pPr>
        <w:pStyle w:val="CodeBlock"/>
      </w:pPr>
      <w:r w:rsidRPr="00BD5393">
        <w:t xml:space="preserve">    &lt;Type&gt;DOCUMENTID&lt;/Type&gt;</w:t>
      </w:r>
    </w:p>
    <w:p w14:paraId="44B67496" w14:textId="77777777" w:rsidR="00A3525F" w:rsidRPr="00BD5393" w:rsidRDefault="00A3525F" w:rsidP="00BD5393">
      <w:pPr>
        <w:pStyle w:val="CodeBlock"/>
      </w:pPr>
      <w:r w:rsidRPr="00BD5393">
        <w:t xml:space="preserve">    &lt;InstanceIdentifier&gt;</w:t>
      </w:r>
    </w:p>
    <w:p w14:paraId="26A382AC" w14:textId="77777777" w:rsidR="00A3525F" w:rsidRPr="00BD5393" w:rsidRDefault="00A3525F" w:rsidP="00BD5393">
      <w:pPr>
        <w:pStyle w:val="CodeBlock"/>
      </w:pPr>
      <w:r w:rsidRPr="00BD5393">
        <w:t>urn:oasis:names:specification:ubl:schema:xsd:Invoice-2::Invoice##urn:www.cenbii.eu:transaction:biitrns010:ver2.0:extended:urn:www.peppol.eu:bis:peppol4a:ver2.0::2.1&lt;/InstanceIdentifier&gt;</w:t>
      </w:r>
    </w:p>
    <w:p w14:paraId="69D8D4B4" w14:textId="77777777" w:rsidR="00A3525F" w:rsidRPr="00BD5393" w:rsidRDefault="00A3525F" w:rsidP="00BD5393">
      <w:pPr>
        <w:pStyle w:val="CodeBlock"/>
      </w:pPr>
      <w:r w:rsidRPr="00BD5393">
        <w:t xml:space="preserve">    &lt;Identifier&gt;busdox-docid-qns&lt;/Identifier&gt;</w:t>
      </w:r>
    </w:p>
    <w:p w14:paraId="3E64DD86" w14:textId="77777777" w:rsidR="00A3525F" w:rsidRPr="00BD5393" w:rsidRDefault="00A3525F" w:rsidP="00BD5393">
      <w:pPr>
        <w:pStyle w:val="CodeBlock"/>
      </w:pPr>
      <w:r w:rsidRPr="00BD5393">
        <w:t xml:space="preserve">  &lt;/Scope&gt;</w:t>
      </w:r>
    </w:p>
    <w:p w14:paraId="3E93393E" w14:textId="77777777" w:rsidR="00A3525F" w:rsidRPr="00BD5393" w:rsidRDefault="00A3525F" w:rsidP="00BD5393">
      <w:pPr>
        <w:pStyle w:val="CodeBlock"/>
      </w:pPr>
      <w:r w:rsidRPr="00BD5393">
        <w:t>&lt;/BusinessScope&gt;</w:t>
      </w:r>
    </w:p>
    <w:p w14:paraId="3107D804" w14:textId="77777777" w:rsidR="00A3525F" w:rsidRDefault="00A3525F" w:rsidP="00BD5393">
      <w:pPr>
        <w:pStyle w:val="PParagraph"/>
      </w:pPr>
      <w:r w:rsidRPr="00745F5A">
        <w:t xml:space="preserve">Note: </w:t>
      </w:r>
      <w:r>
        <w:t>T</w:t>
      </w:r>
      <w:r w:rsidRPr="00745F5A">
        <w:t>he order of elements is defined by the Standard Business Document Header XML Schema.</w:t>
      </w:r>
    </w:p>
    <w:p w14:paraId="14F6D8CA" w14:textId="77777777" w:rsidR="00A3525F" w:rsidRPr="003F6527" w:rsidRDefault="00A3525F" w:rsidP="00A3525F">
      <w:pPr>
        <w:pStyle w:val="ExampleHeader"/>
      </w:pPr>
      <w:r w:rsidRPr="003F6527">
        <w:t>Example</w:t>
      </w:r>
      <w:r>
        <w:t xml:space="preserve"> (using peppol-doctype-wildcard)</w:t>
      </w:r>
      <w:r w:rsidRPr="003F6527">
        <w:t>:</w:t>
      </w:r>
    </w:p>
    <w:p w14:paraId="5CE76DDC" w14:textId="77777777" w:rsidR="00A3525F" w:rsidRPr="00BD5393" w:rsidRDefault="00A3525F" w:rsidP="00BD5393">
      <w:pPr>
        <w:pStyle w:val="CodeBlock"/>
      </w:pPr>
      <w:r w:rsidRPr="00BD5393">
        <w:t>&lt;BusinessScope&gt;</w:t>
      </w:r>
    </w:p>
    <w:p w14:paraId="356E7EC5" w14:textId="77777777" w:rsidR="00A3525F" w:rsidRPr="00BD5393" w:rsidRDefault="00A3525F" w:rsidP="00BD5393">
      <w:pPr>
        <w:pStyle w:val="CodeBlock"/>
      </w:pPr>
      <w:r w:rsidRPr="00BD5393">
        <w:t xml:space="preserve">  &lt;Scope&gt;</w:t>
      </w:r>
    </w:p>
    <w:p w14:paraId="6B0209FB" w14:textId="77777777" w:rsidR="00A3525F" w:rsidRPr="00BD5393" w:rsidRDefault="00A3525F" w:rsidP="00BD5393">
      <w:pPr>
        <w:pStyle w:val="CodeBlock"/>
      </w:pPr>
      <w:r w:rsidRPr="00BD5393">
        <w:t xml:space="preserve">    &lt;Type&gt;DOCUMENTID&lt;/Type&gt;</w:t>
      </w:r>
    </w:p>
    <w:p w14:paraId="4845C7C9" w14:textId="77777777" w:rsidR="00A3525F" w:rsidRPr="00BD5393" w:rsidRDefault="00A3525F" w:rsidP="00BD5393">
      <w:pPr>
        <w:pStyle w:val="CodeBlock"/>
      </w:pPr>
      <w:r w:rsidRPr="00BD5393">
        <w:t xml:space="preserve">    &lt;InstanceIdentifier&gt;</w:t>
      </w:r>
    </w:p>
    <w:p w14:paraId="380E4F8C" w14:textId="77777777" w:rsidR="00A3525F" w:rsidRPr="00BD5393" w:rsidRDefault="00A3525F" w:rsidP="00BD5393">
      <w:pPr>
        <w:pStyle w:val="CodeBlock"/>
      </w:pPr>
      <w:r w:rsidRPr="00BD5393">
        <w:t>urn:oasis:names:specification:ubl:schema:xsd:Invoice-2::Invoice##urn:peppol:pint:selfbilling-1@jp-1::2.1&lt;/InstanceIdentifier&gt;</w:t>
      </w:r>
    </w:p>
    <w:p w14:paraId="180E8C6C" w14:textId="77777777" w:rsidR="00A3525F" w:rsidRPr="00BD5393" w:rsidRDefault="00A3525F" w:rsidP="00BD5393">
      <w:pPr>
        <w:pStyle w:val="CodeBlock"/>
      </w:pPr>
      <w:r w:rsidRPr="00BD5393">
        <w:t xml:space="preserve">    &lt;Identifier&gt;peppol-doctype-wildcard&lt;/Identifier&gt;</w:t>
      </w:r>
    </w:p>
    <w:p w14:paraId="012DC78E" w14:textId="77777777" w:rsidR="00A3525F" w:rsidRPr="00BD5393" w:rsidRDefault="00A3525F" w:rsidP="00BD5393">
      <w:pPr>
        <w:pStyle w:val="CodeBlock"/>
      </w:pPr>
      <w:r w:rsidRPr="00BD5393">
        <w:t xml:space="preserve">  &lt;/Scope&gt;</w:t>
      </w:r>
    </w:p>
    <w:p w14:paraId="544D4E87" w14:textId="77777777" w:rsidR="00A3525F" w:rsidRPr="00BD5393" w:rsidRDefault="00A3525F" w:rsidP="00BD5393">
      <w:pPr>
        <w:pStyle w:val="CodeBlock"/>
      </w:pPr>
      <w:r w:rsidRPr="00BD5393">
        <w:t>&lt;/BusinessScope&gt;</w:t>
      </w:r>
    </w:p>
    <w:p w14:paraId="34CA76DF" w14:textId="77777777" w:rsidR="00A3525F" w:rsidRDefault="00A3525F" w:rsidP="00BD5393">
      <w:pPr>
        <w:pStyle w:val="PParagraph"/>
      </w:pPr>
      <w:r>
        <w:t>Note: The order of elements is defined by the Standard Business Document Header XML Schema.</w:t>
      </w:r>
    </w:p>
    <w:p w14:paraId="563F288B" w14:textId="77777777" w:rsidR="00A3525F" w:rsidRPr="00745F5A" w:rsidRDefault="00A3525F" w:rsidP="00BD5393">
      <w:pPr>
        <w:pStyle w:val="PParagraph"/>
      </w:pPr>
      <w:r>
        <w:t>Note: The Wildcard Indicator MUST NOT be used in the SBDH.</w:t>
      </w:r>
    </w:p>
    <w:p w14:paraId="50034D0A" w14:textId="77777777" w:rsidR="00A3525F" w:rsidRPr="00745F5A" w:rsidRDefault="00A3525F" w:rsidP="00A3525F">
      <w:pPr>
        <w:pStyle w:val="PolicyHeader"/>
      </w:pPr>
      <w:bookmarkStart w:id="229" w:name="_Toc535439537"/>
      <w:bookmarkStart w:id="230" w:name="_Toc173402937"/>
      <w:bookmarkStart w:id="231" w:name="_Toc178802343"/>
      <w:bookmarkEnd w:id="228"/>
      <w:bookmarkEnd w:id="229"/>
      <w:r>
        <w:t xml:space="preserve">POLICY 23 </w:t>
      </w:r>
      <w:r w:rsidRPr="00745F5A">
        <w:t>Document Type Identifier Values</w:t>
      </w:r>
      <w:bookmarkEnd w:id="225"/>
      <w:bookmarkEnd w:id="230"/>
      <w:bookmarkEnd w:id="231"/>
    </w:p>
    <w:p w14:paraId="29AF4BBB" w14:textId="77777777" w:rsidR="00A3525F" w:rsidRPr="00745F5A" w:rsidRDefault="00A3525F" w:rsidP="00A3525F">
      <w:pPr>
        <w:pStyle w:val="Policy"/>
      </w:pPr>
      <w:r w:rsidRPr="00745F5A">
        <w:t>All valid Document Type Identifier Values are defined in [Peppol_CodeList].</w:t>
      </w:r>
    </w:p>
    <w:p w14:paraId="44F90945" w14:textId="77777777" w:rsidR="00A3525F" w:rsidRPr="00745F5A" w:rsidRDefault="00A3525F" w:rsidP="00BD5393">
      <w:pPr>
        <w:pStyle w:val="PParagraph"/>
      </w:pPr>
      <w:r w:rsidRPr="00745F5A">
        <w:t xml:space="preserve">Applies to: </w:t>
      </w:r>
      <w:r>
        <w:t>A</w:t>
      </w:r>
      <w:r w:rsidRPr="00745F5A">
        <w:t>ll Document Type Identifiers in all components</w:t>
      </w:r>
      <w:r>
        <w:t>, except for SMP document using a Wildcard Customization ID</w:t>
      </w:r>
    </w:p>
    <w:p w14:paraId="20E568B8" w14:textId="77777777" w:rsidR="00A3525F" w:rsidRDefault="00A3525F" w:rsidP="00A3525F">
      <w:pPr>
        <w:pStyle w:val="PolicyHeader"/>
      </w:pPr>
      <w:bookmarkStart w:id="232" w:name="_Toc173402938"/>
      <w:bookmarkStart w:id="233" w:name="_Toc178802344"/>
      <w:r>
        <w:t xml:space="preserve">POLICY 23a </w:t>
      </w:r>
      <w:r w:rsidRPr="00745F5A">
        <w:t>Document Type Identifier Values</w:t>
      </w:r>
      <w:r>
        <w:t xml:space="preserve"> Code List States</w:t>
      </w:r>
      <w:bookmarkEnd w:id="232"/>
      <w:bookmarkEnd w:id="233"/>
    </w:p>
    <w:p w14:paraId="1BEF2DB8" w14:textId="77777777" w:rsidR="00A3525F" w:rsidRDefault="00A3525F" w:rsidP="00A3525F">
      <w:pPr>
        <w:pStyle w:val="Policy"/>
      </w:pPr>
      <w:r>
        <w:t>Code List r</w:t>
      </w:r>
      <w:r w:rsidRPr="00745F5A">
        <w:t xml:space="preserve">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p>
    <w:p w14:paraId="41B99B46" w14:textId="77777777" w:rsidR="00A3525F" w:rsidRDefault="00A3525F" w:rsidP="00BD5393">
      <w:pPr>
        <w:pStyle w:val="PParagraph"/>
      </w:pPr>
      <w:r w:rsidRPr="00745F5A">
        <w:t xml:space="preserve">Applies to: </w:t>
      </w:r>
      <w:r>
        <w:t>A</w:t>
      </w:r>
      <w:r w:rsidRPr="00745F5A">
        <w:t>ll Document Type Identifiers in all components</w:t>
      </w:r>
    </w:p>
    <w:p w14:paraId="0886A573" w14:textId="77777777" w:rsidR="00A3525F" w:rsidRDefault="00A3525F" w:rsidP="00BD5393">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85D829" w14:textId="77777777" w:rsidR="00A3525F" w:rsidRDefault="00A3525F" w:rsidP="00A3525F">
      <w:pPr>
        <w:pStyle w:val="PolicyHeader"/>
      </w:pPr>
      <w:bookmarkStart w:id="234" w:name="_Toc173402939"/>
      <w:bookmarkStart w:id="235" w:name="_Toc178802345"/>
      <w:r>
        <w:t>POLICY 23b Abstract Document Type Identifiers</w:t>
      </w:r>
      <w:bookmarkEnd w:id="234"/>
      <w:bookmarkEnd w:id="235"/>
    </w:p>
    <w:p w14:paraId="2DB30E8D" w14:textId="03930726" w:rsidR="005671C9" w:rsidRDefault="005671C9" w:rsidP="00A3525F">
      <w:pPr>
        <w:pStyle w:val="Policy"/>
      </w:pPr>
      <w:r w:rsidRPr="005671C9">
        <w:t>Document instances MUST NOT use a Document Type Identifier marked as “abstract” in [Peppol_CodeList].</w:t>
      </w:r>
    </w:p>
    <w:p w14:paraId="19C27D41" w14:textId="537AEBC0" w:rsidR="00A3525F" w:rsidRDefault="00A3525F" w:rsidP="00A3525F">
      <w:pPr>
        <w:pStyle w:val="Policy"/>
      </w:pPr>
      <w:r>
        <w:t xml:space="preserve">Document Type Identifiers marked as “abstract” in </w:t>
      </w:r>
      <w:r w:rsidRPr="00745F5A">
        <w:t>[Peppol_CodeList]</w:t>
      </w:r>
      <w:r>
        <w:t xml:space="preserve"> MUST only be used in </w:t>
      </w:r>
      <w:r w:rsidRPr="000A3CC2">
        <w:t xml:space="preserve">SMP </w:t>
      </w:r>
      <w:r>
        <w:t xml:space="preserve">endpoint </w:t>
      </w:r>
      <w:r w:rsidRPr="000A3CC2">
        <w:t>registration</w:t>
      </w:r>
      <w:r>
        <w:t>s in combination with the Document Type Identifier Scheme “peppol-doctype-wildcard” and a mandatory Wildcard Indicator.</w:t>
      </w:r>
    </w:p>
    <w:p w14:paraId="554BF0B7" w14:textId="77777777" w:rsidR="00A3525F" w:rsidRDefault="00A3525F" w:rsidP="00BB1916">
      <w:pPr>
        <w:pStyle w:val="PParagraph"/>
      </w:pPr>
      <w:r w:rsidRPr="00745F5A">
        <w:t xml:space="preserve">Applies to: </w:t>
      </w:r>
      <w:r>
        <w:t>A</w:t>
      </w:r>
      <w:r w:rsidRPr="00745F5A">
        <w:t>ll Document Type Identifiers in all components</w:t>
      </w:r>
    </w:p>
    <w:p w14:paraId="5D5E8EF8" w14:textId="77777777" w:rsidR="00A3525F" w:rsidRPr="00745F5A" w:rsidRDefault="00A3525F" w:rsidP="00BB1916">
      <w:pPr>
        <w:pStyle w:val="PParagraph"/>
      </w:pPr>
      <w:r>
        <w:t>Note: The word “abstract” indicates, that such Document Type Identifiers are not instantiable and as such can never directly appear in business documents.</w:t>
      </w:r>
    </w:p>
    <w:p w14:paraId="0F9FAEEA" w14:textId="77777777" w:rsidR="00A3525F" w:rsidRPr="00745F5A" w:rsidRDefault="00A3525F" w:rsidP="00FC1855">
      <w:pPr>
        <w:pStyle w:val="PHeading1"/>
      </w:pPr>
      <w:bookmarkStart w:id="236" w:name="_Toc316247570"/>
      <w:bookmarkStart w:id="237" w:name="_Toc173402940"/>
      <w:bookmarkStart w:id="238" w:name="_Toc178802346"/>
      <w:r w:rsidRPr="00745F5A">
        <w:t xml:space="preserve">Policy for Peppol Process </w:t>
      </w:r>
      <w:bookmarkEnd w:id="236"/>
      <w:r w:rsidRPr="00745F5A">
        <w:t>Identifiers</w:t>
      </w:r>
      <w:bookmarkEnd w:id="237"/>
      <w:bookmarkEnd w:id="238"/>
    </w:p>
    <w:p w14:paraId="7C061348" w14:textId="77777777" w:rsidR="00A3525F" w:rsidRPr="00745F5A" w:rsidRDefault="00A3525F" w:rsidP="00FC1855">
      <w:pPr>
        <w:pStyle w:val="PParagraph"/>
        <w:rPr>
          <w:lang w:eastAsia="it-IT"/>
        </w:rPr>
      </w:pPr>
      <w:r w:rsidRPr="00745F5A">
        <w:rPr>
          <w:lang w:eastAsia="it-IT"/>
        </w:rPr>
        <w:t xml:space="preserve">Process Identifiers define the orchestrations in which business documents are exchanged. </w:t>
      </w:r>
      <w:r w:rsidRPr="00745F5A">
        <w:t>A Process Identifier Value is referenced in a Peppol BIS specification as “profile identifier”.</w:t>
      </w:r>
    </w:p>
    <w:p w14:paraId="101EADEA" w14:textId="205E72FA" w:rsidR="00A3525F" w:rsidRPr="00745F5A" w:rsidRDefault="00A3525F" w:rsidP="00FC1855">
      <w:pPr>
        <w:pStyle w:val="PParagraph"/>
      </w:pPr>
      <w:r w:rsidRPr="00745F5A">
        <w:t xml:space="preserve">As outlined in </w:t>
      </w:r>
      <w:r>
        <w:t>POLICY 2</w:t>
      </w:r>
      <w:r w:rsidRPr="00745F5A">
        <w:t xml:space="preserve"> Peppol process identifiers </w:t>
      </w:r>
      <w:r w:rsidR="00261B8F" w:rsidRPr="00745F5A">
        <w:t>must</w:t>
      </w:r>
      <w:r w:rsidRPr="00745F5A">
        <w:t xml:space="preserve"> be treated case sensitive.</w:t>
      </w:r>
    </w:p>
    <w:p w14:paraId="0402AE1F" w14:textId="77777777" w:rsidR="00A3525F" w:rsidRPr="00745F5A" w:rsidRDefault="00A3525F" w:rsidP="00A3525F">
      <w:pPr>
        <w:pStyle w:val="PolicyHeader"/>
      </w:pPr>
      <w:bookmarkStart w:id="239" w:name="_Ref281927369"/>
      <w:bookmarkStart w:id="240" w:name="_Toc173402941"/>
      <w:bookmarkStart w:id="241" w:name="_Toc178802347"/>
      <w:r>
        <w:t xml:space="preserve">POLICY 24 </w:t>
      </w:r>
      <w:r w:rsidRPr="00745F5A">
        <w:t>Process Identifier Scheme</w:t>
      </w:r>
      <w:bookmarkEnd w:id="239"/>
      <w:bookmarkEnd w:id="240"/>
      <w:bookmarkEnd w:id="241"/>
    </w:p>
    <w:p w14:paraId="75DE9301" w14:textId="77777777" w:rsidR="00A3525F" w:rsidRPr="00745F5A" w:rsidRDefault="00A3525F" w:rsidP="00A3525F">
      <w:pPr>
        <w:pStyle w:val="Policy"/>
      </w:pPr>
      <w:r w:rsidRPr="00745F5A">
        <w:t>The Peppol Process Identifier Scheme is:</w:t>
      </w:r>
    </w:p>
    <w:p w14:paraId="76BA92F5" w14:textId="77777777" w:rsidR="00A3525F" w:rsidRPr="00FC1855" w:rsidRDefault="00A3525F" w:rsidP="00FC1855">
      <w:pPr>
        <w:pStyle w:val="Policy"/>
        <w:rPr>
          <w:rStyle w:val="Codeinline"/>
        </w:rPr>
      </w:pPr>
      <w:r w:rsidRPr="00FC1855">
        <w:rPr>
          <w:rStyle w:val="Codeinline"/>
        </w:rPr>
        <w:t>cenbii-procid-ubl</w:t>
      </w:r>
    </w:p>
    <w:p w14:paraId="6EA4BC1C" w14:textId="77777777" w:rsidR="00A3525F" w:rsidRPr="00745F5A" w:rsidRDefault="00A3525F" w:rsidP="00FC1855">
      <w:pPr>
        <w:pStyle w:val="PParagraph"/>
      </w:pPr>
      <w:r w:rsidRPr="00745F5A">
        <w:t xml:space="preserve">Applies to: </w:t>
      </w:r>
      <w:r>
        <w:t>A</w:t>
      </w:r>
      <w:r w:rsidRPr="00745F5A">
        <w:t>ll Process Identifiers in all components</w:t>
      </w:r>
    </w:p>
    <w:p w14:paraId="40D168CC" w14:textId="77777777" w:rsidR="00A3525F" w:rsidRPr="00745F5A" w:rsidRDefault="00A3525F" w:rsidP="00FC1855">
      <w:pPr>
        <w:pStyle w:val="PParagraph"/>
      </w:pPr>
      <w:r w:rsidRPr="00745F5A">
        <w:t>Note: this scheme identifier is always case sensitive</w:t>
      </w:r>
    </w:p>
    <w:p w14:paraId="3CAE1FDE" w14:textId="77777777" w:rsidR="00A3525F" w:rsidRPr="00745F5A" w:rsidRDefault="00A3525F" w:rsidP="00A3525F">
      <w:pPr>
        <w:pStyle w:val="PolicyHeader"/>
      </w:pPr>
      <w:bookmarkStart w:id="242" w:name="_Toc173402942"/>
      <w:bookmarkStart w:id="243" w:name="_Toc178802348"/>
      <w:r>
        <w:t xml:space="preserve">POLICY 25 </w:t>
      </w:r>
      <w:r w:rsidRPr="00745F5A">
        <w:t>Process Identifier Value</w:t>
      </w:r>
      <w:bookmarkEnd w:id="242"/>
      <w:bookmarkEnd w:id="243"/>
    </w:p>
    <w:p w14:paraId="7F09659B" w14:textId="77777777" w:rsidR="00A3525F" w:rsidRPr="00745F5A" w:rsidRDefault="00A3525F" w:rsidP="00A3525F">
      <w:pPr>
        <w:pStyle w:val="Policy"/>
      </w:pPr>
      <w:r w:rsidRPr="00745F5A">
        <w:t>All valid Process Identifier Values are defined in [Peppol_CodeList].</w:t>
      </w:r>
    </w:p>
    <w:p w14:paraId="268BE2F9" w14:textId="77777777" w:rsidR="00A3525F" w:rsidRPr="00745F5A" w:rsidRDefault="00A3525F" w:rsidP="00A3525F">
      <w:pPr>
        <w:pStyle w:val="Policy"/>
      </w:pPr>
      <w:r w:rsidRPr="00745F5A">
        <w:t>Process Identifier Values MUST NOT contain whitespace characters.</w:t>
      </w:r>
    </w:p>
    <w:p w14:paraId="5F8F2114" w14:textId="77777777" w:rsidR="00A3525F" w:rsidRPr="00745F5A" w:rsidRDefault="00A3525F" w:rsidP="00FC1855">
      <w:pPr>
        <w:pStyle w:val="PParagraph"/>
      </w:pPr>
      <w:r w:rsidRPr="00745F5A">
        <w:t xml:space="preserve">Applies to: </w:t>
      </w:r>
      <w:r>
        <w:t>A</w:t>
      </w:r>
      <w:r w:rsidRPr="00745F5A">
        <w:t>ll Process Identifiers in all components</w:t>
      </w:r>
    </w:p>
    <w:p w14:paraId="10F4E611" w14:textId="77777777" w:rsidR="00A3525F" w:rsidRPr="00745F5A" w:rsidRDefault="00A3525F" w:rsidP="00FC1855">
      <w:pPr>
        <w:pStyle w:val="ExampleHeader"/>
      </w:pPr>
      <w:r w:rsidRPr="00745F5A">
        <w:t>Example 1 (from Billing BIS v3):</w:t>
      </w:r>
    </w:p>
    <w:p w14:paraId="1E2ADFF0" w14:textId="77777777" w:rsidR="00A3525F" w:rsidRPr="00FC1855" w:rsidRDefault="00A3525F" w:rsidP="00FC1855">
      <w:pPr>
        <w:pStyle w:val="CodeBlock"/>
      </w:pPr>
      <w:r w:rsidRPr="00FC1855">
        <w:t>urn:fdc:peppol.eu:2017:poacc:billing:01:1.0</w:t>
      </w:r>
    </w:p>
    <w:p w14:paraId="6DDDB1C8" w14:textId="77777777" w:rsidR="00A3525F" w:rsidRPr="00745F5A" w:rsidRDefault="00A3525F" w:rsidP="00FC1855">
      <w:pPr>
        <w:pStyle w:val="ExampleHeader"/>
      </w:pPr>
      <w:r w:rsidRPr="00745F5A">
        <w:t>Example 2 (from Order BIS v</w:t>
      </w:r>
      <w:r>
        <w:t>3</w:t>
      </w:r>
      <w:r w:rsidRPr="00745F5A">
        <w:t>):</w:t>
      </w:r>
    </w:p>
    <w:p w14:paraId="6CFA3D50" w14:textId="77777777" w:rsidR="00A3525F" w:rsidRPr="00FC1855" w:rsidRDefault="00A3525F" w:rsidP="00FC1855">
      <w:pPr>
        <w:pStyle w:val="CodeBlock"/>
      </w:pPr>
      <w:r w:rsidRPr="00FC1855">
        <w:t>urn:fdc:peppol.eu:poacc:bis:ordering:3</w:t>
      </w:r>
    </w:p>
    <w:p w14:paraId="570F2969" w14:textId="77777777" w:rsidR="00A3525F" w:rsidRPr="00745F5A" w:rsidRDefault="00A3525F" w:rsidP="00A3525F">
      <w:pPr>
        <w:pStyle w:val="PolicyHeader"/>
      </w:pPr>
      <w:bookmarkStart w:id="244" w:name="_Toc173402943"/>
      <w:bookmarkStart w:id="245" w:name="_Toc178802349"/>
      <w:r>
        <w:t xml:space="preserve">POLICY 25a </w:t>
      </w:r>
      <w:r w:rsidRPr="00745F5A">
        <w:t>Process Identifier Value</w:t>
      </w:r>
      <w:r>
        <w:t xml:space="preserve"> Code List States</w:t>
      </w:r>
      <w:bookmarkEnd w:id="244"/>
      <w:bookmarkEnd w:id="245"/>
    </w:p>
    <w:p w14:paraId="7BB48B04" w14:textId="77777777" w:rsidR="00A3525F" w:rsidRDefault="00A3525F" w:rsidP="00A3525F">
      <w:pPr>
        <w:pStyle w:val="Policy"/>
      </w:pPr>
      <w:r>
        <w:t xml:space="preserve">Code List </w:t>
      </w:r>
      <w:r w:rsidRPr="00745F5A">
        <w:t xml:space="preserve">Rows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8460B8B" w14:textId="77777777" w:rsidR="00A3525F" w:rsidRPr="00745F5A" w:rsidRDefault="00A3525F" w:rsidP="00FC1855">
      <w:pPr>
        <w:pStyle w:val="PParagraph"/>
      </w:pPr>
      <w:r w:rsidRPr="00745F5A">
        <w:t xml:space="preserve">Applies to: </w:t>
      </w:r>
      <w:r>
        <w:t>A</w:t>
      </w:r>
      <w:r w:rsidRPr="00745F5A">
        <w:t>ll Process Identifiers in all components</w:t>
      </w:r>
    </w:p>
    <w:p w14:paraId="1235AD57" w14:textId="77777777" w:rsidR="00A3525F" w:rsidRPr="00745F5A" w:rsidRDefault="00A3525F" w:rsidP="00FC1855">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478DEA" w14:textId="77777777" w:rsidR="00A3525F" w:rsidRPr="00745F5A" w:rsidRDefault="00A3525F" w:rsidP="00A3525F">
      <w:pPr>
        <w:pStyle w:val="PolicyHeader"/>
      </w:pPr>
      <w:bookmarkStart w:id="246" w:name="_Toc173402944"/>
      <w:bookmarkStart w:id="247" w:name="_Toc178802350"/>
      <w:r>
        <w:t xml:space="preserve">POLICY 26 </w:t>
      </w:r>
      <w:r w:rsidRPr="00745F5A">
        <w:t>Specifying Process Identifiers in the Envelope (SBDH)</w:t>
      </w:r>
      <w:bookmarkEnd w:id="246"/>
      <w:bookmarkEnd w:id="247"/>
    </w:p>
    <w:p w14:paraId="441C2366" w14:textId="77777777" w:rsidR="00A3525F" w:rsidRPr="00745F5A" w:rsidRDefault="00A3525F" w:rsidP="00A3525F">
      <w:pPr>
        <w:pStyle w:val="Policy"/>
      </w:pPr>
      <w:r w:rsidRPr="00745F5A">
        <w:t xml:space="preserve">When the “//BusinessScope/Scope/Type” element value is “PROCESSID”, the value for the “//BusinessScope/Scope/Identifier” element must be “cenbii-procid-ubl” (see </w:t>
      </w:r>
      <w:r>
        <w:t>POLICY 24</w:t>
      </w:r>
      <w:r w:rsidRPr="00745F5A">
        <w:t xml:space="preserve">) and the value of the element “//BusinessScope/Scope/InstanceIdentifier” must be the </w:t>
      </w:r>
      <w:r>
        <w:t>P</w:t>
      </w:r>
      <w:r w:rsidRPr="00745F5A">
        <w:t xml:space="preserve">rocess </w:t>
      </w:r>
      <w:r>
        <w:t>I</w:t>
      </w:r>
      <w:r w:rsidRPr="00745F5A">
        <w:t xml:space="preserve">dentifier </w:t>
      </w:r>
      <w:r>
        <w:t xml:space="preserve">Value </w:t>
      </w:r>
      <w:r w:rsidRPr="00745F5A">
        <w:t>itself.</w:t>
      </w:r>
    </w:p>
    <w:p w14:paraId="0686CE49" w14:textId="77777777" w:rsidR="00A3525F" w:rsidRPr="00745F5A" w:rsidRDefault="00A3525F" w:rsidP="00FC1855">
      <w:pPr>
        <w:pStyle w:val="PParagraph"/>
      </w:pPr>
      <w:r w:rsidRPr="00745F5A">
        <w:t xml:space="preserve">Applies to: </w:t>
      </w:r>
      <w:r>
        <w:t>A</w:t>
      </w:r>
      <w:r w:rsidRPr="00745F5A">
        <w:t>ll instances of the Peppol Business Message Envelope (SBDH)</w:t>
      </w:r>
    </w:p>
    <w:p w14:paraId="7CA46BE8" w14:textId="77777777" w:rsidR="00A3525F" w:rsidRPr="00745F5A" w:rsidRDefault="00A3525F" w:rsidP="00FC1855">
      <w:pPr>
        <w:pStyle w:val="ExampleHeader"/>
      </w:pPr>
      <w:r w:rsidRPr="00745F5A">
        <w:t>Example:</w:t>
      </w:r>
    </w:p>
    <w:p w14:paraId="4ACC959F" w14:textId="77777777" w:rsidR="00A3525F" w:rsidRPr="00FC1855" w:rsidRDefault="00A3525F" w:rsidP="00FC1855">
      <w:pPr>
        <w:pStyle w:val="CodeBlock"/>
      </w:pPr>
      <w:r w:rsidRPr="00FC1855">
        <w:t>&lt;BusinessScope&gt;</w:t>
      </w:r>
    </w:p>
    <w:p w14:paraId="2594D5CC" w14:textId="77777777" w:rsidR="00A3525F" w:rsidRPr="00FC1855" w:rsidRDefault="00A3525F" w:rsidP="00FC1855">
      <w:pPr>
        <w:pStyle w:val="CodeBlock"/>
      </w:pPr>
      <w:r w:rsidRPr="00FC1855">
        <w:t xml:space="preserve">  &lt;Scope&gt;</w:t>
      </w:r>
    </w:p>
    <w:p w14:paraId="59DAAF33" w14:textId="77777777" w:rsidR="00A3525F" w:rsidRPr="00FC1855" w:rsidRDefault="00A3525F" w:rsidP="00FC1855">
      <w:pPr>
        <w:pStyle w:val="CodeBlock"/>
      </w:pPr>
      <w:r w:rsidRPr="00FC1855">
        <w:t xml:space="preserve">    &lt;Type&gt;PROCESSID&lt;/Type&gt;</w:t>
      </w:r>
    </w:p>
    <w:p w14:paraId="35802B4B" w14:textId="77777777" w:rsidR="00A3525F" w:rsidRPr="00FC1855" w:rsidRDefault="00A3525F" w:rsidP="00FC1855">
      <w:pPr>
        <w:pStyle w:val="CodeBlock"/>
      </w:pPr>
      <w:r w:rsidRPr="00FC1855">
        <w:t xml:space="preserve">    &lt;InstanceIdentifier&gt;</w:t>
      </w:r>
    </w:p>
    <w:p w14:paraId="1109A814" w14:textId="77777777" w:rsidR="00A3525F" w:rsidRPr="00FC1855" w:rsidRDefault="00A3525F" w:rsidP="00FC1855">
      <w:pPr>
        <w:pStyle w:val="CodeBlock"/>
      </w:pPr>
      <w:r w:rsidRPr="00FC1855">
        <w:t>urn:fdc:peppol.eu:2017:poacc:billing:01:1.0&lt;/InstanceIdentifier&gt;</w:t>
      </w:r>
    </w:p>
    <w:p w14:paraId="3A81B3D9" w14:textId="77777777" w:rsidR="00A3525F" w:rsidRPr="00FC1855" w:rsidRDefault="00A3525F" w:rsidP="00FC1855">
      <w:pPr>
        <w:pStyle w:val="CodeBlock"/>
      </w:pPr>
      <w:r w:rsidRPr="00FC1855">
        <w:t xml:space="preserve">    &lt;Identifier&gt;cenbii-procid-ubl&lt;/Identifier&gt;</w:t>
      </w:r>
    </w:p>
    <w:p w14:paraId="1CDD6899" w14:textId="77777777" w:rsidR="00A3525F" w:rsidRPr="00FC1855" w:rsidRDefault="00A3525F" w:rsidP="00FC1855">
      <w:pPr>
        <w:pStyle w:val="CodeBlock"/>
      </w:pPr>
      <w:r w:rsidRPr="00FC1855">
        <w:t xml:space="preserve">  &lt;/Scope&gt;</w:t>
      </w:r>
    </w:p>
    <w:p w14:paraId="7502641C" w14:textId="77777777" w:rsidR="00A3525F" w:rsidRPr="00FC1855" w:rsidRDefault="00A3525F" w:rsidP="00FC1855">
      <w:pPr>
        <w:pStyle w:val="CodeBlock"/>
      </w:pPr>
      <w:r w:rsidRPr="00FC1855">
        <w:t>&lt;/BusinessScope&gt;</w:t>
      </w:r>
    </w:p>
    <w:p w14:paraId="77C77EA7" w14:textId="77777777" w:rsidR="00A3525F" w:rsidRPr="00745F5A" w:rsidRDefault="00A3525F" w:rsidP="00FC1855">
      <w:pPr>
        <w:pStyle w:val="PParagraph"/>
      </w:pPr>
      <w:r w:rsidRPr="00745F5A">
        <w:t xml:space="preserve">Note: </w:t>
      </w:r>
      <w:r>
        <w:t>T</w:t>
      </w:r>
      <w:r w:rsidRPr="00745F5A">
        <w:t>he order of elements is defined by the Standard Business Document Header XML Schema.</w:t>
      </w:r>
    </w:p>
    <w:p w14:paraId="3B52CFDE" w14:textId="77777777" w:rsidR="00A3525F" w:rsidRPr="00745F5A" w:rsidRDefault="00A3525F" w:rsidP="00A3525F">
      <w:pPr>
        <w:pStyle w:val="PolicyHeader"/>
      </w:pPr>
      <w:bookmarkStart w:id="248" w:name="_Toc173402945"/>
      <w:bookmarkStart w:id="249" w:name="_Toc178802351"/>
      <w:r>
        <w:t xml:space="preserve">POLICY 27 </w:t>
      </w:r>
      <w:r w:rsidRPr="00745F5A">
        <w:t>Specifying Process Identifiers in SMP documents</w:t>
      </w:r>
      <w:bookmarkEnd w:id="248"/>
      <w:bookmarkEnd w:id="249"/>
    </w:p>
    <w:p w14:paraId="72FD5395" w14:textId="77777777" w:rsidR="00A3525F" w:rsidRPr="00745F5A" w:rsidRDefault="00A3525F" w:rsidP="00A3525F">
      <w:pPr>
        <w:pStyle w:val="Policy"/>
      </w:pPr>
      <w:r w:rsidRPr="00745F5A">
        <w:t xml:space="preserve">The value for the scheme attribute </w:t>
      </w:r>
      <w:r>
        <w:t>SHOULD</w:t>
      </w:r>
      <w:r w:rsidRPr="00745F5A">
        <w:t xml:space="preserve"> be “cenbii-procid-ubl” (see </w:t>
      </w:r>
      <w:r>
        <w:t>POLICY 24</w:t>
      </w:r>
      <w:r w:rsidRPr="00745F5A">
        <w:t xml:space="preserve">) and the element value </w:t>
      </w:r>
      <w:r>
        <w:t>MUST</w:t>
      </w:r>
      <w:r w:rsidRPr="00745F5A">
        <w:t xml:space="preserve"> be the process identifier itself.</w:t>
      </w:r>
    </w:p>
    <w:p w14:paraId="7B7C7675" w14:textId="77777777" w:rsidR="00A3525F" w:rsidRPr="00745F5A" w:rsidRDefault="00A3525F" w:rsidP="00FC1855">
      <w:pPr>
        <w:pStyle w:val="PParagraph"/>
      </w:pPr>
      <w:r w:rsidRPr="00745F5A">
        <w:t>Applies to: XML documents used in the SMP</w:t>
      </w:r>
    </w:p>
    <w:p w14:paraId="70D9661B" w14:textId="77777777" w:rsidR="00A3525F" w:rsidRPr="00745F5A" w:rsidRDefault="00A3525F" w:rsidP="00FC1855">
      <w:pPr>
        <w:pStyle w:val="ExampleHeader"/>
      </w:pPr>
      <w:r w:rsidRPr="00745F5A">
        <w:t>Example 1 (from Billing BIS v3):</w:t>
      </w:r>
    </w:p>
    <w:p w14:paraId="5F2F0089" w14:textId="77777777" w:rsidR="00A3525F" w:rsidRPr="00FC1855" w:rsidRDefault="00A3525F" w:rsidP="00FC1855">
      <w:pPr>
        <w:pStyle w:val="CodeBlock"/>
      </w:pPr>
      <w:r w:rsidRPr="00FC1855">
        <w:t>&lt;ProcessIdentifier scheme="cenbii-procid-ubl"</w:t>
      </w:r>
      <w:r w:rsidRPr="00FC1855">
        <w:br/>
        <w:t>&gt;urn:fdc:peppol.eu:2017:poacc:billing:01:1.0&lt;/ProcessIdentifier&gt;</w:t>
      </w:r>
    </w:p>
    <w:p w14:paraId="293462CF" w14:textId="77777777" w:rsidR="00A3525F" w:rsidRPr="00745F5A" w:rsidRDefault="00A3525F" w:rsidP="00FC1855">
      <w:pPr>
        <w:pStyle w:val="ExampleHeader"/>
      </w:pPr>
      <w:r w:rsidRPr="00745F5A">
        <w:t>Example 2 (from Order BIS v</w:t>
      </w:r>
      <w:r>
        <w:t>3</w:t>
      </w:r>
      <w:r w:rsidRPr="00745F5A">
        <w:t>):</w:t>
      </w:r>
    </w:p>
    <w:p w14:paraId="59BF6D46" w14:textId="77777777" w:rsidR="00A3525F" w:rsidRPr="00FC1855" w:rsidRDefault="00A3525F" w:rsidP="00FC1855">
      <w:pPr>
        <w:pStyle w:val="CodeBlock"/>
      </w:pPr>
      <w:r w:rsidRPr="00FC1855">
        <w:t>&lt;ProcessIdentifier scheme="cenbii-procid-ubl"</w:t>
      </w:r>
      <w:r w:rsidRPr="00FC1855">
        <w:br/>
        <w:t>&gt; urn:fdc:peppol.eu:poacc:bis:ordering:3&lt;/ProcessIdentifier&gt;</w:t>
      </w:r>
    </w:p>
    <w:p w14:paraId="1FCFFA9C" w14:textId="77777777" w:rsidR="00A3525F" w:rsidRPr="00745F5A" w:rsidRDefault="00A3525F" w:rsidP="00FC1855">
      <w:pPr>
        <w:pStyle w:val="PHeading1"/>
      </w:pPr>
      <w:bookmarkStart w:id="250" w:name="_Toc173402946"/>
      <w:bookmarkStart w:id="251" w:name="_Toc178802352"/>
      <w:r w:rsidRPr="00745F5A">
        <w:t>Policy on Identifying Transport Profiles in Peppol</w:t>
      </w:r>
      <w:bookmarkEnd w:id="250"/>
      <w:bookmarkEnd w:id="251"/>
    </w:p>
    <w:p w14:paraId="08CE06E5" w14:textId="77777777" w:rsidR="00A3525F" w:rsidRPr="00745F5A" w:rsidRDefault="00A3525F" w:rsidP="007E2057">
      <w:pPr>
        <w:pStyle w:val="PHeading2"/>
      </w:pPr>
      <w:bookmarkStart w:id="252" w:name="_Toc173402947"/>
      <w:bookmarkStart w:id="253" w:name="_Toc178802353"/>
      <w:r w:rsidRPr="00745F5A">
        <w:t>SMP</w:t>
      </w:r>
      <w:bookmarkEnd w:id="252"/>
      <w:bookmarkEnd w:id="253"/>
    </w:p>
    <w:p w14:paraId="62EB38F6" w14:textId="77777777" w:rsidR="00A3525F" w:rsidRPr="00745F5A" w:rsidRDefault="00A3525F" w:rsidP="007E2057">
      <w:pPr>
        <w:pStyle w:val="PParagraph"/>
      </w:pPr>
      <w:r w:rsidRPr="00745F5A">
        <w:t>The Peppol Transport Infrastructure supports different transport protocols. Each endpoint registered in an SMP is required to provide a transport profile identifying the used transport.</w:t>
      </w:r>
    </w:p>
    <w:p w14:paraId="74F510ED" w14:textId="77777777" w:rsidR="00A3525F" w:rsidRPr="00745F5A" w:rsidRDefault="00A3525F" w:rsidP="00A3525F">
      <w:pPr>
        <w:pStyle w:val="PolicyHeader"/>
      </w:pPr>
      <w:bookmarkStart w:id="254" w:name="_Toc173402948"/>
      <w:bookmarkStart w:id="255" w:name="_Toc178802354"/>
      <w:r>
        <w:t xml:space="preserve">POLICY 28 </w:t>
      </w:r>
      <w:r w:rsidRPr="00745F5A">
        <w:t>Transport Profile Values</w:t>
      </w:r>
      <w:bookmarkEnd w:id="254"/>
      <w:bookmarkEnd w:id="255"/>
    </w:p>
    <w:p w14:paraId="789752F3" w14:textId="77777777" w:rsidR="00A3525F" w:rsidRPr="00745F5A" w:rsidRDefault="00A3525F" w:rsidP="00A3525F">
      <w:pPr>
        <w:pStyle w:val="Policy"/>
      </w:pPr>
      <w:r w:rsidRPr="00745F5A">
        <w:t>All valid Transport Profile Values are defined in [Peppol_CodeList].</w:t>
      </w:r>
    </w:p>
    <w:p w14:paraId="6056220C" w14:textId="77777777" w:rsidR="00A3525F" w:rsidRPr="00745F5A" w:rsidRDefault="00A3525F" w:rsidP="007E2057">
      <w:pPr>
        <w:pStyle w:val="PParagraph"/>
      </w:pPr>
      <w:r w:rsidRPr="00745F5A">
        <w:t xml:space="preserve">Applies to: </w:t>
      </w:r>
      <w:r>
        <w:t>A</w:t>
      </w:r>
      <w:r w:rsidRPr="00745F5A">
        <w:t>ll XML documents used in the SMP</w:t>
      </w:r>
    </w:p>
    <w:p w14:paraId="6365043E" w14:textId="77777777" w:rsidR="00A3525F" w:rsidRDefault="00A3525F" w:rsidP="00A3525F">
      <w:pPr>
        <w:pStyle w:val="PolicyHeader"/>
      </w:pPr>
      <w:bookmarkStart w:id="256" w:name="_Toc173402949"/>
      <w:bookmarkStart w:id="257" w:name="_Toc178802355"/>
      <w:r>
        <w:t xml:space="preserve">POLICY 28a </w:t>
      </w:r>
      <w:r w:rsidRPr="00745F5A">
        <w:t xml:space="preserve">Transport Profile </w:t>
      </w:r>
      <w:r>
        <w:t>Value Code List States</w:t>
      </w:r>
      <w:bookmarkEnd w:id="256"/>
      <w:bookmarkEnd w:id="257"/>
    </w:p>
    <w:p w14:paraId="3560AF37" w14:textId="77777777" w:rsidR="00A3525F" w:rsidRDefault="00A3525F" w:rsidP="00A3525F">
      <w:pPr>
        <w:pStyle w:val="Policy"/>
      </w:pPr>
      <w:r w:rsidRPr="00745F5A">
        <w:t xml:space="preserve">Rows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92EB203" w14:textId="77777777" w:rsidR="00A3525F" w:rsidRDefault="00A3525F" w:rsidP="007E2057">
      <w:pPr>
        <w:pStyle w:val="PParagraph"/>
      </w:pPr>
      <w:r w:rsidRPr="00745F5A">
        <w:t xml:space="preserve">Applies to: </w:t>
      </w:r>
      <w:r>
        <w:t>A</w:t>
      </w:r>
      <w:r w:rsidRPr="00745F5A">
        <w:t>ll XML documents used in the SMP</w:t>
      </w:r>
    </w:p>
    <w:p w14:paraId="6F6FFF8B" w14:textId="77777777" w:rsidR="00A3525F" w:rsidRPr="00745F5A" w:rsidRDefault="00A3525F" w:rsidP="007E2057">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6AB6B43" w14:textId="77777777" w:rsidR="00A3525F" w:rsidRPr="00745F5A" w:rsidRDefault="00A3525F" w:rsidP="00A3525F">
      <w:pPr>
        <w:pStyle w:val="PolicyHeader"/>
      </w:pPr>
      <w:bookmarkStart w:id="258" w:name="_Toc173402950"/>
      <w:bookmarkStart w:id="259" w:name="_Toc178802356"/>
      <w:r>
        <w:t xml:space="preserve">POLICY 29 </w:t>
      </w:r>
      <w:r w:rsidRPr="00745F5A">
        <w:t>Specifying Transport Profiles in SMP documents</w:t>
      </w:r>
      <w:bookmarkEnd w:id="258"/>
      <w:bookmarkEnd w:id="259"/>
    </w:p>
    <w:p w14:paraId="693EB53D" w14:textId="77777777" w:rsidR="00A3525F" w:rsidRPr="00745F5A" w:rsidRDefault="00A3525F" w:rsidP="00A3525F">
      <w:pPr>
        <w:pStyle w:val="Policy"/>
      </w:pPr>
      <w:r w:rsidRPr="00745F5A">
        <w:t xml:space="preserve">The Transport Profile identifier </w:t>
      </w:r>
      <w:r>
        <w:t>MUST</w:t>
      </w:r>
      <w:r w:rsidRPr="00745F5A">
        <w:t xml:space="preserve"> be placed in the “transportProfile” attribute of the SMP “Endpoint” element.</w:t>
      </w:r>
    </w:p>
    <w:p w14:paraId="25BBE570" w14:textId="77777777" w:rsidR="00A3525F" w:rsidRPr="00745F5A" w:rsidRDefault="00A3525F" w:rsidP="00A3525F">
      <w:pPr>
        <w:pStyle w:val="Policy"/>
      </w:pPr>
      <w:r w:rsidRPr="00745F5A">
        <w:t>The value of the “transportProfile” attribute is case sensitive.</w:t>
      </w:r>
    </w:p>
    <w:p w14:paraId="345DD254" w14:textId="77777777" w:rsidR="00A3525F" w:rsidRPr="00EF22F3" w:rsidRDefault="00A3525F" w:rsidP="007E2057">
      <w:pPr>
        <w:pStyle w:val="PParagraph"/>
      </w:pPr>
      <w:r w:rsidRPr="00745F5A">
        <w:t xml:space="preserve">Applies to: </w:t>
      </w:r>
      <w:r>
        <w:t>A</w:t>
      </w:r>
      <w:r w:rsidRPr="00745F5A">
        <w:t>ll XML documents used in the SMP</w:t>
      </w:r>
    </w:p>
    <w:p w14:paraId="0E5AB5CA" w14:textId="77777777" w:rsidR="00A3525F" w:rsidRPr="00745F5A" w:rsidRDefault="00A3525F" w:rsidP="007E2057">
      <w:pPr>
        <w:pStyle w:val="ExampleHeader"/>
      </w:pPr>
      <w:r w:rsidRPr="00745F5A">
        <w:t>Example (AS4 profile v2):</w:t>
      </w:r>
    </w:p>
    <w:p w14:paraId="48FCAE9E" w14:textId="77777777" w:rsidR="00A3525F" w:rsidRPr="007E2057" w:rsidRDefault="00A3525F" w:rsidP="007E2057">
      <w:pPr>
        <w:pStyle w:val="CodeBlock"/>
      </w:pPr>
      <w:r w:rsidRPr="007E2057">
        <w:t>&lt;Endpoint transportProfile="peppol-transport-as4-v2_0"&gt;</w:t>
      </w:r>
    </w:p>
    <w:p w14:paraId="20C3D1FF" w14:textId="77777777" w:rsidR="00A3525F" w:rsidRPr="007E2057" w:rsidRDefault="00A3525F" w:rsidP="007E2057">
      <w:pPr>
        <w:pStyle w:val="CodeBlock"/>
      </w:pPr>
      <w:r w:rsidRPr="007E2057">
        <w:t xml:space="preserve">  ...</w:t>
      </w:r>
    </w:p>
    <w:p w14:paraId="135BDB03" w14:textId="77777777" w:rsidR="00A3525F" w:rsidRPr="007E2057" w:rsidRDefault="00A3525F" w:rsidP="007E2057">
      <w:pPr>
        <w:pStyle w:val="CodeBlock"/>
      </w:pPr>
      <w:r w:rsidRPr="007E2057">
        <w:t>&lt;/Endpoint&gt;</w:t>
      </w:r>
    </w:p>
    <w:p w14:paraId="45EDBE7B" w14:textId="77777777" w:rsidR="00A3525F" w:rsidRPr="00745F5A" w:rsidRDefault="00A3525F" w:rsidP="007E2057">
      <w:pPr>
        <w:pStyle w:val="PHeading1"/>
      </w:pPr>
      <w:bookmarkStart w:id="260" w:name="_Toc316247573"/>
      <w:bookmarkStart w:id="261" w:name="_Toc173402951"/>
      <w:bookmarkStart w:id="262" w:name="_Toc178802357"/>
      <w:r w:rsidRPr="00745F5A">
        <w:t>Governance of this Policy</w:t>
      </w:r>
      <w:bookmarkEnd w:id="260"/>
      <w:bookmarkEnd w:id="261"/>
      <w:bookmarkEnd w:id="262"/>
    </w:p>
    <w:p w14:paraId="4CB15DF5" w14:textId="77777777" w:rsidR="00A3525F" w:rsidRPr="00745F5A" w:rsidRDefault="00A3525F" w:rsidP="007E2057">
      <w:pPr>
        <w:pStyle w:val="PParagraph"/>
      </w:pPr>
      <w:r w:rsidRPr="00745F5A">
        <w:t>This policy needs maintenance to ensure it supports new versions of the standards, extensions to other identification schemes, new services etc.</w:t>
      </w:r>
    </w:p>
    <w:p w14:paraId="4B6E61B6" w14:textId="77777777" w:rsidR="00A3525F" w:rsidRPr="00745F5A" w:rsidRDefault="00A3525F" w:rsidP="007E2057">
      <w:pPr>
        <w:pStyle w:val="PParagraph"/>
      </w:pPr>
      <w:r w:rsidRPr="00745F5A">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45F5A" w:rsidRDefault="00A3525F" w:rsidP="007E2057">
      <w:pPr>
        <w:pStyle w:val="PParagraph"/>
      </w:pPr>
      <w:r w:rsidRPr="00745F5A">
        <w:t>To ensure sustainability and proper governance of Identifier Schemes it is proposed to include only Identifier Schemes in the scope of:</w:t>
      </w:r>
    </w:p>
    <w:p w14:paraId="02D6FDFE" w14:textId="77777777" w:rsidR="00A3525F" w:rsidRPr="00745F5A" w:rsidRDefault="00A3525F">
      <w:pPr>
        <w:pStyle w:val="PParagraph"/>
        <w:numPr>
          <w:ilvl w:val="0"/>
          <w:numId w:val="23"/>
        </w:numPr>
      </w:pPr>
      <w:r w:rsidRPr="00745F5A">
        <w:t>It should be verified, whether an inclusion in the official ISO 6523 code list is possible</w:t>
      </w:r>
    </w:p>
    <w:p w14:paraId="0CDAA21D" w14:textId="77777777" w:rsidR="00A3525F" w:rsidRPr="00745F5A" w:rsidRDefault="00A3525F">
      <w:pPr>
        <w:pStyle w:val="PParagraph"/>
        <w:numPr>
          <w:ilvl w:val="0"/>
          <w:numId w:val="23"/>
        </w:numPr>
      </w:pPr>
      <w:r w:rsidRPr="00745F5A">
        <w:t>International recognized standard schemes (e.g. CEN, ISO, UN/ECE)</w:t>
      </w:r>
    </w:p>
    <w:p w14:paraId="3A89E5CA" w14:textId="77777777" w:rsidR="00A3525F" w:rsidRPr="00745F5A" w:rsidRDefault="00A3525F">
      <w:pPr>
        <w:pStyle w:val="PParagraph"/>
        <w:numPr>
          <w:ilvl w:val="0"/>
          <w:numId w:val="23"/>
        </w:numPr>
      </w:pPr>
      <w:r w:rsidRPr="00745F5A">
        <w:t>International de-facto accepted schemes (e.g. OASIS)</w:t>
      </w:r>
    </w:p>
    <w:p w14:paraId="57414A24" w14:textId="77777777" w:rsidR="00A3525F" w:rsidRPr="00745F5A" w:rsidRDefault="00A3525F">
      <w:pPr>
        <w:pStyle w:val="PParagraph"/>
        <w:numPr>
          <w:ilvl w:val="0"/>
          <w:numId w:val="23"/>
        </w:numPr>
      </w:pPr>
      <w:r w:rsidRPr="00745F5A">
        <w:t>Nationally defined schemes</w:t>
      </w:r>
    </w:p>
    <w:p w14:paraId="7EC63AD7" w14:textId="77777777" w:rsidR="00A3525F" w:rsidRPr="00745F5A" w:rsidRDefault="00A3525F" w:rsidP="007E2057">
      <w:pPr>
        <w:pStyle w:val="PParagraph"/>
      </w:pPr>
      <w:r w:rsidRPr="00745F5A">
        <w:t>It shall be ensured that each Identifier Scheme provider:</w:t>
      </w:r>
    </w:p>
    <w:p w14:paraId="15CC3C4D" w14:textId="77777777" w:rsidR="00A3525F" w:rsidRPr="00745F5A" w:rsidRDefault="00A3525F">
      <w:pPr>
        <w:pStyle w:val="PParagraph"/>
        <w:numPr>
          <w:ilvl w:val="0"/>
          <w:numId w:val="24"/>
        </w:numPr>
      </w:pPr>
      <w:r w:rsidRPr="00745F5A">
        <w:t>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agency;</w:t>
      </w:r>
    </w:p>
    <w:p w14:paraId="5732028E" w14:textId="77777777" w:rsidR="00A3525F" w:rsidRPr="00745F5A" w:rsidRDefault="00A3525F">
      <w:pPr>
        <w:pStyle w:val="PParagraph"/>
        <w:numPr>
          <w:ilvl w:val="0"/>
          <w:numId w:val="24"/>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6402BDCD" w14:textId="0EBE5658" w:rsidR="00C902BA" w:rsidRPr="00C902BA" w:rsidRDefault="00A3525F" w:rsidP="00C902BA">
      <w:pPr>
        <w:pStyle w:val="PParagraph"/>
      </w:pPr>
      <w:r w:rsidRPr="00745F5A">
        <w:t>These rules mirror those of an ISO 15459 registration Authority and will support the option to transfer the responsibility that authority as part of the Peppol sustainability programme.</w:t>
      </w:r>
    </w:p>
    <w:sectPr w:rsidR="00C902BA" w:rsidRPr="00C902BA"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91AB4" w14:textId="77777777" w:rsidR="00391C73" w:rsidRDefault="00391C73" w:rsidP="008833B4">
      <w:r>
        <w:separator/>
      </w:r>
    </w:p>
  </w:endnote>
  <w:endnote w:type="continuationSeparator" w:id="0">
    <w:p w14:paraId="01C1C79E" w14:textId="77777777" w:rsidR="00391C73" w:rsidRDefault="00391C73"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25C53" w14:textId="77777777" w:rsidR="00391C73" w:rsidRDefault="00391C73" w:rsidP="008833B4">
      <w:r>
        <w:separator/>
      </w:r>
    </w:p>
  </w:footnote>
  <w:footnote w:type="continuationSeparator" w:id="0">
    <w:p w14:paraId="6FC733E7" w14:textId="77777777" w:rsidR="00391C73" w:rsidRDefault="00391C73" w:rsidP="008833B4">
      <w:r>
        <w:continuationSeparator/>
      </w:r>
    </w:p>
  </w:footnote>
  <w:footnote w:id="1">
    <w:p w14:paraId="4483EE4A" w14:textId="77777777" w:rsidR="00563933" w:rsidRPr="00503F92" w:rsidRDefault="00563933" w:rsidP="00503F92">
      <w:pPr>
        <w:pStyle w:val="Funotentext"/>
      </w:pPr>
      <w:r w:rsidRPr="00503F92">
        <w:rPr>
          <w:rStyle w:val="Funotenzeichen"/>
          <w:vertAlign w:val="baseline"/>
        </w:rPr>
        <w:footnoteRef/>
      </w:r>
      <w:r w:rsidRPr="00503F92">
        <w:t xml:space="preserve"> English: Agency for Public Management and eGovernment</w:t>
      </w:r>
    </w:p>
  </w:footnote>
  <w:footnote w:id="2">
    <w:p w14:paraId="14595CE9" w14:textId="77777777" w:rsidR="00563933" w:rsidRPr="00503F92" w:rsidRDefault="00563933" w:rsidP="00503F92">
      <w:pPr>
        <w:pStyle w:val="Funotentext"/>
      </w:pPr>
      <w:r w:rsidRPr="00503F92">
        <w:rPr>
          <w:rStyle w:val="Funotenzeichen"/>
          <w:vertAlign w:val="baseline"/>
        </w:rPr>
        <w:footnoteRef/>
      </w:r>
      <w:r w:rsidRPr="00503F92">
        <w:t xml:space="preserve"> English: Danish Business Authority</w:t>
      </w:r>
    </w:p>
  </w:footnote>
  <w:footnote w:id="3">
    <w:p w14:paraId="434E09D2" w14:textId="77777777" w:rsidR="00563933" w:rsidRPr="00503F92" w:rsidRDefault="00563933" w:rsidP="00503F92">
      <w:pPr>
        <w:pStyle w:val="Funotentext"/>
      </w:pPr>
      <w:r w:rsidRPr="00503F92">
        <w:rPr>
          <w:rStyle w:val="Funotenzeichen"/>
          <w:vertAlign w:val="baseline"/>
        </w:rPr>
        <w:footnoteRef/>
      </w:r>
      <w:r w:rsidRPr="00503F92">
        <w:t xml:space="preserve"> English: Austrian Federal Computing Centre </w:t>
      </w:r>
    </w:p>
  </w:footnote>
  <w:footnote w:id="4">
    <w:p w14:paraId="23DB9974" w14:textId="77777777" w:rsidR="00563933" w:rsidRPr="005B2CF7" w:rsidRDefault="00563933" w:rsidP="00503F92">
      <w:pPr>
        <w:pStyle w:val="Funotentext"/>
        <w:rPr>
          <w:lang w:val="en-US"/>
        </w:rPr>
      </w:pPr>
      <w:r w:rsidRPr="00503F92">
        <w:rPr>
          <w:rStyle w:val="Funotenzeichen"/>
          <w:vertAlign w:val="baseline"/>
        </w:rPr>
        <w:footnoteRef/>
      </w:r>
      <w:r w:rsidRPr="00503F92">
        <w:t xml:space="preserve"> English: Agency for Digital Government</w:t>
      </w:r>
    </w:p>
  </w:footnote>
  <w:footnote w:id="5">
    <w:p w14:paraId="6332EF18" w14:textId="77777777" w:rsidR="00616965" w:rsidRPr="005B2CF7" w:rsidRDefault="00616965" w:rsidP="00616965">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4FFAD637" w14:textId="77777777" w:rsidR="005E47B1" w:rsidRPr="00A05E6A" w:rsidRDefault="005E47B1" w:rsidP="005E47B1">
      <w:pPr>
        <w:pStyle w:val="Funotentext"/>
      </w:pPr>
      <w:r w:rsidRPr="00A05E6A">
        <w:rPr>
          <w:rStyle w:val="Funotenzeichen"/>
        </w:rPr>
        <w:footnoteRef/>
      </w:r>
      <w:r w:rsidRPr="00A05E6A">
        <w:t xml:space="preserve"> Note: the endpoint URL is not the same as the Endpoint ID in the business document.</w:t>
      </w:r>
    </w:p>
  </w:footnote>
  <w:footnote w:id="7">
    <w:p w14:paraId="1270921D" w14:textId="77777777" w:rsidR="00701B25" w:rsidRPr="00B862AB" w:rsidRDefault="00701B25" w:rsidP="00701B25">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03A2109F" w14:textId="77777777" w:rsidR="00701B25" w:rsidRPr="00B862AB" w:rsidRDefault="00701B25" w:rsidP="00701B2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B644C12" w14:textId="77777777" w:rsidR="00701B25" w:rsidRPr="00B862AB" w:rsidRDefault="00701B25" w:rsidP="00701B25">
      <w:pPr>
        <w:pStyle w:val="Funotentext"/>
      </w:pPr>
      <w:r w:rsidRPr="00B862AB">
        <w:rPr>
          <w:rStyle w:val="Funotenzeichen"/>
        </w:rPr>
        <w:footnoteRef/>
      </w:r>
      <w:r w:rsidRPr="00B862AB">
        <w:t xml:space="preserve"> CEN/BII terminology</w:t>
      </w:r>
    </w:p>
  </w:footnote>
  <w:footnote w:id="10">
    <w:p w14:paraId="51C7441A" w14:textId="77777777" w:rsidR="00701B25" w:rsidRPr="00B862AB" w:rsidRDefault="00701B25" w:rsidP="00701B25">
      <w:pPr>
        <w:pStyle w:val="Funotentext"/>
      </w:pPr>
      <w:r w:rsidRPr="00B862AB">
        <w:rPr>
          <w:rStyle w:val="Funotenzeichen"/>
        </w:rPr>
        <w:footnoteRef/>
      </w:r>
      <w:r w:rsidRPr="00B862AB">
        <w:t xml:space="preserve"> ISO 9735 Service Code List (0007) terminology</w:t>
      </w:r>
    </w:p>
  </w:footnote>
  <w:footnote w:id="11">
    <w:p w14:paraId="648C7322" w14:textId="77777777" w:rsidR="00701B25" w:rsidRPr="00B862AB" w:rsidRDefault="00701B25" w:rsidP="00701B25">
      <w:pPr>
        <w:pStyle w:val="Funotentext"/>
      </w:pPr>
      <w:r w:rsidRPr="00B862AB">
        <w:rPr>
          <w:rStyle w:val="Funotenzeichen"/>
        </w:rPr>
        <w:footnoteRef/>
      </w:r>
      <w:r w:rsidRPr="00B862AB">
        <w:t xml:space="preserve"> ISO 6523 terminology</w:t>
      </w:r>
    </w:p>
  </w:footnote>
  <w:footnote w:id="12">
    <w:p w14:paraId="7B29C972" w14:textId="77777777" w:rsidR="00701B25" w:rsidRPr="00B862AB" w:rsidRDefault="00701B25" w:rsidP="00701B25">
      <w:pPr>
        <w:pStyle w:val="Funotentext"/>
      </w:pPr>
      <w:r w:rsidRPr="00B862AB">
        <w:rPr>
          <w:rStyle w:val="Funotenzeichen"/>
        </w:rPr>
        <w:footnoteRef/>
      </w:r>
      <w:r w:rsidRPr="00B862AB">
        <w:t xml:space="preserve"> OASIS ebCore terminology</w:t>
      </w:r>
    </w:p>
  </w:footnote>
  <w:footnote w:id="13">
    <w:p w14:paraId="3E81CA11" w14:textId="77777777" w:rsidR="00A3525F" w:rsidRPr="002B121F" w:rsidRDefault="00A3525F" w:rsidP="00A3525F">
      <w:pPr>
        <w:pStyle w:val="Funotentext"/>
      </w:pPr>
      <w:r>
        <w:rPr>
          <w:rStyle w:val="Funotenzeichen"/>
        </w:rPr>
        <w:footnoteRef/>
      </w:r>
      <w:r>
        <w:t xml:space="preserve"> Based on the unreserved characters of [RFC3986]</w:t>
      </w:r>
    </w:p>
  </w:footnote>
  <w:footnote w:id="14">
    <w:p w14:paraId="6796D139" w14:textId="77777777" w:rsidR="00A3525F" w:rsidRPr="00B862AB" w:rsidRDefault="00A3525F" w:rsidP="00A3525F">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1FE57032" w14:textId="77777777" w:rsidR="00A3525F" w:rsidRPr="00B862AB" w:rsidRDefault="00A3525F" w:rsidP="00A3525F">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28BFD643" w14:textId="77777777" w:rsidR="00E758D5" w:rsidRPr="00B862AB" w:rsidRDefault="00E758D5" w:rsidP="00E758D5">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70091D13" w14:textId="77777777" w:rsidR="00A3525F" w:rsidRPr="004B7358" w:rsidRDefault="00A3525F" w:rsidP="00A3525F">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28AD5645" w14:textId="77777777" w:rsidR="00A3525F" w:rsidRPr="006153F8" w:rsidRDefault="00A3525F" w:rsidP="00A3525F">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CD34BFE" w14:textId="77777777" w:rsidR="00A3525F" w:rsidRPr="006153F8" w:rsidRDefault="00A3525F" w:rsidP="00A3525F">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71170837" w14:textId="77777777" w:rsidR="00A3525F" w:rsidRPr="00CF2C14" w:rsidRDefault="00A3525F" w:rsidP="00A3525F">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6636F3BB" w:rsidR="001122DF" w:rsidRPr="00F159D3" w:rsidRDefault="00203476" w:rsidP="001122DF">
    <w:pPr>
      <w:jc w:val="right"/>
      <w:rPr>
        <w:rFonts w:cs="Arial"/>
        <w:color w:val="007AD7"/>
        <w:sz w:val="20"/>
        <w:szCs w:val="20"/>
        <w:highlight w:val="yellow"/>
      </w:rPr>
    </w:pPr>
    <w:r>
      <w:rPr>
        <w:rFonts w:cs="Arial"/>
        <w:color w:val="007AD7"/>
        <w:sz w:val="20"/>
        <w:szCs w:val="20"/>
      </w:rPr>
      <w:t>Policy for use of Identifiers</w:t>
    </w:r>
  </w:p>
  <w:p w14:paraId="15266A26" w14:textId="3F60EAAE" w:rsidR="005F6B0C" w:rsidRPr="00C91C24" w:rsidRDefault="00E965A4" w:rsidP="00C91C24">
    <w:pPr>
      <w:jc w:val="right"/>
      <w:rPr>
        <w:rFonts w:cs="Arial"/>
        <w:color w:val="007AD7"/>
        <w:sz w:val="20"/>
        <w:szCs w:val="20"/>
      </w:rPr>
    </w:pPr>
    <w:r>
      <w:rPr>
        <w:rFonts w:cs="Arial"/>
        <w:color w:val="007AD7"/>
        <w:sz w:val="20"/>
        <w:szCs w:val="20"/>
      </w:rPr>
      <w:t>V</w:t>
    </w:r>
    <w:r w:rsidR="00203476">
      <w:rPr>
        <w:rFonts w:cs="Arial"/>
        <w:color w:val="007AD7"/>
        <w:sz w:val="20"/>
        <w:szCs w:val="20"/>
      </w:rPr>
      <w:t>4</w:t>
    </w:r>
    <w:r>
      <w:rPr>
        <w:rFonts w:cs="Arial"/>
        <w:color w:val="007AD7"/>
        <w:sz w:val="20"/>
        <w:szCs w:val="20"/>
      </w:rPr>
      <w:t>.</w:t>
    </w:r>
    <w:del w:id="31" w:author="PH" w:date="2024-11-11T21:57:00Z" w16du:dateUtc="2024-11-11T20:57:00Z">
      <w:r w:rsidR="00203476" w:rsidDel="00CA739F">
        <w:rPr>
          <w:rFonts w:cs="Arial"/>
          <w:color w:val="007AD7"/>
          <w:sz w:val="20"/>
          <w:szCs w:val="20"/>
        </w:rPr>
        <w:delText>3</w:delText>
      </w:r>
    </w:del>
    <w:ins w:id="32" w:author="PH" w:date="2024-11-11T21:57:00Z" w16du:dateUtc="2024-11-11T20:57:00Z">
      <w:r w:rsidR="00CA739F">
        <w:rPr>
          <w:rFonts w:cs="Arial"/>
          <w:color w:val="007AD7"/>
          <w:sz w:val="20"/>
          <w:szCs w:val="20"/>
        </w:rPr>
        <w:t>4</w:t>
      </w:r>
    </w:ins>
    <w:r w:rsidR="00203476">
      <w:rPr>
        <w:rFonts w:cs="Arial"/>
        <w:color w:val="007AD7"/>
        <w:sz w:val="20"/>
        <w:szCs w:val="20"/>
      </w:rPr>
      <w:t>.0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24</w:t>
    </w:r>
    <w:r w:rsidR="00203476">
      <w:rPr>
        <w:rFonts w:cs="Arial"/>
        <w:color w:val="007AD7"/>
        <w:sz w:val="20"/>
        <w:szCs w:val="20"/>
      </w:rPr>
      <w:t>-</w:t>
    </w:r>
    <w:del w:id="33" w:author="PH" w:date="2024-11-11T21:57:00Z" w16du:dateUtc="2024-11-11T20:57:00Z">
      <w:r w:rsidR="00E951F2" w:rsidDel="00CA739F">
        <w:rPr>
          <w:rFonts w:cs="Arial"/>
          <w:color w:val="007AD7"/>
          <w:sz w:val="20"/>
          <w:szCs w:val="20"/>
        </w:rPr>
        <w:delText>10</w:delText>
      </w:r>
    </w:del>
    <w:ins w:id="34" w:author="PH" w:date="2024-11-11T21:57:00Z" w16du:dateUtc="2024-11-11T20:57:00Z">
      <w:r w:rsidR="00CA739F">
        <w:rPr>
          <w:rFonts w:cs="Arial"/>
          <w:color w:val="007AD7"/>
          <w:sz w:val="20"/>
          <w:szCs w:val="20"/>
        </w:rPr>
        <w:t>11</w:t>
      </w:r>
    </w:ins>
    <w:r w:rsidR="00203476">
      <w:rPr>
        <w:rFonts w:cs="Arial"/>
        <w:color w:val="007AD7"/>
        <w:sz w:val="20"/>
        <w:szCs w:val="20"/>
      </w:rPr>
      <w:t>-</w:t>
    </w:r>
    <w:ins w:id="35" w:author="PH" w:date="2024-11-11T21:57:00Z" w16du:dateUtc="2024-11-11T20:57:00Z">
      <w:r w:rsidR="00CA739F">
        <w:rPr>
          <w:rFonts w:cs="Arial"/>
          <w:color w:val="007AD7"/>
          <w:sz w:val="20"/>
          <w:szCs w:val="20"/>
        </w:rPr>
        <w:t>11</w:t>
      </w:r>
    </w:ins>
    <w:del w:id="36" w:author="PH" w:date="2024-11-11T21:57:00Z" w16du:dateUtc="2024-11-11T20:57:00Z">
      <w:r w:rsidR="00E951F2" w:rsidDel="00CA739F">
        <w:rPr>
          <w:rFonts w:cs="Arial"/>
          <w:color w:val="007AD7"/>
          <w:sz w:val="20"/>
          <w:szCs w:val="20"/>
        </w:rPr>
        <w:delText>0</w:delText>
      </w:r>
      <w:r w:rsidR="00E16FDC" w:rsidDel="00CA739F">
        <w:rPr>
          <w:rFonts w:cs="Arial"/>
          <w:color w:val="007AD7"/>
          <w:sz w:val="20"/>
          <w:szCs w:val="20"/>
        </w:rPr>
        <w:delText>3</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28AF"/>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45D1"/>
    <w:rsid w:val="001170FD"/>
    <w:rsid w:val="00117B58"/>
    <w:rsid w:val="00117FAD"/>
    <w:rsid w:val="00121234"/>
    <w:rsid w:val="00122472"/>
    <w:rsid w:val="001226DF"/>
    <w:rsid w:val="001227CD"/>
    <w:rsid w:val="001228B3"/>
    <w:rsid w:val="00127799"/>
    <w:rsid w:val="00130989"/>
    <w:rsid w:val="00132C58"/>
    <w:rsid w:val="00136D0D"/>
    <w:rsid w:val="0014139E"/>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5A6B"/>
    <w:rsid w:val="001C124A"/>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AA6"/>
    <w:rsid w:val="002F1A5E"/>
    <w:rsid w:val="002F1DEA"/>
    <w:rsid w:val="002F3615"/>
    <w:rsid w:val="002F456C"/>
    <w:rsid w:val="002F515A"/>
    <w:rsid w:val="002F54E8"/>
    <w:rsid w:val="002F629B"/>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1C73"/>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86AC6"/>
    <w:rsid w:val="004927C2"/>
    <w:rsid w:val="004932AB"/>
    <w:rsid w:val="00494395"/>
    <w:rsid w:val="0049691A"/>
    <w:rsid w:val="004A15F0"/>
    <w:rsid w:val="004A2B0A"/>
    <w:rsid w:val="004A3E08"/>
    <w:rsid w:val="004A4C75"/>
    <w:rsid w:val="004A6CBE"/>
    <w:rsid w:val="004B0572"/>
    <w:rsid w:val="004B46EF"/>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622D2"/>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95D36"/>
    <w:rsid w:val="005A0E51"/>
    <w:rsid w:val="005A14DD"/>
    <w:rsid w:val="005A1565"/>
    <w:rsid w:val="005A5B01"/>
    <w:rsid w:val="005A7F6D"/>
    <w:rsid w:val="005B12B1"/>
    <w:rsid w:val="005B2DEE"/>
    <w:rsid w:val="005B3CD5"/>
    <w:rsid w:val="005B41E2"/>
    <w:rsid w:val="005B5DFD"/>
    <w:rsid w:val="005B6BDC"/>
    <w:rsid w:val="005C0965"/>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63E0"/>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2A5"/>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E40E7"/>
    <w:rsid w:val="006E53CC"/>
    <w:rsid w:val="006E597A"/>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9EC"/>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1CA3"/>
    <w:rsid w:val="00882D69"/>
    <w:rsid w:val="008833B4"/>
    <w:rsid w:val="008836ED"/>
    <w:rsid w:val="008857D0"/>
    <w:rsid w:val="00887C0E"/>
    <w:rsid w:val="008913F6"/>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5EF7"/>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72F8B"/>
    <w:rsid w:val="00C74A2C"/>
    <w:rsid w:val="00C74E71"/>
    <w:rsid w:val="00C7567B"/>
    <w:rsid w:val="00C75B66"/>
    <w:rsid w:val="00C831DB"/>
    <w:rsid w:val="00C83E7E"/>
    <w:rsid w:val="00C84E7A"/>
    <w:rsid w:val="00C85FF9"/>
    <w:rsid w:val="00C871FE"/>
    <w:rsid w:val="00C902BA"/>
    <w:rsid w:val="00C90B4A"/>
    <w:rsid w:val="00C90F77"/>
    <w:rsid w:val="00C91A81"/>
    <w:rsid w:val="00C91C24"/>
    <w:rsid w:val="00C92681"/>
    <w:rsid w:val="00C92E88"/>
    <w:rsid w:val="00C932E2"/>
    <w:rsid w:val="00CA1318"/>
    <w:rsid w:val="00CA2C39"/>
    <w:rsid w:val="00CA739F"/>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67C9"/>
    <w:rsid w:val="00D36C86"/>
    <w:rsid w:val="00D3772F"/>
    <w:rsid w:val="00D410BE"/>
    <w:rsid w:val="00D43798"/>
    <w:rsid w:val="00D50136"/>
    <w:rsid w:val="00D509BE"/>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E03B65"/>
    <w:rsid w:val="00E0505B"/>
    <w:rsid w:val="00E11E1C"/>
    <w:rsid w:val="00E133AF"/>
    <w:rsid w:val="00E1346F"/>
    <w:rsid w:val="00E1387E"/>
    <w:rsid w:val="00E16FDC"/>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074"/>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F03F7"/>
    <w:rsid w:val="00EF377E"/>
    <w:rsid w:val="00EF400A"/>
    <w:rsid w:val="00EF5FF2"/>
    <w:rsid w:val="00EF6991"/>
    <w:rsid w:val="00EF6DC6"/>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customXml" Target="../customXml/item3.xml"/><Relationship Id="rId21" Type="http://schemas.openxmlformats.org/officeDocument/2006/relationships/hyperlink" Target="https://www.iso.org/standard/54782.html"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eppol.org/documentation/technical-documentation/post-award-documentation/"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o.org/standard/25773.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endnotes" Target="endnotes.xml"/><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Props1.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2.xml><?xml version="1.0" encoding="utf-8"?>
<ds:datastoreItem xmlns:ds="http://schemas.openxmlformats.org/officeDocument/2006/customXml" ds:itemID="{B41683C5-22BD-4AB1-B6B0-A2457D2E3A51}">
  <ds:schemaRefs>
    <ds:schemaRef ds:uri="http://schemas.microsoft.com/sharepoint/v3/contenttype/forms"/>
  </ds:schemaRefs>
</ds:datastoreItem>
</file>

<file path=customXml/itemProps3.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8975</Words>
  <Characters>51162</Characters>
  <Application>Microsoft Office Word</Application>
  <DocSecurity>0</DocSecurity>
  <Lines>426</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60017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cp:lastModifiedBy>
  <cp:revision>106</cp:revision>
  <cp:lastPrinted>2024-10-03T17:17:00Z</cp:lastPrinted>
  <dcterms:created xsi:type="dcterms:W3CDTF">2024-10-01T11:29:00Z</dcterms:created>
  <dcterms:modified xsi:type="dcterms:W3CDTF">2024-12-18T19:32:00Z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