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Buddhist Creators Convention 2026</w:t>
      </w:r>
    </w:p>
    <w:p>
      <w:pPr>
        <w:pStyle w:val="Heading1"/>
        <w:spacing w:after="400"/>
        <w:jc w:val="center"/>
      </w:pPr>
      <w:r>
        <w:t xml:space="preserve">Award Winners</w:t>
      </w:r>
    </w:p>
    <w:p>
      <w:pPr>
        <w:pBdr>
          <w:top w:val="single" w:color="CCCCCC" w:sz="6" w:space="8"/>
        </w:pBdr>
        <w:spacing w:before="0"/>
      </w:pPr>
    </w:p>
    <w:p>
      <w:pPr>
        <w:spacing w:before="20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bCs/>
          <w:sz w:val="28"/>
          <w:szCs w:val="28"/>
        </w:rPr>
        <w:t xml:space="preserve">Audience Choice</w:t>
      </w:r>
    </w:p>
    <w:p>
      <w:pPr>
        <w:spacing w:after="60"/>
        <w:jc w:val="center"/>
      </w:pPr>
      <w:r>
        <w:rPr>
          <w:sz w:val="24"/>
          <w:szCs w:val="24"/>
        </w:rPr>
        <w:t xml:space="preserve">Tashi Chosgon</w:t>
      </w:r>
    </w:p>
    <w:p>
      <w:pPr>
        <w:spacing w:after="100"/>
        <w:jc w:val="center"/>
      </w:pPr>
      <w:r>
        <w:rPr>
          <w:b/>
          <w:bCs/>
          <w:color w:val="C13584"/>
          <w:sz w:val="20"/>
          <w:szCs w:val="20"/>
        </w:rPr>
        <w:t xml:space="preserve">@undercover._.monk</w:t>
      </w:r>
    </w:p>
    <w:p>
      <w:pPr>
        <w:spacing w:after="100"/>
        <w:jc w:val="center"/>
      </w:pPr>
      <w:r>
        <w:drawing>
          <wp:inline distT="0" distB="0" distL="0" distR="0">
            <wp:extent cx="1285875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Photo 1 · TC</w:t>
      </w:r>
    </w:p>
    <w:p>
      <w:pPr>
        <w:pBdr>
          <w:top w:val="single" w:color="CCCCCC" w:sz="6" w:space="8"/>
        </w:pBdr>
        <w:spacing w:before="500"/>
      </w:pPr>
    </w:p>
    <w:p>
      <w:pPr>
        <w:spacing w:before="200"/>
        <w:jc w:val="center"/>
      </w:pPr>
      <w:r>
        <w:drawing>
          <wp:inline distT="0" distB="0" distL="0" distR="0">
            <wp:extent cx="240982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bCs/>
          <w:sz w:val="28"/>
          <w:szCs w:val="28"/>
        </w:rPr>
        <w:t xml:space="preserve">Influencer of the Year</w:t>
      </w:r>
    </w:p>
    <w:p>
      <w:pPr>
        <w:spacing w:after="60"/>
        <w:jc w:val="center"/>
      </w:pPr>
      <w:r>
        <w:rPr>
          <w:sz w:val="24"/>
          <w:szCs w:val="24"/>
        </w:rPr>
        <w:t xml:space="preserve">Quinthup Pema Bhutia</w:t>
      </w:r>
    </w:p>
    <w:p>
      <w:pPr>
        <w:spacing w:after="100"/>
        <w:jc w:val="center"/>
      </w:pPr>
      <w:r>
        <w:rPr>
          <w:b/>
          <w:bCs/>
          <w:color w:val="C13584"/>
          <w:sz w:val="20"/>
          <w:szCs w:val="20"/>
        </w:rPr>
        <w:t xml:space="preserve">@qp_buddhist.monk.official</w:t>
      </w:r>
    </w:p>
    <w:p>
      <w:pPr>
        <w:spacing w:after="100"/>
        <w:jc w:val="center"/>
      </w:pPr>
      <w:r>
        <w:drawing>
          <wp:inline distT="0" distB="0" distL="0" distR="0">
            <wp:extent cx="1285875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Photo 2 · QP</w:t>
      </w:r>
    </w:p>
    <w:p>
      <w:pPr>
        <w:pBdr>
          <w:top w:val="single" w:color="CCCCCC" w:sz="6" w:space="8"/>
        </w:pBdr>
        <w:spacing w:before="500"/>
      </w:pPr>
    </w:p>
    <w:p>
      <w:pPr>
        <w:spacing w:before="200"/>
        <w:jc w:val="center"/>
      </w:pPr>
      <w:r>
        <w:drawing>
          <wp:inline distT="0" distB="0" distL="0" distR="0">
            <wp:extent cx="23907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bCs/>
          <w:sz w:val="28"/>
          <w:szCs w:val="28"/>
        </w:rPr>
        <w:t xml:space="preserve">Most Followers Gained</w:t>
      </w:r>
    </w:p>
    <w:p>
      <w:pPr>
        <w:spacing w:after="60"/>
        <w:jc w:val="center"/>
      </w:pPr>
      <w:r>
        <w:rPr>
          <w:sz w:val="24"/>
          <w:szCs w:val="24"/>
        </w:rPr>
        <w:t xml:space="preserve">Sonam Dolma</w:t>
      </w:r>
    </w:p>
    <w:p>
      <w:pPr>
        <w:spacing w:after="100"/>
        <w:jc w:val="center"/>
      </w:pPr>
      <w:r>
        <w:rPr>
          <w:b/>
          <w:bCs/>
          <w:color w:val="C13584"/>
          <w:sz w:val="20"/>
          <w:szCs w:val="20"/>
        </w:rPr>
        <w:t xml:space="preserve">@_sonam.dolma_</w:t>
      </w:r>
    </w:p>
    <w:p>
      <w:pPr>
        <w:spacing w:after="100"/>
        <w:jc w:val="center"/>
      </w:pPr>
      <w:r>
        <w:drawing>
          <wp:inline distT="0" distB="0" distL="0" distR="0">
            <wp:extent cx="1285875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Photo 3 · SD</w:t>
      </w:r>
    </w:p>
    <w:p>
      <w:pPr>
        <w:pBdr>
          <w:top w:val="single" w:color="CCCCCC" w:sz="6" w:space="8"/>
        </w:pBdr>
        <w:spacing w:before="500"/>
      </w:pPr>
    </w:p>
    <w:p>
      <w:pPr>
        <w:spacing w:before="20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bCs/>
          <w:sz w:val="28"/>
          <w:szCs w:val="28"/>
        </w:rPr>
        <w:t xml:space="preserve">Most Creative Video</w:t>
      </w:r>
    </w:p>
    <w:p>
      <w:pPr>
        <w:spacing w:after="60"/>
        <w:jc w:val="center"/>
      </w:pPr>
      <w:r>
        <w:rPr>
          <w:sz w:val="24"/>
          <w:szCs w:val="24"/>
        </w:rPr>
        <w:t xml:space="preserve">Tenzin Chime</w:t>
      </w:r>
    </w:p>
    <w:p>
      <w:pPr>
        <w:spacing w:after="100"/>
        <w:jc w:val="center"/>
      </w:pPr>
      <w:r>
        <w:rPr>
          <w:b/>
          <w:bCs/>
          <w:color w:val="C13584"/>
          <w:sz w:val="20"/>
          <w:szCs w:val="20"/>
        </w:rPr>
        <w:t xml:space="preserve">@tenzinc_vlog</w:t>
      </w:r>
    </w:p>
    <w:p>
      <w:pPr>
        <w:spacing w:after="100"/>
        <w:jc w:val="center"/>
      </w:pPr>
      <w:r>
        <w:drawing>
          <wp:inline distT="0" distB="0" distL="0" distR="0">
            <wp:extent cx="1285875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Photo 4 · TC</w:t>
      </w:r>
    </w:p>
    <w:p>
      <w:pPr>
        <w:pBdr>
          <w:top w:val="single" w:color="CCCCCC" w:sz="6" w:space="8"/>
        </w:pBdr>
        <w:spacing w:before="500"/>
      </w:pPr>
    </w:p>
    <w:p>
      <w:pPr>
        <w:spacing w:before="20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bCs/>
          <w:sz w:val="28"/>
          <w:szCs w:val="28"/>
        </w:rPr>
        <w:t xml:space="preserve">Rising Star</w:t>
      </w:r>
    </w:p>
    <w:p>
      <w:pPr>
        <w:spacing w:after="60"/>
        <w:jc w:val="center"/>
      </w:pPr>
      <w:r>
        <w:rPr>
          <w:sz w:val="24"/>
          <w:szCs w:val="24"/>
        </w:rPr>
        <w:t xml:space="preserve">Chhewang Dorjee</w:t>
      </w:r>
    </w:p>
    <w:p>
      <w:pPr>
        <w:spacing w:after="100"/>
        <w:jc w:val="center"/>
      </w:pPr>
      <w:r>
        <w:rPr>
          <w:b/>
          <w:bCs/>
          <w:color w:val="C13584"/>
          <w:sz w:val="20"/>
          <w:szCs w:val="20"/>
        </w:rPr>
        <w:t xml:space="preserve">@m.g.m_tsewang</w:t>
      </w:r>
    </w:p>
    <w:p>
      <w:pPr>
        <w:spacing w:after="100"/>
        <w:jc w:val="center"/>
      </w:pPr>
      <w:r>
        <w:drawing>
          <wp:inline distT="0" distB="0" distL="0" distR="0">
            <wp:extent cx="1285875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Photo 5 · CD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1ccd983c5be2a4c0ca58789b1e390e3e37a5f7.jpg"/><Relationship Id="rId8" Type="http://schemas.openxmlformats.org/officeDocument/2006/relationships/image" Target="media/54228252b4f83e41d732632470c2d9ee7eb5be60.png"/><Relationship Id="rId9" Type="http://schemas.openxmlformats.org/officeDocument/2006/relationships/image" Target="media/3af9032627ff5a66c5308624d0088648c200dbe1.jpg"/><Relationship Id="rId10" Type="http://schemas.openxmlformats.org/officeDocument/2006/relationships/image" Target="media/ace58ef9400e067a5e2fa821d52623e6d68b5203.png"/><Relationship Id="rId11" Type="http://schemas.openxmlformats.org/officeDocument/2006/relationships/image" Target="media/ccf582dc5806b75ca9882a4487ae81f222e8ae6f.jpg"/><Relationship Id="rId12" Type="http://schemas.openxmlformats.org/officeDocument/2006/relationships/image" Target="media/bc3b1ae1710a9fc98146e2109a65371f92232234.png"/><Relationship Id="rId13" Type="http://schemas.openxmlformats.org/officeDocument/2006/relationships/image" Target="media/b60f0b35b86a6e29444067807fabdc0bbd998ab2.jpg"/><Relationship Id="rId14" Type="http://schemas.openxmlformats.org/officeDocument/2006/relationships/image" Target="media/5fd38a1f1d7c4567ec6828a52d4d23a258edbccc.png"/><Relationship Id="rId15" Type="http://schemas.openxmlformats.org/officeDocument/2006/relationships/image" Target="media/84057756c6d2a5158dcecd0a693115622e248602.jpg"/><Relationship Id="rId16" Type="http://schemas.openxmlformats.org/officeDocument/2006/relationships/image" Target="media/07a04c46a9a378a18e2b302417354a1e348c6b2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2026-07-31T04:39:34.158Z</dcterms:created>
  <dcterms:modified xsi:type="dcterms:W3CDTF">2026-07-31T04:39:34.158Z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