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505" w:rsidRPr="00B17505" w:rsidRDefault="008143EE" w:rsidP="00B17505">
      <w:pPr>
        <w:pStyle w:val="Heading1"/>
        <w:rPr>
          <w:rFonts w:eastAsia="Times New Roman"/>
          <w:kern w:val="36"/>
        </w:rPr>
      </w:pPr>
      <w:r>
        <w:rPr>
          <w:rFonts w:eastAsia="Times New Roman"/>
          <w:kern w:val="36"/>
        </w:rPr>
        <w:t>Source Routing</w:t>
      </w:r>
    </w:p>
    <w:p w:rsidR="00B17505" w:rsidRPr="00B17505" w:rsidRDefault="00B17505" w:rsidP="00B17505">
      <w:pPr>
        <w:pStyle w:val="Heading1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 Wikipedia, the free encyclopedia</w:t>
      </w:r>
    </w:p>
    <w:p w:rsidR="005C6E4B" w:rsidRDefault="005C6E4B" w:rsidP="005C6E4B"/>
    <w:p w:rsidR="000068B3" w:rsidRDefault="000068B3" w:rsidP="000068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" w:tooltip="Computer network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computer networking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source routing</w:t>
      </w:r>
      <w:r>
        <w:rPr>
          <w:rFonts w:ascii="Arial" w:hAnsi="Arial" w:cs="Arial"/>
          <w:color w:val="222222"/>
          <w:sz w:val="21"/>
          <w:szCs w:val="21"/>
        </w:rPr>
        <w:t>, also called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path addressing</w:t>
      </w:r>
      <w:r>
        <w:rPr>
          <w:rFonts w:ascii="Arial" w:hAnsi="Arial" w:cs="Arial"/>
          <w:color w:val="222222"/>
          <w:sz w:val="21"/>
          <w:szCs w:val="21"/>
        </w:rPr>
        <w:t>, allows a sender of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" w:tooltip="Data packe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packet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to partially or completely specify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" w:tooltip="Rout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route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the packet takes through the network.</w:t>
      </w:r>
      <w:hyperlink r:id="rId8" w:anchor="cite_note-sunshin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contrast, in non-source routing protocols,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" w:tooltip="Router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routers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the network determine the path based on the packet's destination.</w:t>
      </w:r>
    </w:p>
    <w:p w:rsidR="000068B3" w:rsidRDefault="000068B3" w:rsidP="000068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Source routing allows easier troubleshooting, improved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"https://en.wikipedia.org/wiki/Traceroute" \o "Traceroute"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traceroute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and enables a node to discover all the possible routes to a host. It does not allow a source to directly manage network performance by forcing packets to travel over one path to prevent congestion on another.</w:t>
      </w:r>
    </w:p>
    <w:p w:rsidR="000068B3" w:rsidRDefault="000068B3" w:rsidP="000068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Many high-performance interconnects including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"https://en.wikipedia.org/wiki/Myrinet" \o "Myrinet"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Myrinet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" w:tooltip="Quadric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Quadrics</w:t>
        </w:r>
      </w:hyperlink>
      <w:proofErr w:type="gramStart"/>
      <w:r>
        <w:rPr>
          <w:rFonts w:ascii="Arial" w:hAnsi="Arial" w:cs="Arial"/>
          <w:color w:val="222222"/>
          <w:sz w:val="21"/>
          <w:szCs w:val="21"/>
        </w:rPr>
        <w:t>,</w:t>
      </w:r>
      <w:proofErr w:type="gramEnd"/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vertAlign w:val="superscript"/>
        </w:rPr>
        <w:instrText xml:space="preserve"> HYPERLINK "https://en.wikipedia.org/wiki/Source_routing" \l "cite_note-geoffray-2" </w:instrTex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vertAlign w:val="superscript"/>
        </w:rPr>
        <w:t>[2]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" w:tooltip="IEEE 1355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IEEE 1355</w:t>
        </w:r>
      </w:hyperlink>
      <w:r>
        <w:rPr>
          <w:rFonts w:ascii="Arial" w:hAnsi="Arial" w:cs="Arial"/>
          <w:color w:val="222222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" w:tooltip="SpaceWire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SpaceWire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support source routing.</w:t>
      </w:r>
    </w:p>
    <w:p w:rsidR="000068B3" w:rsidRDefault="000068B3" w:rsidP="000068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0068B3" w:rsidRPr="000068B3" w:rsidRDefault="000068B3" w:rsidP="000068B3">
      <w:pPr>
        <w:pStyle w:val="Heading2"/>
      </w:pPr>
      <w:r w:rsidRPr="000068B3">
        <w:rPr>
          <w:rStyle w:val="mw-headline"/>
        </w:rPr>
        <w:t xml:space="preserve">Internet </w:t>
      </w:r>
      <w:proofErr w:type="gramStart"/>
      <w:r w:rsidRPr="000068B3">
        <w:rPr>
          <w:rStyle w:val="mw-headline"/>
        </w:rPr>
        <w:t>Protocol</w:t>
      </w:r>
      <w:r w:rsidRPr="000068B3">
        <w:rPr>
          <w:rStyle w:val="mw-editsection-bracket"/>
          <w:szCs w:val="24"/>
        </w:rPr>
        <w:t>[</w:t>
      </w:r>
      <w:proofErr w:type="gramEnd"/>
      <w:r w:rsidRPr="000068B3">
        <w:rPr>
          <w:rStyle w:val="mw-editsection"/>
          <w:szCs w:val="24"/>
        </w:rPr>
        <w:fldChar w:fldCharType="begin"/>
      </w:r>
      <w:r w:rsidRPr="000068B3">
        <w:rPr>
          <w:rStyle w:val="mw-editsection"/>
          <w:szCs w:val="24"/>
        </w:rPr>
        <w:instrText xml:space="preserve"> HYPERLINK "https://en.wikipedia.org/w/index.php?title=Source_routing&amp;action=edit&amp;section=1" \o "Edit section: Internet Protocol" </w:instrText>
      </w:r>
      <w:r w:rsidRPr="000068B3">
        <w:rPr>
          <w:rStyle w:val="mw-editsection"/>
          <w:szCs w:val="24"/>
        </w:rPr>
        <w:fldChar w:fldCharType="separate"/>
      </w:r>
      <w:r w:rsidRPr="000068B3">
        <w:rPr>
          <w:rStyle w:val="Hyperlink"/>
          <w:color w:val="4F81BD" w:themeColor="accent1"/>
          <w:szCs w:val="24"/>
          <w:u w:val="none"/>
        </w:rPr>
        <w:t>edit</w:t>
      </w:r>
      <w:r w:rsidRPr="000068B3">
        <w:rPr>
          <w:rStyle w:val="mw-editsection"/>
          <w:szCs w:val="24"/>
        </w:rPr>
        <w:fldChar w:fldCharType="end"/>
      </w:r>
      <w:r w:rsidRPr="000068B3">
        <w:rPr>
          <w:rStyle w:val="mw-editsection-bracket"/>
          <w:szCs w:val="24"/>
        </w:rPr>
        <w:t>]</w:t>
      </w:r>
    </w:p>
    <w:p w:rsidR="000068B3" w:rsidRDefault="000068B3" w:rsidP="000068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" w:tooltip="Internet Protocol" w:history="1">
        <w:r>
          <w:rPr>
            <w:rStyle w:val="Hyperlink"/>
            <w:rFonts w:ascii="Arial" w:eastAsiaTheme="majorEastAsia" w:hAnsi="Arial" w:cs="Arial"/>
            <w:color w:val="0B0080"/>
            <w:sz w:val="21"/>
            <w:szCs w:val="21"/>
          </w:rPr>
          <w:t>Internet Protocol</w:t>
        </w:r>
      </w:hyperlink>
      <w:r>
        <w:rPr>
          <w:rFonts w:ascii="Arial" w:hAnsi="Arial" w:cs="Arial"/>
          <w:color w:val="222222"/>
          <w:sz w:val="21"/>
          <w:szCs w:val="21"/>
        </w:rPr>
        <w:t>, two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" w:tooltip="IPv4 header" w:history="1">
        <w:r>
          <w:rPr>
            <w:rStyle w:val="Hyperlink"/>
            <w:rFonts w:ascii="Arial" w:eastAsiaTheme="majorEastAsia" w:hAnsi="Arial" w:cs="Arial"/>
            <w:color w:val="0B0080"/>
            <w:sz w:val="21"/>
            <w:szCs w:val="21"/>
          </w:rPr>
          <w:t>header options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are available which are rarely used: "strict source and record route" (SSRR) and "</w:t>
      </w:r>
      <w:hyperlink r:id="rId15" w:tooltip="Loose Source Routing" w:history="1">
        <w:r>
          <w:rPr>
            <w:rStyle w:val="Hyperlink"/>
            <w:rFonts w:ascii="Arial" w:eastAsiaTheme="majorEastAsia" w:hAnsi="Arial" w:cs="Arial"/>
            <w:color w:val="0B0080"/>
            <w:sz w:val="21"/>
            <w:szCs w:val="21"/>
          </w:rPr>
          <w:t>loose source and record route</w:t>
        </w:r>
      </w:hyperlink>
      <w:r>
        <w:rPr>
          <w:rFonts w:ascii="Arial" w:hAnsi="Arial" w:cs="Arial"/>
          <w:color w:val="222222"/>
          <w:sz w:val="21"/>
          <w:szCs w:val="21"/>
        </w:rPr>
        <w:t>" (LSRR).</w:t>
      </w:r>
      <w:hyperlink r:id="rId16" w:anchor="cite_note-3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Because of security concerns, packets marked LSRR are frequently blocked on the Internet. If not blocked, LSRR can allow an attacker to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7" w:tooltip="IP address spoofing" w:history="1">
        <w:r>
          <w:rPr>
            <w:rStyle w:val="Hyperlink"/>
            <w:rFonts w:ascii="Arial" w:eastAsiaTheme="majorEastAsia" w:hAnsi="Arial" w:cs="Arial"/>
            <w:color w:val="0B0080"/>
            <w:sz w:val="21"/>
            <w:szCs w:val="21"/>
          </w:rPr>
          <w:t>spoof its address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but still successfully receive response packets.</w:t>
      </w:r>
      <w:hyperlink r:id="rId18" w:anchor="cite_note-4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[4]</w:t>
        </w:r>
      </w:hyperlink>
    </w:p>
    <w:p w:rsidR="000068B3" w:rsidRPr="000068B3" w:rsidRDefault="000068B3" w:rsidP="000068B3">
      <w:pPr>
        <w:pStyle w:val="Heading2"/>
        <w:rPr>
          <w:szCs w:val="21"/>
        </w:rPr>
      </w:pPr>
      <w:r w:rsidRPr="000068B3">
        <w:rPr>
          <w:rStyle w:val="mw-headline"/>
        </w:rPr>
        <w:t xml:space="preserve">Software-defined </w:t>
      </w:r>
      <w:proofErr w:type="gramStart"/>
      <w:r w:rsidRPr="000068B3">
        <w:rPr>
          <w:rStyle w:val="mw-headline"/>
        </w:rPr>
        <w:t>networking</w:t>
      </w:r>
      <w:r w:rsidRPr="000068B3">
        <w:rPr>
          <w:rStyle w:val="mw-editsection-bracket"/>
          <w:szCs w:val="24"/>
        </w:rPr>
        <w:t>[</w:t>
      </w:r>
      <w:proofErr w:type="gramEnd"/>
      <w:r w:rsidRPr="000068B3">
        <w:rPr>
          <w:rStyle w:val="mw-editsection"/>
          <w:szCs w:val="24"/>
        </w:rPr>
        <w:fldChar w:fldCharType="begin"/>
      </w:r>
      <w:r w:rsidRPr="000068B3">
        <w:rPr>
          <w:rStyle w:val="mw-editsection"/>
          <w:szCs w:val="24"/>
        </w:rPr>
        <w:instrText xml:space="preserve"> HYPERLINK "https://en.wikipedia.org/w/index.php?title=Source_routing&amp;action=edit&amp;section=2" \o "Edit section: Software-defined networking" </w:instrText>
      </w:r>
      <w:r w:rsidRPr="000068B3">
        <w:rPr>
          <w:rStyle w:val="mw-editsection"/>
          <w:szCs w:val="24"/>
        </w:rPr>
        <w:fldChar w:fldCharType="separate"/>
      </w:r>
      <w:r w:rsidRPr="000068B3">
        <w:rPr>
          <w:rStyle w:val="Hyperlink"/>
          <w:color w:val="4F81BD" w:themeColor="accent1"/>
          <w:szCs w:val="24"/>
          <w:u w:val="none"/>
        </w:rPr>
        <w:t>edit</w:t>
      </w:r>
      <w:r w:rsidRPr="000068B3">
        <w:rPr>
          <w:rStyle w:val="mw-editsection"/>
          <w:szCs w:val="24"/>
        </w:rPr>
        <w:fldChar w:fldCharType="end"/>
      </w:r>
      <w:r w:rsidRPr="000068B3">
        <w:rPr>
          <w:rStyle w:val="mw-editsection-bracket"/>
          <w:szCs w:val="24"/>
        </w:rPr>
        <w:t>]</w:t>
      </w:r>
    </w:p>
    <w:p w:rsidR="000068B3" w:rsidRDefault="000068B3" w:rsidP="000068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19" w:tooltip="Software-defined networking" w:history="1">
        <w:r>
          <w:rPr>
            <w:rStyle w:val="Hyperlink"/>
            <w:rFonts w:ascii="Arial" w:eastAsiaTheme="majorEastAsia" w:hAnsi="Arial" w:cs="Arial"/>
            <w:color w:val="0B0080"/>
            <w:sz w:val="21"/>
            <w:szCs w:val="21"/>
          </w:rPr>
          <w:t>Software-defined networking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can also be enhanced when source routing is used in the forwarding plane. Studies have shown significant improvements in convergence times as a result of the reduced state that must be distributed by the controller into the network.</w:t>
      </w:r>
      <w:hyperlink r:id="rId20" w:anchor="cite_note-5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[5</w:t>
        </w:r>
        <w:proofErr w:type="gramStart"/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]</w:t>
        </w:r>
        <w:proofErr w:type="gramEnd"/>
      </w:hyperlink>
      <w:hyperlink r:id="rId21" w:anchor="cite_note-6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[6]</w:t>
        </w:r>
      </w:hyperlink>
    </w:p>
    <w:p w:rsidR="000068B3" w:rsidRPr="000068B3" w:rsidRDefault="000068B3" w:rsidP="000068B3">
      <w:pPr>
        <w:pStyle w:val="Heading2"/>
        <w:rPr>
          <w:szCs w:val="21"/>
        </w:rPr>
      </w:pPr>
      <w:proofErr w:type="spellStart"/>
      <w:proofErr w:type="gramStart"/>
      <w:r w:rsidRPr="000068B3">
        <w:rPr>
          <w:rStyle w:val="mw-headline"/>
        </w:rPr>
        <w:t>Myrinet</w:t>
      </w:r>
      <w:proofErr w:type="spellEnd"/>
      <w:r w:rsidRPr="000068B3">
        <w:rPr>
          <w:rStyle w:val="mw-editsection-bracket"/>
          <w:szCs w:val="24"/>
        </w:rPr>
        <w:t>[</w:t>
      </w:r>
      <w:proofErr w:type="gramEnd"/>
      <w:r w:rsidRPr="000068B3">
        <w:rPr>
          <w:rStyle w:val="mw-editsection"/>
          <w:szCs w:val="24"/>
        </w:rPr>
        <w:fldChar w:fldCharType="begin"/>
      </w:r>
      <w:r w:rsidRPr="000068B3">
        <w:rPr>
          <w:rStyle w:val="mw-editsection"/>
          <w:szCs w:val="24"/>
        </w:rPr>
        <w:instrText xml:space="preserve"> HYPERLINK "https://en.wikipedia.org/w/index.php?title=Source_routing&amp;action=edit&amp;section=3" \o "Edit section: Myrinet" </w:instrText>
      </w:r>
      <w:r w:rsidRPr="000068B3">
        <w:rPr>
          <w:rStyle w:val="mw-editsection"/>
          <w:szCs w:val="24"/>
        </w:rPr>
        <w:fldChar w:fldCharType="separate"/>
      </w:r>
      <w:r w:rsidRPr="000068B3">
        <w:rPr>
          <w:rStyle w:val="Hyperlink"/>
          <w:color w:val="4F81BD" w:themeColor="accent1"/>
          <w:szCs w:val="24"/>
          <w:u w:val="none"/>
        </w:rPr>
        <w:t>edit</w:t>
      </w:r>
      <w:r w:rsidRPr="000068B3">
        <w:rPr>
          <w:rStyle w:val="mw-editsection"/>
          <w:szCs w:val="24"/>
        </w:rPr>
        <w:fldChar w:fldCharType="end"/>
      </w:r>
      <w:r w:rsidRPr="000068B3">
        <w:rPr>
          <w:rStyle w:val="mw-editsection-bracket"/>
          <w:szCs w:val="24"/>
        </w:rPr>
        <w:t>]</w:t>
      </w:r>
    </w:p>
    <w:p w:rsidR="000068B3" w:rsidRDefault="000068B3" w:rsidP="000068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When using source routing with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"https://en.wikipedia.org/wiki/Myrinet" \o "Myrinet"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color w:val="0B0080"/>
          <w:sz w:val="21"/>
          <w:szCs w:val="21"/>
        </w:rPr>
        <w:t>Myrinet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the sender of the packet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prepends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the complete route, one byte for every crossbar, to each packet header. Each crossbar examines the first routing byte of the packet. When using source routing, that byte indicates a particular port of that crossbar; when that port becomes available, the router discards that routing byte and sends the rest of the packet out that port.</w:t>
      </w:r>
      <w:hyperlink r:id="rId22" w:anchor="cite_note-geoffray-2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[2]</w:t>
        </w:r>
      </w:hyperlink>
    </w:p>
    <w:p w:rsidR="000068B3" w:rsidRPr="000068B3" w:rsidRDefault="000068B3" w:rsidP="000068B3">
      <w:pPr>
        <w:pStyle w:val="Heading2"/>
        <w:rPr>
          <w:szCs w:val="21"/>
        </w:rPr>
      </w:pPr>
      <w:proofErr w:type="spellStart"/>
      <w:proofErr w:type="gramStart"/>
      <w:r w:rsidRPr="000068B3">
        <w:rPr>
          <w:rStyle w:val="mw-headline"/>
        </w:rPr>
        <w:t>SpaceWire</w:t>
      </w:r>
      <w:proofErr w:type="spellEnd"/>
      <w:r w:rsidRPr="000068B3">
        <w:rPr>
          <w:rStyle w:val="mw-editsection-bracket"/>
          <w:szCs w:val="24"/>
        </w:rPr>
        <w:t>[</w:t>
      </w:r>
      <w:proofErr w:type="gramEnd"/>
      <w:r w:rsidRPr="000068B3">
        <w:rPr>
          <w:rStyle w:val="mw-editsection"/>
          <w:szCs w:val="24"/>
        </w:rPr>
        <w:fldChar w:fldCharType="begin"/>
      </w:r>
      <w:r w:rsidRPr="000068B3">
        <w:rPr>
          <w:rStyle w:val="mw-editsection"/>
          <w:szCs w:val="24"/>
        </w:rPr>
        <w:instrText xml:space="preserve"> HYPERLINK "https://en.wikipedia.org/w/index.php?title=Source_routing&amp;action=edit&amp;section=4" \o "Edit section: SpaceWire" </w:instrText>
      </w:r>
      <w:r w:rsidRPr="000068B3">
        <w:rPr>
          <w:rStyle w:val="mw-editsection"/>
          <w:szCs w:val="24"/>
        </w:rPr>
        <w:fldChar w:fldCharType="separate"/>
      </w:r>
      <w:r w:rsidRPr="000068B3">
        <w:rPr>
          <w:rStyle w:val="Hyperlink"/>
          <w:color w:val="4F81BD" w:themeColor="accent1"/>
          <w:szCs w:val="24"/>
          <w:u w:val="none"/>
        </w:rPr>
        <w:t>edit</w:t>
      </w:r>
      <w:r w:rsidRPr="000068B3">
        <w:rPr>
          <w:rStyle w:val="mw-editsection"/>
          <w:szCs w:val="24"/>
        </w:rPr>
        <w:fldChar w:fldCharType="end"/>
      </w:r>
      <w:r w:rsidRPr="000068B3">
        <w:rPr>
          <w:rStyle w:val="mw-editsection-bracket"/>
          <w:szCs w:val="24"/>
        </w:rPr>
        <w:t>]</w:t>
      </w:r>
    </w:p>
    <w:p w:rsidR="000068B3" w:rsidRDefault="000068B3" w:rsidP="000068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Each packet traveling through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SpaceWire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network can use path addressing (source routing) or logical addressing or some combination. The router examines the first data character of the packet; when it indicates some specific port of the router, the router discards that routing character and sends the rest of the packet out that port.</w:t>
      </w:r>
      <w:hyperlink r:id="rId23" w:anchor="cite_note-7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[7</w:t>
        </w:r>
        <w:proofErr w:type="gramStart"/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]</w:t>
        </w:r>
        <w:proofErr w:type="gramEnd"/>
      </w:hyperlink>
      <w:hyperlink r:id="rId24" w:anchor="cite_note-8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[8]</w:t>
        </w:r>
      </w:hyperlink>
      <w:hyperlink r:id="rId25" w:anchor="cite_note-9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[9]</w:t>
        </w:r>
      </w:hyperlink>
    </w:p>
    <w:p w:rsidR="000068B3" w:rsidRPr="000068B3" w:rsidRDefault="000068B3" w:rsidP="000068B3">
      <w:pPr>
        <w:pStyle w:val="Heading2"/>
        <w:rPr>
          <w:szCs w:val="21"/>
        </w:rPr>
      </w:pPr>
      <w:r w:rsidRPr="000068B3">
        <w:rPr>
          <w:rStyle w:val="mw-headline"/>
        </w:rPr>
        <w:t xml:space="preserve">See </w:t>
      </w:r>
      <w:proofErr w:type="gramStart"/>
      <w:r w:rsidRPr="000068B3">
        <w:rPr>
          <w:rStyle w:val="mw-headline"/>
        </w:rPr>
        <w:t>also</w:t>
      </w:r>
      <w:r w:rsidRPr="000068B3">
        <w:rPr>
          <w:rStyle w:val="mw-editsection-bracket"/>
          <w:szCs w:val="24"/>
        </w:rPr>
        <w:t>[</w:t>
      </w:r>
      <w:proofErr w:type="gramEnd"/>
      <w:r w:rsidRPr="000068B3">
        <w:rPr>
          <w:rStyle w:val="mw-editsection"/>
          <w:szCs w:val="24"/>
        </w:rPr>
        <w:fldChar w:fldCharType="begin"/>
      </w:r>
      <w:r w:rsidRPr="000068B3">
        <w:rPr>
          <w:rStyle w:val="mw-editsection"/>
          <w:szCs w:val="24"/>
        </w:rPr>
        <w:instrText xml:space="preserve"> HYPERLINK "https://en.wikipedia.org/w/index.php?title=Source_routing&amp;action=edit&amp;section=5" \o "Edit section: See also" </w:instrText>
      </w:r>
      <w:r w:rsidRPr="000068B3">
        <w:rPr>
          <w:rStyle w:val="mw-editsection"/>
          <w:szCs w:val="24"/>
        </w:rPr>
        <w:fldChar w:fldCharType="separate"/>
      </w:r>
      <w:r w:rsidRPr="000068B3">
        <w:rPr>
          <w:rStyle w:val="Hyperlink"/>
          <w:color w:val="4F81BD" w:themeColor="accent1"/>
          <w:szCs w:val="24"/>
          <w:u w:val="none"/>
        </w:rPr>
        <w:t>edit</w:t>
      </w:r>
      <w:r w:rsidRPr="000068B3">
        <w:rPr>
          <w:rStyle w:val="mw-editsection"/>
          <w:szCs w:val="24"/>
        </w:rPr>
        <w:fldChar w:fldCharType="end"/>
      </w:r>
      <w:r w:rsidRPr="000068B3">
        <w:rPr>
          <w:rStyle w:val="mw-editsection-bracket"/>
          <w:szCs w:val="24"/>
        </w:rPr>
        <w:t>]</w:t>
      </w:r>
    </w:p>
    <w:p w:rsidR="000068B3" w:rsidRDefault="000068B3" w:rsidP="000068B3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26" w:tooltip="Bang pat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Bang path</w:t>
        </w:r>
      </w:hyperlink>
    </w:p>
    <w:p w:rsidR="000068B3" w:rsidRDefault="000068B3" w:rsidP="000068B3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27" w:tooltip="Dynamic Source Rout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Dynamic Source Routing</w:t>
        </w:r>
      </w:hyperlink>
    </w:p>
    <w:p w:rsidR="000068B3" w:rsidRDefault="000068B3" w:rsidP="000068B3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28" w:tooltip="Policy-based rout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Policy-based routing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can also be used to route packets using their source addresses.</w:t>
      </w:r>
    </w:p>
    <w:p w:rsidR="000068B3" w:rsidRDefault="000068B3" w:rsidP="000068B3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29" w:tooltip="Scalable Source Rout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Scalable Source Routing</w:t>
        </w:r>
      </w:hyperlink>
    </w:p>
    <w:p w:rsidR="000068B3" w:rsidRPr="000068B3" w:rsidRDefault="000068B3" w:rsidP="000068B3">
      <w:pPr>
        <w:pStyle w:val="Heading2"/>
        <w:rPr>
          <w:szCs w:val="21"/>
        </w:rPr>
      </w:pPr>
      <w:proofErr w:type="gramStart"/>
      <w:r w:rsidRPr="000068B3">
        <w:rPr>
          <w:rStyle w:val="mw-headline"/>
        </w:rPr>
        <w:t>References</w:t>
      </w:r>
      <w:r w:rsidRPr="000068B3">
        <w:rPr>
          <w:rStyle w:val="mw-editsection-bracket"/>
          <w:szCs w:val="24"/>
        </w:rPr>
        <w:t>[</w:t>
      </w:r>
      <w:proofErr w:type="gramEnd"/>
      <w:r w:rsidRPr="000068B3">
        <w:rPr>
          <w:rStyle w:val="mw-editsection"/>
          <w:szCs w:val="24"/>
        </w:rPr>
        <w:fldChar w:fldCharType="begin"/>
      </w:r>
      <w:r w:rsidRPr="000068B3">
        <w:rPr>
          <w:rStyle w:val="mw-editsection"/>
          <w:szCs w:val="24"/>
        </w:rPr>
        <w:instrText xml:space="preserve"> HYPERLINK "https://en.wikipedia.org/w/index.php?title=Source_routing&amp;action=edit&amp;section=6" \o "Edit section: References" </w:instrText>
      </w:r>
      <w:r w:rsidRPr="000068B3">
        <w:rPr>
          <w:rStyle w:val="mw-editsection"/>
          <w:szCs w:val="24"/>
        </w:rPr>
        <w:fldChar w:fldCharType="separate"/>
      </w:r>
      <w:r w:rsidRPr="000068B3">
        <w:rPr>
          <w:rStyle w:val="Hyperlink"/>
          <w:color w:val="4F81BD" w:themeColor="accent1"/>
          <w:szCs w:val="24"/>
          <w:u w:val="none"/>
        </w:rPr>
        <w:t>edit</w:t>
      </w:r>
      <w:r w:rsidRPr="000068B3">
        <w:rPr>
          <w:rStyle w:val="mw-editsection"/>
          <w:szCs w:val="24"/>
        </w:rPr>
        <w:fldChar w:fldCharType="end"/>
      </w:r>
      <w:r w:rsidRPr="000068B3">
        <w:rPr>
          <w:rStyle w:val="mw-editsection-bracket"/>
          <w:szCs w:val="24"/>
        </w:rPr>
        <w:t>]</w:t>
      </w:r>
    </w:p>
    <w:p w:rsidR="000068B3" w:rsidRDefault="000068B3" w:rsidP="000068B3">
      <w:pPr>
        <w:numPr>
          <w:ilvl w:val="1"/>
          <w:numId w:val="2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30" w:anchor="cite_ref-sunshine_1-0" w:history="1">
        <w:r>
          <w:rPr>
            <w:rStyle w:val="cite-accessibility-label"/>
            <w:rFonts w:ascii="Arial" w:hAnsi="Arial" w:cs="Arial"/>
            <w:b/>
            <w:bCs/>
            <w:color w:val="0B0080"/>
            <w:sz w:val="19"/>
            <w:szCs w:val="19"/>
          </w:rPr>
          <w:t>Jump up</w:t>
        </w:r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Carl A. Sunshine,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hyperlink r:id="rId31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Source routing in computer networks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, p. 29</w:t>
      </w:r>
    </w:p>
    <w:p w:rsidR="000068B3" w:rsidRDefault="000068B3" w:rsidP="000068B3">
      <w:pPr>
        <w:numPr>
          <w:ilvl w:val="1"/>
          <w:numId w:val="2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Style w:val="mw-cite-backlink"/>
          <w:rFonts w:ascii="Arial" w:hAnsi="Arial" w:cs="Arial"/>
          <w:color w:val="222222"/>
          <w:sz w:val="19"/>
          <w:szCs w:val="19"/>
        </w:rPr>
        <w:t>^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32" w:anchor="cite_ref-geoffray_2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</w:rPr>
          <w:t xml:space="preserve">Jump up </w:t>
        </w:r>
        <w:proofErr w:type="spellStart"/>
        <w:r>
          <w:rPr>
            <w:rStyle w:val="cite-accessibility-label"/>
            <w:rFonts w:ascii="Arial" w:hAnsi="Arial" w:cs="Arial"/>
            <w:color w:val="0B0080"/>
            <w:sz w:val="19"/>
            <w:szCs w:val="19"/>
          </w:rPr>
          <w:t>to:</w:t>
        </w:r>
        <w:r>
          <w:rPr>
            <w:rStyle w:val="Hyperlink"/>
            <w:rFonts w:ascii="Arial" w:hAnsi="Arial" w:cs="Arial"/>
            <w:b/>
            <w:bCs/>
            <w:i/>
            <w:iCs/>
            <w:color w:val="0B0080"/>
            <w:sz w:val="15"/>
            <w:szCs w:val="15"/>
            <w:vertAlign w:val="superscript"/>
          </w:rPr>
          <w:t>a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33" w:anchor="cite_ref-geoffray_2-1" w:history="1">
        <w:r>
          <w:rPr>
            <w:rStyle w:val="Hyperlink"/>
            <w:rFonts w:ascii="Arial" w:hAnsi="Arial" w:cs="Arial"/>
            <w:b/>
            <w:bCs/>
            <w:i/>
            <w:iCs/>
            <w:color w:val="0B0080"/>
            <w:sz w:val="15"/>
            <w:szCs w:val="15"/>
            <w:vertAlign w:val="superscript"/>
          </w:rPr>
          <w:t>b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Patrick </w:t>
      </w: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</w:rPr>
        <w:t>Geoffray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; </w:t>
      </w: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</w:rPr>
        <w:t>Torsten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</w:rPr>
        <w:t>Hoefler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</w:rPr>
        <w:t>,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hyperlink r:id="rId3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Adaptive Routing Strategies for Modern High Performance Networks</w:t>
        </w:r>
      </w:hyperlink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6"/>
          <w:szCs w:val="16"/>
        </w:rPr>
        <w:t>(PDF)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, p. 2</w:t>
      </w:r>
    </w:p>
    <w:p w:rsidR="000068B3" w:rsidRDefault="000068B3" w:rsidP="000068B3">
      <w:pPr>
        <w:numPr>
          <w:ilvl w:val="1"/>
          <w:numId w:val="2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35" w:anchor="cite_ref-3" w:history="1">
        <w:r>
          <w:rPr>
            <w:rStyle w:val="cite-accessibility-label"/>
            <w:rFonts w:ascii="Arial" w:hAnsi="Arial" w:cs="Arial"/>
            <w:b/>
            <w:bCs/>
            <w:color w:val="0B0080"/>
            <w:sz w:val="19"/>
            <w:szCs w:val="19"/>
          </w:rPr>
          <w:t>Jump up</w:t>
        </w:r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3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Internet Protocol</w:t>
        </w:r>
      </w:hyperlink>
      <w:r>
        <w:rPr>
          <w:rStyle w:val="citation"/>
          <w:rFonts w:ascii="Arial" w:hAnsi="Arial" w:cs="Arial"/>
          <w:color w:val="222222"/>
          <w:sz w:val="19"/>
          <w:szCs w:val="19"/>
        </w:rPr>
        <w:t>. IETF. September 1981. RFC 791.</w:t>
      </w:r>
    </w:p>
    <w:p w:rsidR="000068B3" w:rsidRDefault="000068B3" w:rsidP="000068B3">
      <w:pPr>
        <w:numPr>
          <w:ilvl w:val="1"/>
          <w:numId w:val="2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37" w:anchor="cite_ref-4" w:history="1">
        <w:r>
          <w:rPr>
            <w:rStyle w:val="cite-accessibility-label"/>
            <w:rFonts w:ascii="Arial" w:hAnsi="Arial" w:cs="Arial"/>
            <w:b/>
            <w:bCs/>
            <w:color w:val="0B0080"/>
            <w:sz w:val="19"/>
            <w:szCs w:val="19"/>
          </w:rPr>
          <w:t>Jump up</w:t>
        </w:r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</w:rPr>
        <w:t>Rik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Farrow.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hyperlink r:id="rId38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"Source Address Spoofing"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TechNet.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hyperlink r:id="rId39" w:tooltip="Microsoft Corporation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Microsoft Corporation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0068B3" w:rsidRDefault="000068B3" w:rsidP="000068B3">
      <w:pPr>
        <w:numPr>
          <w:ilvl w:val="1"/>
          <w:numId w:val="2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40" w:anchor="cite_ref-5" w:history="1">
        <w:r>
          <w:rPr>
            <w:rStyle w:val="cite-accessibility-label"/>
            <w:rFonts w:ascii="Arial" w:hAnsi="Arial" w:cs="Arial"/>
            <w:b/>
            <w:bCs/>
            <w:color w:val="0B0080"/>
            <w:sz w:val="19"/>
            <w:szCs w:val="19"/>
          </w:rPr>
          <w:t>Jump up</w:t>
        </w:r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</w:rPr>
        <w:t>Mourad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</w:rPr>
        <w:t>Soliman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hyperlink r:id="rId41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"SDN and Source Routing"</w:t>
        </w:r>
      </w:hyperlink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6"/>
          <w:szCs w:val="16"/>
        </w:rPr>
        <w:t>(PDF)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hyperlink r:id="rId42" w:tooltip="SIGCOMM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SIGCOMM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0068B3" w:rsidRDefault="000068B3" w:rsidP="000068B3">
      <w:pPr>
        <w:numPr>
          <w:ilvl w:val="1"/>
          <w:numId w:val="2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43" w:anchor="cite_ref-6" w:history="1">
        <w:r>
          <w:rPr>
            <w:rStyle w:val="cite-accessibility-label"/>
            <w:rFonts w:ascii="Arial" w:hAnsi="Arial" w:cs="Arial"/>
            <w:b/>
            <w:bCs/>
            <w:color w:val="0B0080"/>
            <w:sz w:val="19"/>
            <w:szCs w:val="19"/>
          </w:rPr>
          <w:t>Jump up</w:t>
        </w:r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</w:rPr>
        <w:t xml:space="preserve">Peter </w:t>
      </w: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</w:rPr>
        <w:t>Ashwood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</w:rPr>
        <w:t>-Smith.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hyperlink r:id="rId4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"SDN State Reduction"</w:t>
        </w:r>
      </w:hyperlink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r>
        <w:rPr>
          <w:rStyle w:val="HTMLCite"/>
          <w:rFonts w:ascii="Arial" w:hAnsi="Arial" w:cs="Arial"/>
          <w:color w:val="222222"/>
          <w:sz w:val="16"/>
          <w:szCs w:val="16"/>
        </w:rPr>
        <w:t>(PDF)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</w:rPr>
        <w:t> </w:t>
      </w:r>
      <w:hyperlink r:id="rId45" w:tooltip="IETF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IETF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0068B3" w:rsidRDefault="000068B3" w:rsidP="000068B3">
      <w:pPr>
        <w:numPr>
          <w:ilvl w:val="1"/>
          <w:numId w:val="2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46" w:anchor="cite_ref-7" w:history="1">
        <w:r>
          <w:rPr>
            <w:rStyle w:val="cite-accessibility-label"/>
            <w:rFonts w:ascii="Arial" w:hAnsi="Arial" w:cs="Arial"/>
            <w:b/>
            <w:bCs/>
            <w:color w:val="0B0080"/>
            <w:sz w:val="19"/>
            <w:szCs w:val="19"/>
          </w:rPr>
          <w:t>Jump up</w:t>
        </w:r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 xml:space="preserve">Steve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</w:rPr>
        <w:t>Parkes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</w:rPr>
        <w:t>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47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"</w:t>
        </w:r>
        <w:proofErr w:type="spellStart"/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SpaceWire</w:t>
        </w:r>
        <w:proofErr w:type="spellEnd"/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 xml:space="preserve"> User’s Guide"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>. 2012. p. 20.</w:t>
      </w:r>
    </w:p>
    <w:p w:rsidR="000068B3" w:rsidRDefault="000068B3" w:rsidP="000068B3">
      <w:pPr>
        <w:numPr>
          <w:ilvl w:val="1"/>
          <w:numId w:val="2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48" w:anchor="cite_ref-8" w:history="1">
        <w:r>
          <w:rPr>
            <w:rStyle w:val="cite-accessibility-label"/>
            <w:rFonts w:ascii="Arial" w:hAnsi="Arial" w:cs="Arial"/>
            <w:b/>
            <w:bCs/>
            <w:color w:val="0B0080"/>
            <w:sz w:val="19"/>
            <w:szCs w:val="19"/>
          </w:rPr>
          <w:t>Jump up</w:t>
        </w:r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Paul Walker, Barry Cook.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49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"</w:t>
        </w:r>
        <w:proofErr w:type="spellStart"/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SpaceWire</w:t>
        </w:r>
        <w:proofErr w:type="spellEnd"/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: Key principles brought out from 40 year history"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>. 2006. p. 5.</w:t>
      </w:r>
    </w:p>
    <w:p w:rsidR="000068B3" w:rsidRDefault="000068B3" w:rsidP="000068B3">
      <w:pPr>
        <w:numPr>
          <w:ilvl w:val="1"/>
          <w:numId w:val="2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50" w:anchor="cite_ref-9" w:history="1">
        <w:r>
          <w:rPr>
            <w:rStyle w:val="cite-accessibility-label"/>
            <w:rFonts w:ascii="Arial" w:hAnsi="Arial" w:cs="Arial"/>
            <w:b/>
            <w:bCs/>
            <w:color w:val="0B0080"/>
            <w:sz w:val="19"/>
            <w:szCs w:val="19"/>
          </w:rPr>
          <w:t>Jump up</w:t>
        </w:r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 xml:space="preserve">S.M.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</w:rPr>
        <w:t>Parkes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</w:rPr>
        <w:t xml:space="preserve"> and C.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</w:rPr>
        <w:t>McClements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</w:rPr>
        <w:t>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51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"</w:t>
        </w:r>
        <w:proofErr w:type="spellStart"/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SpaceWire</w:t>
        </w:r>
        <w:proofErr w:type="spellEnd"/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 xml:space="preserve"> Networks"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 xml:space="preserve">. 2002. </w:t>
      </w:r>
      <w:proofErr w:type="gramStart"/>
      <w:r>
        <w:rPr>
          <w:rStyle w:val="reference-text"/>
          <w:rFonts w:ascii="Arial" w:hAnsi="Arial" w:cs="Arial"/>
          <w:color w:val="222222"/>
          <w:sz w:val="19"/>
          <w:szCs w:val="19"/>
        </w:rPr>
        <w:t>page</w:t>
      </w:r>
      <w:proofErr w:type="gramEnd"/>
      <w:r>
        <w:rPr>
          <w:rStyle w:val="reference-text"/>
          <w:rFonts w:ascii="Arial" w:hAnsi="Arial" w:cs="Arial"/>
          <w:color w:val="222222"/>
          <w:sz w:val="19"/>
          <w:szCs w:val="19"/>
        </w:rPr>
        <w:t xml:space="preserve"> 61.4.</w:t>
      </w:r>
    </w:p>
    <w:p w:rsidR="000068B3" w:rsidRPr="000068B3" w:rsidRDefault="000068B3" w:rsidP="000068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DC5157" w:rsidRDefault="00DC5157" w:rsidP="005C6E4B"/>
    <w:p w:rsidR="00D2618E" w:rsidRDefault="000068B3" w:rsidP="00D2618E">
      <w:pPr>
        <w:pStyle w:val="Heading2"/>
      </w:pPr>
      <w:r>
        <w:t>Segment Routing</w:t>
      </w:r>
      <w:r w:rsidR="00D2618E">
        <w:t xml:space="preserve"> Configuration</w:t>
      </w:r>
    </w:p>
    <w:p w:rsidR="00D2618E" w:rsidRDefault="00D2618E" w:rsidP="00D2618E"/>
    <w:p w:rsidR="00D2618E" w:rsidRDefault="00DD78D6" w:rsidP="00D2618E">
      <w:r>
        <w:t>Below</w:t>
      </w:r>
      <w:r w:rsidR="003970FC">
        <w:t xml:space="preserve"> </w:t>
      </w:r>
      <w:r w:rsidR="000068B3">
        <w:t>is sample of Segment Routing</w:t>
      </w:r>
      <w:r w:rsidR="00D2618E">
        <w:t xml:space="preserve"> configuration.</w:t>
      </w:r>
    </w:p>
    <w:p w:rsidR="00D2618E" w:rsidRDefault="00D2618E" w:rsidP="00D2618E">
      <w:pPr>
        <w:pStyle w:val="Config"/>
      </w:pPr>
      <w:bookmarkStart w:id="0" w:name="_Toc460788882"/>
      <w:bookmarkStart w:id="1" w:name="_Toc465982160"/>
      <w:r>
        <w:t>Here go</w:t>
      </w:r>
      <w:r w:rsidR="00DC5157">
        <w:t xml:space="preserve">es </w:t>
      </w:r>
      <w:r w:rsidR="000068B3">
        <w:t>Segment Routing</w:t>
      </w:r>
      <w:r>
        <w:t xml:space="preserve"> </w:t>
      </w:r>
      <w:proofErr w:type="spellStart"/>
      <w:r>
        <w:t>config</w:t>
      </w:r>
      <w:proofErr w:type="spellEnd"/>
    </w:p>
    <w:p w:rsidR="00D2618E" w:rsidRDefault="00DC5157" w:rsidP="00D2618E">
      <w:pPr>
        <w:pStyle w:val="Config"/>
      </w:pPr>
      <w:r>
        <w:t xml:space="preserve">Here goes </w:t>
      </w:r>
      <w:r w:rsidR="000068B3">
        <w:t>Segment Routing</w:t>
      </w:r>
      <w:r w:rsidR="00D2618E">
        <w:t xml:space="preserve"> </w:t>
      </w:r>
      <w:proofErr w:type="spellStart"/>
      <w:r w:rsidR="00D2618E">
        <w:t>config</w:t>
      </w:r>
      <w:proofErr w:type="spellEnd"/>
    </w:p>
    <w:p w:rsidR="00D2618E" w:rsidRDefault="00DC5157" w:rsidP="00D2618E">
      <w:pPr>
        <w:pStyle w:val="Config"/>
      </w:pPr>
      <w:r>
        <w:t xml:space="preserve">Here goes </w:t>
      </w:r>
      <w:r w:rsidR="000068B3">
        <w:t>Segment Routing</w:t>
      </w:r>
      <w:r w:rsidR="00D2618E">
        <w:t xml:space="preserve"> </w:t>
      </w:r>
      <w:proofErr w:type="spellStart"/>
      <w:r w:rsidR="00D2618E">
        <w:t>config</w:t>
      </w:r>
      <w:proofErr w:type="spellEnd"/>
    </w:p>
    <w:p w:rsidR="00D2618E" w:rsidRDefault="00D2618E" w:rsidP="00D2618E">
      <w:pPr>
        <w:pStyle w:val="Caption"/>
        <w:jc w:val="center"/>
      </w:pPr>
      <w:r>
        <w:t xml:space="preserve">Configuration </w:t>
      </w:r>
      <w:fldSimple w:instr=" SEQ Configuration \* ARABIC ">
        <w:r>
          <w:rPr>
            <w:noProof/>
          </w:rPr>
          <w:t>1</w:t>
        </w:r>
      </w:fldSimple>
      <w:r>
        <w:t xml:space="preserve"> </w:t>
      </w:r>
      <w:bookmarkEnd w:id="0"/>
      <w:bookmarkEnd w:id="1"/>
      <w:r w:rsidR="000068B3">
        <w:t>Segment Routing</w:t>
      </w:r>
      <w:r>
        <w:t xml:space="preserve"> Configuration</w:t>
      </w:r>
    </w:p>
    <w:p w:rsidR="00D2618E" w:rsidRPr="00D2618E" w:rsidRDefault="00D2618E" w:rsidP="00D2618E"/>
    <w:p w:rsidR="00D2618E" w:rsidRPr="00D2618E" w:rsidRDefault="00D2618E" w:rsidP="00D2618E"/>
    <w:p w:rsidR="00B166D0" w:rsidRPr="00B166D0" w:rsidRDefault="00B166D0" w:rsidP="00D2618E">
      <w:pPr>
        <w:pStyle w:val="Heading2"/>
      </w:pPr>
    </w:p>
    <w:sectPr w:rsidR="00B166D0" w:rsidRPr="00B166D0" w:rsidSect="00B175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74C5"/>
    <w:multiLevelType w:val="multilevel"/>
    <w:tmpl w:val="DD9E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40616"/>
    <w:multiLevelType w:val="multilevel"/>
    <w:tmpl w:val="6444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760CF"/>
    <w:multiLevelType w:val="multilevel"/>
    <w:tmpl w:val="5CA2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131DD"/>
    <w:multiLevelType w:val="multilevel"/>
    <w:tmpl w:val="65E6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9E128A"/>
    <w:multiLevelType w:val="multilevel"/>
    <w:tmpl w:val="CCA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E21246"/>
    <w:multiLevelType w:val="multilevel"/>
    <w:tmpl w:val="8D7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E50673"/>
    <w:multiLevelType w:val="multilevel"/>
    <w:tmpl w:val="357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D223E6"/>
    <w:multiLevelType w:val="multilevel"/>
    <w:tmpl w:val="C32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A067E5"/>
    <w:multiLevelType w:val="multilevel"/>
    <w:tmpl w:val="2DF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182C1D"/>
    <w:multiLevelType w:val="multilevel"/>
    <w:tmpl w:val="367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2700BE"/>
    <w:multiLevelType w:val="multilevel"/>
    <w:tmpl w:val="626A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C973BA"/>
    <w:multiLevelType w:val="multilevel"/>
    <w:tmpl w:val="FE62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8764EC"/>
    <w:multiLevelType w:val="multilevel"/>
    <w:tmpl w:val="1AD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F93117B"/>
    <w:multiLevelType w:val="multilevel"/>
    <w:tmpl w:val="B9F4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227B1A"/>
    <w:multiLevelType w:val="multilevel"/>
    <w:tmpl w:val="CD2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5FE3EBF"/>
    <w:multiLevelType w:val="multilevel"/>
    <w:tmpl w:val="DA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68210C7"/>
    <w:multiLevelType w:val="multilevel"/>
    <w:tmpl w:val="9CFC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A60F10"/>
    <w:multiLevelType w:val="multilevel"/>
    <w:tmpl w:val="1FA0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F2A05E5"/>
    <w:multiLevelType w:val="multilevel"/>
    <w:tmpl w:val="B066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707014"/>
    <w:multiLevelType w:val="multilevel"/>
    <w:tmpl w:val="D804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3E45B0"/>
    <w:multiLevelType w:val="multilevel"/>
    <w:tmpl w:val="85D4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CB673D"/>
    <w:multiLevelType w:val="multilevel"/>
    <w:tmpl w:val="9D4A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0ED796E"/>
    <w:multiLevelType w:val="multilevel"/>
    <w:tmpl w:val="8F5C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9586488"/>
    <w:multiLevelType w:val="multilevel"/>
    <w:tmpl w:val="FE9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A531066"/>
    <w:multiLevelType w:val="multilevel"/>
    <w:tmpl w:val="8E98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6"/>
  </w:num>
  <w:num w:numId="5">
    <w:abstractNumId w:val="23"/>
  </w:num>
  <w:num w:numId="6">
    <w:abstractNumId w:val="15"/>
  </w:num>
  <w:num w:numId="7">
    <w:abstractNumId w:val="8"/>
  </w:num>
  <w:num w:numId="8">
    <w:abstractNumId w:val="5"/>
  </w:num>
  <w:num w:numId="9">
    <w:abstractNumId w:val="12"/>
  </w:num>
  <w:num w:numId="10">
    <w:abstractNumId w:val="9"/>
  </w:num>
  <w:num w:numId="11">
    <w:abstractNumId w:val="22"/>
  </w:num>
  <w:num w:numId="12">
    <w:abstractNumId w:val="4"/>
  </w:num>
  <w:num w:numId="13">
    <w:abstractNumId w:val="11"/>
  </w:num>
  <w:num w:numId="14">
    <w:abstractNumId w:val="1"/>
  </w:num>
  <w:num w:numId="15">
    <w:abstractNumId w:val="20"/>
  </w:num>
  <w:num w:numId="16">
    <w:abstractNumId w:val="6"/>
  </w:num>
  <w:num w:numId="17">
    <w:abstractNumId w:val="14"/>
  </w:num>
  <w:num w:numId="18">
    <w:abstractNumId w:val="21"/>
  </w:num>
  <w:num w:numId="19">
    <w:abstractNumId w:val="24"/>
  </w:num>
  <w:num w:numId="20">
    <w:abstractNumId w:val="10"/>
  </w:num>
  <w:num w:numId="21">
    <w:abstractNumId w:val="19"/>
  </w:num>
  <w:num w:numId="22">
    <w:abstractNumId w:val="13"/>
  </w:num>
  <w:num w:numId="23">
    <w:abstractNumId w:val="7"/>
  </w:num>
  <w:num w:numId="24">
    <w:abstractNumId w:val="17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7505"/>
    <w:rsid w:val="000068B3"/>
    <w:rsid w:val="000802E4"/>
    <w:rsid w:val="00275F2F"/>
    <w:rsid w:val="003970FC"/>
    <w:rsid w:val="005C6E4B"/>
    <w:rsid w:val="008143EE"/>
    <w:rsid w:val="009224FD"/>
    <w:rsid w:val="00AC2972"/>
    <w:rsid w:val="00B166D0"/>
    <w:rsid w:val="00B17505"/>
    <w:rsid w:val="00B82713"/>
    <w:rsid w:val="00BE6A58"/>
    <w:rsid w:val="00CB7AEB"/>
    <w:rsid w:val="00D2618E"/>
    <w:rsid w:val="00D67BC4"/>
    <w:rsid w:val="00DC5157"/>
    <w:rsid w:val="00DD78D6"/>
    <w:rsid w:val="00E04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58"/>
  </w:style>
  <w:style w:type="paragraph" w:styleId="Heading1">
    <w:name w:val="heading 1"/>
    <w:basedOn w:val="Normal"/>
    <w:next w:val="Normal"/>
    <w:link w:val="Heading1Char"/>
    <w:uiPriority w:val="9"/>
    <w:qFormat/>
    <w:rsid w:val="00B17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1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7505"/>
  </w:style>
  <w:style w:type="character" w:styleId="Hyperlink">
    <w:name w:val="Hyperlink"/>
    <w:basedOn w:val="DefaultParagraphFont"/>
    <w:uiPriority w:val="99"/>
    <w:unhideWhenUsed/>
    <w:rsid w:val="00B175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7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5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B17505"/>
  </w:style>
  <w:style w:type="character" w:customStyle="1" w:styleId="mw-editsection">
    <w:name w:val="mw-editsection"/>
    <w:basedOn w:val="DefaultParagraphFont"/>
    <w:rsid w:val="00B17505"/>
  </w:style>
  <w:style w:type="character" w:customStyle="1" w:styleId="mw-editsection-bracket">
    <w:name w:val="mw-editsection-bracket"/>
    <w:basedOn w:val="DefaultParagraphFont"/>
    <w:rsid w:val="00B17505"/>
  </w:style>
  <w:style w:type="paragraph" w:styleId="BalloonText">
    <w:name w:val="Balloon Text"/>
    <w:basedOn w:val="Normal"/>
    <w:link w:val="BalloonTextChar"/>
    <w:uiPriority w:val="99"/>
    <w:semiHidden/>
    <w:unhideWhenUsed/>
    <w:rsid w:val="00B8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827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nfig">
    <w:name w:val="Config"/>
    <w:basedOn w:val="NoSpacing"/>
    <w:link w:val="ConfigChar"/>
    <w:qFormat/>
    <w:rsid w:val="00D261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 w:cs="Consolas"/>
    </w:rPr>
  </w:style>
  <w:style w:type="character" w:customStyle="1" w:styleId="ConfigChar">
    <w:name w:val="Config Char"/>
    <w:basedOn w:val="DefaultParagraphFont"/>
    <w:link w:val="Config"/>
    <w:rsid w:val="00D2618E"/>
    <w:rPr>
      <w:rFonts w:ascii="Consolas" w:hAnsi="Consolas" w:cs="Consolas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D2618E"/>
    <w:pPr>
      <w:spacing w:after="0" w:line="240" w:lineRule="auto"/>
    </w:pPr>
  </w:style>
  <w:style w:type="character" w:customStyle="1" w:styleId="error">
    <w:name w:val="error"/>
    <w:basedOn w:val="DefaultParagraphFont"/>
    <w:rsid w:val="00DD78D6"/>
  </w:style>
  <w:style w:type="character" w:customStyle="1" w:styleId="toctoggle">
    <w:name w:val="toctoggle"/>
    <w:basedOn w:val="DefaultParagraphFont"/>
    <w:rsid w:val="009224FD"/>
  </w:style>
  <w:style w:type="character" w:customStyle="1" w:styleId="tocnumber">
    <w:name w:val="tocnumber"/>
    <w:basedOn w:val="DefaultParagraphFont"/>
    <w:rsid w:val="009224FD"/>
  </w:style>
  <w:style w:type="character" w:customStyle="1" w:styleId="toctext">
    <w:name w:val="toctext"/>
    <w:basedOn w:val="DefaultParagraphFont"/>
    <w:rsid w:val="009224FD"/>
  </w:style>
  <w:style w:type="character" w:customStyle="1" w:styleId="mw-cite-backlink">
    <w:name w:val="mw-cite-backlink"/>
    <w:basedOn w:val="DefaultParagraphFont"/>
    <w:rsid w:val="000068B3"/>
  </w:style>
  <w:style w:type="character" w:customStyle="1" w:styleId="cite-accessibility-label">
    <w:name w:val="cite-accessibility-label"/>
    <w:basedOn w:val="DefaultParagraphFont"/>
    <w:rsid w:val="000068B3"/>
  </w:style>
  <w:style w:type="character" w:customStyle="1" w:styleId="reference-text">
    <w:name w:val="reference-text"/>
    <w:basedOn w:val="DefaultParagraphFont"/>
    <w:rsid w:val="000068B3"/>
  </w:style>
  <w:style w:type="character" w:styleId="HTMLCite">
    <w:name w:val="HTML Cite"/>
    <w:basedOn w:val="DefaultParagraphFont"/>
    <w:uiPriority w:val="99"/>
    <w:semiHidden/>
    <w:unhideWhenUsed/>
    <w:rsid w:val="000068B3"/>
    <w:rPr>
      <w:i/>
      <w:iCs/>
    </w:rPr>
  </w:style>
  <w:style w:type="character" w:customStyle="1" w:styleId="citation">
    <w:name w:val="citation"/>
    <w:basedOn w:val="DefaultParagraphFont"/>
    <w:rsid w:val="000068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9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6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7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3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799007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1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59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1884">
                  <w:marLeft w:val="0"/>
                  <w:marRight w:val="0"/>
                  <w:marTop w:val="0"/>
                  <w:marBottom w:val="0"/>
                  <w:divBdr>
                    <w:top w:val="single" w:sz="6" w:space="5" w:color="A2A9B1"/>
                    <w:left w:val="single" w:sz="6" w:space="5" w:color="A2A9B1"/>
                    <w:bottom w:val="single" w:sz="6" w:space="5" w:color="A2A9B1"/>
                    <w:right w:val="single" w:sz="6" w:space="5" w:color="A2A9B1"/>
                  </w:divBdr>
                </w:div>
                <w:div w:id="13283625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6815">
                  <w:marLeft w:val="0"/>
                  <w:marRight w:val="0"/>
                  <w:marTop w:val="72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83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0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4490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5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38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82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1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732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912">
          <w:marLeft w:val="0"/>
          <w:marRight w:val="0"/>
          <w:marTop w:val="0"/>
          <w:marBottom w:val="0"/>
          <w:divBdr>
            <w:top w:val="single" w:sz="4" w:space="4" w:color="A2A9B1"/>
            <w:left w:val="single" w:sz="4" w:space="4" w:color="A2A9B1"/>
            <w:bottom w:val="single" w:sz="4" w:space="4" w:color="A2A9B1"/>
            <w:right w:val="single" w:sz="4" w:space="4" w:color="A2A9B1"/>
          </w:divBdr>
        </w:div>
      </w:divsChild>
    </w:div>
    <w:div w:id="120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ternet_Protocol" TargetMode="External"/><Relationship Id="rId18" Type="http://schemas.openxmlformats.org/officeDocument/2006/relationships/hyperlink" Target="https://en.wikipedia.org/wiki/Source_routing" TargetMode="External"/><Relationship Id="rId26" Type="http://schemas.openxmlformats.org/officeDocument/2006/relationships/hyperlink" Target="https://en.wikipedia.org/wiki/Bang_path" TargetMode="External"/><Relationship Id="rId39" Type="http://schemas.openxmlformats.org/officeDocument/2006/relationships/hyperlink" Target="https://en.wikipedia.org/wiki/Microsoft_Corpo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ource_routing" TargetMode="External"/><Relationship Id="rId34" Type="http://schemas.openxmlformats.org/officeDocument/2006/relationships/hyperlink" Target="http://htor.inf.ethz.ch/publications/img/mx_routing-geoffray.pdf" TargetMode="External"/><Relationship Id="rId42" Type="http://schemas.openxmlformats.org/officeDocument/2006/relationships/hyperlink" Target="https://en.wikipedia.org/wiki/SIGCOMM" TargetMode="External"/><Relationship Id="rId47" Type="http://schemas.openxmlformats.org/officeDocument/2006/relationships/hyperlink" Target="https://www.star-dundee.com/sites/default/files/SpaceWire%20User's%20Guide.pdf" TargetMode="External"/><Relationship Id="rId50" Type="http://schemas.openxmlformats.org/officeDocument/2006/relationships/hyperlink" Target="https://en.wikipedia.org/wiki/Source_routing" TargetMode="External"/><Relationship Id="rId7" Type="http://schemas.openxmlformats.org/officeDocument/2006/relationships/hyperlink" Target="https://en.wikipedia.org/wiki/Routing" TargetMode="External"/><Relationship Id="rId12" Type="http://schemas.openxmlformats.org/officeDocument/2006/relationships/hyperlink" Target="https://en.wikipedia.org/wiki/SpaceWire" TargetMode="External"/><Relationship Id="rId17" Type="http://schemas.openxmlformats.org/officeDocument/2006/relationships/hyperlink" Target="https://en.wikipedia.org/wiki/IP_address_spoofing" TargetMode="External"/><Relationship Id="rId25" Type="http://schemas.openxmlformats.org/officeDocument/2006/relationships/hyperlink" Target="https://en.wikipedia.org/wiki/Source_routing" TargetMode="External"/><Relationship Id="rId33" Type="http://schemas.openxmlformats.org/officeDocument/2006/relationships/hyperlink" Target="https://en.wikipedia.org/wiki/Source_routing" TargetMode="External"/><Relationship Id="rId38" Type="http://schemas.openxmlformats.org/officeDocument/2006/relationships/hyperlink" Target="http://www.microsoft.com/technet/archive/community/columns/security/netdef/sourcead.mspx" TargetMode="External"/><Relationship Id="rId46" Type="http://schemas.openxmlformats.org/officeDocument/2006/relationships/hyperlink" Target="https://en.wikipedia.org/wiki/Source_rou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ource_routing" TargetMode="External"/><Relationship Id="rId20" Type="http://schemas.openxmlformats.org/officeDocument/2006/relationships/hyperlink" Target="https://en.wikipedia.org/wiki/Source_routing" TargetMode="External"/><Relationship Id="rId29" Type="http://schemas.openxmlformats.org/officeDocument/2006/relationships/hyperlink" Target="https://en.wikipedia.org/wiki/Scalable_Source_Routing" TargetMode="External"/><Relationship Id="rId41" Type="http://schemas.openxmlformats.org/officeDocument/2006/relationships/hyperlink" Target="http://conferences.sigcomm.org/co-next/2012/eproceedings/student/p43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packet" TargetMode="External"/><Relationship Id="rId11" Type="http://schemas.openxmlformats.org/officeDocument/2006/relationships/hyperlink" Target="https://en.wikipedia.org/wiki/IEEE_1355" TargetMode="External"/><Relationship Id="rId24" Type="http://schemas.openxmlformats.org/officeDocument/2006/relationships/hyperlink" Target="https://en.wikipedia.org/wiki/Source_routing" TargetMode="External"/><Relationship Id="rId32" Type="http://schemas.openxmlformats.org/officeDocument/2006/relationships/hyperlink" Target="https://en.wikipedia.org/wiki/Source_routing" TargetMode="External"/><Relationship Id="rId37" Type="http://schemas.openxmlformats.org/officeDocument/2006/relationships/hyperlink" Target="https://en.wikipedia.org/wiki/Source_routing" TargetMode="External"/><Relationship Id="rId40" Type="http://schemas.openxmlformats.org/officeDocument/2006/relationships/hyperlink" Target="https://en.wikipedia.org/wiki/Source_routing" TargetMode="External"/><Relationship Id="rId45" Type="http://schemas.openxmlformats.org/officeDocument/2006/relationships/hyperlink" Target="https://en.wikipedia.org/wiki/IETF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en.wikipedia.org/wiki/Computer_networking" TargetMode="External"/><Relationship Id="rId15" Type="http://schemas.openxmlformats.org/officeDocument/2006/relationships/hyperlink" Target="https://en.wikipedia.org/wiki/Loose_Source_Routing" TargetMode="External"/><Relationship Id="rId23" Type="http://schemas.openxmlformats.org/officeDocument/2006/relationships/hyperlink" Target="https://en.wikipedia.org/wiki/Source_routing" TargetMode="External"/><Relationship Id="rId28" Type="http://schemas.openxmlformats.org/officeDocument/2006/relationships/hyperlink" Target="https://en.wikipedia.org/wiki/Policy-based_routing" TargetMode="External"/><Relationship Id="rId36" Type="http://schemas.openxmlformats.org/officeDocument/2006/relationships/hyperlink" Target="https://tools.ietf.org/html/rfc791" TargetMode="External"/><Relationship Id="rId49" Type="http://schemas.openxmlformats.org/officeDocument/2006/relationships/hyperlink" Target="http://digitalcommons.usu.edu/cgi/viewcontent.cgi?article=1545&amp;context=smallsat" TargetMode="External"/><Relationship Id="rId10" Type="http://schemas.openxmlformats.org/officeDocument/2006/relationships/hyperlink" Target="https://en.wikipedia.org/wiki/Quadrics" TargetMode="External"/><Relationship Id="rId19" Type="http://schemas.openxmlformats.org/officeDocument/2006/relationships/hyperlink" Target="https://en.wikipedia.org/wiki/Software-defined_networking" TargetMode="External"/><Relationship Id="rId31" Type="http://schemas.openxmlformats.org/officeDocument/2006/relationships/hyperlink" Target="http://dl.acm.org/citation.cfm?id=1024855" TargetMode="External"/><Relationship Id="rId44" Type="http://schemas.openxmlformats.org/officeDocument/2006/relationships/hyperlink" Target="http://www.ietf.org/proceedings/87/slides/slides-87-sdnrg-4.pdf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uter_(computing)" TargetMode="External"/><Relationship Id="rId14" Type="http://schemas.openxmlformats.org/officeDocument/2006/relationships/hyperlink" Target="https://en.wikipedia.org/wiki/IPv4_header" TargetMode="External"/><Relationship Id="rId22" Type="http://schemas.openxmlformats.org/officeDocument/2006/relationships/hyperlink" Target="https://en.wikipedia.org/wiki/Source_routing" TargetMode="External"/><Relationship Id="rId27" Type="http://schemas.openxmlformats.org/officeDocument/2006/relationships/hyperlink" Target="https://en.wikipedia.org/wiki/Dynamic_Source_Routing" TargetMode="External"/><Relationship Id="rId30" Type="http://schemas.openxmlformats.org/officeDocument/2006/relationships/hyperlink" Target="https://en.wikipedia.org/wiki/Source_routing" TargetMode="External"/><Relationship Id="rId35" Type="http://schemas.openxmlformats.org/officeDocument/2006/relationships/hyperlink" Target="https://en.wikipedia.org/wiki/Source_routing" TargetMode="External"/><Relationship Id="rId43" Type="http://schemas.openxmlformats.org/officeDocument/2006/relationships/hyperlink" Target="https://en.wikipedia.org/wiki/Source_routing" TargetMode="External"/><Relationship Id="rId48" Type="http://schemas.openxmlformats.org/officeDocument/2006/relationships/hyperlink" Target="https://en.wikipedia.org/wiki/Source_routing" TargetMode="External"/><Relationship Id="rId8" Type="http://schemas.openxmlformats.org/officeDocument/2006/relationships/hyperlink" Target="https://en.wikipedia.org/wiki/Source_routing" TargetMode="External"/><Relationship Id="rId51" Type="http://schemas.openxmlformats.org/officeDocument/2006/relationships/hyperlink" Target="http://adsabs.harvard.edu/full/2002ESASP.509E..61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 Popovic Tomic</dc:creator>
  <cp:lastModifiedBy>Danica Popovic Tomic</cp:lastModifiedBy>
  <cp:revision>3</cp:revision>
  <dcterms:created xsi:type="dcterms:W3CDTF">2017-06-03T14:46:00Z</dcterms:created>
  <dcterms:modified xsi:type="dcterms:W3CDTF">2017-06-03T14:49:00Z</dcterms:modified>
</cp:coreProperties>
</file>