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C91D7" w14:textId="5878975A" w:rsidR="00A57243" w:rsidRDefault="00CD7216" w:rsidP="00594123">
      <w:pPr>
        <w:pStyle w:val="Heading1"/>
        <w:jc w:val="center"/>
      </w:pPr>
      <w:r>
        <w:t xml:space="preserve">Best </w:t>
      </w:r>
      <w:r w:rsidR="00594123">
        <w:t xml:space="preserve">Places </w:t>
      </w:r>
      <w:r w:rsidR="00703538">
        <w:t>for</w:t>
      </w:r>
      <w:r w:rsidR="00594123">
        <w:t xml:space="preserve"> Dating</w:t>
      </w:r>
    </w:p>
    <w:p w14:paraId="452AAC63" w14:textId="77777777" w:rsidR="00CD7216" w:rsidRDefault="00CD7216" w:rsidP="00CD7216">
      <w:pPr>
        <w:jc w:val="center"/>
      </w:pPr>
    </w:p>
    <w:p w14:paraId="30A5E418" w14:textId="58532B57" w:rsidR="00594123" w:rsidRDefault="00A75261" w:rsidP="00594123">
      <w:pPr>
        <w:pStyle w:val="Heading2"/>
      </w:pPr>
      <w:r>
        <w:t>Summary</w:t>
      </w:r>
    </w:p>
    <w:p w14:paraId="45C8DFB8" w14:textId="6948CB5B" w:rsidR="000B682C" w:rsidRDefault="00F11812" w:rsidP="00CD7216">
      <w:r>
        <w:t>A common problem amongst my friends is finding a significant other. I ha</w:t>
      </w:r>
      <w:r w:rsidR="000B682C">
        <w:t>ve girlfriend so I am set, but I’m always willing to play cupid with my friends</w:t>
      </w:r>
      <w:r w:rsidR="009873E0">
        <w:t>,</w:t>
      </w:r>
      <w:r w:rsidR="000B682C">
        <w:t xml:space="preserve"> girl or guy.</w:t>
      </w:r>
    </w:p>
    <w:p w14:paraId="7FBFA31A" w14:textId="060D0A83" w:rsidR="000B682C" w:rsidRDefault="000B682C" w:rsidP="00CD7216">
      <w:r>
        <w:br/>
      </w:r>
      <w:r w:rsidR="008478F4">
        <w:t xml:space="preserve">As a </w:t>
      </w:r>
      <w:r w:rsidR="00703538">
        <w:t>real-life</w:t>
      </w:r>
      <w:r w:rsidR="008478F4">
        <w:t xml:space="preserve"> example, I have a friend that’s a girl in </w:t>
      </w:r>
      <w:r w:rsidR="003A24F9">
        <w:t>Manhattan NY</w:t>
      </w:r>
      <w:r w:rsidR="008478F4">
        <w:t xml:space="preserve">, we’ll call her by the fake name Alexa (for privacy purposes) that complains </w:t>
      </w:r>
      <w:r>
        <w:t>New York</w:t>
      </w:r>
      <w:r w:rsidR="009873E0">
        <w:t>,</w:t>
      </w:r>
      <w:r>
        <w:t xml:space="preserve"> is </w:t>
      </w:r>
      <w:r w:rsidR="008478F4">
        <w:t xml:space="preserve">the worst place in the world to date because </w:t>
      </w:r>
      <w:r>
        <w:t>there are too MANY WOMEN</w:t>
      </w:r>
      <w:r w:rsidR="00A75261">
        <w:t>,</w:t>
      </w:r>
      <w:r>
        <w:t xml:space="preserve"> and it makes dating hard. </w:t>
      </w:r>
    </w:p>
    <w:p w14:paraId="0720695F" w14:textId="77777777" w:rsidR="008478F4" w:rsidRDefault="008478F4" w:rsidP="00CD7216"/>
    <w:p w14:paraId="01772660" w14:textId="6B2B2817" w:rsidR="008478F4" w:rsidRDefault="008478F4" w:rsidP="00CD7216">
      <w:r>
        <w:t>Then on the other hand I have a friend that’s a guy, we’ll call him by the fake name Alex (for privacy purposes) that complains San Jose is the worst place in the world to date</w:t>
      </w:r>
      <w:r w:rsidR="00A75261">
        <w:t>,</w:t>
      </w:r>
      <w:r>
        <w:t xml:space="preserve"> because it’s all </w:t>
      </w:r>
      <w:r w:rsidR="003A24F9">
        <w:t xml:space="preserve">tech </w:t>
      </w:r>
      <w:r>
        <w:t>dudes.</w:t>
      </w:r>
    </w:p>
    <w:p w14:paraId="5928D1A3" w14:textId="77777777" w:rsidR="000B682C" w:rsidRDefault="000B682C" w:rsidP="00CD7216"/>
    <w:p w14:paraId="27C9D710" w14:textId="22B8A4C4" w:rsidR="00594123" w:rsidRDefault="00A75261" w:rsidP="00594123">
      <w:pPr>
        <w:pStyle w:val="Heading2"/>
      </w:pPr>
      <w:r>
        <w:t>Design</w:t>
      </w:r>
    </w:p>
    <w:p w14:paraId="34DC420F" w14:textId="7783963F" w:rsidR="00CD7216" w:rsidRDefault="00703538" w:rsidP="00CD7216">
      <w:r>
        <w:t>So,</w:t>
      </w:r>
      <w:r w:rsidR="00594123">
        <w:t xml:space="preserve"> let’s help</w:t>
      </w:r>
      <w:r w:rsidR="008478F4">
        <w:t xml:space="preserve"> out</w:t>
      </w:r>
      <w:r w:rsidR="00594123">
        <w:t xml:space="preserve"> our friends Alexa and Alex</w:t>
      </w:r>
      <w:r w:rsidR="008478F4">
        <w:t>, using data!</w:t>
      </w:r>
      <w:r w:rsidR="000B682C">
        <w:t xml:space="preserve"> </w:t>
      </w:r>
      <w:r w:rsidR="008478F4">
        <w:t>We’re</w:t>
      </w:r>
      <w:r w:rsidR="000B682C">
        <w:t xml:space="preserve"> going to optimize their chances for success by finding their optimal place to date. Let’s get started!</w:t>
      </w:r>
    </w:p>
    <w:p w14:paraId="61AC0E98" w14:textId="77777777" w:rsidR="009873E0" w:rsidRDefault="009873E0" w:rsidP="00CD7216"/>
    <w:p w14:paraId="607D654D" w14:textId="3827F51A" w:rsidR="004677AA" w:rsidRDefault="00594123" w:rsidP="00CD7216">
      <w:r>
        <w:t xml:space="preserve">We’re </w:t>
      </w:r>
      <w:r w:rsidR="00A75261">
        <w:t>first going to help Alexa</w:t>
      </w:r>
      <w:r>
        <w:t xml:space="preserve">, </w:t>
      </w:r>
      <w:r w:rsidR="003A24F9">
        <w:t>and to do this</w:t>
      </w:r>
      <w:r w:rsidR="009873E0">
        <w:t xml:space="preserve"> we’re going to focus on</w:t>
      </w:r>
      <w:r w:rsidR="003A24F9">
        <w:t xml:space="preserve"> areas that have a high </w:t>
      </w:r>
      <w:r w:rsidR="009873E0">
        <w:t xml:space="preserve">ratio of single men. I used the </w:t>
      </w:r>
      <w:r w:rsidR="004677AA">
        <w:t xml:space="preserve">Tableau </w:t>
      </w:r>
      <w:r w:rsidR="009873E0">
        <w:t xml:space="preserve">calculate a field functionality to calculate the </w:t>
      </w:r>
      <w:r w:rsidR="004677AA">
        <w:t xml:space="preserve">“Men </w:t>
      </w:r>
      <w:r w:rsidR="00873B5B">
        <w:t>Single Ratio</w:t>
      </w:r>
      <w:r w:rsidR="004677AA">
        <w:t>”.</w:t>
      </w:r>
    </w:p>
    <w:p w14:paraId="59EB8D48" w14:textId="77777777" w:rsidR="000B682C" w:rsidRDefault="000B682C" w:rsidP="00CD7216"/>
    <w:p w14:paraId="679642C3" w14:textId="695961CB" w:rsidR="000B682C" w:rsidRDefault="004677AA" w:rsidP="00CD7216">
      <w:r>
        <w:t>First, let’s</w:t>
      </w:r>
      <w:r w:rsidR="000B682C">
        <w:t xml:space="preserve"> </w:t>
      </w:r>
      <w:r w:rsidR="009873E0">
        <w:t>find the states</w:t>
      </w:r>
      <w:r w:rsidR="003A24F9">
        <w:t xml:space="preserve"> that have the most men</w:t>
      </w:r>
      <w:r w:rsidR="00594123">
        <w:t>:</w:t>
      </w:r>
    </w:p>
    <w:p w14:paraId="3CEE497E" w14:textId="77777777" w:rsidR="004677AA" w:rsidRDefault="004677AA" w:rsidP="00CD7216"/>
    <w:p w14:paraId="06C4B3EB" w14:textId="7ADAF4CD" w:rsidR="004677AA" w:rsidRDefault="004677AA" w:rsidP="00483DE9">
      <w:pPr>
        <w:jc w:val="center"/>
      </w:pPr>
      <w:r>
        <w:rPr>
          <w:noProof/>
        </w:rPr>
        <w:drawing>
          <wp:inline distT="0" distB="0" distL="0" distR="0" wp14:anchorId="1DA452AC" wp14:editId="631C93CB">
            <wp:extent cx="5016392" cy="3011554"/>
            <wp:effectExtent l="0" t="0" r="0" b="11430"/>
            <wp:docPr id="1" name="Picture 1" descr="Screen%20Shot%202017-06-07%20at%201.49.4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6-07%20at%201.49.48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790" cy="304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6E748" w14:textId="77777777" w:rsidR="004677AA" w:rsidRDefault="004677AA" w:rsidP="00CD7216"/>
    <w:p w14:paraId="3C3F04D2" w14:textId="77777777" w:rsidR="000B682C" w:rsidRDefault="000B682C" w:rsidP="00CD7216"/>
    <w:p w14:paraId="2364DCB2" w14:textId="0C179F02" w:rsidR="009E4A94" w:rsidRDefault="009E4A94" w:rsidP="00CD7216">
      <w:r>
        <w:lastRenderedPageBreak/>
        <w:t>The chart is clear! Women should move to Alaska</w:t>
      </w:r>
      <w:r w:rsidR="004677AA">
        <w:t>,</w:t>
      </w:r>
      <w:r>
        <w:t xml:space="preserve"> where there is </w:t>
      </w:r>
      <w:r w:rsidR="004677AA">
        <w:t xml:space="preserve">the highest </w:t>
      </w:r>
      <w:r>
        <w:t>ratio of single men</w:t>
      </w:r>
      <w:r w:rsidR="004677AA">
        <w:t>, 19.32% to be exact,</w:t>
      </w:r>
      <w:r w:rsidR="003A24F9">
        <w:t xml:space="preserve"> that’ll</w:t>
      </w:r>
      <w:r>
        <w:t xml:space="preserve"> increase their odds!</w:t>
      </w:r>
    </w:p>
    <w:p w14:paraId="3919A643" w14:textId="77777777" w:rsidR="009E4A94" w:rsidRDefault="009E4A94" w:rsidP="00CD7216"/>
    <w:p w14:paraId="4483EBF3" w14:textId="32ABB1FD" w:rsidR="00765E84" w:rsidRDefault="009E4A94" w:rsidP="00CD7216">
      <w:r>
        <w:t xml:space="preserve">O wait… </w:t>
      </w:r>
      <w:r w:rsidR="004677AA">
        <w:t xml:space="preserve">Alexa is </w:t>
      </w:r>
      <w:r>
        <w:t xml:space="preserve">telling me that </w:t>
      </w:r>
      <w:r w:rsidR="004677AA">
        <w:t>she’s</w:t>
      </w:r>
      <w:r>
        <w:t xml:space="preserve"> not moving to Alaska just to find a husband,</w:t>
      </w:r>
      <w:r w:rsidR="003A24F9">
        <w:t xml:space="preserve"> apparently</w:t>
      </w:r>
      <w:r w:rsidR="009C7FA5">
        <w:t>,</w:t>
      </w:r>
      <w:r w:rsidR="003A24F9">
        <w:t xml:space="preserve"> it’s too cold and far away from family. I</w:t>
      </w:r>
      <w:r>
        <w:t>t’s back to the drawing board. The next best option is finding places in the continental US that have high single male ratios.</w:t>
      </w:r>
    </w:p>
    <w:p w14:paraId="53E787A0" w14:textId="77777777" w:rsidR="00765E84" w:rsidRDefault="00765E84" w:rsidP="00CD7216"/>
    <w:p w14:paraId="2A64B2EB" w14:textId="559EF218" w:rsidR="000B682C" w:rsidRDefault="009873E0" w:rsidP="00CD7216">
      <w:r>
        <w:t xml:space="preserve">I got an idea! </w:t>
      </w:r>
      <w:r w:rsidR="004677AA">
        <w:t>Next</w:t>
      </w:r>
      <w:r>
        <w:t xml:space="preserve"> let’s plot a bar graph of single men by area. </w:t>
      </w:r>
    </w:p>
    <w:p w14:paraId="762D4F15" w14:textId="77777777" w:rsidR="003B4165" w:rsidRDefault="003B4165" w:rsidP="00CD7216"/>
    <w:p w14:paraId="433FCA25" w14:textId="77C38BDE" w:rsidR="003B4165" w:rsidRDefault="003A24F9" w:rsidP="00CD7216">
      <w:r>
        <w:rPr>
          <w:noProof/>
        </w:rPr>
        <w:drawing>
          <wp:inline distT="0" distB="0" distL="0" distR="0" wp14:anchorId="747DB2F3" wp14:editId="0D3CFD06">
            <wp:extent cx="5932805" cy="3848735"/>
            <wp:effectExtent l="0" t="0" r="10795" b="12065"/>
            <wp:docPr id="2" name="Picture 2" descr="Screen%20Shot%202017-06-07%20at%201.51.4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6-07%20at%201.51.44%20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A6CF0" w14:textId="77777777" w:rsidR="009873E0" w:rsidRDefault="009873E0" w:rsidP="00CD7216"/>
    <w:p w14:paraId="0C43413C" w14:textId="1A39872B" w:rsidR="009873E0" w:rsidRDefault="009873E0" w:rsidP="00CD7216">
      <w:r>
        <w:t xml:space="preserve">Great news! There are some areas that have 90%+ single men, that’s great odds! I’m going to recommend </w:t>
      </w:r>
      <w:r w:rsidR="003A24F9">
        <w:t>Alexa</w:t>
      </w:r>
      <w:r>
        <w:t xml:space="preserve"> move to Little America W</w:t>
      </w:r>
      <w:r w:rsidR="003A24F9">
        <w:t>Y</w:t>
      </w:r>
      <w:r>
        <w:t>, a small town of 68 people in the middle of nowhere.</w:t>
      </w:r>
    </w:p>
    <w:p w14:paraId="1C4EE824" w14:textId="77777777" w:rsidR="009873E0" w:rsidRDefault="009873E0" w:rsidP="00CD7216"/>
    <w:p w14:paraId="3563E388" w14:textId="74AE7F0C" w:rsidR="009873E0" w:rsidRDefault="009873E0" w:rsidP="00CD7216">
      <w:r>
        <w:t xml:space="preserve">O wait… </w:t>
      </w:r>
      <w:r w:rsidR="003A24F9">
        <w:t>Alexa is telling me that she’s</w:t>
      </w:r>
      <w:r>
        <w:t xml:space="preserve"> not moving to a small town in the middle of nowhere just to find a husband. </w:t>
      </w:r>
    </w:p>
    <w:p w14:paraId="3DEB31BD" w14:textId="77777777" w:rsidR="009873E0" w:rsidRDefault="009873E0" w:rsidP="00CD7216"/>
    <w:p w14:paraId="61FB3D22" w14:textId="1F38453A" w:rsidR="009873E0" w:rsidRDefault="003A24F9" w:rsidP="00CD7216">
      <w:r>
        <w:t>From talking a little more to Alexa, it s</w:t>
      </w:r>
      <w:r w:rsidR="009873E0">
        <w:t xml:space="preserve">ounds like </w:t>
      </w:r>
      <w:r w:rsidR="00A75261">
        <w:t>there are certain</w:t>
      </w:r>
      <w:r w:rsidR="009873E0">
        <w:t xml:space="preserve"> criteria</w:t>
      </w:r>
      <w:r w:rsidR="00A75261">
        <w:t xml:space="preserve"> to move to an area. The first of which is the</w:t>
      </w:r>
      <w:r w:rsidR="00873B5B">
        <w:t xml:space="preserve"> </w:t>
      </w:r>
      <w:r w:rsidR="00A75261">
        <w:t>area</w:t>
      </w:r>
      <w:r w:rsidR="00873B5B">
        <w:t xml:space="preserve"> needs to </w:t>
      </w:r>
      <w:r w:rsidR="009873E0">
        <w:t xml:space="preserve">be a </w:t>
      </w:r>
      <w:r w:rsidR="007A0F04">
        <w:t>small city</w:t>
      </w:r>
      <w:r w:rsidR="00873B5B">
        <w:t xml:space="preserve"> or </w:t>
      </w:r>
      <w:r w:rsidR="00A75261">
        <w:t>larger</w:t>
      </w:r>
      <w:r>
        <w:t>. W</w:t>
      </w:r>
      <w:r w:rsidR="009873E0">
        <w:t xml:space="preserve">hich for our purposes we will consider </w:t>
      </w:r>
      <w:r w:rsidR="00FA6465">
        <w:t>50</w:t>
      </w:r>
      <w:r w:rsidR="007A0F04">
        <w:t>0</w:t>
      </w:r>
      <w:r w:rsidR="009873E0">
        <w:t>,000+</w:t>
      </w:r>
      <w:r>
        <w:t xml:space="preserve"> people</w:t>
      </w:r>
      <w:r w:rsidR="00AA537D">
        <w:t xml:space="preserve">. </w:t>
      </w:r>
      <w:r w:rsidR="000A424F">
        <w:t>Denver, whe</w:t>
      </w:r>
      <w:r w:rsidR="00594123">
        <w:t>re I currently live is around 65</w:t>
      </w:r>
      <w:r w:rsidR="000A424F">
        <w:t>0,000</w:t>
      </w:r>
      <w:r w:rsidR="009C7FA5">
        <w:t xml:space="preserve"> people </w:t>
      </w:r>
      <w:r>
        <w:t xml:space="preserve">and </w:t>
      </w:r>
      <w:r w:rsidR="000A424F">
        <w:t>is a</w:t>
      </w:r>
      <w:r w:rsidR="00A75261">
        <w:t>mazing</w:t>
      </w:r>
      <w:r w:rsidR="000A424F">
        <w:t>!</w:t>
      </w:r>
    </w:p>
    <w:p w14:paraId="48300631" w14:textId="1365A025" w:rsidR="000A424F" w:rsidRDefault="000A424F" w:rsidP="00CD7216">
      <w:r>
        <w:br/>
        <w:t xml:space="preserve">Also, from what </w:t>
      </w:r>
      <w:r w:rsidR="003A24F9">
        <w:t>Alexa</w:t>
      </w:r>
      <w:r>
        <w:t xml:space="preserve"> tell</w:t>
      </w:r>
      <w:r w:rsidR="003A24F9">
        <w:t>s</w:t>
      </w:r>
      <w:r>
        <w:t xml:space="preserve"> me</w:t>
      </w:r>
      <w:r w:rsidR="003A24F9">
        <w:t>,</w:t>
      </w:r>
      <w:r>
        <w:t xml:space="preserve"> it sounds like age range is important</w:t>
      </w:r>
      <w:r w:rsidR="003A24F9">
        <w:t xml:space="preserve"> to her, she’ll only date men between 25 to 40. S</w:t>
      </w:r>
      <w:r>
        <w:t>o</w:t>
      </w:r>
      <w:r w:rsidR="00A75261">
        <w:t>,</w:t>
      </w:r>
      <w:r>
        <w:t xml:space="preserve"> let’s change our search criteria a little bit to weed out the single college people</w:t>
      </w:r>
      <w:r w:rsidR="00A75261">
        <w:t>,</w:t>
      </w:r>
      <w:r>
        <w:t xml:space="preserve"> and the single elderly people.</w:t>
      </w:r>
      <w:r w:rsidR="003A24F9">
        <w:t xml:space="preserve"> (Side note I have nothing against people aged 40+, it’s just Alexa is really picky and I think that’s part of her dating problem, but that’s a different analysis)</w:t>
      </w:r>
    </w:p>
    <w:p w14:paraId="0AC78091" w14:textId="77777777" w:rsidR="000A424F" w:rsidRDefault="000A424F" w:rsidP="00CD7216"/>
    <w:p w14:paraId="229BF559" w14:textId="28CFC2AB" w:rsidR="000A424F" w:rsidRDefault="003A24F9" w:rsidP="000A424F">
      <w:r>
        <w:t>We’re</w:t>
      </w:r>
      <w:r w:rsidR="000A424F">
        <w:t xml:space="preserve"> going to need a new metric </w:t>
      </w:r>
      <w:r>
        <w:t>–</w:t>
      </w:r>
      <w:r w:rsidR="000A424F">
        <w:t xml:space="preserve"> percent men single between the ages of 25 and 40.  </w:t>
      </w:r>
      <w:r>
        <w:t xml:space="preserve">I created this using Tableau’s Create Field functionality. </w:t>
      </w:r>
      <w:r w:rsidR="000A424F">
        <w:t xml:space="preserve">Now </w:t>
      </w:r>
      <w:r>
        <w:t xml:space="preserve">our </w:t>
      </w:r>
      <w:r w:rsidR="009C7FA5">
        <w:t xml:space="preserve">target </w:t>
      </w:r>
      <w:r>
        <w:t>areas are cities</w:t>
      </w:r>
      <w:r w:rsidR="009C7FA5">
        <w:t>,</w:t>
      </w:r>
      <w:r w:rsidR="000A424F">
        <w:t xml:space="preserve"> and</w:t>
      </w:r>
      <w:r>
        <w:t xml:space="preserve"> we have</w:t>
      </w:r>
      <w:r w:rsidR="000A424F">
        <w:t xml:space="preserve"> </w:t>
      </w:r>
      <w:r w:rsidR="00A75261">
        <w:t xml:space="preserve">a </w:t>
      </w:r>
      <w:r w:rsidR="000A424F">
        <w:t>specific age range</w:t>
      </w:r>
      <w:r>
        <w:t>. L</w:t>
      </w:r>
      <w:r w:rsidR="000A424F">
        <w:t xml:space="preserve">et’s replot! </w:t>
      </w:r>
    </w:p>
    <w:p w14:paraId="3FB25A11" w14:textId="756A518D" w:rsidR="000A424F" w:rsidRDefault="000A424F" w:rsidP="00CD7216">
      <w:r>
        <w:t xml:space="preserve"> </w:t>
      </w:r>
    </w:p>
    <w:p w14:paraId="62F1F063" w14:textId="0EEBDDC3" w:rsidR="00987F6E" w:rsidRDefault="003A24F9" w:rsidP="00CD7216">
      <w:r>
        <w:rPr>
          <w:noProof/>
        </w:rPr>
        <w:drawing>
          <wp:inline distT="0" distB="0" distL="0" distR="0" wp14:anchorId="6D4D7C9C" wp14:editId="34ADE9B7">
            <wp:extent cx="5943600" cy="3827780"/>
            <wp:effectExtent l="0" t="0" r="0" b="7620"/>
            <wp:docPr id="3" name="Picture 3" descr="Screen%20Shot%202017-06-07%20at%201.55.0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6-07%20at%201.55.08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A1A3E" w14:textId="77777777" w:rsidR="003A24F9" w:rsidRDefault="003A24F9" w:rsidP="00CD7216"/>
    <w:p w14:paraId="76A00377" w14:textId="5C02A47A" w:rsidR="00987F6E" w:rsidRDefault="00987F6E" w:rsidP="00CD7216">
      <w:r>
        <w:t xml:space="preserve">Great! </w:t>
      </w:r>
      <w:r w:rsidR="000A424F">
        <w:t>So</w:t>
      </w:r>
      <w:r w:rsidR="00A75261">
        <w:t>,</w:t>
      </w:r>
      <w:r w:rsidR="000A424F">
        <w:t xml:space="preserve"> the choice is clear San Francisco</w:t>
      </w:r>
      <w:r w:rsidR="0056099F">
        <w:t xml:space="preserve"> CA</w:t>
      </w:r>
      <w:r w:rsidR="000A424F">
        <w:t>, Manhattan NY</w:t>
      </w:r>
      <w:r w:rsidR="003A24F9">
        <w:t xml:space="preserve">, and </w:t>
      </w:r>
      <w:r w:rsidR="000A424F">
        <w:t>Seattle</w:t>
      </w:r>
      <w:r w:rsidR="003A24F9">
        <w:t xml:space="preserve"> WA</w:t>
      </w:r>
      <w:r w:rsidR="00A75261">
        <w:t>. These</w:t>
      </w:r>
      <w:r w:rsidR="003A24F9">
        <w:t xml:space="preserve"> are</w:t>
      </w:r>
      <w:r w:rsidR="000A424F">
        <w:t xml:space="preserve"> the best places for a girl to be single.</w:t>
      </w:r>
    </w:p>
    <w:p w14:paraId="2619BBAF" w14:textId="77777777" w:rsidR="007078B0" w:rsidRDefault="007078B0" w:rsidP="00CD7216"/>
    <w:p w14:paraId="09344DCD" w14:textId="6F29C9BA" w:rsidR="003A24F9" w:rsidRDefault="007078B0" w:rsidP="00CD7216">
      <w:r>
        <w:t xml:space="preserve">O wait… </w:t>
      </w:r>
      <w:r w:rsidR="000A424F">
        <w:t>we’re kind of back where we started..</w:t>
      </w:r>
      <w:r w:rsidR="0007216E">
        <w:t>.</w:t>
      </w:r>
      <w:r w:rsidR="000A424F">
        <w:t xml:space="preserve"> the whole reason we started this was to find a place </w:t>
      </w:r>
      <w:r w:rsidR="003A24F9">
        <w:t>for A</w:t>
      </w:r>
      <w:r w:rsidR="00A75261">
        <w:t xml:space="preserve">lexa, </w:t>
      </w:r>
      <w:r w:rsidR="00594123">
        <w:t xml:space="preserve">who lives in Manhattan NY, </w:t>
      </w:r>
      <w:r w:rsidR="003A24F9">
        <w:t>to move to… and now we’re recommending she stay in the same place.</w:t>
      </w:r>
    </w:p>
    <w:p w14:paraId="380455F5" w14:textId="77777777" w:rsidR="003A24F9" w:rsidRDefault="003A24F9" w:rsidP="00CD7216"/>
    <w:p w14:paraId="193D449A" w14:textId="1978C36F" w:rsidR="000A424F" w:rsidRDefault="000A424F" w:rsidP="00CD7216">
      <w:r>
        <w:t>We forgot to add in a crucial data point, gender ratio. There’s been a bunch of really great articles written about</w:t>
      </w:r>
      <w:r w:rsidR="003A24F9">
        <w:t xml:space="preserve"> how gender ratio messes up dating</w:t>
      </w:r>
      <w:r>
        <w:t>. To keep the thesis really simple, human heterosexual</w:t>
      </w:r>
      <w:r w:rsidR="003A24F9">
        <w:t xml:space="preserve"> marriage and</w:t>
      </w:r>
      <w:r>
        <w:t xml:space="preserve"> coupling is (usually) 1 to 1. So</w:t>
      </w:r>
      <w:r w:rsidR="00A75261">
        <w:t>,</w:t>
      </w:r>
      <w:r w:rsidR="009C7FA5">
        <w:t xml:space="preserve"> in areas where there are uneven gender ratios, say</w:t>
      </w:r>
      <w:r>
        <w:t xml:space="preserve"> 54% to 46%, </w:t>
      </w:r>
      <w:r w:rsidR="00594123">
        <w:t>for every</w:t>
      </w:r>
      <w:r>
        <w:t xml:space="preserve"> 100 people there’s at-least 8 people left un-</w:t>
      </w:r>
      <w:r w:rsidR="00594123">
        <w:t>paired</w:t>
      </w:r>
      <w:r w:rsidR="003A24F9">
        <w:t>,</w:t>
      </w:r>
      <w:r>
        <w:t xml:space="preserve"> which ends up driving </w:t>
      </w:r>
      <w:r w:rsidR="009C7FA5">
        <w:t xml:space="preserve">a </w:t>
      </w:r>
      <w:r>
        <w:t>higher single %age.</w:t>
      </w:r>
    </w:p>
    <w:p w14:paraId="3ADC420E" w14:textId="77777777" w:rsidR="003A24F9" w:rsidRDefault="003A24F9" w:rsidP="00CD7216"/>
    <w:p w14:paraId="0E76359A" w14:textId="493D4EF1" w:rsidR="000A424F" w:rsidRDefault="000A424F" w:rsidP="00CD7216">
      <w:r>
        <w:t>So</w:t>
      </w:r>
      <w:r w:rsidR="00A75261">
        <w:t>,</w:t>
      </w:r>
      <w:r w:rsidR="003A24F9">
        <w:t xml:space="preserve"> to help Alexa out,</w:t>
      </w:r>
      <w:r>
        <w:t xml:space="preserve"> let’</w:t>
      </w:r>
      <w:r w:rsidR="002941F4">
        <w:t xml:space="preserve">s add in a </w:t>
      </w:r>
      <w:r w:rsidR="00B16DB5">
        <w:t xml:space="preserve">filter of </w:t>
      </w:r>
      <w:r w:rsidR="002941F4">
        <w:t>male ratio that is</w:t>
      </w:r>
      <w:r>
        <w:t xml:space="preserve"> </w:t>
      </w:r>
      <w:r w:rsidR="00A75261">
        <w:t>50% or greater:</w:t>
      </w:r>
    </w:p>
    <w:p w14:paraId="46FBA7B1" w14:textId="77777777" w:rsidR="00C34F8E" w:rsidRDefault="00C34F8E" w:rsidP="00CD7216"/>
    <w:p w14:paraId="49EDB195" w14:textId="4723DDE9" w:rsidR="002941F4" w:rsidRDefault="00B16DB5" w:rsidP="00CD7216">
      <w:r>
        <w:rPr>
          <w:noProof/>
        </w:rPr>
        <w:drawing>
          <wp:inline distT="0" distB="0" distL="0" distR="0" wp14:anchorId="7A5450D0" wp14:editId="2053BA6E">
            <wp:extent cx="5943600" cy="1148080"/>
            <wp:effectExtent l="0" t="0" r="0" b="0"/>
            <wp:docPr id="4" name="Picture 4" descr="Screen%20Shot%202017-06-07%20at%201.54.4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6-07%20at%201.54.48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F29DC" w14:textId="77777777" w:rsidR="00594123" w:rsidRDefault="00594123" w:rsidP="00CD7216"/>
    <w:p w14:paraId="46110C79" w14:textId="6675BA95" w:rsidR="002941F4" w:rsidRDefault="002941F4" w:rsidP="00CD7216">
      <w:r>
        <w:t>AND BOOM! The city of choice for single women</w:t>
      </w:r>
      <w:r w:rsidR="00594123">
        <w:t xml:space="preserve"> to find a mate</w:t>
      </w:r>
      <w:r>
        <w:t xml:space="preserve"> are San Francisco</w:t>
      </w:r>
      <w:r w:rsidR="00031D2A">
        <w:t xml:space="preserve"> CA</w:t>
      </w:r>
      <w:r>
        <w:t>, Seattle</w:t>
      </w:r>
      <w:r w:rsidR="00031D2A">
        <w:t xml:space="preserve"> WA</w:t>
      </w:r>
      <w:r>
        <w:t>, and San Jose</w:t>
      </w:r>
      <w:r w:rsidR="00031D2A">
        <w:t xml:space="preserve"> CA</w:t>
      </w:r>
      <w:r>
        <w:t>.</w:t>
      </w:r>
      <w:r w:rsidR="00435ED4">
        <w:t xml:space="preserve"> It looks like a move to the west coast is needed!</w:t>
      </w:r>
    </w:p>
    <w:p w14:paraId="44AF631B" w14:textId="77777777" w:rsidR="00435ED4" w:rsidRDefault="00435ED4" w:rsidP="00CD7216"/>
    <w:p w14:paraId="36AE5986" w14:textId="3D11FBB8" w:rsidR="00435ED4" w:rsidRDefault="008478F4" w:rsidP="00CD7216">
      <w:r>
        <w:t>Now</w:t>
      </w:r>
      <w:r w:rsidR="00B16DB5">
        <w:t xml:space="preserve"> let’s do</w:t>
      </w:r>
      <w:r w:rsidR="009C7FA5">
        <w:t xml:space="preserve"> the same exact steps with Alex. H</w:t>
      </w:r>
      <w:r w:rsidR="00D72CFC">
        <w:t>is criteria i</w:t>
      </w:r>
      <w:bookmarkStart w:id="0" w:name="_GoBack"/>
      <w:bookmarkEnd w:id="0"/>
      <w:r w:rsidR="00B16DB5">
        <w:t>s a city as well, dating age range of 18 to 34</w:t>
      </w:r>
      <w:r w:rsidR="00A75261">
        <w:t xml:space="preserve">, and a </w:t>
      </w:r>
      <w:r w:rsidR="009C7FA5">
        <w:t xml:space="preserve">gender </w:t>
      </w:r>
      <w:r w:rsidR="00196F74">
        <w:t>ratio of women 52</w:t>
      </w:r>
      <w:r w:rsidR="00A75261">
        <w:t>%+</w:t>
      </w:r>
      <w:r w:rsidR="00B16DB5">
        <w:t>. Here’s the plot we got:</w:t>
      </w:r>
    </w:p>
    <w:p w14:paraId="72306E12" w14:textId="77777777" w:rsidR="00C34F8E" w:rsidRDefault="00C34F8E" w:rsidP="00CD7216"/>
    <w:p w14:paraId="50930709" w14:textId="6551121A" w:rsidR="00B16DB5" w:rsidRDefault="00C34F8E" w:rsidP="00CD7216">
      <w:r>
        <w:rPr>
          <w:noProof/>
        </w:rPr>
        <w:drawing>
          <wp:inline distT="0" distB="0" distL="0" distR="0" wp14:anchorId="0F8CA2F8" wp14:editId="0E0B5F3B">
            <wp:extent cx="5932805" cy="999490"/>
            <wp:effectExtent l="0" t="0" r="10795" b="0"/>
            <wp:docPr id="7" name="Picture 7" descr="../../../../../Screen%20Shot%202017-06-08%20at%204.51.28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Screen%20Shot%202017-06-08%20at%204.51.28%20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3101C" w14:textId="476E234C" w:rsidR="00B16DB5" w:rsidRDefault="00B16DB5" w:rsidP="00CD7216"/>
    <w:p w14:paraId="39FE7605" w14:textId="77777777" w:rsidR="00446E9A" w:rsidRDefault="00446E9A" w:rsidP="00CD7216"/>
    <w:p w14:paraId="720281FE" w14:textId="70EB6574" w:rsidR="00446E9A" w:rsidRDefault="00446E9A" w:rsidP="00CD7216">
      <w:r>
        <w:t xml:space="preserve">It looks like Alex needs to </w:t>
      </w:r>
      <w:r w:rsidR="00594123">
        <w:t xml:space="preserve">move </w:t>
      </w:r>
      <w:r>
        <w:t xml:space="preserve">to Manhattan NY, Baltimore MD, or </w:t>
      </w:r>
      <w:r w:rsidR="00C34F8E">
        <w:t>Bronx NY</w:t>
      </w:r>
      <w:r w:rsidR="00B74241">
        <w:t>!</w:t>
      </w:r>
    </w:p>
    <w:p w14:paraId="736D5F20" w14:textId="77777777" w:rsidR="00B74241" w:rsidRDefault="00B74241" w:rsidP="00CD7216"/>
    <w:p w14:paraId="556ED0B2" w14:textId="2F7A6419" w:rsidR="00B74241" w:rsidRDefault="00B74241" w:rsidP="00CD7216">
      <w:r>
        <w:t>That ends our analysis for this project, using Tableau’s charts we can quickly find the best cities for our single friends to live and date in… thanks Tableau!</w:t>
      </w:r>
    </w:p>
    <w:p w14:paraId="0548B2AB" w14:textId="77777777" w:rsidR="00A75261" w:rsidRDefault="00A75261" w:rsidP="00A75261"/>
    <w:p w14:paraId="50FAFA4D" w14:textId="47612DF2" w:rsidR="00A75261" w:rsidRDefault="00A75261" w:rsidP="00A75261">
      <w:pPr>
        <w:pStyle w:val="Heading2"/>
      </w:pPr>
      <w:r>
        <w:t>Resources</w:t>
      </w:r>
    </w:p>
    <w:p w14:paraId="762C6BD0" w14:textId="77777777" w:rsidR="00A75261" w:rsidRDefault="00A75261" w:rsidP="00A75261"/>
    <w:p w14:paraId="2130EEAB" w14:textId="319A34B0" w:rsidR="00A75261" w:rsidRPr="00A75261" w:rsidRDefault="00A75261" w:rsidP="00A75261">
      <w:r>
        <w:t xml:space="preserve">The data for this analysis was donated by the kind people at </w:t>
      </w:r>
      <w:hyperlink r:id="rId10" w:history="1">
        <w:r w:rsidRPr="009C7FA5">
          <w:rPr>
            <w:rStyle w:val="Hyperlink"/>
          </w:rPr>
          <w:t>Towncharts.com</w:t>
        </w:r>
      </w:hyperlink>
      <w:r w:rsidR="009C7FA5">
        <w:t>. They were nice enough to provide a c</w:t>
      </w:r>
      <w:r w:rsidR="007121C0">
        <w:t>sv file of population data that</w:t>
      </w:r>
      <w:r w:rsidR="009C7FA5">
        <w:t xml:space="preserve"> was already pre-cleaned which let us ge</w:t>
      </w:r>
      <w:r w:rsidR="007121C0">
        <w:t xml:space="preserve">t right to the analysis. Thank you </w:t>
      </w:r>
      <w:r w:rsidR="009C7FA5">
        <w:t>Towncharts!</w:t>
      </w:r>
    </w:p>
    <w:p w14:paraId="2AD1743C" w14:textId="77777777" w:rsidR="00A75261" w:rsidRDefault="00A75261" w:rsidP="00CD7216"/>
    <w:p w14:paraId="75E5446E" w14:textId="77777777" w:rsidR="009C7FA5" w:rsidRDefault="009C7FA5" w:rsidP="00CD7216"/>
    <w:p w14:paraId="777F2A3E" w14:textId="54CBFCE8" w:rsidR="009C7FA5" w:rsidRDefault="009C7FA5" w:rsidP="009C7FA5">
      <w:pPr>
        <w:pStyle w:val="Heading2"/>
      </w:pPr>
      <w:r>
        <w:t>Tableau Files</w:t>
      </w:r>
    </w:p>
    <w:p w14:paraId="486F7ABA" w14:textId="18131A2F" w:rsidR="009C7FA5" w:rsidRPr="009C7FA5" w:rsidRDefault="009C7FA5" w:rsidP="009C7FA5">
      <w:pPr>
        <w:pStyle w:val="ListParagraph"/>
        <w:numPr>
          <w:ilvl w:val="0"/>
          <w:numId w:val="1"/>
        </w:numPr>
        <w:rPr>
          <w:rStyle w:val="Hyperlink"/>
        </w:rPr>
      </w:pPr>
      <w:r>
        <w:fldChar w:fldCharType="begin"/>
      </w:r>
      <w:r>
        <w:instrText xml:space="preserve"> HYPERLINK "https://public.tableau.com/profile/paul.foley2745" \l "!/vizhome/DataVisualizationProject_12/Story1" </w:instrText>
      </w:r>
      <w:r>
        <w:fldChar w:fldCharType="separate"/>
      </w:r>
      <w:r w:rsidRPr="009C7FA5">
        <w:rPr>
          <w:rStyle w:val="Hyperlink"/>
        </w:rPr>
        <w:t>Story 1 Link</w:t>
      </w:r>
    </w:p>
    <w:p w14:paraId="2EB70A74" w14:textId="01CDC1DE" w:rsidR="009C7FA5" w:rsidRPr="009C7FA5" w:rsidRDefault="009C7FA5" w:rsidP="009C7FA5">
      <w:pPr>
        <w:pStyle w:val="ListParagraph"/>
        <w:numPr>
          <w:ilvl w:val="0"/>
          <w:numId w:val="1"/>
        </w:num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"https://public.tableau.com/profile/paul.foley2745" \l "!/vizhome/DataVisualizationProject_12/Story5" </w:instrText>
      </w:r>
      <w:r>
        <w:fldChar w:fldCharType="separate"/>
      </w:r>
      <w:r w:rsidRPr="009C7FA5">
        <w:rPr>
          <w:rStyle w:val="Hyperlink"/>
        </w:rPr>
        <w:t>Story Final Link</w:t>
      </w:r>
    </w:p>
    <w:p w14:paraId="72CAFC98" w14:textId="676BC61B" w:rsidR="00762E41" w:rsidRDefault="009C7FA5" w:rsidP="00CD7216">
      <w:r>
        <w:fldChar w:fldCharType="end"/>
      </w:r>
    </w:p>
    <w:sectPr w:rsidR="00762E41" w:rsidSect="00783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F4596"/>
    <w:multiLevelType w:val="hybridMultilevel"/>
    <w:tmpl w:val="F8C8957E"/>
    <w:lvl w:ilvl="0" w:tplc="D3A041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498"/>
    <w:rsid w:val="00031D2A"/>
    <w:rsid w:val="00044037"/>
    <w:rsid w:val="0007216E"/>
    <w:rsid w:val="000A424F"/>
    <w:rsid w:val="000B482F"/>
    <w:rsid w:val="000B682C"/>
    <w:rsid w:val="00196F74"/>
    <w:rsid w:val="001A4FDA"/>
    <w:rsid w:val="002941F4"/>
    <w:rsid w:val="003A24F9"/>
    <w:rsid w:val="003B4165"/>
    <w:rsid w:val="00435ED4"/>
    <w:rsid w:val="00446E9A"/>
    <w:rsid w:val="004677AA"/>
    <w:rsid w:val="00483DE9"/>
    <w:rsid w:val="00535001"/>
    <w:rsid w:val="0056099F"/>
    <w:rsid w:val="00594123"/>
    <w:rsid w:val="005D3CDF"/>
    <w:rsid w:val="007000CF"/>
    <w:rsid w:val="00703538"/>
    <w:rsid w:val="007078B0"/>
    <w:rsid w:val="007121C0"/>
    <w:rsid w:val="00762E41"/>
    <w:rsid w:val="00765E84"/>
    <w:rsid w:val="00783966"/>
    <w:rsid w:val="007A0F04"/>
    <w:rsid w:val="008478F4"/>
    <w:rsid w:val="00873B5B"/>
    <w:rsid w:val="009873E0"/>
    <w:rsid w:val="00987F6E"/>
    <w:rsid w:val="009C7FA5"/>
    <w:rsid w:val="009D1498"/>
    <w:rsid w:val="009E4A94"/>
    <w:rsid w:val="00A75261"/>
    <w:rsid w:val="00AA537D"/>
    <w:rsid w:val="00B16DB5"/>
    <w:rsid w:val="00B74241"/>
    <w:rsid w:val="00C34F8E"/>
    <w:rsid w:val="00CD7216"/>
    <w:rsid w:val="00D61CB4"/>
    <w:rsid w:val="00D72CFC"/>
    <w:rsid w:val="00D73366"/>
    <w:rsid w:val="00DA2545"/>
    <w:rsid w:val="00DC6CAF"/>
    <w:rsid w:val="00F11812"/>
    <w:rsid w:val="00FA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D21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1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1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1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41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62E4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2E4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C7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://www.townchar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717</Words>
  <Characters>4087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Best Places for Dating</vt:lpstr>
      <vt:lpstr>    Summary</vt:lpstr>
      <vt:lpstr>    Design</vt:lpstr>
      <vt:lpstr>    Feedback</vt:lpstr>
      <vt:lpstr>    Resources</vt:lpstr>
      <vt:lpstr>    Tableau Files</vt:lpstr>
    </vt:vector>
  </TitlesOfParts>
  <LinksUpToDate>false</LinksUpToDate>
  <CharactersWithSpaces>4795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Foley</dc:creator>
  <cp:keywords/>
  <dc:description/>
  <cp:lastModifiedBy>Paul Foley</cp:lastModifiedBy>
  <cp:revision>23</cp:revision>
  <dcterms:created xsi:type="dcterms:W3CDTF">2017-06-07T18:31:00Z</dcterms:created>
  <dcterms:modified xsi:type="dcterms:W3CDTF">2017-07-09T20:26:00Z</dcterms:modified>
</cp:coreProperties>
</file>