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1F6" w:rsidRPr="00B24C58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Style w:val="Strong"/>
          <w:sz w:val="24"/>
          <w:szCs w:val="24"/>
        </w:rPr>
      </w:pPr>
    </w:p>
    <w:p w:rsidR="00BD11F6" w:rsidRDefault="00BD11F6" w:rsidP="00BD11F6">
      <w:pPr>
        <w:pStyle w:val="Heading1"/>
        <w:numPr>
          <w:ilvl w:val="2"/>
          <w:numId w:val="9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6D0676">
        <w:rPr>
          <w:rStyle w:val="Strong"/>
          <w:sz w:val="24"/>
          <w:szCs w:val="24"/>
        </w:rPr>
        <w:t>G</w:t>
      </w:r>
      <w:r>
        <w:rPr>
          <w:rStyle w:val="Strong"/>
          <w:sz w:val="24"/>
          <w:szCs w:val="24"/>
        </w:rPr>
        <w:t>eneral Synthetic P</w:t>
      </w:r>
      <w:r w:rsidRPr="006D0676">
        <w:rPr>
          <w:rStyle w:val="Strong"/>
          <w:sz w:val="24"/>
          <w:szCs w:val="24"/>
        </w:rPr>
        <w:t>rocedure A</w:t>
      </w:r>
      <w:r>
        <w:rPr>
          <w:rStyle w:val="Strong"/>
          <w:sz w:val="24"/>
          <w:szCs w:val="24"/>
        </w:rPr>
        <w:t xml:space="preserve">: </w:t>
      </w:r>
      <w:r>
        <w:rPr>
          <w:sz w:val="24"/>
          <w:szCs w:val="24"/>
        </w:rPr>
        <w:t>Hydrazone F</w:t>
      </w:r>
      <w:r w:rsidRPr="005F67D1">
        <w:rPr>
          <w:sz w:val="24"/>
          <w:szCs w:val="24"/>
        </w:rPr>
        <w:t>orm</w:t>
      </w:r>
      <w:r>
        <w:rPr>
          <w:sz w:val="24"/>
          <w:szCs w:val="24"/>
        </w:rPr>
        <w:t>ation</w:t>
      </w: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  <w:r w:rsidRPr="005F67D1">
        <w:rPr>
          <w:b w:val="0"/>
          <w:sz w:val="24"/>
          <w:szCs w:val="24"/>
        </w:rPr>
        <w:t>This procedure was adapted from the CRO method.</w:t>
      </w:r>
      <w:r>
        <w:rPr>
          <w:b w:val="0"/>
          <w:sz w:val="24"/>
          <w:szCs w:val="24"/>
        </w:rPr>
        <w:fldChar w:fldCharType="begin">
          <w:fldData xml:space="preserve">PEVuZE5vdGU+PENpdGU+PEF1dGhvcj5EcnVnczwvQXV0aG9yPjxZZWFyPjIwMTE8L1llYXI+PFJl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</w:fldData>
        </w:fldChar>
      </w:r>
      <w:r>
        <w:rPr>
          <w:b w:val="0"/>
          <w:sz w:val="24"/>
          <w:szCs w:val="24"/>
        </w:rPr>
        <w:instrText xml:space="preserve"> ADDIN EN.CITE </w:instrText>
      </w:r>
      <w:r>
        <w:rPr>
          <w:b w:val="0"/>
          <w:sz w:val="24"/>
          <w:szCs w:val="24"/>
        </w:rPr>
        <w:fldChar w:fldCharType="begin">
          <w:fldData xml:space="preserve">PEVuZE5vdGU+PENpdGU+PEF1dGhvcj5EcnVnczwvQXV0aG9yPjxZZWFyPjIwMTE8L1llYXI+PFJl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</w:fldData>
        </w:fldChar>
      </w:r>
      <w:r>
        <w:rPr>
          <w:b w:val="0"/>
          <w:sz w:val="24"/>
          <w:szCs w:val="24"/>
        </w:rPr>
        <w:instrText xml:space="preserve"> ADDIN EN.CITE.DATA </w:instrText>
      </w:r>
      <w:r>
        <w:rPr>
          <w:b w:val="0"/>
          <w:sz w:val="24"/>
          <w:szCs w:val="24"/>
        </w:rPr>
      </w:r>
      <w:r>
        <w:rPr>
          <w:b w:val="0"/>
          <w:sz w:val="24"/>
          <w:szCs w:val="24"/>
        </w:rPr>
        <w:fldChar w:fldCharType="end"/>
      </w:r>
      <w:r>
        <w:rPr>
          <w:b w:val="0"/>
          <w:sz w:val="24"/>
          <w:szCs w:val="24"/>
        </w:rPr>
      </w:r>
      <w:r>
        <w:rPr>
          <w:b w:val="0"/>
          <w:sz w:val="24"/>
          <w:szCs w:val="24"/>
        </w:rPr>
        <w:fldChar w:fldCharType="separate"/>
      </w:r>
      <w:r w:rsidRPr="004A6E32">
        <w:rPr>
          <w:b w:val="0"/>
          <w:noProof/>
          <w:sz w:val="24"/>
          <w:szCs w:val="24"/>
          <w:vertAlign w:val="superscript"/>
        </w:rPr>
        <w:t>23</w:t>
      </w:r>
      <w:r>
        <w:rPr>
          <w:b w:val="0"/>
          <w:sz w:val="24"/>
          <w:szCs w:val="24"/>
        </w:rPr>
        <w:fldChar w:fldCharType="end"/>
      </w:r>
      <w:r w:rsidRPr="005F67D1">
        <w:rPr>
          <w:b w:val="0"/>
          <w:sz w:val="24"/>
          <w:szCs w:val="24"/>
        </w:rPr>
        <w:t xml:space="preserve"> Compounds </w:t>
      </w:r>
      <w:r>
        <w:rPr>
          <w:sz w:val="24"/>
          <w:szCs w:val="24"/>
        </w:rPr>
        <w:t>22</w:t>
      </w:r>
      <w:r>
        <w:rPr>
          <w:b w:val="0"/>
          <w:sz w:val="24"/>
          <w:szCs w:val="24"/>
        </w:rPr>
        <w:t xml:space="preserve">, </w:t>
      </w:r>
      <w:r w:rsidRPr="0060151F">
        <w:rPr>
          <w:sz w:val="24"/>
          <w:szCs w:val="24"/>
        </w:rPr>
        <w:t>25</w:t>
      </w:r>
      <w:r>
        <w:rPr>
          <w:b w:val="0"/>
          <w:sz w:val="24"/>
          <w:szCs w:val="24"/>
        </w:rPr>
        <w:t xml:space="preserve">, </w:t>
      </w:r>
      <w:r w:rsidRPr="0060151F">
        <w:rPr>
          <w:sz w:val="24"/>
          <w:szCs w:val="24"/>
        </w:rPr>
        <w:t>34</w:t>
      </w:r>
      <w:r>
        <w:rPr>
          <w:b w:val="0"/>
          <w:sz w:val="24"/>
          <w:szCs w:val="24"/>
        </w:rPr>
        <w:t xml:space="preserve"> and </w:t>
      </w:r>
      <w:r>
        <w:rPr>
          <w:sz w:val="24"/>
          <w:szCs w:val="24"/>
        </w:rPr>
        <w:t xml:space="preserve">37 </w:t>
      </w:r>
      <w:r>
        <w:rPr>
          <w:b w:val="0"/>
          <w:sz w:val="24"/>
          <w:szCs w:val="24"/>
        </w:rPr>
        <w:t>(part 1)</w:t>
      </w:r>
      <w:r w:rsidRPr="005F67D1">
        <w:rPr>
          <w:b w:val="0"/>
          <w:sz w:val="24"/>
          <w:szCs w:val="24"/>
        </w:rPr>
        <w:t xml:space="preserve"> were prepared using this procedure. To a stirred solution of </w:t>
      </w:r>
      <w:r>
        <w:rPr>
          <w:sz w:val="24"/>
          <w:szCs w:val="24"/>
        </w:rPr>
        <w:t>21</w:t>
      </w:r>
      <w:r w:rsidRPr="005F67D1">
        <w:rPr>
          <w:b w:val="0"/>
          <w:sz w:val="24"/>
          <w:szCs w:val="24"/>
        </w:rPr>
        <w:t xml:space="preserve"> (crude, 1 equiv</w:t>
      </w:r>
      <w:r>
        <w:rPr>
          <w:b w:val="0"/>
          <w:sz w:val="24"/>
          <w:szCs w:val="24"/>
        </w:rPr>
        <w:t>.</w:t>
      </w:r>
      <w:r w:rsidRPr="005F67D1">
        <w:rPr>
          <w:b w:val="0"/>
          <w:sz w:val="24"/>
          <w:szCs w:val="24"/>
        </w:rPr>
        <w:t xml:space="preserve">) and acetic acid (glacial, </w:t>
      </w:r>
      <w:r>
        <w:rPr>
          <w:b w:val="0"/>
          <w:sz w:val="24"/>
          <w:szCs w:val="24"/>
        </w:rPr>
        <w:t>1 equiv.</w:t>
      </w:r>
      <w:r w:rsidRPr="005F67D1">
        <w:rPr>
          <w:b w:val="0"/>
          <w:sz w:val="24"/>
          <w:szCs w:val="24"/>
        </w:rPr>
        <w:t xml:space="preserve">) in acetonitrile (to 0.60 M of </w:t>
      </w:r>
      <w:r>
        <w:rPr>
          <w:sz w:val="24"/>
          <w:szCs w:val="24"/>
        </w:rPr>
        <w:t>21</w:t>
      </w:r>
      <w:r w:rsidRPr="005F67D1">
        <w:rPr>
          <w:b w:val="0"/>
          <w:sz w:val="24"/>
          <w:szCs w:val="24"/>
        </w:rPr>
        <w:t>) was added the appropriate aldehyde (1 equiv</w:t>
      </w:r>
      <w:r>
        <w:rPr>
          <w:b w:val="0"/>
          <w:sz w:val="24"/>
          <w:szCs w:val="24"/>
        </w:rPr>
        <w:t>.</w:t>
      </w:r>
      <w:r w:rsidRPr="005F67D1">
        <w:rPr>
          <w:b w:val="0"/>
          <w:sz w:val="24"/>
          <w:szCs w:val="24"/>
        </w:rPr>
        <w:t xml:space="preserve">). The reaction mixture was stirred at </w:t>
      </w:r>
      <w:proofErr w:type="gramStart"/>
      <w:r>
        <w:rPr>
          <w:b w:val="0"/>
          <w:sz w:val="24"/>
          <w:szCs w:val="24"/>
        </w:rPr>
        <w:t>rt</w:t>
      </w:r>
      <w:proofErr w:type="gramEnd"/>
      <w:r>
        <w:rPr>
          <w:b w:val="0"/>
          <w:sz w:val="24"/>
          <w:szCs w:val="24"/>
        </w:rPr>
        <w:t xml:space="preserve"> for 2.5–36</w:t>
      </w:r>
      <w:r w:rsidRPr="005F67D1">
        <w:rPr>
          <w:b w:val="0"/>
          <w:sz w:val="24"/>
          <w:szCs w:val="24"/>
        </w:rPr>
        <w:t xml:space="preserve"> h until complete by TLC</w:t>
      </w:r>
      <w:r>
        <w:rPr>
          <w:b w:val="0"/>
          <w:sz w:val="24"/>
          <w:szCs w:val="24"/>
        </w:rPr>
        <w:t xml:space="preserve"> (30% ethyl acetate/hexanes)</w:t>
      </w:r>
      <w:r w:rsidRPr="005F67D1">
        <w:rPr>
          <w:b w:val="0"/>
          <w:sz w:val="24"/>
          <w:szCs w:val="24"/>
        </w:rPr>
        <w:t>. The reaction was conc</w:t>
      </w:r>
      <w:r>
        <w:rPr>
          <w:b w:val="0"/>
          <w:sz w:val="24"/>
          <w:szCs w:val="24"/>
        </w:rPr>
        <w:t xml:space="preserve">entrated under reduced pressure and dried </w:t>
      </w:r>
      <w:r>
        <w:rPr>
          <w:b w:val="0"/>
          <w:i/>
          <w:sz w:val="24"/>
          <w:szCs w:val="24"/>
        </w:rPr>
        <w:t xml:space="preserve">in </w:t>
      </w:r>
      <w:r w:rsidRPr="00F67C18">
        <w:rPr>
          <w:b w:val="0"/>
          <w:i/>
          <w:sz w:val="24"/>
          <w:szCs w:val="24"/>
        </w:rPr>
        <w:t>vacuo</w:t>
      </w:r>
      <w:r>
        <w:rPr>
          <w:b w:val="0"/>
          <w:sz w:val="24"/>
          <w:szCs w:val="24"/>
        </w:rPr>
        <w:t xml:space="preserve"> </w:t>
      </w:r>
      <w:r w:rsidRPr="00F67C18">
        <w:rPr>
          <w:b w:val="0"/>
          <w:sz w:val="24"/>
          <w:szCs w:val="24"/>
        </w:rPr>
        <w:t>to</w:t>
      </w:r>
      <w:r w:rsidRPr="005F67D1">
        <w:rPr>
          <w:b w:val="0"/>
          <w:sz w:val="24"/>
          <w:szCs w:val="24"/>
        </w:rPr>
        <w:t xml:space="preserve"> give the crude material</w:t>
      </w:r>
      <w:r>
        <w:rPr>
          <w:b w:val="0"/>
          <w:sz w:val="24"/>
          <w:szCs w:val="24"/>
        </w:rPr>
        <w:t xml:space="preserve"> and used as crude in the subsequent reaction or subjected to the stated purification by flash chromatography over silica.</w:t>
      </w: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Pr="00F148F6" w:rsidRDefault="00BD11F6" w:rsidP="00BD11F6">
      <w:pPr>
        <w:pStyle w:val="Heading1"/>
        <w:numPr>
          <w:ilvl w:val="2"/>
          <w:numId w:val="9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F148F6">
        <w:rPr>
          <w:sz w:val="24"/>
          <w:szCs w:val="24"/>
          <w:lang w:val="en-US"/>
        </w:rPr>
        <w:t>4-((2-(6-Chloropyrazin-2-</w:t>
      </w:r>
      <w:proofErr w:type="gramStart"/>
      <w:r w:rsidRPr="00F148F6">
        <w:rPr>
          <w:sz w:val="24"/>
          <w:szCs w:val="24"/>
          <w:lang w:val="en-US"/>
        </w:rPr>
        <w:t>yl)hydrazono</w:t>
      </w:r>
      <w:proofErr w:type="gramEnd"/>
      <w:r w:rsidRPr="00F148F6">
        <w:rPr>
          <w:sz w:val="24"/>
          <w:szCs w:val="24"/>
          <w:lang w:val="en-US"/>
        </w:rPr>
        <w:t xml:space="preserve">)methyl)benzonitrile </w:t>
      </w:r>
      <w:r>
        <w:rPr>
          <w:sz w:val="24"/>
          <w:szCs w:val="24"/>
          <w:lang w:val="en-US"/>
        </w:rPr>
        <w:t>22</w:t>
      </w: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AC9F842" wp14:editId="6145F5CF">
            <wp:simplePos x="0" y="0"/>
            <wp:positionH relativeFrom="column">
              <wp:align>left</wp:align>
            </wp:positionH>
            <wp:positionV relativeFrom="paragraph">
              <wp:posOffset>1905</wp:posOffset>
            </wp:positionV>
            <wp:extent cx="1190625" cy="742950"/>
            <wp:effectExtent l="0" t="0" r="3175" b="0"/>
            <wp:wrapSquare wrapText="bothSides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val="en-US"/>
        </w:rPr>
        <w:t>21</w:t>
      </w:r>
      <w:r w:rsidRPr="00F148F6">
        <w:rPr>
          <w:b w:val="0"/>
          <w:sz w:val="24"/>
          <w:szCs w:val="24"/>
          <w:lang w:val="en-US"/>
        </w:rPr>
        <w:t xml:space="preserve"> (crude, 1</w:t>
      </w:r>
      <w:r>
        <w:rPr>
          <w:b w:val="0"/>
          <w:sz w:val="24"/>
          <w:szCs w:val="24"/>
          <w:lang w:val="en-US"/>
        </w:rPr>
        <w:t>.68 g, ~12.0</w:t>
      </w:r>
      <w:r w:rsidRPr="00F148F6">
        <w:rPr>
          <w:b w:val="0"/>
          <w:sz w:val="24"/>
          <w:szCs w:val="24"/>
          <w:lang w:val="en-US"/>
        </w:rPr>
        <w:t xml:space="preserve"> mmol, 1 equiv</w:t>
      </w:r>
      <w:r>
        <w:rPr>
          <w:b w:val="0"/>
          <w:sz w:val="24"/>
          <w:szCs w:val="24"/>
          <w:lang w:val="en-US"/>
        </w:rPr>
        <w:t>.</w:t>
      </w:r>
      <w:r w:rsidRPr="00F148F6">
        <w:rPr>
          <w:b w:val="0"/>
          <w:sz w:val="24"/>
          <w:szCs w:val="24"/>
          <w:lang w:val="en-US"/>
        </w:rPr>
        <w:t>) and 4-formylbenzonitrile (1.52 g, 11.6 mmol, 1 equiv</w:t>
      </w:r>
      <w:r>
        <w:rPr>
          <w:b w:val="0"/>
          <w:sz w:val="24"/>
          <w:szCs w:val="24"/>
          <w:lang w:val="en-US"/>
        </w:rPr>
        <w:t>.</w:t>
      </w:r>
      <w:r w:rsidRPr="00F148F6">
        <w:rPr>
          <w:b w:val="0"/>
          <w:sz w:val="24"/>
          <w:szCs w:val="24"/>
          <w:lang w:val="en-US"/>
        </w:rPr>
        <w:t xml:space="preserve">) were reacted according to </w:t>
      </w:r>
      <w:r>
        <w:rPr>
          <w:b w:val="0"/>
          <w:sz w:val="24"/>
          <w:szCs w:val="24"/>
          <w:lang w:val="en-US"/>
        </w:rPr>
        <w:t>G</w:t>
      </w:r>
      <w:r w:rsidRPr="00F148F6">
        <w:rPr>
          <w:b w:val="0"/>
          <w:sz w:val="24"/>
          <w:szCs w:val="24"/>
          <w:lang w:val="en-US"/>
        </w:rPr>
        <w:t xml:space="preserve">eneral </w:t>
      </w:r>
      <w:r>
        <w:rPr>
          <w:b w:val="0"/>
          <w:sz w:val="24"/>
          <w:szCs w:val="24"/>
          <w:lang w:val="en-US"/>
        </w:rPr>
        <w:t>S</w:t>
      </w:r>
      <w:r w:rsidRPr="00F148F6">
        <w:rPr>
          <w:b w:val="0"/>
          <w:sz w:val="24"/>
          <w:szCs w:val="24"/>
          <w:lang w:val="en-US"/>
        </w:rPr>
        <w:t xml:space="preserve">ynthetic </w:t>
      </w:r>
      <w:r>
        <w:rPr>
          <w:b w:val="0"/>
          <w:sz w:val="24"/>
          <w:szCs w:val="24"/>
          <w:lang w:val="en-US"/>
        </w:rPr>
        <w:t>P</w:t>
      </w:r>
      <w:r w:rsidRPr="00F148F6">
        <w:rPr>
          <w:b w:val="0"/>
          <w:sz w:val="24"/>
          <w:szCs w:val="24"/>
          <w:lang w:val="en-US"/>
        </w:rPr>
        <w:t>rocedure A. The crude material was a pale orange powder (3.04 g, 102%) and was used in subsequent step</w:t>
      </w:r>
      <w:r>
        <w:rPr>
          <w:b w:val="0"/>
          <w:sz w:val="24"/>
          <w:szCs w:val="24"/>
          <w:lang w:val="en-US"/>
        </w:rPr>
        <w:t>s without purification; mp 191–193</w:t>
      </w:r>
      <w:r w:rsidRPr="00F148F6">
        <w:rPr>
          <w:b w:val="0"/>
          <w:sz w:val="24"/>
          <w:szCs w:val="24"/>
          <w:lang w:val="en-US"/>
        </w:rPr>
        <w:t xml:space="preserve"> °C; ν</w:t>
      </w:r>
      <w:r w:rsidRPr="00F148F6">
        <w:rPr>
          <w:b w:val="0"/>
          <w:sz w:val="24"/>
          <w:szCs w:val="24"/>
          <w:vertAlign w:val="subscript"/>
          <w:lang w:val="en-US"/>
        </w:rPr>
        <w:t>max</w:t>
      </w:r>
      <w:r w:rsidRPr="00F148F6">
        <w:rPr>
          <w:b w:val="0"/>
          <w:sz w:val="24"/>
          <w:szCs w:val="24"/>
          <w:lang w:val="en-US"/>
        </w:rPr>
        <w:t xml:space="preserve"> (film)/cm</w:t>
      </w:r>
      <w:r w:rsidRPr="00F148F6">
        <w:rPr>
          <w:b w:val="0"/>
          <w:sz w:val="24"/>
          <w:szCs w:val="24"/>
          <w:vertAlign w:val="superscript"/>
          <w:lang w:val="en-US"/>
        </w:rPr>
        <w:t>-1</w:t>
      </w:r>
      <w:r w:rsidRPr="00F148F6">
        <w:rPr>
          <w:b w:val="0"/>
          <w:sz w:val="24"/>
          <w:szCs w:val="24"/>
          <w:lang w:val="en-US"/>
        </w:rPr>
        <w:t xml:space="preserve"> x; δ</w:t>
      </w:r>
      <w:r w:rsidRPr="00F148F6">
        <w:rPr>
          <w:b w:val="0"/>
          <w:sz w:val="24"/>
          <w:szCs w:val="24"/>
          <w:vertAlign w:val="subscript"/>
          <w:lang w:val="en-US"/>
        </w:rPr>
        <w:t>H</w:t>
      </w:r>
      <w:r w:rsidRPr="00F148F6">
        <w:rPr>
          <w:b w:val="0"/>
          <w:sz w:val="24"/>
          <w:szCs w:val="24"/>
          <w:lang w:val="en-US"/>
        </w:rPr>
        <w:t xml:space="preserve"> (200 MHz; DMSO</w:t>
      </w:r>
      <w:r>
        <w:rPr>
          <w:b w:val="0"/>
          <w:sz w:val="24"/>
          <w:szCs w:val="24"/>
          <w:lang w:val="en-US"/>
        </w:rPr>
        <w:t>-</w:t>
      </w:r>
      <w:r>
        <w:rPr>
          <w:b w:val="0"/>
          <w:i/>
          <w:sz w:val="24"/>
          <w:szCs w:val="24"/>
          <w:lang w:val="en-US"/>
        </w:rPr>
        <w:t>d6</w:t>
      </w:r>
      <w:r w:rsidRPr="00F148F6">
        <w:rPr>
          <w:b w:val="0"/>
          <w:sz w:val="24"/>
          <w:szCs w:val="24"/>
          <w:lang w:val="en-US"/>
        </w:rPr>
        <w:t>) 11.91 (s, 1 H), 8.64 (s, 1 H), 8.12 (s, 1 H), 8.11 (s, 1 H), 7.96–7.84 (m, 4 H); δ</w:t>
      </w:r>
      <w:r w:rsidRPr="00F148F6">
        <w:rPr>
          <w:b w:val="0"/>
          <w:sz w:val="24"/>
          <w:szCs w:val="24"/>
          <w:vertAlign w:val="subscript"/>
          <w:lang w:val="en-US"/>
        </w:rPr>
        <w:t>C</w:t>
      </w:r>
      <w:r w:rsidRPr="00F148F6">
        <w:rPr>
          <w:b w:val="0"/>
          <w:sz w:val="24"/>
          <w:szCs w:val="24"/>
          <w:lang w:val="en-US"/>
        </w:rPr>
        <w:t xml:space="preserve"> (101 MHz; DMSO</w:t>
      </w:r>
      <w:r>
        <w:rPr>
          <w:b w:val="0"/>
          <w:sz w:val="24"/>
          <w:szCs w:val="24"/>
          <w:lang w:val="en-US"/>
        </w:rPr>
        <w:t>-</w:t>
      </w:r>
      <w:r>
        <w:rPr>
          <w:b w:val="0"/>
          <w:i/>
          <w:sz w:val="24"/>
          <w:szCs w:val="24"/>
          <w:lang w:val="en-US"/>
        </w:rPr>
        <w:t>d6</w:t>
      </w:r>
      <w:r w:rsidRPr="00F148F6">
        <w:rPr>
          <w:b w:val="0"/>
          <w:sz w:val="24"/>
          <w:szCs w:val="24"/>
          <w:lang w:val="en-US"/>
        </w:rPr>
        <w:t xml:space="preserve">) 152.0, 145.5, 140.6, 139.0, 133.1, 132.6, 129.1, 127.1, 118.8, 111.1; </w:t>
      </w:r>
      <w:r w:rsidRPr="00B41EBF">
        <w:rPr>
          <w:b w:val="0"/>
          <w:i/>
          <w:sz w:val="24"/>
          <w:szCs w:val="24"/>
          <w:lang w:val="en-US"/>
        </w:rPr>
        <w:t>m/z</w:t>
      </w:r>
      <w:r w:rsidRPr="00F148F6">
        <w:rPr>
          <w:b w:val="0"/>
          <w:sz w:val="24"/>
          <w:szCs w:val="24"/>
          <w:lang w:val="en-US"/>
        </w:rPr>
        <w:t xml:space="preserve"> (APCI) 258 (MH</w:t>
      </w:r>
      <w:r w:rsidRPr="00F148F6">
        <w:rPr>
          <w:b w:val="0"/>
          <w:sz w:val="24"/>
          <w:szCs w:val="24"/>
          <w:vertAlign w:val="superscript"/>
          <w:lang w:val="en-US"/>
        </w:rPr>
        <w:t>+</w:t>
      </w:r>
      <w:r w:rsidRPr="00F148F6">
        <w:rPr>
          <w:b w:val="0"/>
          <w:sz w:val="24"/>
          <w:szCs w:val="24"/>
          <w:lang w:val="en-US"/>
        </w:rPr>
        <w:t>, 100%); HRMS (ESI) 258.05406 ([M+H]</w:t>
      </w:r>
      <w:r w:rsidRPr="00F148F6">
        <w:rPr>
          <w:b w:val="0"/>
          <w:sz w:val="24"/>
          <w:szCs w:val="24"/>
          <w:vertAlign w:val="superscript"/>
          <w:lang w:val="en-US"/>
        </w:rPr>
        <w:t>+</w:t>
      </w:r>
      <w:r w:rsidRPr="00F148F6">
        <w:rPr>
          <w:b w:val="0"/>
          <w:sz w:val="24"/>
          <w:szCs w:val="24"/>
          <w:lang w:val="en-US"/>
        </w:rPr>
        <w:t>), calcd. for C</w:t>
      </w:r>
      <w:r w:rsidRPr="00F148F6">
        <w:rPr>
          <w:b w:val="0"/>
          <w:sz w:val="24"/>
          <w:szCs w:val="24"/>
          <w:vertAlign w:val="subscript"/>
          <w:lang w:val="en-US"/>
        </w:rPr>
        <w:t>12</w:t>
      </w:r>
      <w:r w:rsidRPr="00F148F6">
        <w:rPr>
          <w:b w:val="0"/>
          <w:sz w:val="24"/>
          <w:szCs w:val="24"/>
          <w:lang w:val="en-US"/>
        </w:rPr>
        <w:t>H</w:t>
      </w:r>
      <w:r w:rsidRPr="00F148F6">
        <w:rPr>
          <w:b w:val="0"/>
          <w:sz w:val="24"/>
          <w:szCs w:val="24"/>
          <w:vertAlign w:val="subscript"/>
          <w:lang w:val="en-US"/>
        </w:rPr>
        <w:t>9</w:t>
      </w:r>
      <w:r w:rsidRPr="00F148F6">
        <w:rPr>
          <w:b w:val="0"/>
          <w:sz w:val="24"/>
          <w:szCs w:val="24"/>
          <w:lang w:val="en-US"/>
        </w:rPr>
        <w:t>N</w:t>
      </w:r>
      <w:r w:rsidRPr="00F148F6">
        <w:rPr>
          <w:b w:val="0"/>
          <w:sz w:val="24"/>
          <w:szCs w:val="24"/>
          <w:vertAlign w:val="subscript"/>
          <w:lang w:val="en-US"/>
        </w:rPr>
        <w:t>5</w:t>
      </w:r>
      <w:r w:rsidRPr="00F148F6">
        <w:rPr>
          <w:b w:val="0"/>
          <w:sz w:val="24"/>
          <w:szCs w:val="24"/>
          <w:lang w:val="en-US"/>
        </w:rPr>
        <w:t>Cl</w:t>
      </w:r>
      <w:r w:rsidRPr="00F148F6">
        <w:rPr>
          <w:b w:val="0"/>
          <w:sz w:val="24"/>
          <w:szCs w:val="24"/>
          <w:vertAlign w:val="superscript"/>
          <w:lang w:val="en-US"/>
        </w:rPr>
        <w:t>+</w:t>
      </w:r>
      <w:r>
        <w:rPr>
          <w:b w:val="0"/>
          <w:sz w:val="24"/>
          <w:szCs w:val="24"/>
          <w:lang w:val="en-US"/>
        </w:rPr>
        <w:t xml:space="preserve"> 258.05410.</w:t>
      </w: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Pr="000E7CF6" w:rsidRDefault="00BD11F6" w:rsidP="00BD11F6">
      <w:pPr>
        <w:pStyle w:val="Heading1"/>
        <w:numPr>
          <w:ilvl w:val="2"/>
          <w:numId w:val="9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0E7CF6">
        <w:rPr>
          <w:sz w:val="24"/>
          <w:szCs w:val="24"/>
          <w:lang w:val="en-US"/>
        </w:rPr>
        <w:t>2-Chloro-6</w:t>
      </w:r>
      <w:proofErr w:type="gramStart"/>
      <w:r w:rsidRPr="000E7CF6">
        <w:rPr>
          <w:sz w:val="24"/>
          <w:szCs w:val="24"/>
          <w:lang w:val="en-US"/>
        </w:rPr>
        <w:t>-(</w:t>
      </w:r>
      <w:proofErr w:type="gramEnd"/>
      <w:r w:rsidRPr="000E7CF6">
        <w:rPr>
          <w:sz w:val="24"/>
          <w:szCs w:val="24"/>
          <w:lang w:val="en-US"/>
        </w:rPr>
        <w:t xml:space="preserve">2-(4-chlorobenzylidene)hydrazinyl)pyrazine </w:t>
      </w:r>
      <w:r>
        <w:rPr>
          <w:sz w:val="24"/>
          <w:szCs w:val="24"/>
          <w:lang w:val="en-US"/>
        </w:rPr>
        <w:t>25</w:t>
      </w: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C0AEED7" wp14:editId="0A799044">
            <wp:simplePos x="0" y="0"/>
            <wp:positionH relativeFrom="column">
              <wp:align>left</wp:align>
            </wp:positionH>
            <wp:positionV relativeFrom="paragraph">
              <wp:posOffset>1905</wp:posOffset>
            </wp:positionV>
            <wp:extent cx="1085850" cy="676275"/>
            <wp:effectExtent l="0" t="0" r="6350" b="9525"/>
            <wp:wrapSquare wrapText="bothSides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151F">
        <w:rPr>
          <w:noProof/>
          <w:sz w:val="24"/>
          <w:szCs w:val="24"/>
          <w:lang w:val="en-US"/>
        </w:rPr>
        <w:t>21</w:t>
      </w:r>
      <w:r>
        <w:rPr>
          <w:b w:val="0"/>
          <w:sz w:val="24"/>
          <w:szCs w:val="24"/>
          <w:lang w:val="en-US"/>
        </w:rPr>
        <w:t xml:space="preserve"> (crude, 2.51 g, ~17.0</w:t>
      </w:r>
      <w:r w:rsidRPr="000E7CF6">
        <w:rPr>
          <w:b w:val="0"/>
          <w:sz w:val="24"/>
          <w:szCs w:val="24"/>
          <w:lang w:val="en-US"/>
        </w:rPr>
        <w:t xml:space="preserve"> mmol</w:t>
      </w:r>
      <w:r>
        <w:rPr>
          <w:b w:val="0"/>
          <w:sz w:val="24"/>
          <w:szCs w:val="24"/>
          <w:lang w:val="en-US"/>
        </w:rPr>
        <w:t>, 1.0 equiv.</w:t>
      </w:r>
      <w:r w:rsidRPr="000E7CF6">
        <w:rPr>
          <w:b w:val="0"/>
          <w:sz w:val="24"/>
          <w:szCs w:val="24"/>
          <w:lang w:val="en-US"/>
        </w:rPr>
        <w:t>) and 4-chlorobenzaldehyde (1.95 g, 13.9 mmol, 0.8 equiv</w:t>
      </w:r>
      <w:r>
        <w:rPr>
          <w:b w:val="0"/>
          <w:sz w:val="24"/>
          <w:szCs w:val="24"/>
          <w:lang w:val="en-US"/>
        </w:rPr>
        <w:t>.</w:t>
      </w:r>
      <w:r w:rsidRPr="000E7CF6">
        <w:rPr>
          <w:b w:val="0"/>
          <w:sz w:val="24"/>
          <w:szCs w:val="24"/>
          <w:lang w:val="en-US"/>
        </w:rPr>
        <w:t xml:space="preserve">) were reacted according to </w:t>
      </w:r>
      <w:r>
        <w:rPr>
          <w:b w:val="0"/>
          <w:sz w:val="24"/>
          <w:szCs w:val="24"/>
          <w:lang w:val="en-US"/>
        </w:rPr>
        <w:t>G</w:t>
      </w:r>
      <w:r w:rsidRPr="00F148F6">
        <w:rPr>
          <w:b w:val="0"/>
          <w:sz w:val="24"/>
          <w:szCs w:val="24"/>
          <w:lang w:val="en-US"/>
        </w:rPr>
        <w:t xml:space="preserve">eneral </w:t>
      </w:r>
      <w:r>
        <w:rPr>
          <w:b w:val="0"/>
          <w:sz w:val="24"/>
          <w:szCs w:val="24"/>
          <w:lang w:val="en-US"/>
        </w:rPr>
        <w:t>S</w:t>
      </w:r>
      <w:r w:rsidRPr="00F148F6">
        <w:rPr>
          <w:b w:val="0"/>
          <w:sz w:val="24"/>
          <w:szCs w:val="24"/>
          <w:lang w:val="en-US"/>
        </w:rPr>
        <w:t xml:space="preserve">ynthetic </w:t>
      </w:r>
      <w:r>
        <w:rPr>
          <w:b w:val="0"/>
          <w:sz w:val="24"/>
          <w:szCs w:val="24"/>
          <w:lang w:val="en-US"/>
        </w:rPr>
        <w:t>P</w:t>
      </w:r>
      <w:r w:rsidRPr="00F148F6">
        <w:rPr>
          <w:b w:val="0"/>
          <w:sz w:val="24"/>
          <w:szCs w:val="24"/>
          <w:lang w:val="en-US"/>
        </w:rPr>
        <w:t>rocedure A</w:t>
      </w:r>
      <w:r w:rsidRPr="000E7CF6">
        <w:rPr>
          <w:b w:val="0"/>
          <w:sz w:val="24"/>
          <w:szCs w:val="24"/>
          <w:lang w:val="en-US"/>
        </w:rPr>
        <w:t xml:space="preserve"> to give the </w:t>
      </w:r>
      <w:r>
        <w:rPr>
          <w:b w:val="0"/>
          <w:sz w:val="24"/>
          <w:szCs w:val="24"/>
          <w:lang w:val="en-US"/>
        </w:rPr>
        <w:t xml:space="preserve">crude </w:t>
      </w:r>
      <w:r>
        <w:rPr>
          <w:b w:val="0"/>
          <w:sz w:val="24"/>
          <w:szCs w:val="24"/>
          <w:lang w:val="en-US"/>
        </w:rPr>
        <w:lastRenderedPageBreak/>
        <w:t>material</w:t>
      </w:r>
      <w:r w:rsidRPr="000E7CF6">
        <w:rPr>
          <w:b w:val="0"/>
          <w:sz w:val="24"/>
          <w:szCs w:val="24"/>
          <w:lang w:val="en-US"/>
        </w:rPr>
        <w:t xml:space="preserve"> as </w:t>
      </w:r>
      <w:r>
        <w:rPr>
          <w:b w:val="0"/>
          <w:sz w:val="24"/>
          <w:szCs w:val="24"/>
          <w:lang w:val="en-US"/>
        </w:rPr>
        <w:t xml:space="preserve">a pale yellow powder </w:t>
      </w:r>
      <w:r w:rsidRPr="000E7CF6">
        <w:rPr>
          <w:b w:val="0"/>
          <w:sz w:val="24"/>
          <w:szCs w:val="24"/>
          <w:lang w:val="en-US"/>
        </w:rPr>
        <w:t>(3</w:t>
      </w:r>
      <w:r>
        <w:rPr>
          <w:b w:val="0"/>
          <w:sz w:val="24"/>
          <w:szCs w:val="24"/>
          <w:lang w:val="en-US"/>
        </w:rPr>
        <w:t>.89</w:t>
      </w:r>
      <w:r w:rsidRPr="000E7CF6">
        <w:rPr>
          <w:b w:val="0"/>
          <w:sz w:val="24"/>
          <w:szCs w:val="24"/>
          <w:lang w:val="en-US"/>
        </w:rPr>
        <w:t xml:space="preserve"> mg, 10</w:t>
      </w:r>
      <w:r>
        <w:rPr>
          <w:b w:val="0"/>
          <w:sz w:val="24"/>
          <w:szCs w:val="24"/>
          <w:lang w:val="en-US"/>
        </w:rPr>
        <w:t>5</w:t>
      </w:r>
      <w:r w:rsidRPr="000E7CF6">
        <w:rPr>
          <w:b w:val="0"/>
          <w:sz w:val="24"/>
          <w:szCs w:val="24"/>
          <w:lang w:val="en-US"/>
        </w:rPr>
        <w:t>%</w:t>
      </w:r>
      <w:r>
        <w:rPr>
          <w:b w:val="0"/>
          <w:sz w:val="24"/>
          <w:szCs w:val="24"/>
          <w:lang w:val="en-US"/>
        </w:rPr>
        <w:t>); mp 224–226</w:t>
      </w:r>
      <w:r w:rsidRPr="000E7CF6">
        <w:rPr>
          <w:b w:val="0"/>
          <w:sz w:val="24"/>
          <w:szCs w:val="24"/>
          <w:lang w:val="en-US"/>
        </w:rPr>
        <w:t xml:space="preserve"> °C; ν</w:t>
      </w:r>
      <w:r w:rsidRPr="000E7CF6">
        <w:rPr>
          <w:b w:val="0"/>
          <w:sz w:val="24"/>
          <w:szCs w:val="24"/>
          <w:vertAlign w:val="subscript"/>
          <w:lang w:val="en-US"/>
        </w:rPr>
        <w:t>max</w:t>
      </w:r>
      <w:r w:rsidRPr="000E7CF6">
        <w:rPr>
          <w:b w:val="0"/>
          <w:sz w:val="24"/>
          <w:szCs w:val="24"/>
          <w:lang w:val="en-US"/>
        </w:rPr>
        <w:t xml:space="preserve"> (film)/cm</w:t>
      </w:r>
      <w:r w:rsidRPr="000E7CF6">
        <w:rPr>
          <w:b w:val="0"/>
          <w:sz w:val="24"/>
          <w:szCs w:val="24"/>
          <w:vertAlign w:val="superscript"/>
          <w:lang w:val="en-US"/>
        </w:rPr>
        <w:t>-1</w:t>
      </w:r>
      <w:r w:rsidRPr="000E7CF6">
        <w:rPr>
          <w:b w:val="0"/>
          <w:sz w:val="24"/>
          <w:szCs w:val="24"/>
          <w:lang w:val="en-US"/>
        </w:rPr>
        <w:t xml:space="preserve"> 3026, 1582; δ</w:t>
      </w:r>
      <w:r w:rsidRPr="000E7CF6">
        <w:rPr>
          <w:b w:val="0"/>
          <w:sz w:val="24"/>
          <w:szCs w:val="24"/>
          <w:vertAlign w:val="subscript"/>
          <w:lang w:val="en-US"/>
        </w:rPr>
        <w:t>H</w:t>
      </w:r>
      <w:r>
        <w:rPr>
          <w:b w:val="0"/>
          <w:sz w:val="24"/>
          <w:szCs w:val="24"/>
          <w:lang w:val="en-US"/>
        </w:rPr>
        <w:t xml:space="preserve"> (300 MHz; </w:t>
      </w:r>
      <w:r w:rsidRPr="000E7CF6">
        <w:rPr>
          <w:b w:val="0"/>
          <w:sz w:val="24"/>
          <w:szCs w:val="24"/>
          <w:lang w:val="en-US"/>
        </w:rPr>
        <w:t>DMSO</w:t>
      </w:r>
      <w:r>
        <w:rPr>
          <w:b w:val="0"/>
          <w:sz w:val="24"/>
          <w:szCs w:val="24"/>
          <w:lang w:val="en-US"/>
        </w:rPr>
        <w:t>-</w:t>
      </w:r>
      <w:r>
        <w:rPr>
          <w:b w:val="0"/>
          <w:i/>
          <w:sz w:val="24"/>
          <w:szCs w:val="24"/>
          <w:lang w:val="en-US"/>
        </w:rPr>
        <w:t>d6</w:t>
      </w:r>
      <w:r w:rsidRPr="000E7CF6">
        <w:rPr>
          <w:b w:val="0"/>
          <w:sz w:val="24"/>
          <w:szCs w:val="24"/>
          <w:lang w:val="en-US"/>
        </w:rPr>
        <w:t xml:space="preserve">) 11.63 (s, 1 H), 8.58 (s, 1 H), 8.06 (s, 1 </w:t>
      </w:r>
      <w:r>
        <w:rPr>
          <w:b w:val="0"/>
          <w:sz w:val="24"/>
          <w:szCs w:val="24"/>
          <w:lang w:val="en-US"/>
        </w:rPr>
        <w:t>H), 8.05 (s, 1 H), 7.77 (d,</w:t>
      </w:r>
      <w:r w:rsidRPr="000E7CF6">
        <w:rPr>
          <w:b w:val="0"/>
          <w:sz w:val="24"/>
          <w:szCs w:val="24"/>
          <w:lang w:val="en-US"/>
        </w:rPr>
        <w:t xml:space="preserve"> </w:t>
      </w:r>
      <w:r w:rsidRPr="000E7CF6">
        <w:rPr>
          <w:b w:val="0"/>
          <w:i/>
          <w:sz w:val="24"/>
          <w:szCs w:val="24"/>
          <w:lang w:val="en-US"/>
        </w:rPr>
        <w:t>J</w:t>
      </w:r>
      <w:r>
        <w:rPr>
          <w:b w:val="0"/>
          <w:sz w:val="24"/>
          <w:szCs w:val="24"/>
          <w:lang w:val="en-US"/>
        </w:rPr>
        <w:t xml:space="preserve"> = 8.7, 2 H), 7.48 (d,</w:t>
      </w:r>
      <w:r w:rsidRPr="000E7CF6">
        <w:rPr>
          <w:b w:val="0"/>
          <w:sz w:val="24"/>
          <w:szCs w:val="24"/>
          <w:lang w:val="en-US"/>
        </w:rPr>
        <w:t xml:space="preserve"> </w:t>
      </w:r>
      <w:r w:rsidRPr="000E7CF6">
        <w:rPr>
          <w:b w:val="0"/>
          <w:i/>
          <w:sz w:val="24"/>
          <w:szCs w:val="24"/>
          <w:lang w:val="en-US"/>
        </w:rPr>
        <w:t>J</w:t>
      </w:r>
      <w:r w:rsidRPr="000E7CF6">
        <w:rPr>
          <w:b w:val="0"/>
          <w:sz w:val="24"/>
          <w:szCs w:val="24"/>
          <w:lang w:val="en-US"/>
        </w:rPr>
        <w:t xml:space="preserve"> = 8.4</w:t>
      </w:r>
      <w:r>
        <w:rPr>
          <w:b w:val="0"/>
          <w:sz w:val="24"/>
          <w:szCs w:val="24"/>
          <w:lang w:val="en-US"/>
        </w:rPr>
        <w:t>, 2 H</w:t>
      </w:r>
      <w:r w:rsidRPr="000E7CF6">
        <w:rPr>
          <w:b w:val="0"/>
          <w:sz w:val="24"/>
          <w:szCs w:val="24"/>
          <w:lang w:val="en-US"/>
        </w:rPr>
        <w:t>); δ</w:t>
      </w:r>
      <w:r w:rsidRPr="000E7CF6">
        <w:rPr>
          <w:b w:val="0"/>
          <w:sz w:val="24"/>
          <w:szCs w:val="24"/>
          <w:vertAlign w:val="subscript"/>
          <w:lang w:val="en-US"/>
        </w:rPr>
        <w:t>C</w:t>
      </w:r>
      <w:r w:rsidRPr="000E7CF6">
        <w:rPr>
          <w:b w:val="0"/>
          <w:sz w:val="24"/>
          <w:szCs w:val="24"/>
          <w:lang w:val="en-US"/>
        </w:rPr>
        <w:t xml:space="preserve"> (75 MHz; DMSO</w:t>
      </w:r>
      <w:r>
        <w:rPr>
          <w:b w:val="0"/>
          <w:sz w:val="24"/>
          <w:szCs w:val="24"/>
          <w:lang w:val="en-US"/>
        </w:rPr>
        <w:t>-</w:t>
      </w:r>
      <w:r>
        <w:rPr>
          <w:b w:val="0"/>
          <w:i/>
          <w:sz w:val="24"/>
          <w:szCs w:val="24"/>
          <w:lang w:val="en-US"/>
        </w:rPr>
        <w:t>d6</w:t>
      </w:r>
      <w:r w:rsidRPr="000E7CF6">
        <w:rPr>
          <w:b w:val="0"/>
          <w:sz w:val="24"/>
          <w:szCs w:val="24"/>
          <w:lang w:val="en-US"/>
        </w:rPr>
        <w:t>) 152.2, 145.5, 141.3, 133.8, 133.4, 132.6, 131.0, 128.8, 128.2; HRMS (ESI) 267.01999 ([M+H]</w:t>
      </w:r>
      <w:r w:rsidRPr="000E7CF6">
        <w:rPr>
          <w:b w:val="0"/>
          <w:sz w:val="24"/>
          <w:szCs w:val="24"/>
          <w:vertAlign w:val="superscript"/>
          <w:lang w:val="en-US"/>
        </w:rPr>
        <w:t>+</w:t>
      </w:r>
      <w:r w:rsidRPr="000E7CF6">
        <w:rPr>
          <w:b w:val="0"/>
          <w:sz w:val="24"/>
          <w:szCs w:val="24"/>
          <w:lang w:val="en-US"/>
        </w:rPr>
        <w:t>), calcd. for C</w:t>
      </w:r>
      <w:r w:rsidRPr="000E7CF6">
        <w:rPr>
          <w:b w:val="0"/>
          <w:sz w:val="24"/>
          <w:szCs w:val="24"/>
          <w:vertAlign w:val="subscript"/>
          <w:lang w:val="en-US"/>
        </w:rPr>
        <w:t>11</w:t>
      </w:r>
      <w:r w:rsidRPr="000E7CF6">
        <w:rPr>
          <w:b w:val="0"/>
          <w:sz w:val="24"/>
          <w:szCs w:val="24"/>
          <w:lang w:val="en-US"/>
        </w:rPr>
        <w:t>H</w:t>
      </w:r>
      <w:r w:rsidRPr="000E7CF6">
        <w:rPr>
          <w:b w:val="0"/>
          <w:sz w:val="24"/>
          <w:szCs w:val="24"/>
          <w:vertAlign w:val="subscript"/>
          <w:lang w:val="en-US"/>
        </w:rPr>
        <w:t>9</w:t>
      </w:r>
      <w:r w:rsidRPr="000E7CF6">
        <w:rPr>
          <w:b w:val="0"/>
          <w:sz w:val="24"/>
          <w:szCs w:val="24"/>
          <w:lang w:val="en-US"/>
        </w:rPr>
        <w:t>Cl</w:t>
      </w:r>
      <w:r w:rsidRPr="000E7CF6">
        <w:rPr>
          <w:b w:val="0"/>
          <w:sz w:val="24"/>
          <w:szCs w:val="24"/>
          <w:vertAlign w:val="subscript"/>
          <w:lang w:val="en-US"/>
        </w:rPr>
        <w:t>2</w:t>
      </w:r>
      <w:r w:rsidRPr="000E7CF6">
        <w:rPr>
          <w:b w:val="0"/>
          <w:sz w:val="24"/>
          <w:szCs w:val="24"/>
          <w:lang w:val="en-US"/>
        </w:rPr>
        <w:t>N</w:t>
      </w:r>
      <w:r w:rsidRPr="000E7CF6">
        <w:rPr>
          <w:b w:val="0"/>
          <w:sz w:val="24"/>
          <w:szCs w:val="24"/>
          <w:vertAlign w:val="subscript"/>
          <w:lang w:val="en-US"/>
        </w:rPr>
        <w:t>4</w:t>
      </w:r>
      <w:r w:rsidRPr="000E7CF6">
        <w:rPr>
          <w:b w:val="0"/>
          <w:sz w:val="24"/>
          <w:szCs w:val="24"/>
          <w:vertAlign w:val="superscript"/>
          <w:lang w:val="en-US"/>
        </w:rPr>
        <w:t>+</w:t>
      </w:r>
      <w:r>
        <w:rPr>
          <w:b w:val="0"/>
          <w:sz w:val="24"/>
          <w:szCs w:val="24"/>
          <w:lang w:val="en-US"/>
        </w:rPr>
        <w:t xml:space="preserve"> 267.01988.</w:t>
      </w: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Pr="00703072" w:rsidRDefault="00BD11F6" w:rsidP="00BD11F6">
      <w:pPr>
        <w:pStyle w:val="Heading1"/>
        <w:numPr>
          <w:ilvl w:val="2"/>
          <w:numId w:val="9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0E7CF6">
        <w:rPr>
          <w:sz w:val="24"/>
          <w:szCs w:val="24"/>
          <w:lang w:val="en-US"/>
        </w:rPr>
        <w:t>2-</w:t>
      </w:r>
      <w:r>
        <w:rPr>
          <w:sz w:val="24"/>
          <w:szCs w:val="24"/>
          <w:lang w:val="en-US"/>
        </w:rPr>
        <w:t>C</w:t>
      </w:r>
      <w:r w:rsidRPr="000E7CF6">
        <w:rPr>
          <w:sz w:val="24"/>
          <w:szCs w:val="24"/>
          <w:lang w:val="en-US"/>
        </w:rPr>
        <w:t>hloro-6</w:t>
      </w:r>
      <w:proofErr w:type="gramStart"/>
      <w:r w:rsidRPr="000E7CF6">
        <w:rPr>
          <w:sz w:val="24"/>
          <w:szCs w:val="24"/>
          <w:lang w:val="en-US"/>
        </w:rPr>
        <w:t>-(</w:t>
      </w:r>
      <w:proofErr w:type="gramEnd"/>
      <w:r w:rsidRPr="000E7CF6">
        <w:rPr>
          <w:sz w:val="24"/>
          <w:szCs w:val="24"/>
          <w:lang w:val="en-US"/>
        </w:rPr>
        <w:t xml:space="preserve">2-(pyridin-4-ylmethylene)hydrazinyl)pyrazine </w:t>
      </w:r>
      <w:r>
        <w:rPr>
          <w:sz w:val="24"/>
          <w:szCs w:val="24"/>
          <w:lang w:val="en-US"/>
        </w:rPr>
        <w:t>34</w:t>
      </w:r>
    </w:p>
    <w:p w:rsidR="00BD11F6" w:rsidRPr="00703072" w:rsidRDefault="00BD11F6" w:rsidP="00BD11F6">
      <w:pPr>
        <w:shd w:val="clear" w:color="auto" w:fill="FFFFFF"/>
        <w:spacing w:line="360" w:lineRule="auto"/>
        <w:jc w:val="both"/>
        <w:rPr>
          <w:rFonts w:ascii="Minion Pro" w:hAnsi="Minion Pro"/>
          <w:b/>
        </w:rPr>
      </w:pPr>
      <w:r>
        <w:rPr>
          <w:rFonts w:ascii="Minion Pro" w:hAnsi="Minion Pro"/>
          <w:b/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1A3C0B3B" wp14:editId="0C878AA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52500" cy="638175"/>
            <wp:effectExtent l="0" t="0" r="12700" b="0"/>
            <wp:wrapSquare wrapText="bothSides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nion Pro" w:hAnsi="Minion Pro"/>
          <w:b/>
        </w:rPr>
        <w:t>21</w:t>
      </w:r>
      <w:r w:rsidRPr="00703072">
        <w:rPr>
          <w:rFonts w:ascii="Minion Pro" w:hAnsi="Minion Pro"/>
        </w:rPr>
        <w:t xml:space="preserve"> (</w:t>
      </w:r>
      <w:r>
        <w:rPr>
          <w:rFonts w:ascii="Minion Pro" w:hAnsi="Minion Pro"/>
        </w:rPr>
        <w:t xml:space="preserve">crude, </w:t>
      </w:r>
      <w:r w:rsidRPr="00703072">
        <w:rPr>
          <w:rFonts w:ascii="Minion Pro" w:hAnsi="Minion Pro"/>
        </w:rPr>
        <w:t xml:space="preserve">1.0 g, </w:t>
      </w:r>
      <w:r>
        <w:rPr>
          <w:rFonts w:ascii="Minion Pro" w:hAnsi="Minion Pro"/>
        </w:rPr>
        <w:t>~7.0</w:t>
      </w:r>
      <w:r w:rsidRPr="00703072">
        <w:rPr>
          <w:rFonts w:ascii="Minion Pro" w:hAnsi="Minion Pro"/>
        </w:rPr>
        <w:t xml:space="preserve"> mmol, 1</w:t>
      </w:r>
      <w:r>
        <w:rPr>
          <w:rFonts w:ascii="Minion Pro" w:hAnsi="Minion Pro"/>
        </w:rPr>
        <w:t>.0</w:t>
      </w:r>
      <w:r w:rsidRPr="00703072">
        <w:rPr>
          <w:rFonts w:ascii="Minion Pro" w:hAnsi="Minion Pro"/>
        </w:rPr>
        <w:t xml:space="preserve"> equiv</w:t>
      </w:r>
      <w:r>
        <w:rPr>
          <w:rFonts w:ascii="Minion Pro" w:hAnsi="Minion Pro"/>
        </w:rPr>
        <w:t>.</w:t>
      </w:r>
      <w:r w:rsidRPr="00703072">
        <w:rPr>
          <w:rFonts w:ascii="Minion Pro" w:hAnsi="Minion Pro"/>
        </w:rPr>
        <w:t>) and 4-pyridinecarboxaldehyde (0.65 mL, 740 mg, 6.9 mmol, 1</w:t>
      </w:r>
      <w:r>
        <w:rPr>
          <w:rFonts w:ascii="Minion Pro" w:hAnsi="Minion Pro"/>
        </w:rPr>
        <w:t>.0</w:t>
      </w:r>
      <w:r w:rsidRPr="00703072">
        <w:rPr>
          <w:rFonts w:ascii="Minion Pro" w:hAnsi="Minion Pro"/>
        </w:rPr>
        <w:t xml:space="preserve"> equiv</w:t>
      </w:r>
      <w:r>
        <w:rPr>
          <w:rFonts w:ascii="Minion Pro" w:hAnsi="Minion Pro"/>
        </w:rPr>
        <w:t>.</w:t>
      </w:r>
      <w:r w:rsidRPr="00703072">
        <w:rPr>
          <w:rFonts w:ascii="Minion Pro" w:hAnsi="Minion Pro"/>
        </w:rPr>
        <w:t xml:space="preserve">) were reacted according to </w:t>
      </w:r>
      <w:r>
        <w:rPr>
          <w:rFonts w:ascii="Minion Pro" w:hAnsi="Minion Pro"/>
        </w:rPr>
        <w:t>G</w:t>
      </w:r>
      <w:r w:rsidRPr="00703072">
        <w:rPr>
          <w:rFonts w:ascii="Minion Pro" w:hAnsi="Minion Pro"/>
        </w:rPr>
        <w:t xml:space="preserve">eneral </w:t>
      </w:r>
      <w:r>
        <w:rPr>
          <w:rFonts w:ascii="Minion Pro" w:hAnsi="Minion Pro"/>
        </w:rPr>
        <w:t>Synthetic P</w:t>
      </w:r>
      <w:r w:rsidRPr="00703072">
        <w:rPr>
          <w:rFonts w:ascii="Minion Pro" w:hAnsi="Minion Pro"/>
        </w:rPr>
        <w:t>rocedure A. The crude material was a bright yellow powder (1.</w:t>
      </w:r>
      <w:r>
        <w:rPr>
          <w:rFonts w:ascii="Minion Pro" w:hAnsi="Minion Pro"/>
        </w:rPr>
        <w:t xml:space="preserve">97 g, 122%) and was purified by flash chromatography (Biotage isolera, 40-90% </w:t>
      </w:r>
      <w:r w:rsidRPr="00703072">
        <w:rPr>
          <w:rFonts w:ascii="Minion Pro" w:hAnsi="Minion Pro"/>
        </w:rPr>
        <w:t xml:space="preserve">ethyl acetate/hexanes/1% TEA) to give the title compound as </w:t>
      </w:r>
      <w:r>
        <w:rPr>
          <w:rFonts w:ascii="Minion Pro" w:hAnsi="Minion Pro"/>
        </w:rPr>
        <w:t>a pale yellow powder</w:t>
      </w:r>
      <w:r w:rsidRPr="00703072">
        <w:rPr>
          <w:rFonts w:ascii="Minion Pro" w:hAnsi="Minion Pro"/>
        </w:rPr>
        <w:t xml:space="preserve"> (377 mg, 23%); </w:t>
      </w:r>
      <w:r>
        <w:rPr>
          <w:rFonts w:ascii="Minion Pro" w:eastAsia="AppleGothic" w:hAnsi="Minion Pro" w:cs="Arial"/>
        </w:rPr>
        <w:t>mp 254–256</w:t>
      </w:r>
      <w:r w:rsidRPr="00703072">
        <w:rPr>
          <w:rFonts w:ascii="Minion Pro" w:eastAsia="AppleGothic" w:hAnsi="Minion Pro" w:cs="Arial"/>
        </w:rPr>
        <w:t xml:space="preserve"> </w:t>
      </w:r>
      <w:r w:rsidRPr="00703072">
        <w:rPr>
          <w:rFonts w:ascii="Minion Pro" w:eastAsia="AppleGothic" w:hAnsi="Minion Pro" w:cs="Times New Roman"/>
        </w:rPr>
        <w:t>°</w:t>
      </w:r>
      <w:r w:rsidRPr="00703072">
        <w:rPr>
          <w:rFonts w:ascii="Minion Pro" w:eastAsia="AppleGothic" w:hAnsi="Minion Pro" w:cs="Arial"/>
        </w:rPr>
        <w:t xml:space="preserve">C; </w:t>
      </w:r>
      <w:r w:rsidRPr="00703072">
        <w:rPr>
          <w:rFonts w:ascii="Minion Pro" w:eastAsia="AppleGothic" w:hAnsi="Minion Pro" w:cs="Times New Roman"/>
        </w:rPr>
        <w:t>ν</w:t>
      </w:r>
      <w:r w:rsidRPr="00703072">
        <w:rPr>
          <w:rFonts w:ascii="Minion Pro" w:eastAsia="AppleGothic" w:hAnsi="Minion Pro" w:cs="Arial"/>
          <w:vertAlign w:val="subscript"/>
        </w:rPr>
        <w:t>max</w:t>
      </w:r>
      <w:r w:rsidRPr="00703072">
        <w:rPr>
          <w:rFonts w:ascii="Minion Pro" w:eastAsia="AppleGothic" w:hAnsi="Minion Pro" w:cs="Arial"/>
        </w:rPr>
        <w:t xml:space="preserve"> (film)/cm</w:t>
      </w:r>
      <w:r w:rsidRPr="00703072">
        <w:rPr>
          <w:rFonts w:ascii="Minion Pro" w:eastAsia="AppleGothic" w:hAnsi="Minion Pro" w:cs="Arial"/>
          <w:vertAlign w:val="superscript"/>
        </w:rPr>
        <w:t>-1</w:t>
      </w:r>
      <w:r>
        <w:rPr>
          <w:rFonts w:ascii="Minion Pro" w:eastAsia="AppleGothic" w:hAnsi="Minion Pro" w:cs="Arial"/>
        </w:rPr>
        <w:t xml:space="preserve"> 3188, 3035, 2971, 1586, 1561, 1417</w:t>
      </w:r>
      <w:r w:rsidRPr="00703072">
        <w:rPr>
          <w:rFonts w:ascii="Minion Pro" w:eastAsia="AppleGothic" w:hAnsi="Minion Pro" w:cs="Arial"/>
        </w:rPr>
        <w:t xml:space="preserve">; </w:t>
      </w:r>
      <w:r w:rsidRPr="00703072">
        <w:rPr>
          <w:rFonts w:ascii="Minion Pro" w:eastAsia="AppleGothic" w:hAnsi="Minion Pro" w:cs="Times New Roman"/>
        </w:rPr>
        <w:t>δ</w:t>
      </w:r>
      <w:r w:rsidRPr="00703072">
        <w:rPr>
          <w:rFonts w:ascii="Minion Pro" w:eastAsia="AppleGothic" w:hAnsi="Minion Pro" w:cs="Arial"/>
          <w:vertAlign w:val="subscript"/>
        </w:rPr>
        <w:t>H</w:t>
      </w:r>
      <w:r>
        <w:rPr>
          <w:rFonts w:ascii="Minion Pro" w:eastAsia="AppleGothic" w:hAnsi="Minion Pro" w:cs="Arial"/>
        </w:rPr>
        <w:t xml:space="preserve"> (200 MHz; </w:t>
      </w:r>
      <w:r w:rsidRPr="00703072">
        <w:rPr>
          <w:rFonts w:ascii="Minion Pro" w:eastAsia="AppleGothic" w:hAnsi="Minion Pro" w:cs="Arial"/>
        </w:rPr>
        <w:t>DMSO</w:t>
      </w:r>
      <w:r>
        <w:rPr>
          <w:rFonts w:ascii="Minion Pro" w:eastAsia="AppleGothic" w:hAnsi="Minion Pro" w:cs="Arial"/>
        </w:rPr>
        <w:t>-</w:t>
      </w:r>
      <w:r>
        <w:rPr>
          <w:rFonts w:ascii="Minion Pro" w:eastAsia="AppleGothic" w:hAnsi="Minion Pro" w:cs="Arial"/>
          <w:i/>
        </w:rPr>
        <w:t>d6</w:t>
      </w:r>
      <w:r w:rsidRPr="00703072">
        <w:rPr>
          <w:rFonts w:ascii="Minion Pro" w:eastAsia="AppleGothic" w:hAnsi="Minion Pro" w:cs="Arial"/>
        </w:rPr>
        <w:t>) 11.89 (b, 1 H), 8.66 (s, 1 H), 8.62</w:t>
      </w:r>
      <w:r w:rsidRPr="00703072">
        <w:rPr>
          <w:rFonts w:ascii="Minion Pro" w:hAnsi="Minion Pro"/>
        </w:rPr>
        <w:t>–</w:t>
      </w:r>
      <w:r w:rsidRPr="00703072">
        <w:rPr>
          <w:rFonts w:ascii="Minion Pro" w:eastAsia="AppleGothic" w:hAnsi="Minion Pro" w:cs="Arial"/>
        </w:rPr>
        <w:t>8.59 (m, 2 H), 8.13 (s, 1 H), 8.03 (s, 1 H) 7.71</w:t>
      </w:r>
      <w:r w:rsidRPr="00703072">
        <w:rPr>
          <w:rFonts w:ascii="Minion Pro" w:hAnsi="Minion Pro"/>
        </w:rPr>
        <w:t>–</w:t>
      </w:r>
      <w:r w:rsidRPr="00703072">
        <w:rPr>
          <w:rFonts w:ascii="Minion Pro" w:eastAsia="AppleGothic" w:hAnsi="Minion Pro" w:cs="Arial"/>
        </w:rPr>
        <w:t xml:space="preserve">7.68 (m, 2 H); </w:t>
      </w:r>
      <w:r w:rsidRPr="00703072">
        <w:rPr>
          <w:rFonts w:ascii="Minion Pro" w:eastAsia="AppleGothic" w:hAnsi="Minion Pro" w:cs="Times New Roman"/>
        </w:rPr>
        <w:t>δ</w:t>
      </w:r>
      <w:r w:rsidRPr="00703072">
        <w:rPr>
          <w:rFonts w:ascii="Minion Pro" w:eastAsia="AppleGothic" w:hAnsi="Minion Pro" w:cs="Arial"/>
          <w:vertAlign w:val="subscript"/>
        </w:rPr>
        <w:t>C</w:t>
      </w:r>
      <w:r>
        <w:rPr>
          <w:rFonts w:ascii="Minion Pro" w:eastAsia="AppleGothic" w:hAnsi="Minion Pro" w:cs="Arial"/>
        </w:rPr>
        <w:t xml:space="preserve"> (75 MHz; </w:t>
      </w:r>
      <w:r w:rsidRPr="00703072">
        <w:rPr>
          <w:rFonts w:ascii="Minion Pro" w:eastAsia="AppleGothic" w:hAnsi="Minion Pro" w:cs="Arial"/>
        </w:rPr>
        <w:t>DMSO</w:t>
      </w:r>
      <w:r>
        <w:rPr>
          <w:rFonts w:ascii="Minion Pro" w:eastAsia="AppleGothic" w:hAnsi="Minion Pro" w:cs="Arial"/>
        </w:rPr>
        <w:t>-</w:t>
      </w:r>
      <w:r>
        <w:rPr>
          <w:rFonts w:ascii="Minion Pro" w:eastAsia="AppleGothic" w:hAnsi="Minion Pro" w:cs="Arial"/>
          <w:i/>
        </w:rPr>
        <w:t>d6</w:t>
      </w:r>
      <w:r w:rsidRPr="00703072">
        <w:rPr>
          <w:rFonts w:ascii="Minion Pro" w:eastAsia="AppleGothic" w:hAnsi="Minion Pro" w:cs="Arial"/>
        </w:rPr>
        <w:t xml:space="preserve">) 153.0, 151.1, 146.5, 142.5, 140.8, 134.3, 130.1, 121.5; </w:t>
      </w:r>
      <w:r w:rsidRPr="00B41EBF">
        <w:rPr>
          <w:rFonts w:ascii="Minion Pro" w:eastAsia="AppleGothic" w:hAnsi="Minion Pro" w:cs="Arial"/>
          <w:i/>
        </w:rPr>
        <w:t>m/z</w:t>
      </w:r>
      <w:r w:rsidRPr="00703072">
        <w:rPr>
          <w:rFonts w:ascii="Minion Pro" w:eastAsia="AppleGothic" w:hAnsi="Minion Pro" w:cs="Arial"/>
        </w:rPr>
        <w:t xml:space="preserve"> (APCI) 234 (MH</w:t>
      </w:r>
      <w:r w:rsidRPr="00703072">
        <w:rPr>
          <w:rFonts w:ascii="Minion Pro" w:eastAsia="AppleGothic" w:hAnsi="Minion Pro" w:cs="Arial"/>
          <w:vertAlign w:val="superscript"/>
        </w:rPr>
        <w:t>+</w:t>
      </w:r>
      <w:r w:rsidRPr="00703072">
        <w:rPr>
          <w:rFonts w:ascii="Minion Pro" w:eastAsia="AppleGothic" w:hAnsi="Minion Pro" w:cs="Arial"/>
        </w:rPr>
        <w:t>, 100%); HRMS (ESI) 234.05414 ([M+H]</w:t>
      </w:r>
      <w:r w:rsidRPr="00703072">
        <w:rPr>
          <w:rFonts w:ascii="Minion Pro" w:eastAsia="AppleGothic" w:hAnsi="Minion Pro" w:cs="Arial"/>
          <w:vertAlign w:val="superscript"/>
        </w:rPr>
        <w:t>+</w:t>
      </w:r>
      <w:r w:rsidRPr="00703072">
        <w:rPr>
          <w:rFonts w:ascii="Minion Pro" w:eastAsia="AppleGothic" w:hAnsi="Minion Pro" w:cs="Arial"/>
        </w:rPr>
        <w:t>), calcd. for C</w:t>
      </w:r>
      <w:r w:rsidRPr="00703072">
        <w:rPr>
          <w:rFonts w:ascii="Minion Pro" w:eastAsia="AppleGothic" w:hAnsi="Minion Pro" w:cs="Arial"/>
          <w:vertAlign w:val="subscript"/>
        </w:rPr>
        <w:t>10</w:t>
      </w:r>
      <w:r w:rsidRPr="00703072">
        <w:rPr>
          <w:rFonts w:ascii="Minion Pro" w:eastAsia="AppleGothic" w:hAnsi="Minion Pro" w:cs="Arial"/>
        </w:rPr>
        <w:t>H</w:t>
      </w:r>
      <w:r w:rsidRPr="00703072">
        <w:rPr>
          <w:rFonts w:ascii="Minion Pro" w:eastAsia="AppleGothic" w:hAnsi="Minion Pro" w:cs="Arial"/>
          <w:vertAlign w:val="subscript"/>
        </w:rPr>
        <w:t>9</w:t>
      </w:r>
      <w:r w:rsidRPr="00703072">
        <w:rPr>
          <w:rFonts w:ascii="Minion Pro" w:eastAsia="AppleGothic" w:hAnsi="Minion Pro" w:cs="Arial"/>
        </w:rPr>
        <w:t>ClN</w:t>
      </w:r>
      <w:r w:rsidRPr="00703072">
        <w:rPr>
          <w:rFonts w:ascii="Minion Pro" w:eastAsia="AppleGothic" w:hAnsi="Minion Pro" w:cs="Arial"/>
          <w:vertAlign w:val="subscript"/>
        </w:rPr>
        <w:t>5</w:t>
      </w:r>
      <w:r w:rsidRPr="00703072">
        <w:rPr>
          <w:rFonts w:ascii="Minion Pro" w:eastAsia="AppleGothic" w:hAnsi="Minion Pro" w:cs="Arial"/>
          <w:vertAlign w:val="superscript"/>
        </w:rPr>
        <w:t>+</w:t>
      </w:r>
      <w:r>
        <w:rPr>
          <w:rFonts w:ascii="Minion Pro" w:eastAsia="AppleGothic" w:hAnsi="Minion Pro" w:cs="Arial"/>
        </w:rPr>
        <w:t xml:space="preserve"> 234.05410</w:t>
      </w:r>
      <w:r w:rsidRPr="00703072">
        <w:rPr>
          <w:rFonts w:ascii="Minion Pro" w:eastAsia="AppleGothic" w:hAnsi="Minion Pro" w:cs="Arial"/>
        </w:rPr>
        <w:t>.</w:t>
      </w:r>
      <w:r w:rsidRPr="00703072">
        <w:rPr>
          <w:rFonts w:ascii="Minion Pro" w:hAnsi="Minion Pro"/>
        </w:rPr>
        <w:t xml:space="preserve"> </w:t>
      </w:r>
    </w:p>
    <w:p w:rsidR="00BD11F6" w:rsidRPr="005F67D1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2"/>
          <w:numId w:val="9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General Synthetic Procedure B: Oxidative Cyclisation of Hydrazones</w:t>
      </w: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  <w:lang w:val="en-US"/>
        </w:rPr>
      </w:pPr>
      <w:r w:rsidRPr="005F67D1">
        <w:rPr>
          <w:b w:val="0"/>
          <w:sz w:val="24"/>
          <w:szCs w:val="24"/>
          <w:lang w:val="en-US"/>
        </w:rPr>
        <w:t>This procedure was adapted from the CRO method.</w:t>
      </w:r>
      <w:r>
        <w:rPr>
          <w:b w:val="0"/>
          <w:sz w:val="24"/>
          <w:szCs w:val="24"/>
          <w:lang w:val="en-US"/>
        </w:rPr>
        <w:fldChar w:fldCharType="begin">
          <w:fldData xml:space="preserve">PEVuZE5vdGU+PENpdGU+PEF1dGhvcj5EcnVnczwvQXV0aG9yPjxZZWFyPjIwMTE8L1llYXI+PFJl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</w:fldData>
        </w:fldChar>
      </w:r>
      <w:r>
        <w:rPr>
          <w:b w:val="0"/>
          <w:sz w:val="24"/>
          <w:szCs w:val="24"/>
          <w:lang w:val="en-US"/>
        </w:rPr>
        <w:instrText xml:space="preserve"> ADDIN EN.CITE </w:instrText>
      </w:r>
      <w:r>
        <w:rPr>
          <w:b w:val="0"/>
          <w:sz w:val="24"/>
          <w:szCs w:val="24"/>
          <w:lang w:val="en-US"/>
        </w:rPr>
        <w:fldChar w:fldCharType="begin">
          <w:fldData xml:space="preserve">PEVuZE5vdGU+PENpdGU+PEF1dGhvcj5EcnVnczwvQXV0aG9yPjxZZWFyPjIwMTE8L1llYXI+PFJl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</w:fldData>
        </w:fldChar>
      </w:r>
      <w:r>
        <w:rPr>
          <w:b w:val="0"/>
          <w:sz w:val="24"/>
          <w:szCs w:val="24"/>
          <w:lang w:val="en-US"/>
        </w:rPr>
        <w:instrText xml:space="preserve"> ADDIN EN.CITE.DATA </w:instrText>
      </w:r>
      <w:r>
        <w:rPr>
          <w:b w:val="0"/>
          <w:sz w:val="24"/>
          <w:szCs w:val="24"/>
          <w:lang w:val="en-US"/>
        </w:rPr>
      </w:r>
      <w:r>
        <w:rPr>
          <w:b w:val="0"/>
          <w:sz w:val="24"/>
          <w:szCs w:val="24"/>
          <w:lang w:val="en-US"/>
        </w:rPr>
        <w:fldChar w:fldCharType="end"/>
      </w:r>
      <w:r>
        <w:rPr>
          <w:b w:val="0"/>
          <w:sz w:val="24"/>
          <w:szCs w:val="24"/>
          <w:lang w:val="en-US"/>
        </w:rPr>
      </w:r>
      <w:r>
        <w:rPr>
          <w:b w:val="0"/>
          <w:sz w:val="24"/>
          <w:szCs w:val="24"/>
          <w:lang w:val="en-US"/>
        </w:rPr>
        <w:fldChar w:fldCharType="separate"/>
      </w:r>
      <w:r w:rsidRPr="004A6E32">
        <w:rPr>
          <w:b w:val="0"/>
          <w:noProof/>
          <w:sz w:val="24"/>
          <w:szCs w:val="24"/>
          <w:vertAlign w:val="superscript"/>
          <w:lang w:val="en-US"/>
        </w:rPr>
        <w:t>23</w:t>
      </w:r>
      <w:r>
        <w:rPr>
          <w:b w:val="0"/>
          <w:sz w:val="24"/>
          <w:szCs w:val="24"/>
          <w:lang w:val="en-US"/>
        </w:rPr>
        <w:fldChar w:fldCharType="end"/>
      </w:r>
      <w:r w:rsidRPr="005F67D1">
        <w:rPr>
          <w:b w:val="0"/>
          <w:sz w:val="24"/>
          <w:szCs w:val="24"/>
          <w:lang w:val="en-US"/>
        </w:rPr>
        <w:t xml:space="preserve"> Compounds </w:t>
      </w:r>
      <w:r>
        <w:rPr>
          <w:sz w:val="24"/>
          <w:szCs w:val="24"/>
          <w:lang w:val="en-US"/>
        </w:rPr>
        <w:t>23</w:t>
      </w:r>
      <w:r>
        <w:rPr>
          <w:b w:val="0"/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26</w:t>
      </w:r>
      <w:r>
        <w:rPr>
          <w:b w:val="0"/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35</w:t>
      </w:r>
      <w:r>
        <w:rPr>
          <w:b w:val="0"/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37</w:t>
      </w:r>
      <w:r>
        <w:rPr>
          <w:b w:val="0"/>
          <w:sz w:val="24"/>
          <w:szCs w:val="24"/>
          <w:lang w:val="en-US"/>
        </w:rPr>
        <w:t xml:space="preserve"> </w:t>
      </w:r>
      <w:r w:rsidRPr="005F67D1">
        <w:rPr>
          <w:b w:val="0"/>
          <w:sz w:val="24"/>
          <w:szCs w:val="24"/>
          <w:lang w:val="en-US"/>
        </w:rPr>
        <w:t>were prepared using this procedure. To a stirred solution of a hydrazone (crude or pure, 1 equiv</w:t>
      </w:r>
      <w:r>
        <w:rPr>
          <w:b w:val="0"/>
          <w:sz w:val="24"/>
          <w:szCs w:val="24"/>
          <w:lang w:val="en-US"/>
        </w:rPr>
        <w:t>.</w:t>
      </w:r>
      <w:r w:rsidRPr="005F67D1">
        <w:rPr>
          <w:b w:val="0"/>
          <w:sz w:val="24"/>
          <w:szCs w:val="24"/>
          <w:lang w:val="en-US"/>
        </w:rPr>
        <w:t>) in dichloromethane (to 60 mM of hydrazone) was added phenyliodine diacetate (1 equiv</w:t>
      </w:r>
      <w:r>
        <w:rPr>
          <w:b w:val="0"/>
          <w:sz w:val="24"/>
          <w:szCs w:val="24"/>
          <w:lang w:val="en-US"/>
        </w:rPr>
        <w:t>.</w:t>
      </w:r>
      <w:r w:rsidRPr="005F67D1">
        <w:rPr>
          <w:b w:val="0"/>
          <w:sz w:val="24"/>
          <w:szCs w:val="24"/>
          <w:lang w:val="en-US"/>
        </w:rPr>
        <w:t xml:space="preserve">). </w:t>
      </w:r>
      <w:proofErr w:type="gramStart"/>
      <w:r w:rsidRPr="005F67D1">
        <w:rPr>
          <w:b w:val="0"/>
          <w:sz w:val="24"/>
          <w:szCs w:val="24"/>
          <w:lang w:val="en-US"/>
        </w:rPr>
        <w:t>The reaction mixture was stir</w:t>
      </w:r>
      <w:r>
        <w:rPr>
          <w:b w:val="0"/>
          <w:sz w:val="24"/>
          <w:szCs w:val="24"/>
          <w:lang w:val="en-US"/>
        </w:rPr>
        <w:t>red at room temperature for 2–36</w:t>
      </w:r>
      <w:r w:rsidRPr="005F67D1">
        <w:rPr>
          <w:b w:val="0"/>
          <w:sz w:val="24"/>
          <w:szCs w:val="24"/>
          <w:lang w:val="en-US"/>
        </w:rPr>
        <w:t xml:space="preserve"> h until complete by TLC</w:t>
      </w:r>
      <w:proofErr w:type="gramEnd"/>
      <w:r>
        <w:rPr>
          <w:b w:val="0"/>
          <w:sz w:val="24"/>
          <w:szCs w:val="24"/>
          <w:lang w:val="en-US"/>
        </w:rPr>
        <w:t xml:space="preserve"> (30% ethyl acetate/hexanes)</w:t>
      </w:r>
      <w:r w:rsidRPr="005F67D1">
        <w:rPr>
          <w:b w:val="0"/>
          <w:sz w:val="24"/>
          <w:szCs w:val="24"/>
          <w:lang w:val="en-US"/>
        </w:rPr>
        <w:t>. The reaction was stopped and the organic layer washed with a solution of saturated NaHCO</w:t>
      </w:r>
      <w:r w:rsidRPr="005F67D1">
        <w:rPr>
          <w:b w:val="0"/>
          <w:sz w:val="24"/>
          <w:szCs w:val="24"/>
          <w:vertAlign w:val="subscript"/>
          <w:lang w:val="en-US"/>
        </w:rPr>
        <w:t>3</w:t>
      </w:r>
      <w:r w:rsidRPr="005F67D1">
        <w:rPr>
          <w:b w:val="0"/>
          <w:sz w:val="24"/>
          <w:szCs w:val="24"/>
          <w:lang w:val="en-US"/>
        </w:rPr>
        <w:t>. The inorganic layer was extracted with dichloromethane (3</w:t>
      </w:r>
      <w:r>
        <w:rPr>
          <w:b w:val="0"/>
          <w:sz w:val="24"/>
          <w:szCs w:val="24"/>
          <w:lang w:val="en-US"/>
        </w:rPr>
        <w:t>–</w:t>
      </w:r>
      <w:r w:rsidRPr="005F67D1">
        <w:rPr>
          <w:b w:val="0"/>
          <w:sz w:val="24"/>
          <w:szCs w:val="24"/>
          <w:lang w:val="en-US"/>
        </w:rPr>
        <w:t>6 times). The organic fractions were dried (MgSO</w:t>
      </w:r>
      <w:r w:rsidRPr="005F67D1">
        <w:rPr>
          <w:b w:val="0"/>
          <w:sz w:val="24"/>
          <w:szCs w:val="24"/>
          <w:vertAlign w:val="subscript"/>
          <w:lang w:val="en-US"/>
        </w:rPr>
        <w:t>4</w:t>
      </w:r>
      <w:r>
        <w:rPr>
          <w:b w:val="0"/>
          <w:sz w:val="24"/>
          <w:szCs w:val="24"/>
          <w:lang w:val="en-US"/>
        </w:rPr>
        <w:t xml:space="preserve">), </w:t>
      </w:r>
      <w:r w:rsidRPr="005F67D1">
        <w:rPr>
          <w:b w:val="0"/>
          <w:sz w:val="24"/>
          <w:szCs w:val="24"/>
          <w:lang w:val="en-US"/>
        </w:rPr>
        <w:t>concentrated under reduced pressure</w:t>
      </w:r>
      <w:r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</w:rPr>
        <w:t xml:space="preserve">and </w:t>
      </w:r>
      <w:r>
        <w:rPr>
          <w:b w:val="0"/>
          <w:i/>
          <w:sz w:val="24"/>
          <w:szCs w:val="24"/>
        </w:rPr>
        <w:t xml:space="preserve">in </w:t>
      </w:r>
      <w:r w:rsidRPr="00F67C18">
        <w:rPr>
          <w:b w:val="0"/>
          <w:i/>
          <w:sz w:val="24"/>
          <w:szCs w:val="24"/>
        </w:rPr>
        <w:t>vacuo</w:t>
      </w:r>
      <w:r w:rsidRPr="005F67D1">
        <w:rPr>
          <w:b w:val="0"/>
          <w:sz w:val="24"/>
          <w:szCs w:val="24"/>
          <w:lang w:val="en-US"/>
        </w:rPr>
        <w:t xml:space="preserve">. The crude material </w:t>
      </w:r>
      <w:r>
        <w:rPr>
          <w:b w:val="0"/>
          <w:sz w:val="24"/>
          <w:szCs w:val="24"/>
        </w:rPr>
        <w:t>subjected to the stated purification by flash chromatography over silica</w:t>
      </w: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Pr="00F148F6" w:rsidRDefault="00BD11F6" w:rsidP="00BD11F6">
      <w:pPr>
        <w:pStyle w:val="Heading1"/>
        <w:numPr>
          <w:ilvl w:val="2"/>
          <w:numId w:val="9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F148F6">
        <w:rPr>
          <w:sz w:val="24"/>
          <w:szCs w:val="24"/>
          <w:lang w:val="en-US"/>
        </w:rPr>
        <w:t>4-(5-Chloro</w:t>
      </w:r>
      <w:proofErr w:type="gramStart"/>
      <w:r w:rsidRPr="00F148F6">
        <w:rPr>
          <w:sz w:val="24"/>
          <w:szCs w:val="24"/>
          <w:lang w:val="en-US"/>
        </w:rPr>
        <w:t>-[</w:t>
      </w:r>
      <w:proofErr w:type="gramEnd"/>
      <w:r w:rsidRPr="00F148F6">
        <w:rPr>
          <w:sz w:val="24"/>
          <w:szCs w:val="24"/>
          <w:lang w:val="en-US"/>
        </w:rPr>
        <w:t xml:space="preserve">1,2,4]triazolo[4,3-a]pyrazin-3-yl)benzonitrile </w:t>
      </w:r>
      <w:r>
        <w:rPr>
          <w:sz w:val="24"/>
          <w:szCs w:val="24"/>
          <w:lang w:val="en-US"/>
        </w:rPr>
        <w:t>23</w:t>
      </w: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6F52C627" wp14:editId="5588C0A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95325" cy="990600"/>
            <wp:effectExtent l="0" t="0" r="0" b="0"/>
            <wp:wrapSquare wrapText="bothSides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val="en-US"/>
        </w:rPr>
        <w:t>22</w:t>
      </w:r>
      <w:r>
        <w:rPr>
          <w:b w:val="0"/>
          <w:sz w:val="24"/>
          <w:szCs w:val="24"/>
          <w:lang w:val="en-US"/>
        </w:rPr>
        <w:t xml:space="preserve"> (crude, 2.0</w:t>
      </w:r>
      <w:r w:rsidRPr="00F148F6">
        <w:rPr>
          <w:b w:val="0"/>
          <w:sz w:val="24"/>
          <w:szCs w:val="24"/>
          <w:lang w:val="en-US"/>
        </w:rPr>
        <w:t xml:space="preserve"> g, </w:t>
      </w:r>
      <w:r>
        <w:rPr>
          <w:b w:val="0"/>
          <w:sz w:val="24"/>
          <w:szCs w:val="24"/>
          <w:lang w:val="en-US"/>
        </w:rPr>
        <w:t>~8</w:t>
      </w:r>
      <w:r w:rsidRPr="00F148F6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mmol) was reacted according to General Synthetic P</w:t>
      </w:r>
      <w:r w:rsidRPr="00F148F6">
        <w:rPr>
          <w:b w:val="0"/>
          <w:sz w:val="24"/>
          <w:szCs w:val="24"/>
          <w:lang w:val="en-US"/>
        </w:rPr>
        <w:t>rocedure B</w:t>
      </w:r>
      <w:r>
        <w:rPr>
          <w:b w:val="0"/>
          <w:sz w:val="24"/>
          <w:szCs w:val="24"/>
          <w:lang w:val="en-US"/>
        </w:rPr>
        <w:t>. Purification (Biotage isolera, 50–100% ethyl acetate/hexanes)</w:t>
      </w:r>
      <w:r w:rsidRPr="00F148F6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gave</w:t>
      </w:r>
      <w:r w:rsidRPr="00F148F6">
        <w:rPr>
          <w:b w:val="0"/>
          <w:sz w:val="24"/>
          <w:szCs w:val="24"/>
          <w:lang w:val="en-US"/>
        </w:rPr>
        <w:t xml:space="preserve"> the title compound</w:t>
      </w:r>
      <w:r>
        <w:rPr>
          <w:b w:val="0"/>
          <w:sz w:val="24"/>
          <w:szCs w:val="24"/>
          <w:lang w:val="en-US"/>
        </w:rPr>
        <w:t xml:space="preserve"> as an orange powder (1.14 g, 56</w:t>
      </w:r>
      <w:r w:rsidRPr="00F148F6">
        <w:rPr>
          <w:b w:val="0"/>
          <w:sz w:val="24"/>
          <w:szCs w:val="24"/>
          <w:lang w:val="en-US"/>
        </w:rPr>
        <w:t>%); mp 226</w:t>
      </w:r>
      <w:r>
        <w:rPr>
          <w:b w:val="0"/>
          <w:sz w:val="24"/>
          <w:szCs w:val="24"/>
          <w:lang w:val="en-US"/>
        </w:rPr>
        <w:t>–</w:t>
      </w:r>
      <w:r w:rsidRPr="00F148F6">
        <w:rPr>
          <w:b w:val="0"/>
          <w:sz w:val="24"/>
          <w:szCs w:val="24"/>
          <w:lang w:val="en-US"/>
        </w:rPr>
        <w:t>227 °C; ν</w:t>
      </w:r>
      <w:r w:rsidRPr="00F148F6">
        <w:rPr>
          <w:b w:val="0"/>
          <w:sz w:val="24"/>
          <w:szCs w:val="24"/>
          <w:vertAlign w:val="subscript"/>
          <w:lang w:val="en-US"/>
        </w:rPr>
        <w:t>max</w:t>
      </w:r>
      <w:r w:rsidRPr="00F148F6">
        <w:rPr>
          <w:b w:val="0"/>
          <w:sz w:val="24"/>
          <w:szCs w:val="24"/>
          <w:lang w:val="en-US"/>
        </w:rPr>
        <w:t xml:space="preserve"> (film)/cm</w:t>
      </w:r>
      <w:r w:rsidRPr="00F148F6">
        <w:rPr>
          <w:b w:val="0"/>
          <w:sz w:val="24"/>
          <w:szCs w:val="24"/>
          <w:vertAlign w:val="superscript"/>
          <w:lang w:val="en-US"/>
        </w:rPr>
        <w:t>-1</w:t>
      </w:r>
      <w:r w:rsidRPr="00F148F6">
        <w:rPr>
          <w:b w:val="0"/>
          <w:sz w:val="24"/>
          <w:szCs w:val="24"/>
          <w:lang w:val="en-US"/>
        </w:rPr>
        <w:t xml:space="preserve"> 3089, 2228, 1597; δ</w:t>
      </w:r>
      <w:r w:rsidRPr="00F148F6">
        <w:rPr>
          <w:b w:val="0"/>
          <w:sz w:val="24"/>
          <w:szCs w:val="24"/>
          <w:vertAlign w:val="subscript"/>
          <w:lang w:val="en-US"/>
        </w:rPr>
        <w:t>H</w:t>
      </w:r>
      <w:r w:rsidRPr="00F148F6">
        <w:rPr>
          <w:b w:val="0"/>
          <w:sz w:val="24"/>
          <w:szCs w:val="24"/>
          <w:lang w:val="en-US"/>
        </w:rPr>
        <w:t xml:space="preserve"> (200 MHz; DMSO</w:t>
      </w:r>
      <w:r>
        <w:rPr>
          <w:b w:val="0"/>
          <w:sz w:val="24"/>
          <w:szCs w:val="24"/>
          <w:lang w:val="en-US"/>
        </w:rPr>
        <w:t>-</w:t>
      </w:r>
      <w:r>
        <w:rPr>
          <w:b w:val="0"/>
          <w:i/>
          <w:sz w:val="24"/>
          <w:szCs w:val="24"/>
          <w:lang w:val="en-US"/>
        </w:rPr>
        <w:t>d6</w:t>
      </w:r>
      <w:r w:rsidRPr="00F148F6">
        <w:rPr>
          <w:b w:val="0"/>
          <w:sz w:val="24"/>
          <w:szCs w:val="24"/>
          <w:lang w:val="en-US"/>
        </w:rPr>
        <w:t>) 9.53 (s, 1 H), 8.14 (s, 1 H), 8.08–7.93 (m, 4 H); δ</w:t>
      </w:r>
      <w:r w:rsidRPr="00F148F6">
        <w:rPr>
          <w:b w:val="0"/>
          <w:sz w:val="24"/>
          <w:szCs w:val="24"/>
          <w:vertAlign w:val="subscript"/>
          <w:lang w:val="en-US"/>
        </w:rPr>
        <w:t>C</w:t>
      </w:r>
      <w:r>
        <w:rPr>
          <w:b w:val="0"/>
          <w:sz w:val="24"/>
          <w:szCs w:val="24"/>
          <w:lang w:val="en-US"/>
        </w:rPr>
        <w:t xml:space="preserve"> (75 MHz; </w:t>
      </w:r>
      <w:r w:rsidRPr="00F148F6">
        <w:rPr>
          <w:b w:val="0"/>
          <w:sz w:val="24"/>
          <w:szCs w:val="24"/>
          <w:lang w:val="en-US"/>
        </w:rPr>
        <w:t>DMSO</w:t>
      </w:r>
      <w:r>
        <w:rPr>
          <w:b w:val="0"/>
          <w:sz w:val="24"/>
          <w:szCs w:val="24"/>
          <w:lang w:val="en-US"/>
        </w:rPr>
        <w:t>-</w:t>
      </w:r>
      <w:r>
        <w:rPr>
          <w:b w:val="0"/>
          <w:i/>
          <w:sz w:val="24"/>
          <w:szCs w:val="24"/>
          <w:lang w:val="en-US"/>
        </w:rPr>
        <w:t>d6</w:t>
      </w:r>
      <w:r w:rsidRPr="00F148F6">
        <w:rPr>
          <w:b w:val="0"/>
          <w:sz w:val="24"/>
          <w:szCs w:val="24"/>
          <w:lang w:val="en-US"/>
        </w:rPr>
        <w:t xml:space="preserve">) 147.1, 146.1, 142.7, 132.3, 132.0, 131.6, 129.4, 121.9, 118.4, 113.1; </w:t>
      </w:r>
      <w:r w:rsidRPr="00B41EBF">
        <w:rPr>
          <w:b w:val="0"/>
          <w:i/>
          <w:sz w:val="24"/>
          <w:szCs w:val="24"/>
          <w:lang w:val="en-US"/>
        </w:rPr>
        <w:t>m/z</w:t>
      </w:r>
      <w:r w:rsidRPr="00F148F6">
        <w:rPr>
          <w:b w:val="0"/>
          <w:sz w:val="24"/>
          <w:szCs w:val="24"/>
          <w:lang w:val="en-US"/>
        </w:rPr>
        <w:t xml:space="preserve"> (APCI) 256 (MH</w:t>
      </w:r>
      <w:r w:rsidRPr="00F148F6">
        <w:rPr>
          <w:b w:val="0"/>
          <w:sz w:val="24"/>
          <w:szCs w:val="24"/>
          <w:vertAlign w:val="superscript"/>
          <w:lang w:val="en-US"/>
        </w:rPr>
        <w:t>+</w:t>
      </w:r>
      <w:r w:rsidRPr="00F148F6">
        <w:rPr>
          <w:b w:val="0"/>
          <w:sz w:val="24"/>
          <w:szCs w:val="24"/>
          <w:lang w:val="en-US"/>
        </w:rPr>
        <w:t>, 100%); HRMS (ESI) 256.03845 ([M+H]</w:t>
      </w:r>
      <w:r w:rsidRPr="00F148F6">
        <w:rPr>
          <w:b w:val="0"/>
          <w:sz w:val="24"/>
          <w:szCs w:val="24"/>
          <w:vertAlign w:val="superscript"/>
          <w:lang w:val="en-US"/>
        </w:rPr>
        <w:t>+</w:t>
      </w:r>
      <w:r w:rsidRPr="00F148F6">
        <w:rPr>
          <w:b w:val="0"/>
          <w:sz w:val="24"/>
          <w:szCs w:val="24"/>
          <w:lang w:val="en-US"/>
        </w:rPr>
        <w:t>), calcd. for C</w:t>
      </w:r>
      <w:r w:rsidRPr="00F148F6">
        <w:rPr>
          <w:b w:val="0"/>
          <w:sz w:val="24"/>
          <w:szCs w:val="24"/>
          <w:vertAlign w:val="subscript"/>
          <w:lang w:val="en-US"/>
        </w:rPr>
        <w:t>12</w:t>
      </w:r>
      <w:r w:rsidRPr="00F148F6">
        <w:rPr>
          <w:b w:val="0"/>
          <w:sz w:val="24"/>
          <w:szCs w:val="24"/>
          <w:lang w:val="en-US"/>
        </w:rPr>
        <w:t>H</w:t>
      </w:r>
      <w:r w:rsidRPr="00F148F6">
        <w:rPr>
          <w:b w:val="0"/>
          <w:sz w:val="24"/>
          <w:szCs w:val="24"/>
          <w:vertAlign w:val="subscript"/>
          <w:lang w:val="en-US"/>
        </w:rPr>
        <w:t>7</w:t>
      </w:r>
      <w:r w:rsidRPr="00F148F6">
        <w:rPr>
          <w:b w:val="0"/>
          <w:sz w:val="24"/>
          <w:szCs w:val="24"/>
          <w:lang w:val="en-US"/>
        </w:rPr>
        <w:t>N</w:t>
      </w:r>
      <w:r w:rsidRPr="00F148F6">
        <w:rPr>
          <w:b w:val="0"/>
          <w:sz w:val="24"/>
          <w:szCs w:val="24"/>
          <w:vertAlign w:val="subscript"/>
          <w:lang w:val="en-US"/>
        </w:rPr>
        <w:t>5</w:t>
      </w:r>
      <w:r w:rsidRPr="00F148F6">
        <w:rPr>
          <w:b w:val="0"/>
          <w:sz w:val="24"/>
          <w:szCs w:val="24"/>
          <w:lang w:val="en-US"/>
        </w:rPr>
        <w:t>Cl</w:t>
      </w:r>
      <w:r w:rsidRPr="00F148F6">
        <w:rPr>
          <w:b w:val="0"/>
          <w:sz w:val="24"/>
          <w:szCs w:val="24"/>
          <w:vertAlign w:val="superscript"/>
          <w:lang w:val="en-US"/>
        </w:rPr>
        <w:t>+</w:t>
      </w:r>
      <w:r>
        <w:rPr>
          <w:b w:val="0"/>
          <w:sz w:val="24"/>
          <w:szCs w:val="24"/>
          <w:lang w:val="en-US"/>
        </w:rPr>
        <w:t xml:space="preserve"> 256.03845. </w:t>
      </w: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Pr="000E7CF6" w:rsidRDefault="00BD11F6" w:rsidP="00BD11F6">
      <w:pPr>
        <w:pStyle w:val="Heading1"/>
        <w:numPr>
          <w:ilvl w:val="2"/>
          <w:numId w:val="9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0E7CF6">
        <w:rPr>
          <w:sz w:val="24"/>
          <w:szCs w:val="24"/>
          <w:lang w:val="en-US"/>
        </w:rPr>
        <w:t>5-Chloro-3</w:t>
      </w:r>
      <w:proofErr w:type="gramStart"/>
      <w:r w:rsidRPr="000E7CF6">
        <w:rPr>
          <w:sz w:val="24"/>
          <w:szCs w:val="24"/>
          <w:lang w:val="en-US"/>
        </w:rPr>
        <w:t>-(</w:t>
      </w:r>
      <w:proofErr w:type="gramEnd"/>
      <w:r w:rsidRPr="000E7CF6">
        <w:rPr>
          <w:sz w:val="24"/>
          <w:szCs w:val="24"/>
          <w:lang w:val="en-US"/>
        </w:rPr>
        <w:t xml:space="preserve">4-chlorophenyl)-[1,2,4]triazolo[4,3-a]pyrazine </w:t>
      </w:r>
      <w:r>
        <w:rPr>
          <w:sz w:val="24"/>
          <w:szCs w:val="24"/>
          <w:lang w:val="en-US"/>
        </w:rPr>
        <w:t>26</w:t>
      </w: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5CF2B976" wp14:editId="66C1C85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66750" cy="866775"/>
            <wp:effectExtent l="0" t="0" r="0" b="0"/>
            <wp:wrapSquare wrapText="bothSides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13A6">
        <w:rPr>
          <w:sz w:val="24"/>
          <w:szCs w:val="24"/>
          <w:lang w:val="en-US"/>
        </w:rPr>
        <w:t>25</w:t>
      </w:r>
      <w:r w:rsidRPr="000E7CF6">
        <w:rPr>
          <w:b w:val="0"/>
          <w:sz w:val="24"/>
          <w:szCs w:val="24"/>
          <w:lang w:val="en-US"/>
        </w:rPr>
        <w:t xml:space="preserve"> (pure, 250 mg, 0.94 </w:t>
      </w:r>
      <w:r>
        <w:rPr>
          <w:b w:val="0"/>
          <w:sz w:val="24"/>
          <w:szCs w:val="24"/>
          <w:lang w:val="en-US"/>
        </w:rPr>
        <w:t>mmol) was reacted according to General Synthetic P</w:t>
      </w:r>
      <w:r w:rsidRPr="000E7CF6">
        <w:rPr>
          <w:b w:val="0"/>
          <w:sz w:val="24"/>
          <w:szCs w:val="24"/>
          <w:lang w:val="en-US"/>
        </w:rPr>
        <w:t>rocedure B</w:t>
      </w:r>
      <w:r>
        <w:rPr>
          <w:b w:val="0"/>
          <w:sz w:val="24"/>
          <w:szCs w:val="24"/>
          <w:lang w:val="en-US"/>
        </w:rPr>
        <w:t>. Purification (Biotage isolera, 7–85% ethyl acetate/hexanes)</w:t>
      </w:r>
      <w:r w:rsidRPr="000E7CF6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gave</w:t>
      </w:r>
      <w:r w:rsidRPr="000E7CF6">
        <w:rPr>
          <w:b w:val="0"/>
          <w:sz w:val="24"/>
          <w:szCs w:val="24"/>
          <w:lang w:val="en-US"/>
        </w:rPr>
        <w:t xml:space="preserve"> the title compound as pale yellow crystals</w:t>
      </w:r>
      <w:r>
        <w:rPr>
          <w:b w:val="0"/>
          <w:sz w:val="24"/>
          <w:szCs w:val="24"/>
          <w:lang w:val="en-US"/>
        </w:rPr>
        <w:t xml:space="preserve"> (207 mg, 83%); mp 172–173</w:t>
      </w:r>
      <w:r w:rsidRPr="000E7CF6">
        <w:rPr>
          <w:b w:val="0"/>
          <w:sz w:val="24"/>
          <w:szCs w:val="24"/>
          <w:lang w:val="en-US"/>
        </w:rPr>
        <w:t xml:space="preserve"> °C; ν</w:t>
      </w:r>
      <w:r w:rsidRPr="000E7CF6">
        <w:rPr>
          <w:b w:val="0"/>
          <w:sz w:val="24"/>
          <w:szCs w:val="24"/>
          <w:vertAlign w:val="subscript"/>
          <w:lang w:val="en-US"/>
        </w:rPr>
        <w:t>max</w:t>
      </w:r>
      <w:r w:rsidRPr="000E7CF6">
        <w:rPr>
          <w:b w:val="0"/>
          <w:sz w:val="24"/>
          <w:szCs w:val="24"/>
          <w:lang w:val="en-US"/>
        </w:rPr>
        <w:t xml:space="preserve"> (film)/cm</w:t>
      </w:r>
      <w:r w:rsidRPr="000E7CF6">
        <w:rPr>
          <w:b w:val="0"/>
          <w:sz w:val="24"/>
          <w:szCs w:val="24"/>
          <w:vertAlign w:val="superscript"/>
          <w:lang w:val="en-US"/>
        </w:rPr>
        <w:t>-1</w:t>
      </w:r>
      <w:r w:rsidRPr="000E7CF6">
        <w:rPr>
          <w:b w:val="0"/>
          <w:sz w:val="24"/>
          <w:szCs w:val="24"/>
          <w:lang w:val="en-US"/>
        </w:rPr>
        <w:t xml:space="preserve"> 3089, 1601, 1465; δ</w:t>
      </w:r>
      <w:r w:rsidRPr="000E7CF6">
        <w:rPr>
          <w:b w:val="0"/>
          <w:sz w:val="24"/>
          <w:szCs w:val="24"/>
          <w:vertAlign w:val="subscript"/>
          <w:lang w:val="en-US"/>
        </w:rPr>
        <w:t>H</w:t>
      </w:r>
      <w:r w:rsidRPr="000E7CF6">
        <w:rPr>
          <w:b w:val="0"/>
          <w:sz w:val="24"/>
          <w:szCs w:val="24"/>
          <w:lang w:val="en-US"/>
        </w:rPr>
        <w:t xml:space="preserve"> (200 MHz; CDCl</w:t>
      </w:r>
      <w:r w:rsidRPr="000E7CF6">
        <w:rPr>
          <w:b w:val="0"/>
          <w:sz w:val="24"/>
          <w:szCs w:val="24"/>
          <w:vertAlign w:val="subscript"/>
          <w:lang w:val="en-US"/>
        </w:rPr>
        <w:t>3</w:t>
      </w:r>
      <w:r w:rsidRPr="000E7CF6">
        <w:rPr>
          <w:b w:val="0"/>
          <w:sz w:val="24"/>
          <w:szCs w:val="24"/>
          <w:lang w:val="en-US"/>
        </w:rPr>
        <w:t>) 9.35 (s, 1 H), 7.89 (s, 1 H), 7.56–7.49 (m, 4 H); δ</w:t>
      </w:r>
      <w:r w:rsidRPr="000E7CF6">
        <w:rPr>
          <w:b w:val="0"/>
          <w:sz w:val="24"/>
          <w:szCs w:val="24"/>
          <w:vertAlign w:val="subscript"/>
          <w:lang w:val="en-US"/>
        </w:rPr>
        <w:t>C</w:t>
      </w:r>
      <w:r w:rsidRPr="000E7CF6">
        <w:rPr>
          <w:b w:val="0"/>
          <w:sz w:val="24"/>
          <w:szCs w:val="24"/>
          <w:lang w:val="en-US"/>
        </w:rPr>
        <w:t xml:space="preserve"> (101 MHz; DMSO</w:t>
      </w:r>
      <w:r>
        <w:rPr>
          <w:b w:val="0"/>
          <w:sz w:val="24"/>
          <w:szCs w:val="24"/>
          <w:lang w:val="en-US"/>
        </w:rPr>
        <w:t>-</w:t>
      </w:r>
      <w:r>
        <w:rPr>
          <w:b w:val="0"/>
          <w:i/>
          <w:sz w:val="24"/>
          <w:szCs w:val="24"/>
          <w:lang w:val="en-US"/>
        </w:rPr>
        <w:t>d6</w:t>
      </w:r>
      <w:r w:rsidRPr="000E7CF6">
        <w:rPr>
          <w:b w:val="0"/>
          <w:sz w:val="24"/>
          <w:szCs w:val="24"/>
          <w:lang w:val="en-US"/>
        </w:rPr>
        <w:t xml:space="preserve">) 147.1, 146.5, 142.7, 135.5, 133.2, 129.3, 127.9, 126.2, 121.9; </w:t>
      </w:r>
      <w:r w:rsidRPr="00B41EBF">
        <w:rPr>
          <w:b w:val="0"/>
          <w:i/>
          <w:sz w:val="24"/>
          <w:szCs w:val="24"/>
          <w:lang w:val="en-US"/>
        </w:rPr>
        <w:t>m/z</w:t>
      </w:r>
      <w:r w:rsidRPr="000E7CF6">
        <w:rPr>
          <w:b w:val="0"/>
          <w:sz w:val="24"/>
          <w:szCs w:val="24"/>
          <w:lang w:val="en-US"/>
        </w:rPr>
        <w:t xml:space="preserve"> (APCI) 265 (MH</w:t>
      </w:r>
      <w:r w:rsidRPr="000E7CF6">
        <w:rPr>
          <w:b w:val="0"/>
          <w:sz w:val="24"/>
          <w:szCs w:val="24"/>
          <w:vertAlign w:val="superscript"/>
          <w:lang w:val="en-US"/>
        </w:rPr>
        <w:t>+</w:t>
      </w:r>
      <w:r w:rsidRPr="000E7CF6">
        <w:rPr>
          <w:b w:val="0"/>
          <w:sz w:val="24"/>
          <w:szCs w:val="24"/>
          <w:lang w:val="en-US"/>
        </w:rPr>
        <w:t>, 100%); HRMS (ESI) 265.00440 ([M+H]</w:t>
      </w:r>
      <w:r w:rsidRPr="000E7CF6">
        <w:rPr>
          <w:b w:val="0"/>
          <w:sz w:val="24"/>
          <w:szCs w:val="24"/>
          <w:vertAlign w:val="superscript"/>
          <w:lang w:val="en-US"/>
        </w:rPr>
        <w:t>+</w:t>
      </w:r>
      <w:r w:rsidRPr="000E7CF6">
        <w:rPr>
          <w:b w:val="0"/>
          <w:sz w:val="24"/>
          <w:szCs w:val="24"/>
          <w:lang w:val="en-US"/>
        </w:rPr>
        <w:t>), calcd. for C</w:t>
      </w:r>
      <w:r w:rsidRPr="000E7CF6">
        <w:rPr>
          <w:b w:val="0"/>
          <w:sz w:val="24"/>
          <w:szCs w:val="24"/>
          <w:vertAlign w:val="subscript"/>
          <w:lang w:val="en-US"/>
        </w:rPr>
        <w:t>11</w:t>
      </w:r>
      <w:r w:rsidRPr="000E7CF6">
        <w:rPr>
          <w:b w:val="0"/>
          <w:sz w:val="24"/>
          <w:szCs w:val="24"/>
          <w:lang w:val="en-US"/>
        </w:rPr>
        <w:t>H</w:t>
      </w:r>
      <w:r w:rsidRPr="000E7CF6">
        <w:rPr>
          <w:b w:val="0"/>
          <w:sz w:val="24"/>
          <w:szCs w:val="24"/>
          <w:vertAlign w:val="subscript"/>
          <w:lang w:val="en-US"/>
        </w:rPr>
        <w:t>7</w:t>
      </w:r>
      <w:r w:rsidRPr="000E7CF6">
        <w:rPr>
          <w:b w:val="0"/>
          <w:sz w:val="24"/>
          <w:szCs w:val="24"/>
          <w:lang w:val="en-US"/>
        </w:rPr>
        <w:t>Cl</w:t>
      </w:r>
      <w:r w:rsidRPr="000E7CF6">
        <w:rPr>
          <w:b w:val="0"/>
          <w:sz w:val="24"/>
          <w:szCs w:val="24"/>
          <w:vertAlign w:val="subscript"/>
          <w:lang w:val="en-US"/>
        </w:rPr>
        <w:t>2</w:t>
      </w:r>
      <w:r w:rsidRPr="000E7CF6">
        <w:rPr>
          <w:b w:val="0"/>
          <w:sz w:val="24"/>
          <w:szCs w:val="24"/>
          <w:lang w:val="en-US"/>
        </w:rPr>
        <w:t>N</w:t>
      </w:r>
      <w:r w:rsidRPr="000E7CF6">
        <w:rPr>
          <w:b w:val="0"/>
          <w:sz w:val="24"/>
          <w:szCs w:val="24"/>
          <w:vertAlign w:val="subscript"/>
          <w:lang w:val="en-US"/>
        </w:rPr>
        <w:t>4</w:t>
      </w:r>
      <w:r w:rsidRPr="000E7CF6">
        <w:rPr>
          <w:b w:val="0"/>
          <w:sz w:val="24"/>
          <w:szCs w:val="24"/>
          <w:vertAlign w:val="superscript"/>
          <w:lang w:val="en-US"/>
        </w:rPr>
        <w:t>+</w:t>
      </w:r>
      <w:r>
        <w:rPr>
          <w:b w:val="0"/>
          <w:sz w:val="24"/>
          <w:szCs w:val="24"/>
          <w:lang w:val="en-US"/>
        </w:rPr>
        <w:t xml:space="preserve"> 265.00423</w:t>
      </w:r>
      <w:r w:rsidRPr="000E7CF6">
        <w:rPr>
          <w:b w:val="0"/>
          <w:sz w:val="24"/>
          <w:szCs w:val="24"/>
          <w:lang w:val="en-US"/>
        </w:rPr>
        <w:t>.</w:t>
      </w: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Pr="00703072" w:rsidRDefault="00BD11F6" w:rsidP="00BD11F6">
      <w:pPr>
        <w:pStyle w:val="Heading1"/>
        <w:numPr>
          <w:ilvl w:val="2"/>
          <w:numId w:val="9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703072">
        <w:rPr>
          <w:sz w:val="24"/>
          <w:szCs w:val="24"/>
          <w:lang w:val="en-US"/>
        </w:rPr>
        <w:t>5-</w:t>
      </w:r>
      <w:r>
        <w:rPr>
          <w:sz w:val="24"/>
          <w:szCs w:val="24"/>
          <w:lang w:val="en-US"/>
        </w:rPr>
        <w:t>C</w:t>
      </w:r>
      <w:r w:rsidRPr="00703072">
        <w:rPr>
          <w:sz w:val="24"/>
          <w:szCs w:val="24"/>
          <w:lang w:val="en-US"/>
        </w:rPr>
        <w:t>hloro-3</w:t>
      </w:r>
      <w:proofErr w:type="gramStart"/>
      <w:r w:rsidRPr="00703072">
        <w:rPr>
          <w:sz w:val="24"/>
          <w:szCs w:val="24"/>
          <w:lang w:val="en-US"/>
        </w:rPr>
        <w:t>-(</w:t>
      </w:r>
      <w:proofErr w:type="gramEnd"/>
      <w:r w:rsidRPr="00703072">
        <w:rPr>
          <w:sz w:val="24"/>
          <w:szCs w:val="24"/>
          <w:lang w:val="en-US"/>
        </w:rPr>
        <w:t xml:space="preserve">pyridin-4-yl)-[1,2,4]triazolo[4,3-a]pyrazine </w:t>
      </w:r>
      <w:r>
        <w:rPr>
          <w:sz w:val="24"/>
          <w:szCs w:val="24"/>
          <w:lang w:val="en-US"/>
        </w:rPr>
        <w:t>35</w:t>
      </w:r>
    </w:p>
    <w:p w:rsidR="00BD11F6" w:rsidRPr="0089053B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2E2B78DE" wp14:editId="54C89E49">
            <wp:simplePos x="0" y="0"/>
            <wp:positionH relativeFrom="column">
              <wp:align>left</wp:align>
            </wp:positionH>
            <wp:positionV relativeFrom="paragraph">
              <wp:posOffset>1270</wp:posOffset>
            </wp:positionV>
            <wp:extent cx="657225" cy="733425"/>
            <wp:effectExtent l="0" t="0" r="3175" b="3175"/>
            <wp:wrapSquare wrapText="bothSides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val="en-US"/>
        </w:rPr>
        <w:t>34</w:t>
      </w:r>
      <w:r w:rsidRPr="00703072">
        <w:rPr>
          <w:b w:val="0"/>
          <w:sz w:val="24"/>
          <w:szCs w:val="24"/>
          <w:lang w:val="en-US"/>
        </w:rPr>
        <w:t xml:space="preserve"> (550 mg, 2.4 </w:t>
      </w:r>
      <w:r>
        <w:rPr>
          <w:b w:val="0"/>
          <w:sz w:val="24"/>
          <w:szCs w:val="24"/>
          <w:lang w:val="en-US"/>
        </w:rPr>
        <w:t>mmol) was reacted according to General Synthetic P</w:t>
      </w:r>
      <w:r w:rsidRPr="00703072">
        <w:rPr>
          <w:b w:val="0"/>
          <w:sz w:val="24"/>
          <w:szCs w:val="24"/>
          <w:lang w:val="en-US"/>
        </w:rPr>
        <w:t>rocedure B</w:t>
      </w:r>
      <w:r>
        <w:rPr>
          <w:b w:val="0"/>
          <w:sz w:val="24"/>
          <w:szCs w:val="24"/>
          <w:lang w:val="en-US"/>
        </w:rPr>
        <w:t>. Purification (Biotage isolera, 60–100% ethyl acetate/hexanes)</w:t>
      </w:r>
      <w:r w:rsidRPr="00703072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gave</w:t>
      </w:r>
      <w:r w:rsidRPr="00703072">
        <w:rPr>
          <w:b w:val="0"/>
          <w:sz w:val="24"/>
          <w:szCs w:val="24"/>
          <w:lang w:val="en-US"/>
        </w:rPr>
        <w:t xml:space="preserve"> the title compound as a pale yell</w:t>
      </w:r>
      <w:r>
        <w:rPr>
          <w:b w:val="0"/>
          <w:sz w:val="24"/>
          <w:szCs w:val="24"/>
          <w:lang w:val="en-US"/>
        </w:rPr>
        <w:t>ow powder (406 mg, 75%); mp 165–</w:t>
      </w:r>
      <w:r w:rsidRPr="00703072">
        <w:rPr>
          <w:b w:val="0"/>
          <w:sz w:val="24"/>
          <w:szCs w:val="24"/>
          <w:lang w:val="en-US"/>
        </w:rPr>
        <w:t>167 °C; ν</w:t>
      </w:r>
      <w:r w:rsidRPr="00703072">
        <w:rPr>
          <w:b w:val="0"/>
          <w:sz w:val="24"/>
          <w:szCs w:val="24"/>
          <w:vertAlign w:val="subscript"/>
          <w:lang w:val="en-US"/>
        </w:rPr>
        <w:t>max</w:t>
      </w:r>
      <w:r w:rsidRPr="00703072">
        <w:rPr>
          <w:b w:val="0"/>
          <w:sz w:val="24"/>
          <w:szCs w:val="24"/>
          <w:lang w:val="en-US"/>
        </w:rPr>
        <w:t xml:space="preserve"> (film)/cm</w:t>
      </w:r>
      <w:r w:rsidRPr="00703072">
        <w:rPr>
          <w:b w:val="0"/>
          <w:sz w:val="24"/>
          <w:szCs w:val="24"/>
          <w:vertAlign w:val="superscript"/>
          <w:lang w:val="en-US"/>
        </w:rPr>
        <w:t>-1</w:t>
      </w:r>
      <w:r w:rsidRPr="00703072">
        <w:rPr>
          <w:b w:val="0"/>
          <w:sz w:val="24"/>
          <w:szCs w:val="24"/>
          <w:lang w:val="en-US"/>
        </w:rPr>
        <w:t xml:space="preserve"> 3036, 3003, 1593; δ</w:t>
      </w:r>
      <w:r w:rsidRPr="00703072">
        <w:rPr>
          <w:b w:val="0"/>
          <w:sz w:val="24"/>
          <w:szCs w:val="24"/>
          <w:vertAlign w:val="subscript"/>
          <w:lang w:val="en-US"/>
        </w:rPr>
        <w:t>H</w:t>
      </w:r>
      <w:r w:rsidRPr="00703072">
        <w:rPr>
          <w:b w:val="0"/>
          <w:sz w:val="24"/>
          <w:szCs w:val="24"/>
          <w:lang w:val="en-US"/>
        </w:rPr>
        <w:t xml:space="preserve"> (200 MHz; DMSO</w:t>
      </w:r>
      <w:r>
        <w:rPr>
          <w:b w:val="0"/>
          <w:sz w:val="24"/>
          <w:szCs w:val="24"/>
          <w:lang w:val="en-US"/>
        </w:rPr>
        <w:t>-</w:t>
      </w:r>
      <w:r>
        <w:rPr>
          <w:b w:val="0"/>
          <w:i/>
          <w:sz w:val="24"/>
          <w:szCs w:val="24"/>
          <w:lang w:val="en-US"/>
        </w:rPr>
        <w:t>d6</w:t>
      </w:r>
      <w:r w:rsidRPr="00703072">
        <w:rPr>
          <w:b w:val="0"/>
          <w:sz w:val="24"/>
          <w:szCs w:val="24"/>
          <w:lang w:val="en-US"/>
        </w:rPr>
        <w:t>) 9.54 (s, 1 H), 8.81–8.78 (m, 2 H), 8.16 (s, 1 H), 7.79–7.76 (m, 2 H); δ</w:t>
      </w:r>
      <w:r w:rsidRPr="00703072">
        <w:rPr>
          <w:b w:val="0"/>
          <w:sz w:val="24"/>
          <w:szCs w:val="24"/>
          <w:vertAlign w:val="subscript"/>
          <w:lang w:val="en-US"/>
        </w:rPr>
        <w:t>C</w:t>
      </w:r>
      <w:r w:rsidRPr="00703072">
        <w:rPr>
          <w:b w:val="0"/>
          <w:sz w:val="24"/>
          <w:szCs w:val="24"/>
          <w:lang w:val="en-US"/>
        </w:rPr>
        <w:t xml:space="preserve"> (101 MHz; DMSO</w:t>
      </w:r>
      <w:r>
        <w:rPr>
          <w:b w:val="0"/>
          <w:sz w:val="24"/>
          <w:szCs w:val="24"/>
          <w:lang w:val="en-US"/>
        </w:rPr>
        <w:t>-</w:t>
      </w:r>
      <w:r>
        <w:rPr>
          <w:b w:val="0"/>
          <w:i/>
          <w:sz w:val="24"/>
          <w:szCs w:val="24"/>
          <w:lang w:val="en-US"/>
        </w:rPr>
        <w:t>d6</w:t>
      </w:r>
      <w:r w:rsidRPr="00703072">
        <w:rPr>
          <w:b w:val="0"/>
          <w:sz w:val="24"/>
          <w:szCs w:val="24"/>
          <w:lang w:val="en-US"/>
        </w:rPr>
        <w:t xml:space="preserve">) 149.1, 147.2, 145.4, 142.7, 135.3, 129.5, 125.8, 121.9; </w:t>
      </w:r>
      <w:r w:rsidRPr="00B41EBF">
        <w:rPr>
          <w:b w:val="0"/>
          <w:i/>
          <w:sz w:val="24"/>
          <w:szCs w:val="24"/>
          <w:lang w:val="en-US"/>
        </w:rPr>
        <w:t>m/z</w:t>
      </w:r>
      <w:r w:rsidRPr="00703072">
        <w:rPr>
          <w:b w:val="0"/>
          <w:sz w:val="24"/>
          <w:szCs w:val="24"/>
          <w:lang w:val="en-US"/>
        </w:rPr>
        <w:t xml:space="preserve"> (APCI) 232 (MH</w:t>
      </w:r>
      <w:r w:rsidRPr="00703072">
        <w:rPr>
          <w:b w:val="0"/>
          <w:sz w:val="24"/>
          <w:szCs w:val="24"/>
          <w:vertAlign w:val="superscript"/>
          <w:lang w:val="en-US"/>
        </w:rPr>
        <w:t>+</w:t>
      </w:r>
      <w:r w:rsidRPr="00703072">
        <w:rPr>
          <w:b w:val="0"/>
          <w:sz w:val="24"/>
          <w:szCs w:val="24"/>
          <w:lang w:val="en-US"/>
        </w:rPr>
        <w:t>, 100%); HRMS (APCI) 232.03834 ([M+H]</w:t>
      </w:r>
      <w:r w:rsidRPr="00703072">
        <w:rPr>
          <w:b w:val="0"/>
          <w:sz w:val="24"/>
          <w:szCs w:val="24"/>
          <w:vertAlign w:val="superscript"/>
          <w:lang w:val="en-US"/>
        </w:rPr>
        <w:t>+</w:t>
      </w:r>
      <w:r w:rsidRPr="00703072">
        <w:rPr>
          <w:b w:val="0"/>
          <w:sz w:val="24"/>
          <w:szCs w:val="24"/>
          <w:lang w:val="en-US"/>
        </w:rPr>
        <w:t>), calcd. for C</w:t>
      </w:r>
      <w:r w:rsidRPr="00703072">
        <w:rPr>
          <w:b w:val="0"/>
          <w:sz w:val="24"/>
          <w:szCs w:val="24"/>
          <w:vertAlign w:val="subscript"/>
          <w:lang w:val="en-US"/>
        </w:rPr>
        <w:t>10</w:t>
      </w:r>
      <w:r w:rsidRPr="00703072">
        <w:rPr>
          <w:b w:val="0"/>
          <w:sz w:val="24"/>
          <w:szCs w:val="24"/>
          <w:lang w:val="en-US"/>
        </w:rPr>
        <w:t>H</w:t>
      </w:r>
      <w:r w:rsidRPr="00703072">
        <w:rPr>
          <w:b w:val="0"/>
          <w:sz w:val="24"/>
          <w:szCs w:val="24"/>
          <w:vertAlign w:val="subscript"/>
          <w:lang w:val="en-US"/>
        </w:rPr>
        <w:t>7</w:t>
      </w:r>
      <w:r w:rsidRPr="00703072">
        <w:rPr>
          <w:b w:val="0"/>
          <w:sz w:val="24"/>
          <w:szCs w:val="24"/>
          <w:lang w:val="en-US"/>
        </w:rPr>
        <w:t>ClN</w:t>
      </w:r>
      <w:r w:rsidRPr="00703072">
        <w:rPr>
          <w:b w:val="0"/>
          <w:sz w:val="24"/>
          <w:szCs w:val="24"/>
          <w:vertAlign w:val="subscript"/>
          <w:lang w:val="en-US"/>
        </w:rPr>
        <w:t>5</w:t>
      </w:r>
      <w:r w:rsidRPr="00703072">
        <w:rPr>
          <w:b w:val="0"/>
          <w:sz w:val="24"/>
          <w:szCs w:val="24"/>
          <w:vertAlign w:val="superscript"/>
          <w:lang w:val="en-US"/>
        </w:rPr>
        <w:t>+</w:t>
      </w:r>
      <w:r>
        <w:rPr>
          <w:b w:val="0"/>
          <w:sz w:val="24"/>
          <w:szCs w:val="24"/>
          <w:lang w:val="en-US"/>
        </w:rPr>
        <w:t xml:space="preserve"> 232.03845.</w:t>
      </w: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Pr="001F1545" w:rsidRDefault="00BD11F6" w:rsidP="00BD11F6">
      <w:pPr>
        <w:pStyle w:val="Heading1"/>
        <w:numPr>
          <w:ilvl w:val="2"/>
          <w:numId w:val="9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5-C</w:t>
      </w:r>
      <w:r w:rsidRPr="00703072">
        <w:rPr>
          <w:sz w:val="24"/>
          <w:szCs w:val="24"/>
          <w:lang w:val="en-US"/>
        </w:rPr>
        <w:t>hloro-3</w:t>
      </w:r>
      <w:proofErr w:type="gramStart"/>
      <w:r w:rsidRPr="00703072">
        <w:rPr>
          <w:sz w:val="24"/>
          <w:szCs w:val="24"/>
          <w:lang w:val="en-US"/>
        </w:rPr>
        <w:t>-(</w:t>
      </w:r>
      <w:proofErr w:type="gramEnd"/>
      <w:r w:rsidRPr="00703072">
        <w:rPr>
          <w:sz w:val="24"/>
          <w:szCs w:val="24"/>
          <w:lang w:val="en-US"/>
        </w:rPr>
        <w:t xml:space="preserve">4-(difluoromethoxy)phenyl)-[1,2,4]triazolo[4,3-a]pyrazine </w:t>
      </w:r>
      <w:r>
        <w:rPr>
          <w:sz w:val="24"/>
          <w:szCs w:val="24"/>
          <w:lang w:val="en-US"/>
        </w:rPr>
        <w:t>37</w:t>
      </w:r>
    </w:p>
    <w:p w:rsidR="00BD11F6" w:rsidRPr="00166202" w:rsidRDefault="00BD11F6" w:rsidP="00BD11F6">
      <w:pPr>
        <w:pStyle w:val="NormalWeb"/>
        <w:shd w:val="clear" w:color="auto" w:fill="FFFFFF"/>
        <w:spacing w:before="2" w:after="2" w:line="360" w:lineRule="auto"/>
        <w:jc w:val="both"/>
        <w:rPr>
          <w:rFonts w:ascii="Minion Pro" w:hAnsi="Minion Pro" w:cstheme="minorBidi"/>
          <w:sz w:val="24"/>
          <w:szCs w:val="24"/>
        </w:rPr>
      </w:pPr>
      <w:r>
        <w:rPr>
          <w:rFonts w:ascii="Minion Pro" w:hAnsi="Minion Pro" w:cstheme="minorBidi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74F088A2" wp14:editId="4AB6A696">
            <wp:simplePos x="0" y="0"/>
            <wp:positionH relativeFrom="column">
              <wp:align>left</wp:align>
            </wp:positionH>
            <wp:positionV relativeFrom="paragraph">
              <wp:posOffset>3810</wp:posOffset>
            </wp:positionV>
            <wp:extent cx="876300" cy="1028700"/>
            <wp:effectExtent l="0" t="0" r="12700" b="12700"/>
            <wp:wrapSquare wrapText="bothSides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nion Pro" w:hAnsi="Minion Pro" w:cstheme="minorBidi"/>
          <w:sz w:val="24"/>
          <w:szCs w:val="24"/>
        </w:rPr>
        <w:t>Prepared according to General Synthetic P</w:t>
      </w:r>
      <w:r w:rsidRPr="00166202">
        <w:rPr>
          <w:rFonts w:ascii="Minion Pro" w:hAnsi="Minion Pro" w:cstheme="minorBidi"/>
          <w:sz w:val="24"/>
          <w:szCs w:val="24"/>
        </w:rPr>
        <w:t>rocedure</w:t>
      </w:r>
      <w:r>
        <w:rPr>
          <w:rFonts w:ascii="Minion Pro" w:hAnsi="Minion Pro" w:cstheme="minorBidi"/>
          <w:sz w:val="24"/>
          <w:szCs w:val="24"/>
        </w:rPr>
        <w:t>s</w:t>
      </w:r>
      <w:r w:rsidRPr="00166202">
        <w:rPr>
          <w:rFonts w:ascii="Minion Pro" w:hAnsi="Minion Pro" w:cstheme="minorBidi"/>
          <w:sz w:val="24"/>
          <w:szCs w:val="24"/>
        </w:rPr>
        <w:t xml:space="preserve"> </w:t>
      </w:r>
      <w:r>
        <w:rPr>
          <w:rFonts w:ascii="Minion Pro" w:hAnsi="Minion Pro" w:cstheme="minorBidi"/>
          <w:sz w:val="24"/>
          <w:szCs w:val="24"/>
        </w:rPr>
        <w:t>A and B</w:t>
      </w:r>
      <w:r w:rsidRPr="00166202">
        <w:rPr>
          <w:rFonts w:ascii="Minion Pro" w:hAnsi="Minion Pro" w:cstheme="minorBidi"/>
          <w:sz w:val="24"/>
          <w:szCs w:val="24"/>
        </w:rPr>
        <w:t xml:space="preserve">. </w:t>
      </w:r>
      <w:r>
        <w:rPr>
          <w:rFonts w:ascii="Minion Pro" w:hAnsi="Minion Pro" w:cstheme="minorBidi"/>
          <w:b/>
          <w:sz w:val="24"/>
          <w:szCs w:val="24"/>
        </w:rPr>
        <w:t>21</w:t>
      </w:r>
      <w:r w:rsidRPr="00166202">
        <w:rPr>
          <w:rFonts w:ascii="Minion Pro" w:hAnsi="Minion Pro" w:cstheme="minorBidi"/>
          <w:sz w:val="24"/>
          <w:szCs w:val="24"/>
        </w:rPr>
        <w:t xml:space="preserve"> (</w:t>
      </w:r>
      <w:r>
        <w:rPr>
          <w:rFonts w:ascii="Minion Pro" w:hAnsi="Minion Pro" w:cstheme="minorBidi"/>
          <w:sz w:val="24"/>
          <w:szCs w:val="24"/>
        </w:rPr>
        <w:t xml:space="preserve">crude, </w:t>
      </w:r>
      <w:r w:rsidRPr="00166202">
        <w:rPr>
          <w:rFonts w:ascii="Minion Pro" w:hAnsi="Minion Pro" w:cstheme="minorBidi"/>
          <w:sz w:val="24"/>
          <w:szCs w:val="24"/>
        </w:rPr>
        <w:t xml:space="preserve">1.0 g, </w:t>
      </w:r>
      <w:r>
        <w:rPr>
          <w:rFonts w:ascii="Minion Pro" w:hAnsi="Minion Pro" w:cstheme="minorBidi"/>
          <w:sz w:val="24"/>
          <w:szCs w:val="24"/>
        </w:rPr>
        <w:t>~</w:t>
      </w:r>
      <w:r w:rsidRPr="00166202">
        <w:rPr>
          <w:rFonts w:ascii="Minion Pro" w:hAnsi="Minion Pro" w:cstheme="minorBidi"/>
          <w:sz w:val="24"/>
          <w:szCs w:val="24"/>
        </w:rPr>
        <w:t>7.0 mmol</w:t>
      </w:r>
      <w:r>
        <w:rPr>
          <w:rFonts w:ascii="Minion Pro" w:hAnsi="Minion Pro" w:cstheme="minorBidi"/>
          <w:sz w:val="24"/>
          <w:szCs w:val="24"/>
        </w:rPr>
        <w:t>, 1.0 equiv.</w:t>
      </w:r>
      <w:r w:rsidRPr="00166202">
        <w:rPr>
          <w:rFonts w:ascii="Minion Pro" w:hAnsi="Minion Pro" w:cstheme="minorBidi"/>
          <w:sz w:val="24"/>
          <w:szCs w:val="24"/>
        </w:rPr>
        <w:t>) and 4-(</w:t>
      </w:r>
      <w:proofErr w:type="gramStart"/>
      <w:r w:rsidRPr="00166202">
        <w:rPr>
          <w:rFonts w:ascii="Minion Pro" w:hAnsi="Minion Pro" w:cstheme="minorBidi"/>
          <w:sz w:val="24"/>
          <w:szCs w:val="24"/>
        </w:rPr>
        <w:t>difluoromethoxy)benzaldehyde</w:t>
      </w:r>
      <w:proofErr w:type="gramEnd"/>
      <w:r w:rsidRPr="00166202">
        <w:rPr>
          <w:rFonts w:ascii="Minion Pro" w:hAnsi="Minion Pro" w:cstheme="minorBidi"/>
          <w:sz w:val="24"/>
          <w:szCs w:val="24"/>
        </w:rPr>
        <w:t xml:space="preserve"> (0.9 mL</w:t>
      </w:r>
      <w:r>
        <w:rPr>
          <w:rFonts w:ascii="Minion Pro" w:hAnsi="Minion Pro" w:cstheme="minorBidi"/>
          <w:sz w:val="24"/>
          <w:szCs w:val="24"/>
        </w:rPr>
        <w:t xml:space="preserve">, 1.2 </w:t>
      </w:r>
      <w:r w:rsidRPr="00166202">
        <w:rPr>
          <w:rFonts w:ascii="Minion Pro" w:hAnsi="Minion Pro" w:cstheme="minorBidi"/>
          <w:sz w:val="24"/>
          <w:szCs w:val="24"/>
        </w:rPr>
        <w:t>g, 7.0 mmol</w:t>
      </w:r>
      <w:r>
        <w:rPr>
          <w:rFonts w:ascii="Minion Pro" w:hAnsi="Minion Pro" w:cstheme="minorBidi"/>
          <w:sz w:val="24"/>
          <w:szCs w:val="24"/>
        </w:rPr>
        <w:t>, 1.0 equiv.</w:t>
      </w:r>
      <w:r w:rsidRPr="00166202">
        <w:rPr>
          <w:rFonts w:ascii="Minion Pro" w:hAnsi="Minion Pro" w:cstheme="minorBidi"/>
          <w:sz w:val="24"/>
          <w:szCs w:val="24"/>
        </w:rPr>
        <w:t xml:space="preserve">) were used to synthesise the hydrazone intermediate, </w:t>
      </w:r>
      <w:r>
        <w:rPr>
          <w:rFonts w:ascii="Minion Pro" w:hAnsi="Minion Pro" w:cstheme="minorBidi"/>
          <w:b/>
          <w:sz w:val="24"/>
          <w:szCs w:val="24"/>
        </w:rPr>
        <w:t>36</w:t>
      </w:r>
      <w:r w:rsidRPr="00166202">
        <w:rPr>
          <w:rFonts w:ascii="Minion Pro" w:hAnsi="Minion Pro" w:cstheme="minorBidi"/>
          <w:sz w:val="24"/>
          <w:szCs w:val="24"/>
        </w:rPr>
        <w:t xml:space="preserve">. </w:t>
      </w:r>
      <w:r w:rsidRPr="003968C0">
        <w:rPr>
          <w:rFonts w:ascii="Minion Pro" w:hAnsi="Minion Pro" w:cstheme="minorBidi"/>
          <w:sz w:val="24"/>
          <w:szCs w:val="24"/>
        </w:rPr>
        <w:t xml:space="preserve">The identity of the major product </w:t>
      </w:r>
      <w:r>
        <w:rPr>
          <w:rFonts w:ascii="Minion Pro" w:hAnsi="Minion Pro" w:cstheme="minorBidi"/>
          <w:sz w:val="24"/>
          <w:szCs w:val="24"/>
        </w:rPr>
        <w:t>in the crude material (2.2</w:t>
      </w:r>
      <w:r w:rsidRPr="00166202">
        <w:rPr>
          <w:rFonts w:ascii="Minion Pro" w:hAnsi="Minion Pro" w:cstheme="minorBidi"/>
          <w:sz w:val="24"/>
          <w:szCs w:val="24"/>
        </w:rPr>
        <w:t xml:space="preserve"> g, </w:t>
      </w:r>
      <w:r>
        <w:rPr>
          <w:rFonts w:ascii="Minion Pro" w:hAnsi="Minion Pro" w:cstheme="minorBidi"/>
          <w:sz w:val="24"/>
          <w:szCs w:val="24"/>
        </w:rPr>
        <w:t>~7</w:t>
      </w:r>
      <w:r w:rsidRPr="00166202">
        <w:rPr>
          <w:rFonts w:ascii="Minion Pro" w:hAnsi="Minion Pro" w:cstheme="minorBidi"/>
          <w:sz w:val="24"/>
          <w:szCs w:val="24"/>
        </w:rPr>
        <w:t xml:space="preserve"> mmol, 104%</w:t>
      </w:r>
      <w:r>
        <w:rPr>
          <w:rFonts w:ascii="Minion Pro" w:hAnsi="Minion Pro" w:cstheme="minorBidi"/>
          <w:sz w:val="24"/>
          <w:szCs w:val="24"/>
        </w:rPr>
        <w:t xml:space="preserve">) </w:t>
      </w:r>
      <w:r w:rsidRPr="003968C0">
        <w:rPr>
          <w:rFonts w:ascii="Minion Pro" w:hAnsi="Minion Pro" w:cstheme="minorBidi"/>
          <w:sz w:val="24"/>
          <w:szCs w:val="24"/>
        </w:rPr>
        <w:t xml:space="preserve">was verified by </w:t>
      </w:r>
      <w:r>
        <w:rPr>
          <w:rFonts w:ascii="Minion Pro" w:hAnsi="Minion Pro" w:cstheme="minorBidi"/>
          <w:sz w:val="24"/>
          <w:szCs w:val="24"/>
          <w:vertAlign w:val="superscript"/>
        </w:rPr>
        <w:t>1</w:t>
      </w:r>
      <w:r w:rsidRPr="003968C0">
        <w:rPr>
          <w:rFonts w:ascii="Minion Pro" w:hAnsi="Minion Pro" w:cstheme="minorBidi"/>
          <w:sz w:val="24"/>
          <w:szCs w:val="24"/>
        </w:rPr>
        <w:t>H NMR spectroscopy (</w:t>
      </w:r>
      <w:r>
        <w:rPr>
          <w:rFonts w:ascii="Minion Pro" w:hAnsi="Minion Pro" w:cstheme="minorBidi"/>
          <w:sz w:val="24"/>
          <w:szCs w:val="24"/>
        </w:rPr>
        <w:t>DMSO-</w:t>
      </w:r>
      <w:r>
        <w:rPr>
          <w:rFonts w:ascii="Minion Pro" w:hAnsi="Minion Pro" w:cstheme="minorBidi"/>
          <w:i/>
          <w:sz w:val="24"/>
          <w:szCs w:val="24"/>
        </w:rPr>
        <w:t>d6</w:t>
      </w:r>
      <w:r w:rsidRPr="003968C0">
        <w:rPr>
          <w:rFonts w:ascii="Minion Pro" w:hAnsi="Minion Pro" w:cstheme="minorBidi"/>
          <w:sz w:val="24"/>
          <w:szCs w:val="24"/>
        </w:rPr>
        <w:t>) before carrying through to the next step without purification.</w:t>
      </w:r>
      <w:r>
        <w:rPr>
          <w:rFonts w:ascii="Minion Pro" w:hAnsi="Minion Pro" w:cstheme="minorBidi"/>
          <w:sz w:val="24"/>
          <w:szCs w:val="24"/>
        </w:rPr>
        <w:t xml:space="preserve"> </w:t>
      </w:r>
      <w:r>
        <w:rPr>
          <w:rFonts w:ascii="Minion Pro" w:hAnsi="Minion Pro" w:cstheme="minorBidi"/>
          <w:b/>
          <w:sz w:val="24"/>
          <w:szCs w:val="24"/>
        </w:rPr>
        <w:t>36</w:t>
      </w:r>
      <w:r w:rsidRPr="00166202">
        <w:rPr>
          <w:rFonts w:ascii="Minion Pro" w:hAnsi="Minion Pro" w:cstheme="minorBidi"/>
          <w:sz w:val="24"/>
          <w:szCs w:val="24"/>
        </w:rPr>
        <w:t xml:space="preserve"> (</w:t>
      </w:r>
      <w:r>
        <w:rPr>
          <w:rFonts w:ascii="Minion Pro" w:hAnsi="Minion Pro" w:cstheme="minorBidi"/>
          <w:sz w:val="24"/>
          <w:szCs w:val="24"/>
        </w:rPr>
        <w:t xml:space="preserve">crude, </w:t>
      </w:r>
      <w:r w:rsidRPr="00166202">
        <w:rPr>
          <w:rFonts w:ascii="Minion Pro" w:hAnsi="Minion Pro" w:cstheme="minorBidi"/>
          <w:sz w:val="24"/>
          <w:szCs w:val="24"/>
        </w:rPr>
        <w:t xml:space="preserve">2.01 g, </w:t>
      </w:r>
      <w:r>
        <w:rPr>
          <w:rFonts w:ascii="Minion Pro" w:hAnsi="Minion Pro" w:cstheme="minorBidi"/>
          <w:sz w:val="24"/>
          <w:szCs w:val="24"/>
        </w:rPr>
        <w:t>~</w:t>
      </w:r>
      <w:r w:rsidRPr="00166202">
        <w:rPr>
          <w:rFonts w:ascii="Minion Pro" w:hAnsi="Minion Pro" w:cstheme="minorBidi"/>
          <w:sz w:val="24"/>
          <w:szCs w:val="24"/>
        </w:rPr>
        <w:t xml:space="preserve">7 mmol) was used in part </w:t>
      </w:r>
      <w:r>
        <w:rPr>
          <w:rFonts w:ascii="Minion Pro" w:hAnsi="Minion Pro" w:cstheme="minorBidi"/>
          <w:sz w:val="24"/>
          <w:szCs w:val="24"/>
        </w:rPr>
        <w:t>B. Purification (3</w:t>
      </w:r>
      <w:r w:rsidRPr="004B4C24">
        <w:rPr>
          <w:rFonts w:ascii="Minion Pro" w:hAnsi="Minion Pro" w:cstheme="minorBidi"/>
          <w:sz w:val="24"/>
          <w:szCs w:val="24"/>
        </w:rPr>
        <w:t>0–100% ethyl acetate/hexanes)</w:t>
      </w:r>
      <w:r w:rsidRPr="00166202">
        <w:rPr>
          <w:rFonts w:ascii="Minion Pro" w:hAnsi="Minion Pro" w:cstheme="minorBidi"/>
          <w:sz w:val="24"/>
          <w:szCs w:val="24"/>
        </w:rPr>
        <w:t xml:space="preserve"> </w:t>
      </w:r>
      <w:r>
        <w:rPr>
          <w:rFonts w:ascii="Minion Pro" w:hAnsi="Minion Pro" w:cstheme="minorBidi"/>
          <w:sz w:val="24"/>
          <w:szCs w:val="24"/>
        </w:rPr>
        <w:t>gave</w:t>
      </w:r>
      <w:r w:rsidRPr="00166202">
        <w:rPr>
          <w:rFonts w:ascii="Minion Pro" w:hAnsi="Minion Pro" w:cstheme="minorBidi"/>
          <w:sz w:val="24"/>
          <w:szCs w:val="24"/>
        </w:rPr>
        <w:t xml:space="preserve"> the title compound as </w:t>
      </w:r>
      <w:r>
        <w:rPr>
          <w:rFonts w:ascii="Minion Pro" w:hAnsi="Minion Pro" w:cstheme="minorBidi"/>
          <w:sz w:val="24"/>
          <w:szCs w:val="24"/>
        </w:rPr>
        <w:t>brown plates (829 mg, 40</w:t>
      </w:r>
      <w:r w:rsidRPr="00166202">
        <w:rPr>
          <w:rFonts w:ascii="Minion Pro" w:hAnsi="Minion Pro" w:cstheme="minorBidi"/>
          <w:sz w:val="24"/>
          <w:szCs w:val="24"/>
        </w:rPr>
        <w:t>%);</w:t>
      </w:r>
      <w:r>
        <w:rPr>
          <w:rFonts w:ascii="Minion Pro" w:hAnsi="Minion Pro" w:cstheme="minorBidi"/>
          <w:sz w:val="24"/>
          <w:szCs w:val="24"/>
        </w:rPr>
        <w:t xml:space="preserve"> mp 122–123</w:t>
      </w:r>
      <w:r w:rsidRPr="00166202">
        <w:rPr>
          <w:rFonts w:ascii="Minion Pro" w:hAnsi="Minion Pro" w:cstheme="minorBidi"/>
          <w:sz w:val="24"/>
          <w:szCs w:val="24"/>
        </w:rPr>
        <w:t xml:space="preserve"> °C; ν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max</w:t>
      </w:r>
      <w:r w:rsidRPr="00166202">
        <w:rPr>
          <w:rFonts w:ascii="Minion Pro" w:hAnsi="Minion Pro" w:cstheme="minorBidi"/>
          <w:sz w:val="24"/>
          <w:szCs w:val="24"/>
        </w:rPr>
        <w:t xml:space="preserve"> (film)/cm</w:t>
      </w:r>
      <w:r w:rsidRPr="00166202">
        <w:rPr>
          <w:rFonts w:ascii="Minion Pro" w:hAnsi="Minion Pro" w:cstheme="minorBidi"/>
          <w:sz w:val="24"/>
          <w:szCs w:val="24"/>
          <w:vertAlign w:val="superscript"/>
        </w:rPr>
        <w:t>-1</w:t>
      </w:r>
      <w:r>
        <w:rPr>
          <w:rFonts w:ascii="Minion Pro" w:hAnsi="Minion Pro" w:cstheme="minorBidi"/>
          <w:sz w:val="24"/>
          <w:szCs w:val="24"/>
        </w:rPr>
        <w:t xml:space="preserve"> 3086, 1612, 1467, 1235, 1122, 1045</w:t>
      </w:r>
      <w:r w:rsidRPr="00166202">
        <w:rPr>
          <w:rFonts w:ascii="Minion Pro" w:hAnsi="Minion Pro" w:cstheme="minorBidi"/>
          <w:sz w:val="24"/>
          <w:szCs w:val="24"/>
        </w:rPr>
        <w:t>; δ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H</w:t>
      </w:r>
      <w:r w:rsidRPr="00166202">
        <w:rPr>
          <w:rFonts w:ascii="Minion Pro" w:hAnsi="Minion Pro" w:cstheme="minorBidi"/>
          <w:sz w:val="24"/>
          <w:szCs w:val="24"/>
        </w:rPr>
        <w:t xml:space="preserve"> (400 MHz; DMSO</w:t>
      </w:r>
      <w:r>
        <w:rPr>
          <w:rFonts w:ascii="Minion Pro" w:hAnsi="Minion Pro" w:cstheme="minorBidi"/>
          <w:sz w:val="24"/>
          <w:szCs w:val="24"/>
        </w:rPr>
        <w:t>-</w:t>
      </w:r>
      <w:r>
        <w:rPr>
          <w:rFonts w:ascii="Minion Pro" w:hAnsi="Minion Pro" w:cstheme="minorBidi"/>
          <w:i/>
          <w:sz w:val="24"/>
          <w:szCs w:val="24"/>
        </w:rPr>
        <w:t>d6</w:t>
      </w:r>
      <w:r w:rsidRPr="00166202">
        <w:rPr>
          <w:rFonts w:ascii="Minion Pro" w:hAnsi="Minion Pro" w:cstheme="minorBidi"/>
          <w:sz w:val="24"/>
          <w:szCs w:val="24"/>
        </w:rPr>
        <w:t>) 9.49 (s, 1 H), 8.09 (s, 1 H), 7.81</w:t>
      </w:r>
      <w:r w:rsidRPr="00166202">
        <w:rPr>
          <w:rFonts w:ascii="Minion Pro" w:hAnsi="Minion Pro"/>
          <w:sz w:val="24"/>
          <w:szCs w:val="24"/>
        </w:rPr>
        <w:t xml:space="preserve">–7.77 (m, 2 H), 7.41 (t, </w:t>
      </w:r>
      <w:r w:rsidRPr="00166202">
        <w:rPr>
          <w:rFonts w:ascii="Minion Pro" w:hAnsi="Minion Pro"/>
          <w:i/>
          <w:sz w:val="24"/>
          <w:szCs w:val="24"/>
        </w:rPr>
        <w:t>J</w:t>
      </w:r>
      <w:r w:rsidRPr="00166202">
        <w:rPr>
          <w:rFonts w:ascii="Minion Pro" w:hAnsi="Minion Pro"/>
          <w:sz w:val="24"/>
          <w:szCs w:val="24"/>
          <w:vertAlign w:val="subscript"/>
        </w:rPr>
        <w:t>HF</w:t>
      </w:r>
      <w:r w:rsidRPr="00166202">
        <w:rPr>
          <w:rFonts w:ascii="Minion Pro" w:hAnsi="Minion Pro"/>
          <w:sz w:val="24"/>
          <w:szCs w:val="24"/>
        </w:rPr>
        <w:t xml:space="preserve"> = 73.6 Hz, 1 H), 7.37–7.33 (m, 2 H)</w:t>
      </w:r>
      <w:r w:rsidRPr="00166202">
        <w:rPr>
          <w:rFonts w:ascii="Minion Pro" w:hAnsi="Minion Pro" w:cstheme="minorBidi"/>
          <w:sz w:val="24"/>
          <w:szCs w:val="24"/>
        </w:rPr>
        <w:t>; δ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C</w:t>
      </w:r>
      <w:r>
        <w:rPr>
          <w:rFonts w:ascii="Minion Pro" w:hAnsi="Minion Pro" w:cstheme="minorBidi"/>
          <w:sz w:val="24"/>
          <w:szCs w:val="24"/>
        </w:rPr>
        <w:t xml:space="preserve"> (101 MHz; </w:t>
      </w:r>
      <w:r w:rsidRPr="00166202">
        <w:rPr>
          <w:rFonts w:ascii="Minion Pro" w:hAnsi="Minion Pro" w:cstheme="minorBidi"/>
          <w:sz w:val="24"/>
          <w:szCs w:val="24"/>
        </w:rPr>
        <w:t>DMSO</w:t>
      </w:r>
      <w:r>
        <w:rPr>
          <w:rFonts w:ascii="Minion Pro" w:hAnsi="Minion Pro" w:cstheme="minorBidi"/>
          <w:sz w:val="24"/>
          <w:szCs w:val="24"/>
        </w:rPr>
        <w:t>-</w:t>
      </w:r>
      <w:r>
        <w:rPr>
          <w:rFonts w:ascii="Minion Pro" w:hAnsi="Minion Pro" w:cstheme="minorBidi"/>
          <w:i/>
          <w:sz w:val="24"/>
          <w:szCs w:val="24"/>
        </w:rPr>
        <w:t>d6</w:t>
      </w:r>
      <w:r w:rsidRPr="00166202">
        <w:rPr>
          <w:rFonts w:ascii="Minion Pro" w:hAnsi="Minion Pro" w:cstheme="minorBidi"/>
          <w:sz w:val="24"/>
          <w:szCs w:val="24"/>
        </w:rPr>
        <w:t xml:space="preserve">) 152.6, 147.1, 146.7, 142.8, 133.4, 129.2, 124.0, 121.9, 117.4, 116.2 (t, </w:t>
      </w:r>
      <w:r w:rsidRPr="00166202">
        <w:rPr>
          <w:rFonts w:ascii="Minion Pro" w:hAnsi="Minion Pro" w:cstheme="minorBidi"/>
          <w:i/>
          <w:sz w:val="24"/>
          <w:szCs w:val="24"/>
        </w:rPr>
        <w:t>J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CF</w:t>
      </w:r>
      <w:r w:rsidRPr="00166202">
        <w:rPr>
          <w:rFonts w:ascii="Minion Pro" w:hAnsi="Minion Pro" w:cstheme="minorBidi"/>
          <w:sz w:val="24"/>
          <w:szCs w:val="24"/>
        </w:rPr>
        <w:t xml:space="preserve"> = 259 Hz); </w:t>
      </w:r>
      <w:r w:rsidRPr="00B41EBF">
        <w:rPr>
          <w:rFonts w:ascii="Minion Pro" w:hAnsi="Minion Pro" w:cstheme="minorBidi"/>
          <w:i/>
          <w:sz w:val="24"/>
          <w:szCs w:val="24"/>
        </w:rPr>
        <w:t>m/z</w:t>
      </w:r>
      <w:r w:rsidRPr="00166202">
        <w:rPr>
          <w:rFonts w:ascii="Minion Pro" w:hAnsi="Minion Pro" w:cstheme="minorBidi"/>
          <w:sz w:val="24"/>
          <w:szCs w:val="24"/>
        </w:rPr>
        <w:t xml:space="preserve"> (APCI) 297 (MH</w:t>
      </w:r>
      <w:r w:rsidRPr="00166202">
        <w:rPr>
          <w:rFonts w:ascii="Minion Pro" w:hAnsi="Minion Pro" w:cstheme="minorBidi"/>
          <w:sz w:val="24"/>
          <w:szCs w:val="24"/>
          <w:vertAlign w:val="superscript"/>
        </w:rPr>
        <w:t>+</w:t>
      </w:r>
      <w:r w:rsidRPr="00166202">
        <w:rPr>
          <w:rFonts w:ascii="Minion Pro" w:hAnsi="Minion Pro" w:cstheme="minorBidi"/>
          <w:sz w:val="24"/>
          <w:szCs w:val="24"/>
        </w:rPr>
        <w:t>, 100%); HRMS (APCI) 297.03484 ([M+H]</w:t>
      </w:r>
      <w:r w:rsidRPr="00166202">
        <w:rPr>
          <w:rFonts w:ascii="Minion Pro" w:hAnsi="Minion Pro" w:cstheme="minorBidi"/>
          <w:sz w:val="24"/>
          <w:szCs w:val="24"/>
          <w:vertAlign w:val="superscript"/>
        </w:rPr>
        <w:t>+</w:t>
      </w:r>
      <w:r w:rsidRPr="00166202">
        <w:rPr>
          <w:rFonts w:ascii="Minion Pro" w:hAnsi="Minion Pro" w:cstheme="minorBidi"/>
          <w:sz w:val="24"/>
          <w:szCs w:val="24"/>
        </w:rPr>
        <w:t>), calcd. for C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12</w:t>
      </w:r>
      <w:r w:rsidRPr="00166202">
        <w:rPr>
          <w:rFonts w:ascii="Minion Pro" w:hAnsi="Minion Pro" w:cstheme="minorBidi"/>
          <w:sz w:val="24"/>
          <w:szCs w:val="24"/>
        </w:rPr>
        <w:t>H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8</w:t>
      </w:r>
      <w:r w:rsidRPr="00166202">
        <w:rPr>
          <w:rFonts w:ascii="Minion Pro" w:hAnsi="Minion Pro" w:cstheme="minorBidi"/>
          <w:sz w:val="24"/>
          <w:szCs w:val="24"/>
        </w:rPr>
        <w:t>ClF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2</w:t>
      </w:r>
      <w:r w:rsidRPr="00166202">
        <w:rPr>
          <w:rFonts w:ascii="Minion Pro" w:hAnsi="Minion Pro" w:cstheme="minorBidi"/>
          <w:sz w:val="24"/>
          <w:szCs w:val="24"/>
        </w:rPr>
        <w:t>N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4</w:t>
      </w:r>
      <w:r w:rsidRPr="00166202">
        <w:rPr>
          <w:rFonts w:ascii="Minion Pro" w:hAnsi="Minion Pro" w:cstheme="minorBidi"/>
          <w:sz w:val="24"/>
          <w:szCs w:val="24"/>
        </w:rPr>
        <w:t>O</w:t>
      </w:r>
      <w:r w:rsidRPr="00166202">
        <w:rPr>
          <w:rFonts w:ascii="Minion Pro" w:hAnsi="Minion Pro" w:cstheme="minorBidi"/>
          <w:sz w:val="24"/>
          <w:szCs w:val="24"/>
          <w:vertAlign w:val="superscript"/>
        </w:rPr>
        <w:t>+</w:t>
      </w:r>
      <w:r>
        <w:rPr>
          <w:rFonts w:ascii="Minion Pro" w:hAnsi="Minion Pro" w:cstheme="minorBidi"/>
          <w:sz w:val="24"/>
          <w:szCs w:val="24"/>
        </w:rPr>
        <w:t xml:space="preserve"> 297.03492</w:t>
      </w:r>
      <w:r w:rsidRPr="00166202">
        <w:rPr>
          <w:rFonts w:ascii="Minion Pro" w:hAnsi="Minion Pro" w:cstheme="minorBidi"/>
          <w:sz w:val="24"/>
          <w:szCs w:val="24"/>
        </w:rPr>
        <w:t>.</w:t>
      </w:r>
    </w:p>
    <w:p w:rsidR="00BD11F6" w:rsidRPr="005F67D1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Pr="00FC223C" w:rsidRDefault="00BD11F6" w:rsidP="00BD11F6">
      <w:pPr>
        <w:pStyle w:val="Heading1"/>
        <w:numPr>
          <w:ilvl w:val="2"/>
          <w:numId w:val="9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General Synthetic Procedure C</w:t>
      </w:r>
      <w:r w:rsidRPr="005F67D1">
        <w:rPr>
          <w:sz w:val="24"/>
          <w:szCs w:val="24"/>
          <w:lang w:val="en-US"/>
        </w:rPr>
        <w:t>: S</w:t>
      </w:r>
      <w:r w:rsidRPr="005F67D1">
        <w:rPr>
          <w:sz w:val="24"/>
          <w:szCs w:val="24"/>
          <w:vertAlign w:val="subscript"/>
          <w:lang w:val="en-US"/>
        </w:rPr>
        <w:t>N</w:t>
      </w:r>
      <w:r>
        <w:rPr>
          <w:sz w:val="24"/>
          <w:szCs w:val="24"/>
          <w:lang w:val="en-US"/>
        </w:rPr>
        <w:t>2 D</w:t>
      </w:r>
      <w:r w:rsidRPr="005F67D1">
        <w:rPr>
          <w:sz w:val="24"/>
          <w:szCs w:val="24"/>
          <w:lang w:val="en-US"/>
        </w:rPr>
        <w:t>isplacement</w:t>
      </w: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  <w:r w:rsidRPr="00FC223C">
        <w:rPr>
          <w:b w:val="0"/>
          <w:sz w:val="24"/>
          <w:szCs w:val="24"/>
          <w:lang w:val="en-US"/>
        </w:rPr>
        <w:t>This procedure was adapted from the literature.</w:t>
      </w:r>
      <w:r>
        <w:rPr>
          <w:b w:val="0"/>
          <w:sz w:val="24"/>
          <w:szCs w:val="24"/>
          <w:lang w:val="en-US"/>
        </w:rPr>
        <w:fldChar w:fldCharType="begin"/>
      </w:r>
      <w:r>
        <w:rPr>
          <w:b w:val="0"/>
          <w:sz w:val="24"/>
          <w:szCs w:val="24"/>
          <w:lang w:val="en-US"/>
        </w:rPr>
        <w:instrText xml:space="preserve"> ADDIN EN.CITE &lt;EndNote&gt;&lt;Cite&gt;&lt;Author&gt;Yang&lt;/Author&gt;&lt;Year&gt;2009&lt;/Year&gt;&lt;RecNum&gt;34&lt;/RecNum&gt;&lt;DisplayText&gt;&lt;style face="superscript"&gt;60&lt;/style&gt;&lt;/DisplayText&gt;&lt;record&gt;&lt;rec-number&gt;34&lt;/rec-number&gt;&lt;foreign-keys&gt;&lt;key app="EN" db-id="vaf9pt29qtxwt0e952v550ejrpvfw2asfdsw" timestamp="1412989966"&gt;34&lt;/key&gt;&lt;/foreign-keys&gt;&lt;ref-type name="Journal Article"&gt;17&lt;/ref-type&gt;&lt;contributors&gt;&lt;authors&gt;&lt;author&gt;Yang, Jingyue&lt;/author&gt;&lt;author&gt;Dudley, Gregory B.&lt;/author&gt;&lt;/authors&gt;&lt;/contributors&gt;&lt;titles&gt;&lt;title&gt;[1,2]-Anionic Rearrangement of 2-Benzyloxypyridine and Related Pyridyl Ethers&lt;/title&gt;&lt;secondary-title&gt;J. Org. Chem.&lt;/secondary-title&gt;&lt;/titles&gt;&lt;periodical&gt;&lt;full-title&gt;J. Org. Chem.&lt;/full-title&gt;&lt;/periodical&gt;&lt;pages&gt;7998-8000&lt;/pages&gt;&lt;volume&gt;74&lt;/volume&gt;&lt;number&gt;20&lt;/number&gt;&lt;keywords&gt;&lt;keyword&gt;benzyloxypyridine deriv prepn regioselective lithiation anionic rearrangement&lt;/keyword&gt;&lt;keyword&gt;pyridyl benzyl ether prepn regioselective lithiation anionic rearrangement&lt;/keyword&gt;&lt;keyword&gt;aryl pyridyl carbinol prepn&lt;/keyword&gt;&lt;keyword&gt;carbinoxamine formal synthesis&lt;/keyword&gt;&lt;/keywords&gt;&lt;dates&gt;&lt;year&gt;2009&lt;/year&gt;&lt;pub-dates&gt;&lt;date&gt;//&lt;/date&gt;&lt;/pub-dates&gt;&lt;/dates&gt;&lt;publisher&gt;American Chemical Society&lt;/publisher&gt;&lt;isbn&gt;0022-3263&lt;/isbn&gt;&lt;work-type&gt;10.1021/jo901707x&lt;/work-type&gt;&lt;urls&gt;&lt;/urls&gt;&lt;electronic-resource-num&gt;10.1021/jo901707x&lt;/electronic-resource-num&gt;&lt;/record&gt;&lt;/Cite&gt;&lt;/EndNote&gt;</w:instrText>
      </w:r>
      <w:r>
        <w:rPr>
          <w:b w:val="0"/>
          <w:sz w:val="24"/>
          <w:szCs w:val="24"/>
          <w:lang w:val="en-US"/>
        </w:rPr>
        <w:fldChar w:fldCharType="separate"/>
      </w:r>
      <w:r w:rsidRPr="00BB30BC">
        <w:rPr>
          <w:b w:val="0"/>
          <w:noProof/>
          <w:sz w:val="24"/>
          <w:szCs w:val="24"/>
          <w:vertAlign w:val="superscript"/>
          <w:lang w:val="en-US"/>
        </w:rPr>
        <w:t>60</w:t>
      </w:r>
      <w:r>
        <w:rPr>
          <w:b w:val="0"/>
          <w:sz w:val="24"/>
          <w:szCs w:val="24"/>
          <w:lang w:val="en-US"/>
        </w:rPr>
        <w:fldChar w:fldCharType="end"/>
      </w:r>
      <w:r w:rsidRPr="00FC223C">
        <w:rPr>
          <w:b w:val="0"/>
          <w:sz w:val="24"/>
          <w:szCs w:val="24"/>
          <w:lang w:val="en-US"/>
        </w:rPr>
        <w:t xml:space="preserve"> Compounds </w:t>
      </w:r>
      <w:r>
        <w:rPr>
          <w:sz w:val="24"/>
          <w:szCs w:val="24"/>
          <w:lang w:val="en-US"/>
        </w:rPr>
        <w:t>28</w:t>
      </w:r>
      <w:r w:rsidRPr="00DE5C50">
        <w:rPr>
          <w:b w:val="0"/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>32</w:t>
      </w:r>
      <w:r>
        <w:rPr>
          <w:b w:val="0"/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38</w:t>
      </w:r>
      <w:r>
        <w:rPr>
          <w:b w:val="0"/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>40</w:t>
      </w:r>
      <w:r>
        <w:rPr>
          <w:b w:val="0"/>
          <w:sz w:val="24"/>
          <w:szCs w:val="24"/>
          <w:lang w:val="en-US"/>
        </w:rPr>
        <w:t xml:space="preserve"> </w:t>
      </w:r>
      <w:r w:rsidRPr="00FC223C">
        <w:rPr>
          <w:b w:val="0"/>
          <w:sz w:val="24"/>
          <w:szCs w:val="24"/>
          <w:lang w:val="en-US"/>
        </w:rPr>
        <w:t>were prepared using this procedure. To a stirred solution of the appropriate alcohol, amine or thiol (1</w:t>
      </w:r>
      <w:r>
        <w:rPr>
          <w:b w:val="0"/>
          <w:sz w:val="24"/>
          <w:szCs w:val="24"/>
          <w:lang w:val="en-US"/>
        </w:rPr>
        <w:t>.0–</w:t>
      </w:r>
      <w:r w:rsidRPr="00FC223C">
        <w:rPr>
          <w:b w:val="0"/>
          <w:sz w:val="24"/>
          <w:szCs w:val="24"/>
          <w:lang w:val="en-US"/>
        </w:rPr>
        <w:t>1.2 equiv</w:t>
      </w:r>
      <w:r>
        <w:rPr>
          <w:b w:val="0"/>
          <w:sz w:val="24"/>
          <w:szCs w:val="24"/>
          <w:lang w:val="en-US"/>
        </w:rPr>
        <w:t>.</w:t>
      </w:r>
      <w:r w:rsidRPr="00FC223C">
        <w:rPr>
          <w:b w:val="0"/>
          <w:sz w:val="24"/>
          <w:szCs w:val="24"/>
          <w:lang w:val="en-US"/>
        </w:rPr>
        <w:t>) and the appropriate triazolopyrazine (1</w:t>
      </w:r>
      <w:r>
        <w:rPr>
          <w:b w:val="0"/>
          <w:sz w:val="24"/>
          <w:szCs w:val="24"/>
          <w:lang w:val="en-US"/>
        </w:rPr>
        <w:t>.0</w:t>
      </w:r>
      <w:r w:rsidRPr="00FC223C">
        <w:rPr>
          <w:b w:val="0"/>
          <w:sz w:val="24"/>
          <w:szCs w:val="24"/>
          <w:lang w:val="en-US"/>
        </w:rPr>
        <w:t xml:space="preserve"> equiv</w:t>
      </w:r>
      <w:r>
        <w:rPr>
          <w:b w:val="0"/>
          <w:sz w:val="24"/>
          <w:szCs w:val="24"/>
          <w:lang w:val="en-US"/>
        </w:rPr>
        <w:t>.</w:t>
      </w:r>
      <w:r w:rsidRPr="00FC223C">
        <w:rPr>
          <w:b w:val="0"/>
          <w:sz w:val="24"/>
          <w:szCs w:val="24"/>
          <w:lang w:val="en-US"/>
        </w:rPr>
        <w:t>) in toluene (to 0.40 M of triazolopyrazine) was added potassium hydroxide (3.3 equiv</w:t>
      </w:r>
      <w:r>
        <w:rPr>
          <w:b w:val="0"/>
          <w:sz w:val="24"/>
          <w:szCs w:val="24"/>
          <w:lang w:val="en-US"/>
        </w:rPr>
        <w:t>.</w:t>
      </w:r>
      <w:r w:rsidRPr="00FC223C">
        <w:rPr>
          <w:b w:val="0"/>
          <w:sz w:val="24"/>
          <w:szCs w:val="24"/>
          <w:lang w:val="en-US"/>
        </w:rPr>
        <w:t>) and 18-crown-6 (0.05</w:t>
      </w:r>
      <w:r>
        <w:rPr>
          <w:b w:val="0"/>
          <w:sz w:val="24"/>
          <w:szCs w:val="24"/>
          <w:lang w:val="en-US"/>
        </w:rPr>
        <w:t>0</w:t>
      </w:r>
      <w:r w:rsidRPr="00FC223C">
        <w:rPr>
          <w:b w:val="0"/>
          <w:sz w:val="24"/>
          <w:szCs w:val="24"/>
          <w:lang w:val="en-US"/>
        </w:rPr>
        <w:t xml:space="preserve"> equiv</w:t>
      </w:r>
      <w:r>
        <w:rPr>
          <w:b w:val="0"/>
          <w:sz w:val="24"/>
          <w:szCs w:val="24"/>
          <w:lang w:val="en-US"/>
        </w:rPr>
        <w:t>.</w:t>
      </w:r>
      <w:r w:rsidRPr="00FC223C">
        <w:rPr>
          <w:b w:val="0"/>
          <w:sz w:val="24"/>
          <w:szCs w:val="24"/>
          <w:lang w:val="en-US"/>
        </w:rPr>
        <w:t>). The reaction mixture was heated at 40 °C (bath temperature) for 1</w:t>
      </w:r>
      <w:r>
        <w:rPr>
          <w:b w:val="0"/>
          <w:sz w:val="24"/>
          <w:szCs w:val="24"/>
          <w:lang w:val="en-US"/>
        </w:rPr>
        <w:t>–</w:t>
      </w:r>
      <w:r w:rsidRPr="00FC223C">
        <w:rPr>
          <w:b w:val="0"/>
          <w:sz w:val="24"/>
          <w:szCs w:val="24"/>
          <w:lang w:val="en-US"/>
        </w:rPr>
        <w:t>2 h and allowed to cool</w:t>
      </w:r>
      <w:r>
        <w:rPr>
          <w:b w:val="0"/>
          <w:sz w:val="24"/>
          <w:szCs w:val="24"/>
          <w:lang w:val="en-US"/>
        </w:rPr>
        <w:t xml:space="preserve"> to </w:t>
      </w:r>
      <w:proofErr w:type="gramStart"/>
      <w:r>
        <w:rPr>
          <w:b w:val="0"/>
          <w:sz w:val="24"/>
          <w:szCs w:val="24"/>
          <w:lang w:val="en-US"/>
        </w:rPr>
        <w:t>rt</w:t>
      </w:r>
      <w:proofErr w:type="gramEnd"/>
      <w:r w:rsidRPr="00FC223C">
        <w:rPr>
          <w:b w:val="0"/>
          <w:sz w:val="24"/>
          <w:szCs w:val="24"/>
          <w:lang w:val="en-US"/>
        </w:rPr>
        <w:t xml:space="preserve">. The mixture was diluted with water and the aqueous fraction was </w:t>
      </w:r>
      <w:r>
        <w:rPr>
          <w:b w:val="0"/>
          <w:sz w:val="24"/>
          <w:szCs w:val="24"/>
          <w:lang w:val="en-US"/>
        </w:rPr>
        <w:t>extracted with ethyl acetate</w:t>
      </w:r>
      <w:r w:rsidRPr="00FC223C">
        <w:rPr>
          <w:b w:val="0"/>
          <w:sz w:val="24"/>
          <w:szCs w:val="24"/>
          <w:lang w:val="en-US"/>
        </w:rPr>
        <w:t>. The combined organic fractions were wash</w:t>
      </w:r>
      <w:r>
        <w:rPr>
          <w:b w:val="0"/>
          <w:sz w:val="24"/>
          <w:szCs w:val="24"/>
          <w:lang w:val="en-US"/>
        </w:rPr>
        <w:t>ed with water until neutral (</w:t>
      </w:r>
      <w:r w:rsidRPr="00FC223C">
        <w:rPr>
          <w:b w:val="0"/>
          <w:sz w:val="24"/>
          <w:szCs w:val="24"/>
          <w:lang w:val="en-US"/>
        </w:rPr>
        <w:t>pH 10 for the amines) followed by brine. The organic fractions were dried (Na</w:t>
      </w:r>
      <w:r w:rsidRPr="00FC223C">
        <w:rPr>
          <w:b w:val="0"/>
          <w:sz w:val="24"/>
          <w:szCs w:val="24"/>
          <w:vertAlign w:val="subscript"/>
          <w:lang w:val="en-US"/>
        </w:rPr>
        <w:t>2</w:t>
      </w:r>
      <w:r w:rsidRPr="00FC223C">
        <w:rPr>
          <w:b w:val="0"/>
          <w:sz w:val="24"/>
          <w:szCs w:val="24"/>
          <w:lang w:val="en-US"/>
        </w:rPr>
        <w:t>SO</w:t>
      </w:r>
      <w:r w:rsidRPr="00FC223C">
        <w:rPr>
          <w:b w:val="0"/>
          <w:sz w:val="24"/>
          <w:szCs w:val="24"/>
          <w:vertAlign w:val="subscript"/>
          <w:lang w:val="en-US"/>
        </w:rPr>
        <w:t>4</w:t>
      </w:r>
      <w:r>
        <w:rPr>
          <w:b w:val="0"/>
          <w:sz w:val="24"/>
          <w:szCs w:val="24"/>
          <w:lang w:val="en-US"/>
        </w:rPr>
        <w:t>),</w:t>
      </w:r>
      <w:r w:rsidRPr="00FC223C">
        <w:rPr>
          <w:b w:val="0"/>
          <w:sz w:val="24"/>
          <w:szCs w:val="24"/>
          <w:lang w:val="en-US"/>
        </w:rPr>
        <w:t xml:space="preserve"> concentrated under reduced pressure</w:t>
      </w:r>
      <w:r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</w:rPr>
        <w:t xml:space="preserve">and dried </w:t>
      </w:r>
      <w:r>
        <w:rPr>
          <w:b w:val="0"/>
          <w:i/>
          <w:sz w:val="24"/>
          <w:szCs w:val="24"/>
        </w:rPr>
        <w:t xml:space="preserve">in </w:t>
      </w:r>
      <w:r w:rsidRPr="00F67C18">
        <w:rPr>
          <w:b w:val="0"/>
          <w:i/>
          <w:sz w:val="24"/>
          <w:szCs w:val="24"/>
        </w:rPr>
        <w:t>vacuo</w:t>
      </w:r>
      <w:r w:rsidRPr="00FC223C">
        <w:rPr>
          <w:b w:val="0"/>
          <w:sz w:val="24"/>
          <w:szCs w:val="24"/>
          <w:lang w:val="en-US"/>
        </w:rPr>
        <w:t xml:space="preserve">. The crude material was purified by flash chromatography </w:t>
      </w:r>
      <w:r>
        <w:rPr>
          <w:b w:val="0"/>
          <w:sz w:val="24"/>
          <w:szCs w:val="24"/>
          <w:lang w:val="en-US"/>
        </w:rPr>
        <w:t>over silica to yield the title compounds</w:t>
      </w:r>
      <w:r w:rsidRPr="00FC223C">
        <w:rPr>
          <w:b w:val="0"/>
          <w:sz w:val="24"/>
          <w:szCs w:val="24"/>
          <w:lang w:val="en-US"/>
        </w:rPr>
        <w:t>.</w:t>
      </w: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Pr="000E7C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Pr="000E7CF6" w:rsidRDefault="00BD11F6" w:rsidP="00BD11F6">
      <w:pPr>
        <w:pStyle w:val="Heading1"/>
        <w:numPr>
          <w:ilvl w:val="2"/>
          <w:numId w:val="9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0E7CF6">
        <w:rPr>
          <w:sz w:val="24"/>
          <w:szCs w:val="24"/>
          <w:lang w:val="en-US"/>
        </w:rPr>
        <w:t>4-(5-Phenethoxy</w:t>
      </w:r>
      <w:proofErr w:type="gramStart"/>
      <w:r w:rsidRPr="000E7CF6">
        <w:rPr>
          <w:sz w:val="24"/>
          <w:szCs w:val="24"/>
          <w:lang w:val="en-US"/>
        </w:rPr>
        <w:t>-[</w:t>
      </w:r>
      <w:proofErr w:type="gramEnd"/>
      <w:r w:rsidRPr="000E7CF6">
        <w:rPr>
          <w:sz w:val="24"/>
          <w:szCs w:val="24"/>
          <w:lang w:val="en-US"/>
        </w:rPr>
        <w:t xml:space="preserve">1,2,4]triazolo[4,3-a]pyrazin-3-yl)benzonitrile </w:t>
      </w:r>
      <w:r>
        <w:rPr>
          <w:sz w:val="24"/>
          <w:szCs w:val="24"/>
          <w:lang w:val="en-US"/>
        </w:rPr>
        <w:t>28</w:t>
      </w: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  <w:lang w:val="en-US"/>
        </w:rPr>
      </w:pPr>
      <w:r>
        <w:rPr>
          <w:b w:val="0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466E8C24" wp14:editId="1A03241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28700" cy="990600"/>
            <wp:effectExtent l="0" t="0" r="12700" b="0"/>
            <wp:wrapSquare wrapText="bothSides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sz w:val="24"/>
          <w:szCs w:val="24"/>
          <w:lang w:val="en-US"/>
        </w:rPr>
        <w:t>Phenethyl alcohol (60 μ</w:t>
      </w:r>
      <w:r w:rsidRPr="000E7CF6">
        <w:rPr>
          <w:b w:val="0"/>
          <w:sz w:val="24"/>
          <w:szCs w:val="24"/>
          <w:lang w:val="en-US"/>
        </w:rPr>
        <w:t>L, 60 mg, 0.5 mmol, 1.2 equiv</w:t>
      </w:r>
      <w:r>
        <w:rPr>
          <w:b w:val="0"/>
          <w:sz w:val="24"/>
          <w:szCs w:val="24"/>
          <w:lang w:val="en-US"/>
        </w:rPr>
        <w:t>.</w:t>
      </w:r>
      <w:r w:rsidRPr="000E7CF6">
        <w:rPr>
          <w:b w:val="0"/>
          <w:sz w:val="24"/>
          <w:szCs w:val="24"/>
          <w:lang w:val="en-US"/>
        </w:rPr>
        <w:t xml:space="preserve">) and </w:t>
      </w:r>
      <w:r>
        <w:rPr>
          <w:sz w:val="24"/>
          <w:szCs w:val="24"/>
          <w:lang w:val="en-US"/>
        </w:rPr>
        <w:t>23</w:t>
      </w:r>
      <w:r w:rsidRPr="000E7CF6">
        <w:rPr>
          <w:b w:val="0"/>
          <w:sz w:val="24"/>
          <w:szCs w:val="24"/>
          <w:lang w:val="en-US"/>
        </w:rPr>
        <w:t xml:space="preserve"> (96 mg, 0.4 mmol, 1</w:t>
      </w:r>
      <w:r>
        <w:rPr>
          <w:b w:val="0"/>
          <w:sz w:val="24"/>
          <w:szCs w:val="24"/>
          <w:lang w:val="en-US"/>
        </w:rPr>
        <w:t>.0</w:t>
      </w:r>
      <w:r w:rsidRPr="000E7CF6">
        <w:rPr>
          <w:b w:val="0"/>
          <w:sz w:val="24"/>
          <w:szCs w:val="24"/>
          <w:lang w:val="en-US"/>
        </w:rPr>
        <w:t xml:space="preserve"> eq</w:t>
      </w:r>
      <w:r>
        <w:rPr>
          <w:b w:val="0"/>
          <w:sz w:val="24"/>
          <w:szCs w:val="24"/>
          <w:lang w:val="en-US"/>
        </w:rPr>
        <w:t>uiv.) were reacted according to General Synthetic Procedure C. Purification (manual, 50–100% ethyl acetate/hexanes)</w:t>
      </w:r>
      <w:r w:rsidRPr="000E7CF6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gave</w:t>
      </w:r>
      <w:r w:rsidRPr="000E7CF6">
        <w:rPr>
          <w:b w:val="0"/>
          <w:sz w:val="24"/>
          <w:szCs w:val="24"/>
          <w:lang w:val="en-US"/>
        </w:rPr>
        <w:t xml:space="preserve"> the title compound as pale brow</w:t>
      </w:r>
      <w:r>
        <w:rPr>
          <w:b w:val="0"/>
          <w:sz w:val="24"/>
          <w:szCs w:val="24"/>
          <w:lang w:val="en-US"/>
        </w:rPr>
        <w:t>n needles (33 mg, 26%); mp 142–143</w:t>
      </w:r>
      <w:r w:rsidRPr="000E7CF6">
        <w:rPr>
          <w:b w:val="0"/>
          <w:sz w:val="24"/>
          <w:szCs w:val="24"/>
          <w:lang w:val="en-US"/>
        </w:rPr>
        <w:t xml:space="preserve"> °C; ν</w:t>
      </w:r>
      <w:r w:rsidRPr="000E7CF6">
        <w:rPr>
          <w:b w:val="0"/>
          <w:sz w:val="24"/>
          <w:szCs w:val="24"/>
          <w:vertAlign w:val="subscript"/>
          <w:lang w:val="en-US"/>
        </w:rPr>
        <w:t>max</w:t>
      </w:r>
      <w:r w:rsidRPr="000E7CF6">
        <w:rPr>
          <w:b w:val="0"/>
          <w:sz w:val="24"/>
          <w:szCs w:val="24"/>
          <w:lang w:val="en-US"/>
        </w:rPr>
        <w:t xml:space="preserve"> (film)/cm</w:t>
      </w:r>
      <w:r w:rsidRPr="000E7CF6">
        <w:rPr>
          <w:b w:val="0"/>
          <w:sz w:val="24"/>
          <w:szCs w:val="24"/>
          <w:vertAlign w:val="superscript"/>
          <w:lang w:val="en-US"/>
        </w:rPr>
        <w:t>-1</w:t>
      </w:r>
      <w:r w:rsidRPr="000E7CF6">
        <w:rPr>
          <w:b w:val="0"/>
          <w:sz w:val="24"/>
          <w:szCs w:val="24"/>
          <w:lang w:val="en-US"/>
        </w:rPr>
        <w:t xml:space="preserve"> 3063, 2228, 1610, 1507, 1297; δ</w:t>
      </w:r>
      <w:r w:rsidRPr="000E7CF6">
        <w:rPr>
          <w:b w:val="0"/>
          <w:sz w:val="24"/>
          <w:szCs w:val="24"/>
          <w:vertAlign w:val="subscript"/>
          <w:lang w:val="en-US"/>
        </w:rPr>
        <w:t>H</w:t>
      </w:r>
      <w:r>
        <w:rPr>
          <w:b w:val="0"/>
          <w:sz w:val="24"/>
          <w:szCs w:val="24"/>
          <w:lang w:val="en-US"/>
        </w:rPr>
        <w:t xml:space="preserve"> (400 MHz; </w:t>
      </w:r>
      <w:r w:rsidRPr="000E7CF6">
        <w:rPr>
          <w:b w:val="0"/>
          <w:sz w:val="24"/>
          <w:szCs w:val="24"/>
          <w:lang w:val="en-US"/>
        </w:rPr>
        <w:t>DMSO</w:t>
      </w:r>
      <w:r>
        <w:rPr>
          <w:b w:val="0"/>
          <w:sz w:val="24"/>
          <w:szCs w:val="24"/>
          <w:lang w:val="en-US"/>
        </w:rPr>
        <w:t>-</w:t>
      </w:r>
      <w:r>
        <w:rPr>
          <w:b w:val="0"/>
          <w:i/>
          <w:sz w:val="24"/>
          <w:szCs w:val="24"/>
          <w:lang w:val="en-US"/>
        </w:rPr>
        <w:t>d6</w:t>
      </w:r>
      <w:r w:rsidRPr="000E7CF6">
        <w:rPr>
          <w:b w:val="0"/>
          <w:sz w:val="24"/>
          <w:szCs w:val="24"/>
          <w:lang w:val="en-US"/>
        </w:rPr>
        <w:t xml:space="preserve">) 9.09 (s, 1 H), 7.94–7.89 (m, 4 H), 7.67 (s, 1 H), 7.19–7.18 (m, 3 H), 6.92–6.90 (m, 2 H), 4.54 (t, 2 H, </w:t>
      </w:r>
      <w:r w:rsidRPr="000E7CF6">
        <w:rPr>
          <w:b w:val="0"/>
          <w:i/>
          <w:sz w:val="24"/>
          <w:szCs w:val="24"/>
          <w:lang w:val="en-US"/>
        </w:rPr>
        <w:t>J</w:t>
      </w:r>
      <w:r w:rsidRPr="000E7CF6">
        <w:rPr>
          <w:b w:val="0"/>
          <w:sz w:val="24"/>
          <w:szCs w:val="24"/>
          <w:lang w:val="en-US"/>
        </w:rPr>
        <w:t xml:space="preserve"> = 6.4 Hz), 2.89 (t, 2 H, </w:t>
      </w:r>
      <w:r w:rsidRPr="000E7CF6">
        <w:rPr>
          <w:b w:val="0"/>
          <w:i/>
          <w:sz w:val="24"/>
          <w:szCs w:val="24"/>
          <w:lang w:val="en-US"/>
        </w:rPr>
        <w:t>J</w:t>
      </w:r>
      <w:r w:rsidRPr="000E7CF6">
        <w:rPr>
          <w:b w:val="0"/>
          <w:sz w:val="24"/>
          <w:szCs w:val="24"/>
          <w:lang w:val="en-US"/>
        </w:rPr>
        <w:t xml:space="preserve"> = 6.4 Hz); δ</w:t>
      </w:r>
      <w:r w:rsidRPr="000E7CF6">
        <w:rPr>
          <w:b w:val="0"/>
          <w:sz w:val="24"/>
          <w:szCs w:val="24"/>
          <w:vertAlign w:val="subscript"/>
          <w:lang w:val="en-US"/>
        </w:rPr>
        <w:t xml:space="preserve">C </w:t>
      </w:r>
      <w:r>
        <w:rPr>
          <w:b w:val="0"/>
          <w:sz w:val="24"/>
          <w:szCs w:val="24"/>
          <w:lang w:val="en-US"/>
        </w:rPr>
        <w:t xml:space="preserve">(101 MHz; </w:t>
      </w:r>
      <w:r w:rsidRPr="000E7CF6">
        <w:rPr>
          <w:b w:val="0"/>
          <w:sz w:val="24"/>
          <w:szCs w:val="24"/>
          <w:lang w:val="en-US"/>
        </w:rPr>
        <w:t>DMSO</w:t>
      </w:r>
      <w:r>
        <w:rPr>
          <w:b w:val="0"/>
          <w:sz w:val="24"/>
          <w:szCs w:val="24"/>
          <w:lang w:val="en-US"/>
        </w:rPr>
        <w:t>-</w:t>
      </w:r>
      <w:r>
        <w:rPr>
          <w:b w:val="0"/>
          <w:i/>
          <w:sz w:val="24"/>
          <w:szCs w:val="24"/>
          <w:lang w:val="en-US"/>
        </w:rPr>
        <w:t>d6</w:t>
      </w:r>
      <w:r w:rsidRPr="000E7CF6">
        <w:rPr>
          <w:b w:val="0"/>
          <w:sz w:val="24"/>
          <w:szCs w:val="24"/>
          <w:lang w:val="en-US"/>
        </w:rPr>
        <w:t xml:space="preserve">) 147.6, 144.9, 143.9, 137.2, 134.9, 132.4, 131.5, 131.5, 128.7, 128.2, 126.4, 118.6, 112.2, 109.3, 71.1, 33.7; </w:t>
      </w:r>
      <w:r w:rsidRPr="000E7CF6">
        <w:rPr>
          <w:b w:val="0"/>
          <w:i/>
          <w:sz w:val="24"/>
          <w:szCs w:val="24"/>
          <w:lang w:val="en-US"/>
        </w:rPr>
        <w:t>m/z</w:t>
      </w:r>
      <w:r w:rsidRPr="000E7CF6">
        <w:rPr>
          <w:b w:val="0"/>
          <w:sz w:val="24"/>
          <w:szCs w:val="24"/>
          <w:lang w:val="en-US"/>
        </w:rPr>
        <w:t xml:space="preserve"> (APCI) 342 (MH</w:t>
      </w:r>
      <w:r w:rsidRPr="000E7CF6">
        <w:rPr>
          <w:b w:val="0"/>
          <w:sz w:val="24"/>
          <w:szCs w:val="24"/>
          <w:vertAlign w:val="superscript"/>
          <w:lang w:val="en-US"/>
        </w:rPr>
        <w:t>+</w:t>
      </w:r>
      <w:r w:rsidRPr="000E7CF6">
        <w:rPr>
          <w:b w:val="0"/>
          <w:sz w:val="24"/>
          <w:szCs w:val="24"/>
          <w:lang w:val="en-US"/>
        </w:rPr>
        <w:t>, 100%); HRMS (ESI) 342.13477 ([M+H]</w:t>
      </w:r>
      <w:r w:rsidRPr="000E7CF6">
        <w:rPr>
          <w:b w:val="0"/>
          <w:sz w:val="24"/>
          <w:szCs w:val="24"/>
          <w:vertAlign w:val="superscript"/>
          <w:lang w:val="en-US"/>
        </w:rPr>
        <w:t>+</w:t>
      </w:r>
      <w:r w:rsidRPr="000E7CF6">
        <w:rPr>
          <w:b w:val="0"/>
          <w:sz w:val="24"/>
          <w:szCs w:val="24"/>
          <w:lang w:val="en-US"/>
        </w:rPr>
        <w:t>), calcd. for C</w:t>
      </w:r>
      <w:r w:rsidRPr="000E7CF6">
        <w:rPr>
          <w:b w:val="0"/>
          <w:sz w:val="24"/>
          <w:szCs w:val="24"/>
          <w:vertAlign w:val="subscript"/>
          <w:lang w:val="en-US"/>
        </w:rPr>
        <w:t>20</w:t>
      </w:r>
      <w:r w:rsidRPr="000E7CF6">
        <w:rPr>
          <w:b w:val="0"/>
          <w:sz w:val="24"/>
          <w:szCs w:val="24"/>
          <w:lang w:val="en-US"/>
        </w:rPr>
        <w:t>H</w:t>
      </w:r>
      <w:r w:rsidRPr="000E7CF6">
        <w:rPr>
          <w:b w:val="0"/>
          <w:sz w:val="24"/>
          <w:szCs w:val="24"/>
          <w:vertAlign w:val="subscript"/>
          <w:lang w:val="en-US"/>
        </w:rPr>
        <w:t>16</w:t>
      </w:r>
      <w:r w:rsidRPr="000E7CF6">
        <w:rPr>
          <w:b w:val="0"/>
          <w:sz w:val="24"/>
          <w:szCs w:val="24"/>
          <w:lang w:val="en-US"/>
        </w:rPr>
        <w:t>N</w:t>
      </w:r>
      <w:r w:rsidRPr="000E7CF6">
        <w:rPr>
          <w:b w:val="0"/>
          <w:sz w:val="24"/>
          <w:szCs w:val="24"/>
          <w:vertAlign w:val="subscript"/>
          <w:lang w:val="en-US"/>
        </w:rPr>
        <w:t>5</w:t>
      </w:r>
      <w:r w:rsidRPr="000E7CF6">
        <w:rPr>
          <w:b w:val="0"/>
          <w:sz w:val="24"/>
          <w:szCs w:val="24"/>
          <w:lang w:val="en-US"/>
        </w:rPr>
        <w:t>O</w:t>
      </w:r>
      <w:r w:rsidRPr="000E7CF6">
        <w:rPr>
          <w:b w:val="0"/>
          <w:sz w:val="24"/>
          <w:szCs w:val="24"/>
          <w:vertAlign w:val="superscript"/>
          <w:lang w:val="en-US"/>
        </w:rPr>
        <w:t>+</w:t>
      </w:r>
      <w:r>
        <w:rPr>
          <w:b w:val="0"/>
          <w:sz w:val="24"/>
          <w:szCs w:val="24"/>
          <w:lang w:val="en-US"/>
        </w:rPr>
        <w:t xml:space="preserve"> 342.13494. </w:t>
      </w: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  <w:lang w:val="en-US"/>
        </w:rPr>
      </w:pPr>
    </w:p>
    <w:p w:rsidR="00BD11F6" w:rsidRPr="000E7CF6" w:rsidRDefault="00BD11F6" w:rsidP="00BD11F6">
      <w:pPr>
        <w:pStyle w:val="Heading1"/>
        <w:numPr>
          <w:ilvl w:val="2"/>
          <w:numId w:val="9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0E7CF6">
        <w:rPr>
          <w:sz w:val="24"/>
          <w:szCs w:val="24"/>
          <w:lang w:val="en-US"/>
        </w:rPr>
        <w:t>4-(5-(2-Chlorophenethoxy)-[</w:t>
      </w:r>
      <w:proofErr w:type="gramStart"/>
      <w:r w:rsidRPr="000E7CF6">
        <w:rPr>
          <w:sz w:val="24"/>
          <w:szCs w:val="24"/>
          <w:lang w:val="en-US"/>
        </w:rPr>
        <w:t>1,2,4]triazolo</w:t>
      </w:r>
      <w:proofErr w:type="gramEnd"/>
      <w:r w:rsidRPr="000E7CF6">
        <w:rPr>
          <w:sz w:val="24"/>
          <w:szCs w:val="24"/>
          <w:lang w:val="en-US"/>
        </w:rPr>
        <w:t xml:space="preserve">[4,3-a]pyrazin-3-yl)benzonitrile </w:t>
      </w:r>
      <w:r>
        <w:rPr>
          <w:sz w:val="24"/>
          <w:szCs w:val="24"/>
          <w:lang w:val="en-US"/>
        </w:rPr>
        <w:t>29</w:t>
      </w: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  <w:lang w:val="en-US"/>
        </w:rPr>
      </w:pPr>
      <w:r>
        <w:rPr>
          <w:b w:val="0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20387893" wp14:editId="3176572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28700" cy="990600"/>
            <wp:effectExtent l="0" t="0" r="12700" b="0"/>
            <wp:wrapSquare wrapText="bothSides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7CF6">
        <w:rPr>
          <w:b w:val="0"/>
          <w:sz w:val="24"/>
          <w:szCs w:val="24"/>
          <w:lang w:val="en-US"/>
        </w:rPr>
        <w:t>2-Chlorophenethyl alcohol (</w:t>
      </w:r>
      <w:r>
        <w:rPr>
          <w:b w:val="0"/>
          <w:sz w:val="24"/>
          <w:szCs w:val="24"/>
          <w:lang w:val="en-US"/>
        </w:rPr>
        <w:t>60</w:t>
      </w:r>
      <w:r w:rsidRPr="000E7CF6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μ</w:t>
      </w:r>
      <w:r w:rsidRPr="000E7CF6">
        <w:rPr>
          <w:b w:val="0"/>
          <w:sz w:val="24"/>
          <w:szCs w:val="24"/>
          <w:lang w:val="en-US"/>
        </w:rPr>
        <w:t>L, 60 mg, 0.4 mmol, 1 equiv</w:t>
      </w:r>
      <w:r>
        <w:rPr>
          <w:b w:val="0"/>
          <w:sz w:val="24"/>
          <w:szCs w:val="24"/>
          <w:lang w:val="en-US"/>
        </w:rPr>
        <w:t>.</w:t>
      </w:r>
      <w:r w:rsidRPr="000E7CF6">
        <w:rPr>
          <w:b w:val="0"/>
          <w:sz w:val="24"/>
          <w:szCs w:val="24"/>
          <w:lang w:val="en-US"/>
        </w:rPr>
        <w:t xml:space="preserve">) and </w:t>
      </w:r>
      <w:r>
        <w:rPr>
          <w:sz w:val="24"/>
          <w:szCs w:val="24"/>
          <w:lang w:val="en-US"/>
        </w:rPr>
        <w:t>23</w:t>
      </w:r>
      <w:r w:rsidRPr="000E7CF6">
        <w:rPr>
          <w:b w:val="0"/>
          <w:sz w:val="24"/>
          <w:szCs w:val="24"/>
          <w:lang w:val="en-US"/>
        </w:rPr>
        <w:t xml:space="preserve"> (107 mg, 0.4 mmol, 1 eq</w:t>
      </w:r>
      <w:r>
        <w:rPr>
          <w:b w:val="0"/>
          <w:sz w:val="24"/>
          <w:szCs w:val="24"/>
          <w:lang w:val="en-US"/>
        </w:rPr>
        <w:t>uiv.) were reacted according to General Synthetic Procedure C. Purification (manual, 50–100% ethyl acetate/hexanes)</w:t>
      </w:r>
      <w:r w:rsidRPr="000E7CF6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gave</w:t>
      </w:r>
      <w:r w:rsidRPr="000E7CF6">
        <w:rPr>
          <w:b w:val="0"/>
          <w:sz w:val="24"/>
          <w:szCs w:val="24"/>
          <w:lang w:val="en-US"/>
        </w:rPr>
        <w:t xml:space="preserve"> the title compound as pearlescent crea</w:t>
      </w:r>
      <w:r>
        <w:rPr>
          <w:b w:val="0"/>
          <w:sz w:val="24"/>
          <w:szCs w:val="24"/>
          <w:lang w:val="en-US"/>
        </w:rPr>
        <w:t>m needles (78 mg, 53%); mp 183–185</w:t>
      </w:r>
      <w:r w:rsidRPr="000E7CF6">
        <w:rPr>
          <w:b w:val="0"/>
          <w:sz w:val="24"/>
          <w:szCs w:val="24"/>
          <w:lang w:val="en-US"/>
        </w:rPr>
        <w:t xml:space="preserve"> °C; ν</w:t>
      </w:r>
      <w:r w:rsidRPr="000E7CF6">
        <w:rPr>
          <w:b w:val="0"/>
          <w:sz w:val="24"/>
          <w:szCs w:val="24"/>
          <w:vertAlign w:val="subscript"/>
          <w:lang w:val="en-US"/>
        </w:rPr>
        <w:t>max</w:t>
      </w:r>
      <w:r w:rsidRPr="000E7CF6">
        <w:rPr>
          <w:b w:val="0"/>
          <w:sz w:val="24"/>
          <w:szCs w:val="24"/>
          <w:lang w:val="en-US"/>
        </w:rPr>
        <w:t xml:space="preserve"> (film)/cm</w:t>
      </w:r>
      <w:r w:rsidRPr="000E7CF6">
        <w:rPr>
          <w:b w:val="0"/>
          <w:sz w:val="24"/>
          <w:szCs w:val="24"/>
          <w:vertAlign w:val="superscript"/>
          <w:lang w:val="en-US"/>
        </w:rPr>
        <w:t>-1</w:t>
      </w:r>
      <w:r w:rsidRPr="000E7CF6">
        <w:rPr>
          <w:b w:val="0"/>
          <w:sz w:val="24"/>
          <w:szCs w:val="24"/>
          <w:lang w:val="en-US"/>
        </w:rPr>
        <w:t xml:space="preserve"> 2229, 1611, 1507, 1369, 1298; δ</w:t>
      </w:r>
      <w:r w:rsidRPr="000E7CF6">
        <w:rPr>
          <w:b w:val="0"/>
          <w:sz w:val="24"/>
          <w:szCs w:val="24"/>
          <w:vertAlign w:val="subscript"/>
          <w:lang w:val="en-US"/>
        </w:rPr>
        <w:t>H</w:t>
      </w:r>
      <w:r>
        <w:rPr>
          <w:b w:val="0"/>
          <w:sz w:val="24"/>
          <w:szCs w:val="24"/>
          <w:lang w:val="en-US"/>
        </w:rPr>
        <w:t xml:space="preserve"> (400 MHz; </w:t>
      </w:r>
      <w:r w:rsidRPr="000E7CF6">
        <w:rPr>
          <w:b w:val="0"/>
          <w:sz w:val="24"/>
          <w:szCs w:val="24"/>
          <w:lang w:val="en-US"/>
        </w:rPr>
        <w:t>DMSO</w:t>
      </w:r>
      <w:r>
        <w:rPr>
          <w:b w:val="0"/>
          <w:sz w:val="24"/>
          <w:szCs w:val="24"/>
          <w:lang w:val="en-US"/>
        </w:rPr>
        <w:t>-</w:t>
      </w:r>
      <w:r>
        <w:rPr>
          <w:b w:val="0"/>
          <w:i/>
          <w:sz w:val="24"/>
          <w:szCs w:val="24"/>
          <w:lang w:val="en-US"/>
        </w:rPr>
        <w:t>d6</w:t>
      </w:r>
      <w:r w:rsidRPr="000E7CF6">
        <w:rPr>
          <w:b w:val="0"/>
          <w:sz w:val="24"/>
          <w:szCs w:val="24"/>
          <w:lang w:val="en-US"/>
        </w:rPr>
        <w:t xml:space="preserve">) 9.10 (s, 1 H), 7.87–7.81 (m, 4 H), 7.72 (s, 1 H), 7.40 (dd, </w:t>
      </w:r>
      <w:r w:rsidRPr="000E7CF6">
        <w:rPr>
          <w:b w:val="0"/>
          <w:i/>
          <w:sz w:val="24"/>
          <w:szCs w:val="24"/>
          <w:lang w:val="en-US"/>
        </w:rPr>
        <w:t>J</w:t>
      </w:r>
      <w:r w:rsidRPr="000E7CF6">
        <w:rPr>
          <w:b w:val="0"/>
          <w:sz w:val="24"/>
          <w:szCs w:val="24"/>
          <w:lang w:val="en-US"/>
        </w:rPr>
        <w:t xml:space="preserve"> = 8.0, 1.2 Hz, 1 H), 7.24 (td</w:t>
      </w:r>
      <w:r w:rsidRPr="000E7CF6">
        <w:rPr>
          <w:b w:val="0"/>
          <w:sz w:val="24"/>
          <w:szCs w:val="24"/>
          <w:vertAlign w:val="subscript"/>
          <w:lang w:val="en-US"/>
        </w:rPr>
        <w:t>app</w:t>
      </w:r>
      <w:r w:rsidRPr="000E7CF6">
        <w:rPr>
          <w:b w:val="0"/>
          <w:sz w:val="24"/>
          <w:szCs w:val="24"/>
          <w:lang w:val="en-US"/>
        </w:rPr>
        <w:t xml:space="preserve">, </w:t>
      </w:r>
      <w:r w:rsidRPr="000E7CF6">
        <w:rPr>
          <w:b w:val="0"/>
          <w:i/>
          <w:sz w:val="24"/>
          <w:szCs w:val="24"/>
          <w:lang w:val="en-US"/>
        </w:rPr>
        <w:t>J</w:t>
      </w:r>
      <w:r>
        <w:rPr>
          <w:b w:val="0"/>
          <w:sz w:val="24"/>
          <w:szCs w:val="24"/>
          <w:lang w:val="en-US"/>
        </w:rPr>
        <w:t xml:space="preserve"> = 7.7, 1.7</w:t>
      </w:r>
      <w:r w:rsidRPr="000E7CF6">
        <w:rPr>
          <w:b w:val="0"/>
          <w:sz w:val="24"/>
          <w:szCs w:val="24"/>
          <w:lang w:val="en-US"/>
        </w:rPr>
        <w:t xml:space="preserve"> Hz, 1 H), 7.13 (td</w:t>
      </w:r>
      <w:r w:rsidRPr="000E7CF6">
        <w:rPr>
          <w:b w:val="0"/>
          <w:sz w:val="24"/>
          <w:szCs w:val="24"/>
          <w:vertAlign w:val="subscript"/>
          <w:lang w:val="en-US"/>
        </w:rPr>
        <w:t>app</w:t>
      </w:r>
      <w:r w:rsidRPr="000E7CF6">
        <w:rPr>
          <w:b w:val="0"/>
          <w:sz w:val="24"/>
          <w:szCs w:val="24"/>
          <w:lang w:val="en-US"/>
        </w:rPr>
        <w:t xml:space="preserve">, </w:t>
      </w:r>
      <w:r w:rsidRPr="000E7CF6">
        <w:rPr>
          <w:b w:val="0"/>
          <w:i/>
          <w:sz w:val="24"/>
          <w:szCs w:val="24"/>
          <w:lang w:val="en-US"/>
        </w:rPr>
        <w:t>J</w:t>
      </w:r>
      <w:r>
        <w:rPr>
          <w:b w:val="0"/>
          <w:sz w:val="24"/>
          <w:szCs w:val="24"/>
          <w:lang w:val="en-US"/>
        </w:rPr>
        <w:t xml:space="preserve"> = 7.5, 1.3</w:t>
      </w:r>
      <w:r w:rsidRPr="000E7CF6">
        <w:rPr>
          <w:b w:val="0"/>
          <w:sz w:val="24"/>
          <w:szCs w:val="24"/>
          <w:lang w:val="en-US"/>
        </w:rPr>
        <w:t xml:space="preserve"> Hz, 1 H), 6.90 (dd, </w:t>
      </w:r>
      <w:r w:rsidRPr="000E7CF6">
        <w:rPr>
          <w:b w:val="0"/>
          <w:i/>
          <w:sz w:val="24"/>
          <w:szCs w:val="24"/>
          <w:lang w:val="en-US"/>
        </w:rPr>
        <w:t>J</w:t>
      </w:r>
      <w:r>
        <w:rPr>
          <w:b w:val="0"/>
          <w:sz w:val="24"/>
          <w:szCs w:val="24"/>
          <w:lang w:val="en-US"/>
        </w:rPr>
        <w:t xml:space="preserve"> = 7.7</w:t>
      </w:r>
      <w:r w:rsidRPr="000E7CF6">
        <w:rPr>
          <w:b w:val="0"/>
          <w:sz w:val="24"/>
          <w:szCs w:val="24"/>
          <w:lang w:val="en-US"/>
        </w:rPr>
        <w:t xml:space="preserve">, 1.6 Hz, 1 H), 4.58 (t, </w:t>
      </w:r>
      <w:r w:rsidRPr="000E7CF6">
        <w:rPr>
          <w:b w:val="0"/>
          <w:i/>
          <w:sz w:val="24"/>
          <w:szCs w:val="24"/>
          <w:lang w:val="en-US"/>
        </w:rPr>
        <w:t>J</w:t>
      </w:r>
      <w:r w:rsidRPr="000E7CF6">
        <w:rPr>
          <w:b w:val="0"/>
          <w:sz w:val="24"/>
          <w:szCs w:val="24"/>
          <w:lang w:val="en-US"/>
        </w:rPr>
        <w:t xml:space="preserve"> = 6.4 Hz, 2 H), 2.99 (t, </w:t>
      </w:r>
      <w:r w:rsidRPr="000E7CF6">
        <w:rPr>
          <w:b w:val="0"/>
          <w:i/>
          <w:sz w:val="24"/>
          <w:szCs w:val="24"/>
          <w:lang w:val="en-US"/>
        </w:rPr>
        <w:t>J</w:t>
      </w:r>
      <w:r w:rsidRPr="000E7CF6">
        <w:rPr>
          <w:b w:val="0"/>
          <w:sz w:val="24"/>
          <w:szCs w:val="24"/>
          <w:lang w:val="en-US"/>
        </w:rPr>
        <w:t xml:space="preserve"> = 6.4 Hz, 2 H); δ</w:t>
      </w:r>
      <w:r w:rsidRPr="000E7CF6">
        <w:rPr>
          <w:b w:val="0"/>
          <w:sz w:val="24"/>
          <w:szCs w:val="24"/>
          <w:vertAlign w:val="subscript"/>
          <w:lang w:val="en-US"/>
        </w:rPr>
        <w:t>C</w:t>
      </w:r>
      <w:r>
        <w:rPr>
          <w:b w:val="0"/>
          <w:sz w:val="24"/>
          <w:szCs w:val="24"/>
          <w:lang w:val="en-US"/>
        </w:rPr>
        <w:t xml:space="preserve"> (101 MHz; </w:t>
      </w:r>
      <w:r w:rsidRPr="000E7CF6">
        <w:rPr>
          <w:b w:val="0"/>
          <w:sz w:val="24"/>
          <w:szCs w:val="24"/>
          <w:lang w:val="en-US"/>
        </w:rPr>
        <w:t>DMSO</w:t>
      </w:r>
      <w:r>
        <w:rPr>
          <w:b w:val="0"/>
          <w:sz w:val="24"/>
          <w:szCs w:val="24"/>
          <w:lang w:val="en-US"/>
        </w:rPr>
        <w:t>-</w:t>
      </w:r>
      <w:r>
        <w:rPr>
          <w:b w:val="0"/>
          <w:i/>
          <w:sz w:val="24"/>
          <w:szCs w:val="24"/>
          <w:lang w:val="en-US"/>
        </w:rPr>
        <w:t>d6</w:t>
      </w:r>
      <w:r w:rsidRPr="000E7CF6">
        <w:rPr>
          <w:b w:val="0"/>
          <w:sz w:val="24"/>
          <w:szCs w:val="24"/>
          <w:lang w:val="en-US"/>
        </w:rPr>
        <w:t xml:space="preserve">) 147.6, 144.9, 143.8, 135.1, 134.4, 133.1, 132.4, 131.4, 131.3, 130.3, 129.2, 128.5, 127.1, 118.5, 112.2, 109.3, 68.9, 31.3; </w:t>
      </w:r>
      <w:r w:rsidRPr="00B41EBF">
        <w:rPr>
          <w:b w:val="0"/>
          <w:i/>
          <w:sz w:val="24"/>
          <w:szCs w:val="24"/>
          <w:lang w:val="en-US"/>
        </w:rPr>
        <w:t>m/z</w:t>
      </w:r>
      <w:r w:rsidRPr="000E7CF6">
        <w:rPr>
          <w:b w:val="0"/>
          <w:sz w:val="24"/>
          <w:szCs w:val="24"/>
          <w:lang w:val="en-US"/>
        </w:rPr>
        <w:t xml:space="preserve"> (APCI) 376 (MH</w:t>
      </w:r>
      <w:r w:rsidRPr="000E7CF6">
        <w:rPr>
          <w:b w:val="0"/>
          <w:sz w:val="24"/>
          <w:szCs w:val="24"/>
          <w:vertAlign w:val="superscript"/>
          <w:lang w:val="en-US"/>
        </w:rPr>
        <w:t>+</w:t>
      </w:r>
      <w:r w:rsidRPr="000E7CF6">
        <w:rPr>
          <w:b w:val="0"/>
          <w:sz w:val="24"/>
          <w:szCs w:val="24"/>
          <w:lang w:val="en-US"/>
        </w:rPr>
        <w:t>, 100%); HRMS (ESI) 376.09585 ([M+H]</w:t>
      </w:r>
      <w:r w:rsidRPr="000E7CF6">
        <w:rPr>
          <w:b w:val="0"/>
          <w:sz w:val="24"/>
          <w:szCs w:val="24"/>
          <w:vertAlign w:val="superscript"/>
          <w:lang w:val="en-US"/>
        </w:rPr>
        <w:t>+</w:t>
      </w:r>
      <w:r w:rsidRPr="000E7CF6">
        <w:rPr>
          <w:b w:val="0"/>
          <w:sz w:val="24"/>
          <w:szCs w:val="24"/>
          <w:lang w:val="en-US"/>
        </w:rPr>
        <w:t>), calcd. for C</w:t>
      </w:r>
      <w:r w:rsidRPr="000E7CF6">
        <w:rPr>
          <w:b w:val="0"/>
          <w:sz w:val="24"/>
          <w:szCs w:val="24"/>
          <w:vertAlign w:val="subscript"/>
          <w:lang w:val="en-US"/>
        </w:rPr>
        <w:t>20</w:t>
      </w:r>
      <w:r w:rsidRPr="000E7CF6">
        <w:rPr>
          <w:b w:val="0"/>
          <w:sz w:val="24"/>
          <w:szCs w:val="24"/>
          <w:lang w:val="en-US"/>
        </w:rPr>
        <w:t>H</w:t>
      </w:r>
      <w:r w:rsidRPr="000E7CF6">
        <w:rPr>
          <w:b w:val="0"/>
          <w:sz w:val="24"/>
          <w:szCs w:val="24"/>
          <w:vertAlign w:val="subscript"/>
          <w:lang w:val="en-US"/>
        </w:rPr>
        <w:t>15</w:t>
      </w:r>
      <w:r w:rsidRPr="000E7CF6">
        <w:rPr>
          <w:b w:val="0"/>
          <w:sz w:val="24"/>
          <w:szCs w:val="24"/>
          <w:lang w:val="en-US"/>
        </w:rPr>
        <w:t>ClN</w:t>
      </w:r>
      <w:r w:rsidRPr="000E7CF6">
        <w:rPr>
          <w:b w:val="0"/>
          <w:sz w:val="24"/>
          <w:szCs w:val="24"/>
          <w:vertAlign w:val="subscript"/>
          <w:lang w:val="en-US"/>
        </w:rPr>
        <w:t>5</w:t>
      </w:r>
      <w:r w:rsidRPr="000E7CF6">
        <w:rPr>
          <w:b w:val="0"/>
          <w:sz w:val="24"/>
          <w:szCs w:val="24"/>
          <w:lang w:val="en-US"/>
        </w:rPr>
        <w:t>O</w:t>
      </w:r>
      <w:r w:rsidRPr="000E7CF6">
        <w:rPr>
          <w:b w:val="0"/>
          <w:sz w:val="24"/>
          <w:szCs w:val="24"/>
          <w:vertAlign w:val="superscript"/>
          <w:lang w:val="en-US"/>
        </w:rPr>
        <w:t>+</w:t>
      </w:r>
      <w:r w:rsidRPr="000E7CF6">
        <w:rPr>
          <w:b w:val="0"/>
          <w:sz w:val="24"/>
          <w:szCs w:val="24"/>
          <w:lang w:val="en-US"/>
        </w:rPr>
        <w:t xml:space="preserve"> 376.09596</w:t>
      </w:r>
      <w:r>
        <w:rPr>
          <w:b w:val="0"/>
          <w:sz w:val="24"/>
          <w:szCs w:val="24"/>
          <w:lang w:val="en-US"/>
        </w:rPr>
        <w:t>.</w:t>
      </w: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Pr="000E7C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Pr="000E7CF6" w:rsidRDefault="00BD11F6" w:rsidP="00BD11F6">
      <w:pPr>
        <w:pStyle w:val="Heading1"/>
        <w:numPr>
          <w:ilvl w:val="2"/>
          <w:numId w:val="9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r>
        <w:rPr>
          <w:b w:val="0"/>
          <w:noProof/>
          <w:sz w:val="24"/>
          <w:szCs w:val="24"/>
          <w:lang w:val="en-US"/>
        </w:rPr>
        <w:drawing>
          <wp:anchor distT="0" distB="0" distL="114300" distR="114300" simplePos="0" relativeHeight="251677696" behindDoc="0" locked="0" layoutInCell="1" allowOverlap="1" wp14:anchorId="66C23BD7" wp14:editId="447E84D7">
            <wp:simplePos x="0" y="0"/>
            <wp:positionH relativeFrom="column">
              <wp:posOffset>0</wp:posOffset>
            </wp:positionH>
            <wp:positionV relativeFrom="paragraph">
              <wp:posOffset>411480</wp:posOffset>
            </wp:positionV>
            <wp:extent cx="1028700" cy="990600"/>
            <wp:effectExtent l="0" t="0" r="12700" b="0"/>
            <wp:wrapSquare wrapText="bothSides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7CF6">
        <w:rPr>
          <w:sz w:val="24"/>
          <w:szCs w:val="24"/>
          <w:lang w:val="en-US"/>
        </w:rPr>
        <w:t>4-(5-(</w:t>
      </w:r>
      <w:r>
        <w:rPr>
          <w:sz w:val="24"/>
          <w:szCs w:val="24"/>
          <w:lang w:val="en-US"/>
        </w:rPr>
        <w:t>P</w:t>
      </w:r>
      <w:r w:rsidRPr="000E7CF6">
        <w:rPr>
          <w:sz w:val="24"/>
          <w:szCs w:val="24"/>
          <w:lang w:val="en-US"/>
        </w:rPr>
        <w:t>henethylthio)-[</w:t>
      </w:r>
      <w:proofErr w:type="gramStart"/>
      <w:r w:rsidRPr="000E7CF6">
        <w:rPr>
          <w:sz w:val="24"/>
          <w:szCs w:val="24"/>
          <w:lang w:val="en-US"/>
        </w:rPr>
        <w:t>1,2,4]triazolo</w:t>
      </w:r>
      <w:proofErr w:type="gramEnd"/>
      <w:r w:rsidRPr="000E7CF6">
        <w:rPr>
          <w:sz w:val="24"/>
          <w:szCs w:val="24"/>
          <w:lang w:val="en-US"/>
        </w:rPr>
        <w:t xml:space="preserve">[4,3-a]pyrazin-3-yl)benzonitrile </w:t>
      </w:r>
      <w:r>
        <w:rPr>
          <w:sz w:val="24"/>
          <w:szCs w:val="24"/>
          <w:lang w:val="en-US"/>
        </w:rPr>
        <w:t>30</w:t>
      </w:r>
    </w:p>
    <w:p w:rsidR="00BD11F6" w:rsidRPr="000713A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  <w:lang w:val="en-US"/>
        </w:rPr>
      </w:pPr>
      <w:r w:rsidRPr="000E7CF6">
        <w:rPr>
          <w:b w:val="0"/>
          <w:sz w:val="24"/>
          <w:szCs w:val="24"/>
          <w:lang w:val="en-US"/>
        </w:rPr>
        <w:t>Phenylethyl mercaptan (</w:t>
      </w:r>
      <w:r>
        <w:rPr>
          <w:b w:val="0"/>
          <w:sz w:val="24"/>
          <w:szCs w:val="24"/>
          <w:lang w:val="en-US"/>
        </w:rPr>
        <w:t>60</w:t>
      </w:r>
      <w:r w:rsidRPr="000E7CF6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μ</w:t>
      </w:r>
      <w:r w:rsidRPr="000E7CF6">
        <w:rPr>
          <w:b w:val="0"/>
          <w:sz w:val="24"/>
          <w:szCs w:val="24"/>
          <w:lang w:val="en-US"/>
        </w:rPr>
        <w:t>L, 60 mg, 0.4 mmol, 1 equiv</w:t>
      </w:r>
      <w:r>
        <w:rPr>
          <w:b w:val="0"/>
          <w:sz w:val="24"/>
          <w:szCs w:val="24"/>
          <w:lang w:val="en-US"/>
        </w:rPr>
        <w:t>.</w:t>
      </w:r>
      <w:r w:rsidRPr="000E7CF6">
        <w:rPr>
          <w:b w:val="0"/>
          <w:sz w:val="24"/>
          <w:szCs w:val="24"/>
          <w:lang w:val="en-US"/>
        </w:rPr>
        <w:t xml:space="preserve">) and </w:t>
      </w:r>
      <w:r>
        <w:rPr>
          <w:sz w:val="24"/>
          <w:szCs w:val="24"/>
          <w:lang w:val="en-US"/>
        </w:rPr>
        <w:t>23</w:t>
      </w:r>
      <w:r w:rsidRPr="000E7CF6">
        <w:rPr>
          <w:b w:val="0"/>
          <w:sz w:val="24"/>
          <w:szCs w:val="24"/>
          <w:lang w:val="en-US"/>
        </w:rPr>
        <w:t xml:space="preserve"> (103 mg, 0.4 mmol, 1 eq</w:t>
      </w:r>
      <w:r>
        <w:rPr>
          <w:b w:val="0"/>
          <w:sz w:val="24"/>
          <w:szCs w:val="24"/>
          <w:lang w:val="en-US"/>
        </w:rPr>
        <w:t>uiv.) were reacted according to General Synthetic Procedure C. Purification (manual, 50–100% ethyl acetate/hexanes)</w:t>
      </w:r>
      <w:r w:rsidRPr="000E7CF6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gave</w:t>
      </w:r>
      <w:r w:rsidRPr="000E7CF6">
        <w:rPr>
          <w:b w:val="0"/>
          <w:sz w:val="24"/>
          <w:szCs w:val="24"/>
          <w:lang w:val="en-US"/>
        </w:rPr>
        <w:t xml:space="preserve"> the title compound as pearlescent cream</w:t>
      </w:r>
      <w:r>
        <w:rPr>
          <w:b w:val="0"/>
          <w:sz w:val="24"/>
          <w:szCs w:val="24"/>
          <w:lang w:val="en-US"/>
        </w:rPr>
        <w:t xml:space="preserve"> stars (55 mg, 38%); mp 237–238</w:t>
      </w:r>
      <w:r w:rsidRPr="000E7CF6">
        <w:rPr>
          <w:b w:val="0"/>
          <w:sz w:val="24"/>
          <w:szCs w:val="24"/>
          <w:lang w:val="en-US"/>
        </w:rPr>
        <w:t xml:space="preserve"> °C; ν</w:t>
      </w:r>
      <w:r w:rsidRPr="000E7CF6">
        <w:rPr>
          <w:b w:val="0"/>
          <w:sz w:val="24"/>
          <w:szCs w:val="24"/>
          <w:vertAlign w:val="subscript"/>
          <w:lang w:val="en-US"/>
        </w:rPr>
        <w:t>max</w:t>
      </w:r>
      <w:r w:rsidRPr="000E7CF6">
        <w:rPr>
          <w:b w:val="0"/>
          <w:sz w:val="24"/>
          <w:szCs w:val="24"/>
          <w:lang w:val="en-US"/>
        </w:rPr>
        <w:t xml:space="preserve"> (film)/cm</w:t>
      </w:r>
      <w:r w:rsidRPr="000E7CF6">
        <w:rPr>
          <w:b w:val="0"/>
          <w:sz w:val="24"/>
          <w:szCs w:val="24"/>
          <w:vertAlign w:val="superscript"/>
          <w:lang w:val="en-US"/>
        </w:rPr>
        <w:t>-1</w:t>
      </w:r>
      <w:r w:rsidRPr="000E7CF6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2324, 1450, 1273</w:t>
      </w:r>
      <w:r w:rsidRPr="000E7CF6">
        <w:rPr>
          <w:b w:val="0"/>
          <w:sz w:val="24"/>
          <w:szCs w:val="24"/>
          <w:lang w:val="en-US"/>
        </w:rPr>
        <w:t>; δ</w:t>
      </w:r>
      <w:r w:rsidRPr="000E7CF6">
        <w:rPr>
          <w:b w:val="0"/>
          <w:sz w:val="24"/>
          <w:szCs w:val="24"/>
          <w:vertAlign w:val="subscript"/>
          <w:lang w:val="en-US"/>
        </w:rPr>
        <w:t>H</w:t>
      </w:r>
      <w:r>
        <w:rPr>
          <w:b w:val="0"/>
          <w:sz w:val="24"/>
          <w:szCs w:val="24"/>
          <w:lang w:val="en-US"/>
        </w:rPr>
        <w:t xml:space="preserve"> (500 MHz; </w:t>
      </w:r>
      <w:r w:rsidRPr="000E7CF6">
        <w:rPr>
          <w:b w:val="0"/>
          <w:sz w:val="24"/>
          <w:szCs w:val="24"/>
          <w:lang w:val="en-US"/>
        </w:rPr>
        <w:t>DMSO</w:t>
      </w:r>
      <w:r>
        <w:rPr>
          <w:b w:val="0"/>
          <w:sz w:val="24"/>
          <w:szCs w:val="24"/>
          <w:lang w:val="en-US"/>
        </w:rPr>
        <w:t>-</w:t>
      </w:r>
      <w:r>
        <w:rPr>
          <w:b w:val="0"/>
          <w:i/>
          <w:sz w:val="24"/>
          <w:szCs w:val="24"/>
          <w:lang w:val="en-US"/>
        </w:rPr>
        <w:t>d6</w:t>
      </w:r>
      <w:r w:rsidRPr="000E7CF6">
        <w:rPr>
          <w:b w:val="0"/>
          <w:sz w:val="24"/>
          <w:szCs w:val="24"/>
          <w:lang w:val="en-US"/>
        </w:rPr>
        <w:t xml:space="preserve">) 8.43 (d, </w:t>
      </w:r>
      <w:r w:rsidRPr="000E7CF6">
        <w:rPr>
          <w:b w:val="0"/>
          <w:i/>
          <w:sz w:val="24"/>
          <w:szCs w:val="24"/>
          <w:lang w:val="en-US"/>
        </w:rPr>
        <w:t>J</w:t>
      </w:r>
      <w:r w:rsidRPr="000E7CF6">
        <w:rPr>
          <w:b w:val="0"/>
          <w:sz w:val="24"/>
          <w:szCs w:val="24"/>
          <w:lang w:val="en-US"/>
        </w:rPr>
        <w:t xml:space="preserve"> = 5.0 Hz, 1 H), 8.16–8.10 (m, 4 H), 7.89 (d, </w:t>
      </w:r>
      <w:r w:rsidRPr="000E7CF6">
        <w:rPr>
          <w:b w:val="0"/>
          <w:i/>
          <w:sz w:val="24"/>
          <w:szCs w:val="24"/>
          <w:lang w:val="en-US"/>
        </w:rPr>
        <w:t>J</w:t>
      </w:r>
      <w:r w:rsidRPr="000E7CF6">
        <w:rPr>
          <w:b w:val="0"/>
          <w:sz w:val="24"/>
          <w:szCs w:val="24"/>
          <w:lang w:val="en-US"/>
        </w:rPr>
        <w:t xml:space="preserve"> = 5.0 Hz, 1 H), 7.34–7.23 (m, 5 H), 3.61 (t</w:t>
      </w:r>
      <w:r>
        <w:rPr>
          <w:b w:val="0"/>
          <w:sz w:val="24"/>
          <w:szCs w:val="24"/>
          <w:vertAlign w:val="subscript"/>
          <w:lang w:val="en-US"/>
        </w:rPr>
        <w:t>app</w:t>
      </w:r>
      <w:r w:rsidRPr="000E7CF6">
        <w:rPr>
          <w:b w:val="0"/>
          <w:sz w:val="24"/>
          <w:szCs w:val="24"/>
          <w:lang w:val="en-US"/>
        </w:rPr>
        <w:t xml:space="preserve">, </w:t>
      </w:r>
      <w:r w:rsidRPr="000E7CF6">
        <w:rPr>
          <w:b w:val="0"/>
          <w:i/>
          <w:sz w:val="24"/>
          <w:szCs w:val="24"/>
          <w:lang w:val="en-US"/>
        </w:rPr>
        <w:t>J</w:t>
      </w:r>
      <w:r w:rsidRPr="000E7CF6">
        <w:rPr>
          <w:b w:val="0"/>
          <w:sz w:val="24"/>
          <w:szCs w:val="24"/>
          <w:lang w:val="en-US"/>
        </w:rPr>
        <w:t xml:space="preserve"> = </w:t>
      </w:r>
      <w:r>
        <w:rPr>
          <w:b w:val="0"/>
          <w:sz w:val="24"/>
          <w:szCs w:val="24"/>
          <w:lang w:val="en-US"/>
        </w:rPr>
        <w:t>8.0, 7.5 Hz,</w:t>
      </w:r>
      <w:r w:rsidRPr="000E7CF6">
        <w:rPr>
          <w:b w:val="0"/>
          <w:sz w:val="24"/>
          <w:szCs w:val="24"/>
          <w:lang w:val="en-US"/>
        </w:rPr>
        <w:t xml:space="preserve"> 2 H), 3.06 (t, </w:t>
      </w:r>
      <w:r w:rsidRPr="000E7CF6">
        <w:rPr>
          <w:b w:val="0"/>
          <w:i/>
          <w:sz w:val="24"/>
          <w:szCs w:val="24"/>
          <w:lang w:val="en-US"/>
        </w:rPr>
        <w:t>J</w:t>
      </w:r>
      <w:r w:rsidRPr="000E7CF6">
        <w:rPr>
          <w:b w:val="0"/>
          <w:sz w:val="24"/>
          <w:szCs w:val="24"/>
          <w:lang w:val="en-US"/>
        </w:rPr>
        <w:t xml:space="preserve"> = 7.5 Hz, 2 H); δ</w:t>
      </w:r>
      <w:r w:rsidRPr="000E7CF6">
        <w:rPr>
          <w:b w:val="0"/>
          <w:sz w:val="24"/>
          <w:szCs w:val="24"/>
          <w:vertAlign w:val="subscript"/>
          <w:lang w:val="en-US"/>
        </w:rPr>
        <w:t>C</w:t>
      </w:r>
      <w:r>
        <w:rPr>
          <w:b w:val="0"/>
          <w:sz w:val="24"/>
          <w:szCs w:val="24"/>
          <w:lang w:val="en-US"/>
        </w:rPr>
        <w:t xml:space="preserve"> (126 MHz; </w:t>
      </w:r>
      <w:r w:rsidRPr="000E7CF6">
        <w:rPr>
          <w:b w:val="0"/>
          <w:sz w:val="24"/>
          <w:szCs w:val="24"/>
          <w:lang w:val="en-US"/>
        </w:rPr>
        <w:t>DMSO</w:t>
      </w:r>
      <w:r>
        <w:rPr>
          <w:b w:val="0"/>
          <w:sz w:val="24"/>
          <w:szCs w:val="24"/>
          <w:lang w:val="en-US"/>
        </w:rPr>
        <w:t>-</w:t>
      </w:r>
      <w:r>
        <w:rPr>
          <w:b w:val="0"/>
          <w:i/>
          <w:sz w:val="24"/>
          <w:szCs w:val="24"/>
          <w:lang w:val="en-US"/>
        </w:rPr>
        <w:t>d6</w:t>
      </w:r>
      <w:r w:rsidRPr="000E7CF6">
        <w:rPr>
          <w:b w:val="0"/>
          <w:sz w:val="24"/>
          <w:szCs w:val="24"/>
          <w:lang w:val="en-US"/>
        </w:rPr>
        <w:t>) 153.1, 146.4, 144.1, 139.9, 133.2, 130.1, 129.9, 129.0, 128.6, 128.4, 12</w:t>
      </w:r>
      <w:r>
        <w:rPr>
          <w:b w:val="0"/>
          <w:sz w:val="24"/>
          <w:szCs w:val="24"/>
          <w:lang w:val="en-US"/>
        </w:rPr>
        <w:t>6.4, 118.3, 113.5, 112.8, 54.9, 34.4</w:t>
      </w:r>
      <w:r w:rsidRPr="000E7CF6">
        <w:rPr>
          <w:b w:val="0"/>
          <w:sz w:val="24"/>
          <w:szCs w:val="24"/>
          <w:lang w:val="en-US"/>
        </w:rPr>
        <w:t xml:space="preserve">; </w:t>
      </w:r>
      <w:r w:rsidRPr="00B41EBF">
        <w:rPr>
          <w:b w:val="0"/>
          <w:i/>
          <w:sz w:val="24"/>
          <w:szCs w:val="24"/>
          <w:lang w:val="en-US"/>
        </w:rPr>
        <w:t>m/z</w:t>
      </w:r>
      <w:r w:rsidRPr="000E7CF6">
        <w:rPr>
          <w:b w:val="0"/>
          <w:sz w:val="24"/>
          <w:szCs w:val="24"/>
          <w:lang w:val="en-US"/>
        </w:rPr>
        <w:t xml:space="preserve"> (APCI) 358 (MH</w:t>
      </w:r>
      <w:r w:rsidRPr="000E7CF6">
        <w:rPr>
          <w:b w:val="0"/>
          <w:sz w:val="24"/>
          <w:szCs w:val="24"/>
          <w:vertAlign w:val="superscript"/>
          <w:lang w:val="en-US"/>
        </w:rPr>
        <w:t>+</w:t>
      </w:r>
      <w:r w:rsidRPr="000E7CF6">
        <w:rPr>
          <w:b w:val="0"/>
          <w:sz w:val="24"/>
          <w:szCs w:val="24"/>
          <w:lang w:val="en-US"/>
        </w:rPr>
        <w:t>, 100%); HRMS (ESI) 358.11199 ([M+H]</w:t>
      </w:r>
      <w:r w:rsidRPr="000E7CF6">
        <w:rPr>
          <w:b w:val="0"/>
          <w:sz w:val="24"/>
          <w:szCs w:val="24"/>
          <w:vertAlign w:val="superscript"/>
          <w:lang w:val="en-US"/>
        </w:rPr>
        <w:t>+</w:t>
      </w:r>
      <w:r w:rsidRPr="000E7CF6">
        <w:rPr>
          <w:b w:val="0"/>
          <w:sz w:val="24"/>
          <w:szCs w:val="24"/>
          <w:lang w:val="en-US"/>
        </w:rPr>
        <w:t>), calcd. for C</w:t>
      </w:r>
      <w:r w:rsidRPr="000E7CF6">
        <w:rPr>
          <w:b w:val="0"/>
          <w:sz w:val="24"/>
          <w:szCs w:val="24"/>
          <w:vertAlign w:val="subscript"/>
          <w:lang w:val="en-US"/>
        </w:rPr>
        <w:t>20</w:t>
      </w:r>
      <w:r w:rsidRPr="000E7CF6">
        <w:rPr>
          <w:b w:val="0"/>
          <w:sz w:val="24"/>
          <w:szCs w:val="24"/>
          <w:lang w:val="en-US"/>
        </w:rPr>
        <w:t>H</w:t>
      </w:r>
      <w:r w:rsidRPr="000E7CF6">
        <w:rPr>
          <w:b w:val="0"/>
          <w:sz w:val="24"/>
          <w:szCs w:val="24"/>
          <w:vertAlign w:val="subscript"/>
          <w:lang w:val="en-US"/>
        </w:rPr>
        <w:t>16</w:t>
      </w:r>
      <w:r w:rsidRPr="000E7CF6">
        <w:rPr>
          <w:b w:val="0"/>
          <w:sz w:val="24"/>
          <w:szCs w:val="24"/>
          <w:lang w:val="en-US"/>
        </w:rPr>
        <w:t>N</w:t>
      </w:r>
      <w:r w:rsidRPr="000E7CF6">
        <w:rPr>
          <w:b w:val="0"/>
          <w:sz w:val="24"/>
          <w:szCs w:val="24"/>
          <w:vertAlign w:val="subscript"/>
          <w:lang w:val="en-US"/>
        </w:rPr>
        <w:t>5</w:t>
      </w:r>
      <w:r w:rsidRPr="000E7CF6">
        <w:rPr>
          <w:b w:val="0"/>
          <w:sz w:val="24"/>
          <w:szCs w:val="24"/>
          <w:lang w:val="en-US"/>
        </w:rPr>
        <w:t>S</w:t>
      </w:r>
      <w:r w:rsidRPr="000E7CF6">
        <w:rPr>
          <w:b w:val="0"/>
          <w:sz w:val="24"/>
          <w:szCs w:val="24"/>
          <w:vertAlign w:val="superscript"/>
          <w:lang w:val="en-US"/>
        </w:rPr>
        <w:t>+</w:t>
      </w:r>
      <w:r>
        <w:rPr>
          <w:b w:val="0"/>
          <w:sz w:val="24"/>
          <w:szCs w:val="24"/>
          <w:lang w:val="en-US"/>
        </w:rPr>
        <w:t xml:space="preserve"> 358.11209.</w:t>
      </w:r>
    </w:p>
    <w:p w:rsidR="00BD11F6" w:rsidRPr="000E7C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Pr="000E7CF6" w:rsidRDefault="00BD11F6" w:rsidP="00BD11F6">
      <w:pPr>
        <w:pStyle w:val="Heading1"/>
        <w:numPr>
          <w:ilvl w:val="2"/>
          <w:numId w:val="9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0E7CF6">
        <w:rPr>
          <w:sz w:val="24"/>
          <w:szCs w:val="24"/>
          <w:lang w:val="en-US"/>
        </w:rPr>
        <w:t>4-(5-((3-</w:t>
      </w:r>
      <w:proofErr w:type="gramStart"/>
      <w:r w:rsidRPr="000E7CF6">
        <w:rPr>
          <w:sz w:val="24"/>
          <w:szCs w:val="24"/>
          <w:lang w:val="en-US"/>
        </w:rPr>
        <w:t>Chlorophenethyl)amino</w:t>
      </w:r>
      <w:proofErr w:type="gramEnd"/>
      <w:r w:rsidRPr="000E7CF6">
        <w:rPr>
          <w:sz w:val="24"/>
          <w:szCs w:val="24"/>
          <w:lang w:val="en-US"/>
        </w:rPr>
        <w:t xml:space="preserve">)-[1,2,4]triazolo[4,3-a]pyrazin-3-yl)benzonitrile </w:t>
      </w:r>
      <w:r>
        <w:rPr>
          <w:sz w:val="24"/>
          <w:szCs w:val="24"/>
          <w:lang w:val="en-US"/>
        </w:rPr>
        <w:t>31</w:t>
      </w:r>
    </w:p>
    <w:p w:rsidR="00BD11F6" w:rsidRPr="000E7CF6" w:rsidRDefault="00BD11F6" w:rsidP="00BD11F6">
      <w:pPr>
        <w:spacing w:beforeLines="1" w:before="2" w:afterLines="1" w:after="2" w:line="360" w:lineRule="auto"/>
        <w:jc w:val="both"/>
        <w:rPr>
          <w:rFonts w:ascii="Minion Pro" w:hAnsi="Minion Pro"/>
        </w:rPr>
      </w:pPr>
      <w:r>
        <w:rPr>
          <w:rFonts w:ascii="Minion Pro" w:hAnsi="Minion Pro"/>
          <w:noProof/>
          <w:lang w:eastAsia="en-US"/>
        </w:rPr>
        <w:drawing>
          <wp:anchor distT="0" distB="0" distL="114300" distR="114300" simplePos="0" relativeHeight="251668480" behindDoc="0" locked="0" layoutInCell="1" allowOverlap="1" wp14:anchorId="786CA42D" wp14:editId="7AE347E8">
            <wp:simplePos x="0" y="0"/>
            <wp:positionH relativeFrom="column">
              <wp:align>left</wp:align>
            </wp:positionH>
            <wp:positionV relativeFrom="paragraph">
              <wp:posOffset>3810</wp:posOffset>
            </wp:positionV>
            <wp:extent cx="1028700" cy="1123950"/>
            <wp:effectExtent l="0" t="0" r="12700" b="0"/>
            <wp:wrapSquare wrapText="bothSides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7CF6">
        <w:rPr>
          <w:rFonts w:ascii="Minion Pro" w:hAnsi="Minion Pro"/>
        </w:rPr>
        <w:t>2-</w:t>
      </w:r>
      <w:r w:rsidRPr="000E7CF6">
        <w:rPr>
          <w:rFonts w:ascii="Minion Pro" w:hAnsi="Minion Pro"/>
        </w:rPr>
        <w:softHyphen/>
        <w:t>(3-</w:t>
      </w:r>
      <w:proofErr w:type="gramStart"/>
      <w:r w:rsidRPr="000E7CF6">
        <w:rPr>
          <w:rFonts w:ascii="Minion Pro" w:hAnsi="Minion Pro"/>
        </w:rPr>
        <w:t>Chlorophenyl)ethylamine</w:t>
      </w:r>
      <w:proofErr w:type="gramEnd"/>
      <w:r w:rsidRPr="000E7CF6">
        <w:rPr>
          <w:rFonts w:ascii="Minion Pro" w:hAnsi="Minion Pro"/>
        </w:rPr>
        <w:t xml:space="preserve"> (</w:t>
      </w:r>
      <w:r w:rsidRPr="00FF1885">
        <w:rPr>
          <w:rFonts w:ascii="Minion Pro" w:hAnsi="Minion Pro"/>
        </w:rPr>
        <w:t>0.06 μL,</w:t>
      </w:r>
      <w:r w:rsidRPr="000E7CF6">
        <w:rPr>
          <w:rFonts w:ascii="Minion Pro" w:hAnsi="Minion Pro"/>
        </w:rPr>
        <w:t xml:space="preserve"> 67 mg, 0.43 mmol, 1.1 equiv) and </w:t>
      </w:r>
      <w:r>
        <w:rPr>
          <w:rFonts w:ascii="Minion Pro" w:hAnsi="Minion Pro"/>
          <w:b/>
        </w:rPr>
        <w:t>23</w:t>
      </w:r>
      <w:r w:rsidRPr="000E7CF6">
        <w:rPr>
          <w:rFonts w:ascii="Minion Pro" w:hAnsi="Minion Pro"/>
        </w:rPr>
        <w:t xml:space="preserve"> (101 mg, 0.39 mmol, 1</w:t>
      </w:r>
      <w:r>
        <w:rPr>
          <w:rFonts w:ascii="Minion Pro" w:hAnsi="Minion Pro"/>
        </w:rPr>
        <w:t>.0</w:t>
      </w:r>
      <w:r w:rsidRPr="000E7CF6">
        <w:rPr>
          <w:rFonts w:ascii="Minion Pro" w:hAnsi="Minion Pro"/>
        </w:rPr>
        <w:t xml:space="preserve"> equiv) were reacted toget</w:t>
      </w:r>
      <w:r>
        <w:rPr>
          <w:rFonts w:ascii="Minion Pro" w:hAnsi="Minion Pro"/>
        </w:rPr>
        <w:t xml:space="preserve">her according to General Synthetic Procedure C. </w:t>
      </w:r>
      <w:r w:rsidRPr="006316BE">
        <w:rPr>
          <w:rFonts w:ascii="Minion Pro" w:hAnsi="Minion Pro"/>
        </w:rPr>
        <w:t>Purification (</w:t>
      </w:r>
      <w:r>
        <w:rPr>
          <w:rFonts w:ascii="Minion Pro" w:hAnsi="Minion Pro"/>
        </w:rPr>
        <w:t>Biotage isolera, 17</w:t>
      </w:r>
      <w:r w:rsidRPr="006316BE">
        <w:rPr>
          <w:rFonts w:ascii="Minion Pro" w:hAnsi="Minion Pro"/>
        </w:rPr>
        <w:t>–100% ethyl acetate/hexanes)</w:t>
      </w:r>
      <w:r w:rsidRPr="000E7CF6">
        <w:rPr>
          <w:rFonts w:ascii="Minion Pro" w:hAnsi="Minion Pro"/>
        </w:rPr>
        <w:t xml:space="preserve"> </w:t>
      </w:r>
      <w:r>
        <w:rPr>
          <w:rFonts w:ascii="Minion Pro" w:hAnsi="Minion Pro"/>
        </w:rPr>
        <w:t>gave</w:t>
      </w:r>
      <w:r w:rsidRPr="000E7CF6">
        <w:rPr>
          <w:rFonts w:ascii="Minion Pro" w:hAnsi="Minion Pro"/>
        </w:rPr>
        <w:t xml:space="preserve"> the titl</w:t>
      </w:r>
      <w:r>
        <w:rPr>
          <w:rFonts w:ascii="Minion Pro" w:hAnsi="Minion Pro"/>
        </w:rPr>
        <w:t>e compound as a cream powder (25 mg, 17</w:t>
      </w:r>
      <w:r w:rsidRPr="000E7CF6">
        <w:rPr>
          <w:rFonts w:ascii="Minion Pro" w:hAnsi="Minion Pro"/>
        </w:rPr>
        <w:t xml:space="preserve">%); </w:t>
      </w:r>
      <w:r>
        <w:rPr>
          <w:rFonts w:ascii="Minion Pro" w:eastAsia="AppleGothic" w:hAnsi="Minion Pro" w:cs="Arial"/>
        </w:rPr>
        <w:t>mp 246–248</w:t>
      </w:r>
      <w:r w:rsidRPr="000E7CF6">
        <w:rPr>
          <w:rFonts w:ascii="Minion Pro" w:eastAsia="AppleGothic" w:hAnsi="Minion Pro" w:cs="Arial"/>
        </w:rPr>
        <w:t xml:space="preserve"> </w:t>
      </w:r>
      <w:r w:rsidRPr="000E7CF6">
        <w:rPr>
          <w:rFonts w:ascii="Minion Pro" w:eastAsia="AppleGothic" w:hAnsi="Minion Pro" w:cs="Times New Roman"/>
        </w:rPr>
        <w:t>°</w:t>
      </w:r>
      <w:r w:rsidRPr="000E7CF6">
        <w:rPr>
          <w:rFonts w:ascii="Minion Pro" w:eastAsia="AppleGothic" w:hAnsi="Minion Pro" w:cs="Arial"/>
        </w:rPr>
        <w:t xml:space="preserve">C; </w:t>
      </w:r>
      <w:r w:rsidRPr="000E7CF6">
        <w:rPr>
          <w:rFonts w:ascii="Minion Pro" w:eastAsia="AppleGothic" w:hAnsi="Minion Pro" w:cs="Times New Roman"/>
        </w:rPr>
        <w:t>ν</w:t>
      </w:r>
      <w:r w:rsidRPr="000E7CF6">
        <w:rPr>
          <w:rFonts w:ascii="Minion Pro" w:eastAsia="AppleGothic" w:hAnsi="Minion Pro" w:cs="Arial"/>
          <w:vertAlign w:val="subscript"/>
        </w:rPr>
        <w:t>max</w:t>
      </w:r>
      <w:r w:rsidRPr="000E7CF6">
        <w:rPr>
          <w:rFonts w:ascii="Minion Pro" w:eastAsia="AppleGothic" w:hAnsi="Minion Pro" w:cs="Arial"/>
        </w:rPr>
        <w:t xml:space="preserve"> (film)/cm</w:t>
      </w:r>
      <w:r w:rsidRPr="000E7CF6">
        <w:rPr>
          <w:rFonts w:ascii="Minion Pro" w:eastAsia="AppleGothic" w:hAnsi="Minion Pro" w:cs="Arial"/>
          <w:vertAlign w:val="superscript"/>
        </w:rPr>
        <w:t>-1</w:t>
      </w:r>
      <w:r w:rsidRPr="000E7CF6">
        <w:rPr>
          <w:rFonts w:ascii="Minion Pro" w:eastAsia="AppleGothic" w:hAnsi="Minion Pro" w:cs="Arial"/>
        </w:rPr>
        <w:t xml:space="preserve"> 3250, 2923, 2227, 1573; </w:t>
      </w:r>
      <w:r w:rsidRPr="000E7CF6">
        <w:rPr>
          <w:rFonts w:ascii="Minion Pro" w:eastAsia="AppleGothic" w:hAnsi="Minion Pro" w:cs="Times New Roman"/>
        </w:rPr>
        <w:t>δ</w:t>
      </w:r>
      <w:r w:rsidRPr="000E7CF6">
        <w:rPr>
          <w:rFonts w:ascii="Minion Pro" w:eastAsia="AppleGothic" w:hAnsi="Minion Pro" w:cs="Arial"/>
          <w:vertAlign w:val="subscript"/>
        </w:rPr>
        <w:t>H</w:t>
      </w:r>
      <w:r>
        <w:rPr>
          <w:rFonts w:ascii="Minion Pro" w:eastAsia="AppleGothic" w:hAnsi="Minion Pro" w:cs="Arial"/>
        </w:rPr>
        <w:t xml:space="preserve"> (400 MHz; </w:t>
      </w:r>
      <w:r w:rsidRPr="000E7CF6">
        <w:rPr>
          <w:rFonts w:ascii="Minion Pro" w:eastAsia="AppleGothic" w:hAnsi="Minion Pro" w:cs="Arial"/>
        </w:rPr>
        <w:t>DMSO</w:t>
      </w:r>
      <w:r>
        <w:rPr>
          <w:rFonts w:ascii="Minion Pro" w:eastAsia="AppleGothic" w:hAnsi="Minion Pro" w:cs="Arial"/>
        </w:rPr>
        <w:t>-</w:t>
      </w:r>
      <w:r>
        <w:rPr>
          <w:rFonts w:ascii="Minion Pro" w:eastAsia="AppleGothic" w:hAnsi="Minion Pro" w:cs="Arial"/>
          <w:i/>
        </w:rPr>
        <w:t>d6</w:t>
      </w:r>
      <w:r w:rsidRPr="000E7CF6">
        <w:rPr>
          <w:rFonts w:ascii="Minion Pro" w:eastAsia="AppleGothic" w:hAnsi="Minion Pro" w:cs="Arial"/>
        </w:rPr>
        <w:t xml:space="preserve">) 8.40 (t, </w:t>
      </w:r>
      <w:r w:rsidRPr="000E7CF6">
        <w:rPr>
          <w:rFonts w:ascii="Minion Pro" w:eastAsia="AppleGothic" w:hAnsi="Minion Pro" w:cs="Arial"/>
          <w:i/>
        </w:rPr>
        <w:t>J</w:t>
      </w:r>
      <w:r w:rsidRPr="000E7CF6">
        <w:rPr>
          <w:rFonts w:ascii="Minion Pro" w:eastAsia="AppleGothic" w:hAnsi="Minion Pro" w:cs="Arial"/>
        </w:rPr>
        <w:t xml:space="preserve"> = 5.6 Hz, 1 H), 8.14</w:t>
      </w:r>
      <w:r w:rsidRPr="000E7CF6">
        <w:rPr>
          <w:rFonts w:ascii="Minion Pro" w:hAnsi="Minion Pro"/>
        </w:rPr>
        <w:t>–</w:t>
      </w:r>
      <w:r w:rsidRPr="000E7CF6">
        <w:rPr>
          <w:rFonts w:ascii="Minion Pro" w:eastAsia="AppleGothic" w:hAnsi="Minion Pro" w:cs="Arial"/>
        </w:rPr>
        <w:t xml:space="preserve">8.08 (m, 4 H), 7.85 (d, </w:t>
      </w:r>
      <w:r w:rsidRPr="000E7CF6">
        <w:rPr>
          <w:rFonts w:ascii="Minion Pro" w:eastAsia="AppleGothic" w:hAnsi="Minion Pro" w:cs="Arial"/>
          <w:i/>
        </w:rPr>
        <w:t>J</w:t>
      </w:r>
      <w:r w:rsidRPr="000E7CF6">
        <w:rPr>
          <w:rFonts w:ascii="Minion Pro" w:eastAsia="AppleGothic" w:hAnsi="Minion Pro" w:cs="Arial"/>
        </w:rPr>
        <w:t xml:space="preserve"> = 4.8 Hz, 1 H), 7.41 (d, </w:t>
      </w:r>
      <w:r w:rsidRPr="000E7CF6">
        <w:rPr>
          <w:rFonts w:ascii="Minion Pro" w:eastAsia="AppleGothic" w:hAnsi="Minion Pro" w:cs="Arial"/>
          <w:i/>
        </w:rPr>
        <w:t>J</w:t>
      </w:r>
      <w:r w:rsidRPr="000E7CF6">
        <w:rPr>
          <w:rFonts w:ascii="Minion Pro" w:eastAsia="AppleGothic" w:hAnsi="Minion Pro" w:cs="Arial"/>
        </w:rPr>
        <w:t xml:space="preserve"> = 4.8 Hz, 1 H), 7.37</w:t>
      </w:r>
      <w:r w:rsidRPr="000E7CF6">
        <w:rPr>
          <w:rFonts w:ascii="Minion Pro" w:hAnsi="Minion Pro"/>
        </w:rPr>
        <w:t>–</w:t>
      </w:r>
      <w:r w:rsidRPr="000E7CF6">
        <w:rPr>
          <w:rFonts w:ascii="Minion Pro" w:eastAsia="AppleGothic" w:hAnsi="Minion Pro" w:cs="Arial"/>
        </w:rPr>
        <w:t>7.23 (m, 4 H), 3.75 (q</w:t>
      </w:r>
      <w:r w:rsidRPr="000E7CF6">
        <w:rPr>
          <w:rFonts w:ascii="Minion Pro" w:eastAsia="AppleGothic" w:hAnsi="Minion Pro" w:cs="Arial"/>
          <w:vertAlign w:val="subscript"/>
        </w:rPr>
        <w:t>app</w:t>
      </w:r>
      <w:r w:rsidRPr="000E7CF6">
        <w:rPr>
          <w:rFonts w:ascii="Minion Pro" w:eastAsia="AppleGothic" w:hAnsi="Minion Pro" w:cs="Arial"/>
        </w:rPr>
        <w:t xml:space="preserve">, </w:t>
      </w:r>
      <w:r w:rsidRPr="000E7CF6">
        <w:rPr>
          <w:rFonts w:ascii="Minion Pro" w:eastAsia="AppleGothic" w:hAnsi="Minion Pro" w:cs="Arial"/>
          <w:i/>
        </w:rPr>
        <w:t>J</w:t>
      </w:r>
      <w:r w:rsidRPr="000E7CF6">
        <w:rPr>
          <w:rFonts w:ascii="Minion Pro" w:eastAsia="AppleGothic" w:hAnsi="Minion Pro" w:cs="Arial"/>
        </w:rPr>
        <w:t xml:space="preserve"> = 6.8, 6.4 Hz, 2 H), 2.99 (t, </w:t>
      </w:r>
      <w:r w:rsidRPr="000E7CF6">
        <w:rPr>
          <w:rFonts w:ascii="Minion Pro" w:eastAsia="AppleGothic" w:hAnsi="Minion Pro" w:cs="Arial"/>
          <w:i/>
        </w:rPr>
        <w:t>J</w:t>
      </w:r>
      <w:r w:rsidRPr="000E7CF6">
        <w:rPr>
          <w:rFonts w:ascii="Minion Pro" w:eastAsia="AppleGothic" w:hAnsi="Minion Pro" w:cs="Arial"/>
        </w:rPr>
        <w:t xml:space="preserve"> = 7.6 Hz, 2 H); </w:t>
      </w:r>
      <w:r w:rsidRPr="000E7CF6">
        <w:rPr>
          <w:rFonts w:ascii="Minion Pro" w:eastAsia="AppleGothic" w:hAnsi="Minion Pro" w:cs="Times New Roman"/>
        </w:rPr>
        <w:t>δ</w:t>
      </w:r>
      <w:r w:rsidRPr="000E7CF6">
        <w:rPr>
          <w:rFonts w:ascii="Minion Pro" w:eastAsia="AppleGothic" w:hAnsi="Minion Pro" w:cs="Arial"/>
          <w:vertAlign w:val="subscript"/>
        </w:rPr>
        <w:t>C</w:t>
      </w:r>
      <w:r>
        <w:rPr>
          <w:rFonts w:ascii="Minion Pro" w:eastAsia="AppleGothic" w:hAnsi="Minion Pro" w:cs="Arial"/>
        </w:rPr>
        <w:t xml:space="preserve"> (101 MHz; </w:t>
      </w:r>
      <w:r w:rsidRPr="000E7CF6">
        <w:rPr>
          <w:rFonts w:ascii="Minion Pro" w:eastAsia="AppleGothic" w:hAnsi="Minion Pro" w:cs="Arial"/>
        </w:rPr>
        <w:t>DMSO</w:t>
      </w:r>
      <w:r>
        <w:rPr>
          <w:rFonts w:ascii="Minion Pro" w:eastAsia="AppleGothic" w:hAnsi="Minion Pro" w:cs="Arial"/>
        </w:rPr>
        <w:t>-</w:t>
      </w:r>
      <w:r>
        <w:rPr>
          <w:rFonts w:ascii="Minion Pro" w:eastAsia="AppleGothic" w:hAnsi="Minion Pro" w:cs="Arial"/>
          <w:i/>
        </w:rPr>
        <w:t>d6</w:t>
      </w:r>
      <w:r w:rsidRPr="000E7CF6">
        <w:rPr>
          <w:rFonts w:ascii="Minion Pro" w:eastAsia="AppleGothic" w:hAnsi="Minion Pro" w:cs="Arial"/>
        </w:rPr>
        <w:t xml:space="preserve">) 161.1, 147.9, 146.5, 142.2, 141.9, 139.9, 133.2, 132.9, 130.7, 130.6, 130.2, 128.7, 128.6 127.5, 126.1, 118.4, 112.5, 106.3; </w:t>
      </w:r>
      <w:r w:rsidRPr="00B41EBF">
        <w:rPr>
          <w:rFonts w:ascii="Minion Pro" w:eastAsia="AppleGothic" w:hAnsi="Minion Pro" w:cs="Arial"/>
          <w:i/>
        </w:rPr>
        <w:t>m/z</w:t>
      </w:r>
      <w:r w:rsidRPr="000E7CF6">
        <w:rPr>
          <w:rFonts w:ascii="Minion Pro" w:eastAsia="AppleGothic" w:hAnsi="Minion Pro" w:cs="Arial"/>
        </w:rPr>
        <w:t xml:space="preserve"> (APCI) 375 (MH</w:t>
      </w:r>
      <w:r w:rsidRPr="000E7CF6">
        <w:rPr>
          <w:rFonts w:ascii="Minion Pro" w:eastAsia="AppleGothic" w:hAnsi="Minion Pro" w:cs="Arial"/>
          <w:vertAlign w:val="superscript"/>
        </w:rPr>
        <w:t>+</w:t>
      </w:r>
      <w:r w:rsidRPr="000E7CF6">
        <w:rPr>
          <w:rFonts w:ascii="Minion Pro" w:eastAsia="AppleGothic" w:hAnsi="Minion Pro" w:cs="Arial"/>
        </w:rPr>
        <w:t>, 100%); HRMS (ESI) 375.11174 ([M+H]</w:t>
      </w:r>
      <w:r w:rsidRPr="000E7CF6">
        <w:rPr>
          <w:rFonts w:ascii="Minion Pro" w:eastAsia="AppleGothic" w:hAnsi="Minion Pro" w:cs="Arial"/>
          <w:vertAlign w:val="superscript"/>
        </w:rPr>
        <w:t>+</w:t>
      </w:r>
      <w:r w:rsidRPr="000E7CF6">
        <w:rPr>
          <w:rFonts w:ascii="Minion Pro" w:eastAsia="AppleGothic" w:hAnsi="Minion Pro" w:cs="Arial"/>
        </w:rPr>
        <w:t>), calcd. for C</w:t>
      </w:r>
      <w:r w:rsidRPr="000E7CF6">
        <w:rPr>
          <w:rFonts w:ascii="Minion Pro" w:eastAsia="AppleGothic" w:hAnsi="Minion Pro" w:cs="Arial"/>
          <w:vertAlign w:val="subscript"/>
        </w:rPr>
        <w:t>20</w:t>
      </w:r>
      <w:r w:rsidRPr="000E7CF6">
        <w:rPr>
          <w:rFonts w:ascii="Minion Pro" w:eastAsia="AppleGothic" w:hAnsi="Minion Pro" w:cs="Arial"/>
        </w:rPr>
        <w:t>H</w:t>
      </w:r>
      <w:r w:rsidRPr="000E7CF6">
        <w:rPr>
          <w:rFonts w:ascii="Minion Pro" w:eastAsia="AppleGothic" w:hAnsi="Minion Pro" w:cs="Arial"/>
          <w:vertAlign w:val="subscript"/>
        </w:rPr>
        <w:t>16</w:t>
      </w:r>
      <w:r w:rsidRPr="000E7CF6">
        <w:rPr>
          <w:rFonts w:ascii="Minion Pro" w:eastAsia="AppleGothic" w:hAnsi="Minion Pro" w:cs="Arial"/>
        </w:rPr>
        <w:t>ClN</w:t>
      </w:r>
      <w:r w:rsidRPr="000E7CF6">
        <w:rPr>
          <w:rFonts w:ascii="Minion Pro" w:eastAsia="AppleGothic" w:hAnsi="Minion Pro" w:cs="Arial"/>
          <w:vertAlign w:val="subscript"/>
        </w:rPr>
        <w:t>6</w:t>
      </w:r>
      <w:r w:rsidRPr="000E7CF6">
        <w:rPr>
          <w:rFonts w:ascii="Minion Pro" w:eastAsia="AppleGothic" w:hAnsi="Minion Pro" w:cs="Arial"/>
          <w:vertAlign w:val="superscript"/>
        </w:rPr>
        <w:t>+</w:t>
      </w:r>
      <w:r w:rsidRPr="000E7CF6">
        <w:rPr>
          <w:rFonts w:ascii="Minion Pro" w:eastAsia="AppleGothic" w:hAnsi="Minion Pro" w:cs="Arial"/>
        </w:rPr>
        <w:t xml:space="preserve"> 375.11195</w:t>
      </w:r>
      <w:r>
        <w:rPr>
          <w:rFonts w:ascii="Minion Pro" w:eastAsia="AppleGothic" w:hAnsi="Minion Pro" w:cs="Arial"/>
        </w:rPr>
        <w:t>.</w:t>
      </w: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Pr="000E7C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Pr="000E7CF6" w:rsidRDefault="00BD11F6" w:rsidP="00BD11F6">
      <w:pPr>
        <w:pStyle w:val="Heading1"/>
        <w:numPr>
          <w:ilvl w:val="2"/>
          <w:numId w:val="9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0E7CF6">
        <w:rPr>
          <w:sz w:val="24"/>
          <w:szCs w:val="24"/>
          <w:lang w:val="en-US"/>
        </w:rPr>
        <w:t>N</w:t>
      </w:r>
      <w:proofErr w:type="gramStart"/>
      <w:r w:rsidRPr="000E7CF6">
        <w:rPr>
          <w:sz w:val="24"/>
          <w:szCs w:val="24"/>
          <w:lang w:val="en-US"/>
        </w:rPr>
        <w:t>-(</w:t>
      </w:r>
      <w:proofErr w:type="gramEnd"/>
      <w:r w:rsidRPr="000E7CF6">
        <w:rPr>
          <w:sz w:val="24"/>
          <w:szCs w:val="24"/>
          <w:lang w:val="en-US"/>
        </w:rPr>
        <w:t xml:space="preserve">3-chlorophenethyl)-3-(4-chlorophenyl)-[1,2,4]triazolo[4,3-a]pyrazin-5-amine </w:t>
      </w:r>
      <w:r>
        <w:rPr>
          <w:sz w:val="24"/>
          <w:szCs w:val="24"/>
          <w:lang w:val="en-US"/>
        </w:rPr>
        <w:t>32</w:t>
      </w:r>
    </w:p>
    <w:p w:rsidR="00BD11F6" w:rsidRPr="00500A7C" w:rsidRDefault="00BD11F6" w:rsidP="00BD11F6">
      <w:pPr>
        <w:spacing w:beforeLines="1" w:before="2" w:afterLines="1" w:after="2" w:line="360" w:lineRule="auto"/>
        <w:jc w:val="both"/>
        <w:rPr>
          <w:rFonts w:ascii="Minion Pro" w:hAnsi="Minion Pro"/>
        </w:rPr>
      </w:pPr>
      <w:r>
        <w:rPr>
          <w:rFonts w:ascii="Minion Pro" w:hAnsi="Minion Pro"/>
          <w:noProof/>
          <w:lang w:eastAsia="en-US"/>
        </w:rPr>
        <w:drawing>
          <wp:anchor distT="0" distB="0" distL="114300" distR="114300" simplePos="0" relativeHeight="251669504" behindDoc="0" locked="0" layoutInCell="1" allowOverlap="1" wp14:anchorId="00D29319" wp14:editId="2961D55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28700" cy="1123950"/>
            <wp:effectExtent l="0" t="0" r="12700" b="0"/>
            <wp:wrapSquare wrapText="bothSides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3072">
        <w:rPr>
          <w:rFonts w:ascii="Minion Pro" w:hAnsi="Minion Pro"/>
        </w:rPr>
        <w:t>2-</w:t>
      </w:r>
      <w:r w:rsidRPr="00703072">
        <w:rPr>
          <w:rFonts w:ascii="Minion Pro" w:hAnsi="Minion Pro"/>
        </w:rPr>
        <w:softHyphen/>
        <w:t>(3-</w:t>
      </w:r>
      <w:proofErr w:type="gramStart"/>
      <w:r w:rsidRPr="00703072">
        <w:rPr>
          <w:rFonts w:ascii="Minion Pro" w:hAnsi="Minion Pro"/>
        </w:rPr>
        <w:t>Chlorophenyl)ethylamine</w:t>
      </w:r>
      <w:proofErr w:type="gramEnd"/>
      <w:r w:rsidRPr="00703072">
        <w:rPr>
          <w:rFonts w:ascii="Minion Pro" w:hAnsi="Minion Pro"/>
        </w:rPr>
        <w:t xml:space="preserve"> (</w:t>
      </w:r>
      <w:r w:rsidRPr="00E12CC1">
        <w:rPr>
          <w:rFonts w:ascii="Minion Pro" w:hAnsi="Minion Pro"/>
        </w:rPr>
        <w:t>50 μL</w:t>
      </w:r>
      <w:r w:rsidRPr="00703072">
        <w:rPr>
          <w:rFonts w:ascii="Minion Pro" w:hAnsi="Minion Pro"/>
        </w:rPr>
        <w:t>, 56 mg, 0.36 mmol, 1</w:t>
      </w:r>
      <w:r>
        <w:rPr>
          <w:rFonts w:ascii="Minion Pro" w:hAnsi="Minion Pro"/>
        </w:rPr>
        <w:t>.0</w:t>
      </w:r>
      <w:r w:rsidRPr="00703072">
        <w:rPr>
          <w:rFonts w:ascii="Minion Pro" w:hAnsi="Minion Pro"/>
        </w:rPr>
        <w:t xml:space="preserve"> equiv</w:t>
      </w:r>
      <w:r>
        <w:rPr>
          <w:rFonts w:ascii="Minion Pro" w:hAnsi="Minion Pro"/>
        </w:rPr>
        <w:t>.</w:t>
      </w:r>
      <w:r w:rsidRPr="00703072">
        <w:rPr>
          <w:rFonts w:ascii="Minion Pro" w:hAnsi="Minion Pro"/>
        </w:rPr>
        <w:t xml:space="preserve">) and </w:t>
      </w:r>
      <w:r>
        <w:rPr>
          <w:rFonts w:ascii="Minion Pro" w:hAnsi="Minion Pro"/>
          <w:b/>
        </w:rPr>
        <w:t>26</w:t>
      </w:r>
      <w:r w:rsidRPr="00703072">
        <w:rPr>
          <w:rFonts w:ascii="Minion Pro" w:hAnsi="Minion Pro"/>
        </w:rPr>
        <w:t xml:space="preserve"> (103 mg, 0.39 mmol, 1.1 equiv</w:t>
      </w:r>
      <w:r>
        <w:rPr>
          <w:rFonts w:ascii="Minion Pro" w:hAnsi="Minion Pro"/>
        </w:rPr>
        <w:t>.</w:t>
      </w:r>
      <w:r w:rsidRPr="00703072">
        <w:rPr>
          <w:rFonts w:ascii="Minion Pro" w:hAnsi="Minion Pro"/>
        </w:rPr>
        <w:t>) were</w:t>
      </w:r>
      <w:r>
        <w:rPr>
          <w:rFonts w:ascii="Minion Pro" w:hAnsi="Minion Pro"/>
        </w:rPr>
        <w:t xml:space="preserve"> reacted together according to General Synthetic Procedure C. </w:t>
      </w:r>
      <w:r w:rsidRPr="006316BE">
        <w:rPr>
          <w:rFonts w:ascii="Minion Pro" w:hAnsi="Minion Pro"/>
        </w:rPr>
        <w:t>Purification (</w:t>
      </w:r>
      <w:r>
        <w:rPr>
          <w:rFonts w:ascii="Minion Pro" w:hAnsi="Minion Pro"/>
        </w:rPr>
        <w:t>Biotage isolera, 12</w:t>
      </w:r>
      <w:r w:rsidRPr="006316BE">
        <w:rPr>
          <w:rFonts w:ascii="Minion Pro" w:hAnsi="Minion Pro"/>
        </w:rPr>
        <w:t>–100% ethyl acetate/hexanes)</w:t>
      </w:r>
      <w:r w:rsidRPr="00703072">
        <w:rPr>
          <w:rFonts w:ascii="Minion Pro" w:hAnsi="Minion Pro"/>
        </w:rPr>
        <w:t xml:space="preserve"> </w:t>
      </w:r>
      <w:r>
        <w:rPr>
          <w:rFonts w:ascii="Minion Pro" w:hAnsi="Minion Pro"/>
        </w:rPr>
        <w:t>gave</w:t>
      </w:r>
      <w:r w:rsidRPr="00703072">
        <w:rPr>
          <w:rFonts w:ascii="Minion Pro" w:hAnsi="Minion Pro"/>
        </w:rPr>
        <w:t xml:space="preserve"> the title compound as a cream powder (46 mg, 33% yield); </w:t>
      </w:r>
      <w:r>
        <w:rPr>
          <w:rFonts w:ascii="Minion Pro" w:eastAsia="AppleGothic" w:hAnsi="Minion Pro" w:cs="Arial"/>
        </w:rPr>
        <w:t>mp 191–193</w:t>
      </w:r>
      <w:r w:rsidRPr="00703072">
        <w:rPr>
          <w:rFonts w:ascii="Minion Pro" w:eastAsia="AppleGothic" w:hAnsi="Minion Pro" w:cs="Arial"/>
        </w:rPr>
        <w:t xml:space="preserve"> </w:t>
      </w:r>
      <w:r w:rsidRPr="00703072">
        <w:rPr>
          <w:rFonts w:ascii="Minion Pro" w:eastAsia="AppleGothic" w:hAnsi="Minion Pro" w:cs="Times New Roman"/>
        </w:rPr>
        <w:t>°</w:t>
      </w:r>
      <w:r w:rsidRPr="00703072">
        <w:rPr>
          <w:rFonts w:ascii="Minion Pro" w:eastAsia="AppleGothic" w:hAnsi="Minion Pro" w:cs="Arial"/>
        </w:rPr>
        <w:t xml:space="preserve">C; </w:t>
      </w:r>
      <w:r w:rsidRPr="00703072">
        <w:rPr>
          <w:rFonts w:ascii="Minion Pro" w:eastAsia="AppleGothic" w:hAnsi="Minion Pro" w:cs="Times New Roman"/>
        </w:rPr>
        <w:t>ν</w:t>
      </w:r>
      <w:r w:rsidRPr="00703072">
        <w:rPr>
          <w:rFonts w:ascii="Minion Pro" w:eastAsia="AppleGothic" w:hAnsi="Minion Pro" w:cs="Arial"/>
          <w:vertAlign w:val="subscript"/>
        </w:rPr>
        <w:t>max</w:t>
      </w:r>
      <w:r w:rsidRPr="00703072">
        <w:rPr>
          <w:rFonts w:ascii="Minion Pro" w:eastAsia="AppleGothic" w:hAnsi="Minion Pro" w:cs="Arial"/>
        </w:rPr>
        <w:t xml:space="preserve"> (film)/cm</w:t>
      </w:r>
      <w:r w:rsidRPr="00703072">
        <w:rPr>
          <w:rFonts w:ascii="Minion Pro" w:eastAsia="AppleGothic" w:hAnsi="Minion Pro" w:cs="Arial"/>
          <w:vertAlign w:val="superscript"/>
        </w:rPr>
        <w:t>-1</w:t>
      </w:r>
      <w:r>
        <w:rPr>
          <w:rFonts w:ascii="Minion Pro" w:eastAsia="AppleGothic" w:hAnsi="Minion Pro" w:cs="Arial"/>
        </w:rPr>
        <w:t xml:space="preserve"> 3248, 3111, 2917, 2034, 1975, 1613, 1582</w:t>
      </w:r>
      <w:r w:rsidRPr="00703072">
        <w:rPr>
          <w:rFonts w:ascii="Minion Pro" w:eastAsia="AppleGothic" w:hAnsi="Minion Pro" w:cs="Arial"/>
        </w:rPr>
        <w:t xml:space="preserve">; </w:t>
      </w:r>
      <w:r w:rsidRPr="00703072">
        <w:rPr>
          <w:rFonts w:ascii="Minion Pro" w:eastAsia="AppleGothic" w:hAnsi="Minion Pro" w:cs="Times New Roman"/>
        </w:rPr>
        <w:t>δ</w:t>
      </w:r>
      <w:r w:rsidRPr="00703072">
        <w:rPr>
          <w:rFonts w:ascii="Minion Pro" w:eastAsia="AppleGothic" w:hAnsi="Minion Pro" w:cs="Arial"/>
          <w:vertAlign w:val="subscript"/>
        </w:rPr>
        <w:t>H</w:t>
      </w:r>
      <w:r>
        <w:rPr>
          <w:rFonts w:ascii="Minion Pro" w:eastAsia="AppleGothic" w:hAnsi="Minion Pro" w:cs="Arial"/>
        </w:rPr>
        <w:t xml:space="preserve"> (400 MHz; </w:t>
      </w:r>
      <w:r w:rsidRPr="00703072">
        <w:rPr>
          <w:rFonts w:ascii="Minion Pro" w:eastAsia="AppleGothic" w:hAnsi="Minion Pro" w:cs="Arial"/>
        </w:rPr>
        <w:t>DMSO</w:t>
      </w:r>
      <w:r>
        <w:rPr>
          <w:rFonts w:ascii="Minion Pro" w:eastAsia="AppleGothic" w:hAnsi="Minion Pro" w:cs="Arial"/>
        </w:rPr>
        <w:t>-</w:t>
      </w:r>
      <w:r>
        <w:rPr>
          <w:rFonts w:ascii="Minion Pro" w:eastAsia="AppleGothic" w:hAnsi="Minion Pro" w:cs="Arial"/>
          <w:i/>
        </w:rPr>
        <w:t>d6</w:t>
      </w:r>
      <w:r w:rsidRPr="00703072">
        <w:rPr>
          <w:rFonts w:ascii="Minion Pro" w:eastAsia="AppleGothic" w:hAnsi="Minion Pro" w:cs="Arial"/>
        </w:rPr>
        <w:t xml:space="preserve">) 8.35 (t, </w:t>
      </w:r>
      <w:r w:rsidRPr="00703072">
        <w:rPr>
          <w:rFonts w:ascii="Minion Pro" w:eastAsia="AppleGothic" w:hAnsi="Minion Pro" w:cs="Arial"/>
          <w:i/>
        </w:rPr>
        <w:t>J</w:t>
      </w:r>
      <w:r>
        <w:rPr>
          <w:rFonts w:ascii="Minion Pro" w:eastAsia="AppleGothic" w:hAnsi="Minion Pro" w:cs="Arial"/>
        </w:rPr>
        <w:t xml:space="preserve"> = </w:t>
      </w:r>
      <w:r w:rsidRPr="00703072">
        <w:rPr>
          <w:rFonts w:ascii="Minion Pro" w:eastAsia="AppleGothic" w:hAnsi="Minion Pro" w:cs="Arial"/>
        </w:rPr>
        <w:t>5.6 Hz, 1 H), 7.94</w:t>
      </w:r>
      <w:r w:rsidRPr="00703072">
        <w:rPr>
          <w:rFonts w:ascii="Minion Pro" w:hAnsi="Minion Pro"/>
        </w:rPr>
        <w:t>–</w:t>
      </w:r>
      <w:r w:rsidRPr="00703072">
        <w:rPr>
          <w:rFonts w:ascii="Minion Pro" w:eastAsia="AppleGothic" w:hAnsi="Minion Pro" w:cs="Arial"/>
        </w:rPr>
        <w:t xml:space="preserve">7.91 (m, 2 H), 7.77 (d, </w:t>
      </w:r>
      <w:r w:rsidRPr="00703072">
        <w:rPr>
          <w:rFonts w:ascii="Minion Pro" w:eastAsia="AppleGothic" w:hAnsi="Minion Pro" w:cs="Arial"/>
          <w:i/>
        </w:rPr>
        <w:t xml:space="preserve">J </w:t>
      </w:r>
      <w:r w:rsidRPr="00703072">
        <w:rPr>
          <w:rFonts w:ascii="Minion Pro" w:eastAsia="AppleGothic" w:hAnsi="Minion Pro" w:cs="Arial"/>
        </w:rPr>
        <w:t>= 4.8 Hz, 1 H), 7.71</w:t>
      </w:r>
      <w:r w:rsidRPr="00703072">
        <w:rPr>
          <w:rFonts w:ascii="Minion Pro" w:hAnsi="Minion Pro"/>
        </w:rPr>
        <w:t>–7.67 (m, 2 H), 7.37–7.23 (m, 5 H), 3.75 (</w:t>
      </w:r>
      <w:r>
        <w:rPr>
          <w:rFonts w:ascii="Minion Pro" w:hAnsi="Minion Pro"/>
        </w:rPr>
        <w:t>m</w:t>
      </w:r>
      <w:r w:rsidRPr="00703072">
        <w:rPr>
          <w:rFonts w:ascii="Minion Pro" w:hAnsi="Minion Pro"/>
        </w:rPr>
        <w:t xml:space="preserve">, 2 H), 2.99 (t, </w:t>
      </w:r>
      <w:r w:rsidRPr="00703072">
        <w:rPr>
          <w:rFonts w:ascii="Minion Pro" w:hAnsi="Minion Pro"/>
          <w:i/>
        </w:rPr>
        <w:t>J</w:t>
      </w:r>
      <w:r w:rsidRPr="00703072">
        <w:rPr>
          <w:rFonts w:ascii="Minion Pro" w:hAnsi="Minion Pro"/>
        </w:rPr>
        <w:t xml:space="preserve"> = 7.</w:t>
      </w:r>
      <w:r>
        <w:rPr>
          <w:rFonts w:ascii="Minion Pro" w:hAnsi="Minion Pro"/>
        </w:rPr>
        <w:t xml:space="preserve">1 </w:t>
      </w:r>
      <w:r w:rsidRPr="00703072">
        <w:rPr>
          <w:rFonts w:ascii="Minion Pro" w:hAnsi="Minion Pro"/>
        </w:rPr>
        <w:t>Hz, 2 H)</w:t>
      </w:r>
      <w:r w:rsidRPr="00703072">
        <w:rPr>
          <w:rFonts w:ascii="Minion Pro" w:eastAsia="AppleGothic" w:hAnsi="Minion Pro" w:cs="Arial"/>
        </w:rPr>
        <w:t xml:space="preserve">; </w:t>
      </w:r>
      <w:r w:rsidRPr="00703072">
        <w:rPr>
          <w:rFonts w:ascii="Minion Pro" w:eastAsia="AppleGothic" w:hAnsi="Minion Pro" w:cs="Times New Roman"/>
        </w:rPr>
        <w:t>δ</w:t>
      </w:r>
      <w:r w:rsidRPr="00703072">
        <w:rPr>
          <w:rFonts w:ascii="Minion Pro" w:eastAsia="AppleGothic" w:hAnsi="Minion Pro" w:cs="Arial"/>
          <w:vertAlign w:val="subscript"/>
        </w:rPr>
        <w:t>C</w:t>
      </w:r>
      <w:r>
        <w:rPr>
          <w:rFonts w:ascii="Minion Pro" w:eastAsia="AppleGothic" w:hAnsi="Minion Pro" w:cs="Arial"/>
        </w:rPr>
        <w:t xml:space="preserve"> (101 MHz; </w:t>
      </w:r>
      <w:r w:rsidRPr="00703072">
        <w:rPr>
          <w:rFonts w:ascii="Minion Pro" w:eastAsia="AppleGothic" w:hAnsi="Minion Pro" w:cs="Arial"/>
        </w:rPr>
        <w:t>DMSO</w:t>
      </w:r>
      <w:r>
        <w:rPr>
          <w:rFonts w:ascii="Minion Pro" w:eastAsia="AppleGothic" w:hAnsi="Minion Pro" w:cs="Arial"/>
        </w:rPr>
        <w:t>-</w:t>
      </w:r>
      <w:r>
        <w:rPr>
          <w:rFonts w:ascii="Minion Pro" w:eastAsia="AppleGothic" w:hAnsi="Minion Pro" w:cs="Arial"/>
          <w:i/>
        </w:rPr>
        <w:t>d6</w:t>
      </w:r>
      <w:r w:rsidRPr="00703072">
        <w:rPr>
          <w:rFonts w:ascii="Minion Pro" w:eastAsia="AppleGothic" w:hAnsi="Minion Pro" w:cs="Arial"/>
        </w:rPr>
        <w:t xml:space="preserve">) 147.9, 146.8, 142.2, 139.7, 135.0, 132.9, 130.3, 130.2, 129.9, 129.4, 128.6, 127.5, 126.1, 125.1, 106.1, 41.2, 33.9; </w:t>
      </w:r>
      <w:r w:rsidRPr="00B41EBF">
        <w:rPr>
          <w:rFonts w:ascii="Minion Pro" w:eastAsia="AppleGothic" w:hAnsi="Minion Pro" w:cs="Arial"/>
          <w:i/>
        </w:rPr>
        <w:t>m/z</w:t>
      </w:r>
      <w:r w:rsidRPr="00703072">
        <w:rPr>
          <w:rFonts w:ascii="Minion Pro" w:eastAsia="AppleGothic" w:hAnsi="Minion Pro" w:cs="Arial"/>
        </w:rPr>
        <w:t xml:space="preserve">  (APCI) 384 (MH</w:t>
      </w:r>
      <w:r w:rsidRPr="00703072">
        <w:rPr>
          <w:rFonts w:ascii="Minion Pro" w:eastAsia="AppleGothic" w:hAnsi="Minion Pro" w:cs="Arial"/>
          <w:vertAlign w:val="superscript"/>
        </w:rPr>
        <w:t>+</w:t>
      </w:r>
      <w:r w:rsidRPr="00703072">
        <w:rPr>
          <w:rFonts w:ascii="Minion Pro" w:eastAsia="AppleGothic" w:hAnsi="Minion Pro" w:cs="Arial"/>
        </w:rPr>
        <w:t>, 100%); HRMS (ESI) 384.07772 ([M+H]</w:t>
      </w:r>
      <w:r w:rsidRPr="00703072">
        <w:rPr>
          <w:rFonts w:ascii="Minion Pro" w:eastAsia="AppleGothic" w:hAnsi="Minion Pro" w:cs="Arial"/>
          <w:vertAlign w:val="superscript"/>
        </w:rPr>
        <w:t>+</w:t>
      </w:r>
      <w:r w:rsidRPr="00703072">
        <w:rPr>
          <w:rFonts w:ascii="Minion Pro" w:eastAsia="AppleGothic" w:hAnsi="Minion Pro" w:cs="Arial"/>
        </w:rPr>
        <w:t>), calcd. for C</w:t>
      </w:r>
      <w:r w:rsidRPr="00703072">
        <w:rPr>
          <w:rFonts w:ascii="Minion Pro" w:eastAsia="AppleGothic" w:hAnsi="Minion Pro" w:cs="Arial"/>
          <w:vertAlign w:val="subscript"/>
        </w:rPr>
        <w:t>19</w:t>
      </w:r>
      <w:r w:rsidRPr="00703072">
        <w:rPr>
          <w:rFonts w:ascii="Minion Pro" w:eastAsia="AppleGothic" w:hAnsi="Minion Pro" w:cs="Arial"/>
        </w:rPr>
        <w:t>H</w:t>
      </w:r>
      <w:r w:rsidRPr="00703072">
        <w:rPr>
          <w:rFonts w:ascii="Minion Pro" w:eastAsia="AppleGothic" w:hAnsi="Minion Pro" w:cs="Arial"/>
          <w:vertAlign w:val="subscript"/>
        </w:rPr>
        <w:t>16</w:t>
      </w:r>
      <w:r w:rsidRPr="00703072">
        <w:rPr>
          <w:rFonts w:ascii="Minion Pro" w:eastAsia="AppleGothic" w:hAnsi="Minion Pro" w:cs="Arial"/>
        </w:rPr>
        <w:t>ClN</w:t>
      </w:r>
      <w:r w:rsidRPr="00703072">
        <w:rPr>
          <w:rFonts w:ascii="Minion Pro" w:eastAsia="AppleGothic" w:hAnsi="Minion Pro" w:cs="Arial"/>
          <w:vertAlign w:val="subscript"/>
        </w:rPr>
        <w:t>5</w:t>
      </w:r>
      <w:r w:rsidRPr="00703072">
        <w:rPr>
          <w:rFonts w:ascii="Minion Pro" w:eastAsia="AppleGothic" w:hAnsi="Minion Pro" w:cs="Arial"/>
          <w:vertAlign w:val="superscript"/>
        </w:rPr>
        <w:t>+</w:t>
      </w:r>
      <w:r>
        <w:rPr>
          <w:rFonts w:ascii="Minion Pro" w:eastAsia="AppleGothic" w:hAnsi="Minion Pro" w:cs="Arial"/>
        </w:rPr>
        <w:t xml:space="preserve"> 384.07773.</w:t>
      </w:r>
    </w:p>
    <w:p w:rsidR="00BD11F6" w:rsidRPr="00703072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Pr="00703072" w:rsidRDefault="00BD11F6" w:rsidP="00BD11F6">
      <w:pPr>
        <w:pStyle w:val="Heading1"/>
        <w:numPr>
          <w:ilvl w:val="2"/>
          <w:numId w:val="9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703072">
        <w:rPr>
          <w:sz w:val="24"/>
          <w:szCs w:val="24"/>
          <w:lang w:val="en-US"/>
        </w:rPr>
        <w:t>3-(4-Chlorophenyl)-5-((3,4-</w:t>
      </w:r>
      <w:proofErr w:type="gramStart"/>
      <w:r w:rsidRPr="00703072">
        <w:rPr>
          <w:sz w:val="24"/>
          <w:szCs w:val="24"/>
          <w:lang w:val="en-US"/>
        </w:rPr>
        <w:t>difluorobenzyl)oxy</w:t>
      </w:r>
      <w:proofErr w:type="gramEnd"/>
      <w:r w:rsidRPr="00703072">
        <w:rPr>
          <w:sz w:val="24"/>
          <w:szCs w:val="24"/>
          <w:lang w:val="en-US"/>
        </w:rPr>
        <w:t xml:space="preserve">)-[1,2,4]triazolo[4,3-a]pyrazine </w:t>
      </w:r>
      <w:r>
        <w:rPr>
          <w:sz w:val="24"/>
          <w:szCs w:val="24"/>
          <w:lang w:val="en-US"/>
        </w:rPr>
        <w:t>38</w:t>
      </w:r>
    </w:p>
    <w:p w:rsidR="00BD11F6" w:rsidRPr="00D42CF1" w:rsidRDefault="00BD11F6" w:rsidP="00BD11F6">
      <w:pPr>
        <w:pStyle w:val="NormalWeb"/>
        <w:spacing w:before="2" w:after="2" w:line="360" w:lineRule="auto"/>
        <w:jc w:val="both"/>
        <w:rPr>
          <w:rFonts w:ascii="Minion Pro" w:hAnsi="Minion Pro"/>
          <w:sz w:val="24"/>
          <w:szCs w:val="24"/>
        </w:rPr>
      </w:pPr>
      <w:r>
        <w:rPr>
          <w:rFonts w:ascii="Minion Pro" w:hAnsi="Minion Pro"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5528D6FF" wp14:editId="1ACCD6CC">
            <wp:simplePos x="0" y="0"/>
            <wp:positionH relativeFrom="column">
              <wp:align>left</wp:align>
            </wp:positionH>
            <wp:positionV relativeFrom="paragraph">
              <wp:posOffset>3810</wp:posOffset>
            </wp:positionV>
            <wp:extent cx="904875" cy="1123950"/>
            <wp:effectExtent l="0" t="0" r="9525" b="0"/>
            <wp:wrapSquare wrapText="bothSides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nion Pro" w:hAnsi="Minion Pro"/>
          <w:sz w:val="24"/>
          <w:szCs w:val="24"/>
        </w:rPr>
        <w:t>Part 1 of this procedure was adapted from a procedure developed by Ms Katrina Badiola.</w:t>
      </w:r>
      <w:r>
        <w:rPr>
          <w:rFonts w:ascii="Minion Pro" w:hAnsi="Minion Pro"/>
          <w:sz w:val="24"/>
          <w:szCs w:val="24"/>
        </w:rPr>
        <w:fldChar w:fldCharType="begin"/>
      </w:r>
      <w:r>
        <w:rPr>
          <w:rFonts w:ascii="Minion Pro" w:hAnsi="Minion Pro"/>
          <w:sz w:val="24"/>
          <w:szCs w:val="24"/>
        </w:rPr>
        <w:instrText xml:space="preserve"> ADDIN EN.CITE &lt;EndNote&gt;&lt;Cite&gt;&lt;Author&gt;Badiola&lt;/Author&gt;&lt;Year&gt;2013&lt;/Year&gt;&lt;RecNum&gt;58&lt;/RecNum&gt;&lt;DisplayText&gt;&lt;style face="superscript"&gt;78&lt;/style&gt;&lt;/DisplayText&gt;&lt;record&gt;&lt;rec-number&gt;58&lt;/rec-number&gt;&lt;foreign-keys&gt;&lt;key app="EN" db-id="vaf9pt29qtxwt0e952v550ejrpvfw2asfdsw" timestamp="1414724006"&gt;58&lt;/key&gt;&lt;/foreign-keys&gt;&lt;ref-type name="Blog"&gt;56&lt;/ref-type&gt;&lt;contributors&gt;&lt;authors&gt;&lt;author&gt;Katrina Badiola&lt;/author&gt;&lt;/authors&gt;&lt;/contributors&gt;&lt;titles&gt;&lt;title&gt;NaBH4 mediated reduction to give 2,3-dihydrobenzob-1,4-dioxin-6-ylmethanol KAB83-2&lt;/title&gt;&lt;/titles&gt;&lt;dates&gt;&lt;year&gt;2013&lt;/year&gt;&lt;/dates&gt;&lt;urls&gt;&lt;related-urls&gt;&lt;url&gt;http://118.138.241.43/spiros/1231/NaBH4mediated_reduction_to_give_23dihydrobenzob14dioxin6ylmethanol_KAB832.html&lt;/url&gt;&lt;/related-urls&gt;&lt;/urls&gt;&lt;electronic-resource-num&gt;118.138.241.43&lt;/electronic-resource-num&gt;&lt;/record&gt;&lt;/Cite&gt;&lt;/EndNote&gt;</w:instrText>
      </w:r>
      <w:r>
        <w:rPr>
          <w:rFonts w:ascii="Minion Pro" w:hAnsi="Minion Pro"/>
          <w:sz w:val="24"/>
          <w:szCs w:val="24"/>
        </w:rPr>
        <w:fldChar w:fldCharType="separate"/>
      </w:r>
      <w:r w:rsidRPr="00BB30BC">
        <w:rPr>
          <w:rFonts w:ascii="Minion Pro" w:hAnsi="Minion Pro"/>
          <w:noProof/>
          <w:sz w:val="24"/>
          <w:szCs w:val="24"/>
          <w:vertAlign w:val="superscript"/>
        </w:rPr>
        <w:t>78</w:t>
      </w:r>
      <w:r>
        <w:rPr>
          <w:rFonts w:ascii="Minion Pro" w:hAnsi="Minion Pro"/>
          <w:sz w:val="24"/>
          <w:szCs w:val="24"/>
        </w:rPr>
        <w:fldChar w:fldCharType="end"/>
      </w:r>
      <w:r>
        <w:rPr>
          <w:rFonts w:ascii="Minion Pro" w:hAnsi="Minion Pro"/>
          <w:sz w:val="24"/>
          <w:szCs w:val="24"/>
        </w:rPr>
        <w:t xml:space="preserve"> </w:t>
      </w:r>
      <w:r w:rsidRPr="00166202">
        <w:rPr>
          <w:rFonts w:ascii="Minion Pro" w:hAnsi="Minion Pro"/>
          <w:sz w:val="24"/>
          <w:szCs w:val="24"/>
        </w:rPr>
        <w:t>To a dry flask was added 3,4-difluorobenzaldehyde (0.4 mL, 520 mg, 3.7 mmol, 1</w:t>
      </w:r>
      <w:r>
        <w:rPr>
          <w:rFonts w:ascii="Minion Pro" w:hAnsi="Minion Pro"/>
          <w:sz w:val="24"/>
          <w:szCs w:val="24"/>
        </w:rPr>
        <w:t>.0</w:t>
      </w:r>
      <w:r w:rsidRPr="00166202">
        <w:rPr>
          <w:rFonts w:ascii="Minion Pro" w:hAnsi="Minion Pro"/>
          <w:sz w:val="24"/>
          <w:szCs w:val="24"/>
        </w:rPr>
        <w:t xml:space="preserve"> equiv</w:t>
      </w:r>
      <w:r>
        <w:rPr>
          <w:rFonts w:ascii="Minion Pro" w:hAnsi="Minion Pro"/>
          <w:sz w:val="24"/>
          <w:szCs w:val="24"/>
        </w:rPr>
        <w:t>.</w:t>
      </w:r>
      <w:r w:rsidRPr="00166202">
        <w:rPr>
          <w:rFonts w:ascii="Minion Pro" w:hAnsi="Minion Pro"/>
          <w:sz w:val="24"/>
          <w:szCs w:val="24"/>
        </w:rPr>
        <w:t>) and tetrahydrofuran (10 mL). The mixture was cooled in an ice bath (0 °C) under argon. Sodium borohydride (500 mg, 13.0 mmol, 3.5 equiv</w:t>
      </w:r>
      <w:r>
        <w:rPr>
          <w:rFonts w:ascii="Minion Pro" w:hAnsi="Minion Pro"/>
          <w:sz w:val="24"/>
          <w:szCs w:val="24"/>
        </w:rPr>
        <w:t>.</w:t>
      </w:r>
      <w:r w:rsidRPr="00166202">
        <w:rPr>
          <w:rFonts w:ascii="Minion Pro" w:hAnsi="Minion Pro"/>
          <w:sz w:val="24"/>
          <w:szCs w:val="24"/>
        </w:rPr>
        <w:t>) was added carefully in portions. The reaction mixture was stirred for 15 min on ice before warming to room temperature and stirring for a further 25 min. The solution was adjusted to pH 7 with hydrochloric acid (1</w:t>
      </w:r>
      <w:r>
        <w:rPr>
          <w:rFonts w:ascii="Minion Pro" w:hAnsi="Minion Pro"/>
          <w:sz w:val="24"/>
          <w:szCs w:val="24"/>
        </w:rPr>
        <w:t xml:space="preserve"> </w:t>
      </w:r>
      <w:r w:rsidRPr="00166202">
        <w:rPr>
          <w:rFonts w:ascii="Minion Pro" w:hAnsi="Minion Pro"/>
          <w:sz w:val="24"/>
          <w:szCs w:val="24"/>
        </w:rPr>
        <w:t xml:space="preserve">M) and extracted with dichloromethane (3 </w:t>
      </w:r>
      <w:r w:rsidRPr="00166202">
        <w:rPr>
          <w:rFonts w:ascii="Minion Pro" w:hAnsi="Minion Pro"/>
          <w:sz w:val="24"/>
          <w:szCs w:val="24"/>
          <w:lang w:val="en-US"/>
        </w:rPr>
        <w:t>×</w:t>
      </w:r>
      <w:r w:rsidRPr="00166202">
        <w:rPr>
          <w:rFonts w:ascii="Minion Pro" w:hAnsi="Minion Pro"/>
          <w:sz w:val="24"/>
          <w:szCs w:val="24"/>
        </w:rPr>
        <w:t xml:space="preserve"> 15 mL). The combined organic fractions were dried (MgSO</w:t>
      </w:r>
      <w:r w:rsidRPr="00166202">
        <w:rPr>
          <w:rFonts w:ascii="Minion Pro" w:hAnsi="Minion Pro"/>
          <w:sz w:val="24"/>
          <w:szCs w:val="24"/>
          <w:vertAlign w:val="subscript"/>
        </w:rPr>
        <w:t>4</w:t>
      </w:r>
      <w:r w:rsidRPr="00166202">
        <w:rPr>
          <w:rFonts w:ascii="Minion Pro" w:hAnsi="Minion Pro"/>
          <w:sz w:val="24"/>
          <w:szCs w:val="24"/>
        </w:rPr>
        <w:t xml:space="preserve">) and concentrated under reduced </w:t>
      </w:r>
      <w:r w:rsidRPr="00F67C18">
        <w:rPr>
          <w:rFonts w:ascii="Minion Pro" w:hAnsi="Minion Pro"/>
          <w:sz w:val="24"/>
          <w:szCs w:val="24"/>
        </w:rPr>
        <w:t xml:space="preserve">pressure and dried </w:t>
      </w:r>
      <w:r w:rsidRPr="00F67C18">
        <w:rPr>
          <w:rFonts w:ascii="Minion Pro" w:hAnsi="Minion Pro"/>
          <w:i/>
          <w:sz w:val="24"/>
          <w:szCs w:val="24"/>
        </w:rPr>
        <w:t>in vacuo</w:t>
      </w:r>
      <w:r w:rsidRPr="00F67C18">
        <w:rPr>
          <w:rFonts w:ascii="Minion Pro" w:hAnsi="Minion Pro"/>
          <w:sz w:val="24"/>
          <w:szCs w:val="24"/>
        </w:rPr>
        <w:t xml:space="preserve"> to giv</w:t>
      </w:r>
      <w:r w:rsidRPr="00166202">
        <w:rPr>
          <w:rFonts w:ascii="Minion Pro" w:hAnsi="Minion Pro"/>
          <w:sz w:val="24"/>
          <w:szCs w:val="24"/>
        </w:rPr>
        <w:t>e the crude material ((3,4-</w:t>
      </w:r>
      <w:proofErr w:type="gramStart"/>
      <w:r w:rsidRPr="00166202">
        <w:rPr>
          <w:rFonts w:ascii="Minion Pro" w:hAnsi="Minion Pro"/>
          <w:sz w:val="24"/>
          <w:szCs w:val="24"/>
        </w:rPr>
        <w:t>difluorophenyl)methanol</w:t>
      </w:r>
      <w:proofErr w:type="gramEnd"/>
      <w:r w:rsidRPr="00166202">
        <w:rPr>
          <w:rFonts w:ascii="Minion Pro" w:hAnsi="Minion Pro"/>
          <w:sz w:val="24"/>
          <w:szCs w:val="24"/>
        </w:rPr>
        <w:t>) as a pale</w:t>
      </w:r>
      <w:r>
        <w:rPr>
          <w:rFonts w:ascii="Minion Pro" w:hAnsi="Minion Pro"/>
          <w:sz w:val="24"/>
          <w:szCs w:val="24"/>
        </w:rPr>
        <w:t xml:space="preserve"> yellow oil (620 mg, 116%). The identity of the crude material was verified</w:t>
      </w:r>
      <w:r w:rsidRPr="00166202">
        <w:rPr>
          <w:rFonts w:ascii="Minion Pro" w:hAnsi="Minion Pro" w:cstheme="minorBidi"/>
          <w:sz w:val="24"/>
          <w:szCs w:val="24"/>
        </w:rPr>
        <w:t xml:space="preserve"> by </w:t>
      </w:r>
      <w:r w:rsidRPr="00166202">
        <w:rPr>
          <w:rFonts w:ascii="Minion Pro" w:hAnsi="Minion Pro" w:cstheme="minorBidi"/>
          <w:sz w:val="24"/>
          <w:szCs w:val="24"/>
          <w:vertAlign w:val="superscript"/>
        </w:rPr>
        <w:t>1</w:t>
      </w:r>
      <w:r w:rsidRPr="00166202">
        <w:rPr>
          <w:rFonts w:ascii="Minion Pro" w:hAnsi="Minion Pro" w:cstheme="minorBidi"/>
          <w:sz w:val="24"/>
          <w:szCs w:val="24"/>
        </w:rPr>
        <w:t xml:space="preserve">H NMR </w:t>
      </w:r>
      <w:r>
        <w:rPr>
          <w:rFonts w:ascii="Minion Pro" w:hAnsi="Minion Pro" w:cstheme="minorBidi"/>
          <w:sz w:val="24"/>
          <w:szCs w:val="24"/>
        </w:rPr>
        <w:t>(CDCl</w:t>
      </w:r>
      <w:r>
        <w:rPr>
          <w:rFonts w:ascii="Minion Pro" w:hAnsi="Minion Pro" w:cstheme="minorBidi"/>
          <w:sz w:val="24"/>
          <w:szCs w:val="24"/>
          <w:vertAlign w:val="subscript"/>
        </w:rPr>
        <w:t>3</w:t>
      </w:r>
      <w:r>
        <w:rPr>
          <w:rFonts w:ascii="Minion Pro" w:hAnsi="Minion Pro" w:cstheme="minorBidi"/>
          <w:sz w:val="24"/>
          <w:szCs w:val="24"/>
        </w:rPr>
        <w:t xml:space="preserve">) </w:t>
      </w:r>
      <w:r w:rsidRPr="00166202">
        <w:rPr>
          <w:rFonts w:ascii="Minion Pro" w:hAnsi="Minion Pro" w:cstheme="minorBidi"/>
          <w:sz w:val="24"/>
          <w:szCs w:val="24"/>
        </w:rPr>
        <w:t>and carried through to the next step without purification.</w:t>
      </w:r>
      <w:r>
        <w:rPr>
          <w:rFonts w:ascii="Minion Pro" w:hAnsi="Minion Pro"/>
          <w:sz w:val="24"/>
          <w:szCs w:val="24"/>
        </w:rPr>
        <w:t xml:space="preserve"> </w:t>
      </w:r>
      <w:r w:rsidRPr="00166202">
        <w:rPr>
          <w:rFonts w:ascii="Minion Pro" w:hAnsi="Minion Pro"/>
          <w:sz w:val="24"/>
          <w:szCs w:val="24"/>
        </w:rPr>
        <w:t>(3,4-</w:t>
      </w:r>
      <w:proofErr w:type="gramStart"/>
      <w:r w:rsidRPr="00166202">
        <w:rPr>
          <w:rFonts w:ascii="Minion Pro" w:hAnsi="Minion Pro"/>
          <w:sz w:val="24"/>
          <w:szCs w:val="24"/>
        </w:rPr>
        <w:t>difluorophenyl)methanol</w:t>
      </w:r>
      <w:proofErr w:type="gramEnd"/>
      <w:r w:rsidRPr="00166202">
        <w:rPr>
          <w:rFonts w:ascii="Minion Pro" w:hAnsi="Minion Pro"/>
          <w:sz w:val="24"/>
          <w:szCs w:val="24"/>
        </w:rPr>
        <w:t> (</w:t>
      </w:r>
      <w:r>
        <w:rPr>
          <w:rFonts w:ascii="Minion Pro" w:hAnsi="Minion Pro"/>
          <w:sz w:val="24"/>
          <w:szCs w:val="24"/>
        </w:rPr>
        <w:t>80</w:t>
      </w:r>
      <w:r w:rsidRPr="0045369B">
        <w:rPr>
          <w:rFonts w:ascii="Minion Pro" w:hAnsi="Minion Pro"/>
          <w:sz w:val="24"/>
          <w:szCs w:val="24"/>
        </w:rPr>
        <w:t xml:space="preserve"> </w:t>
      </w:r>
      <w:r w:rsidRPr="0045369B">
        <w:rPr>
          <w:rFonts w:ascii="Minion Pro" w:hAnsi="Minion Pro"/>
          <w:sz w:val="24"/>
          <w:szCs w:val="24"/>
          <w:lang w:val="en-US"/>
        </w:rPr>
        <w:t>μ</w:t>
      </w:r>
      <w:r w:rsidRPr="0045369B">
        <w:rPr>
          <w:rFonts w:ascii="Minion Pro" w:hAnsi="Minion Pro"/>
          <w:sz w:val="24"/>
          <w:szCs w:val="24"/>
        </w:rPr>
        <w:t>L</w:t>
      </w:r>
      <w:r w:rsidRPr="00166202">
        <w:rPr>
          <w:rFonts w:ascii="Minion Pro" w:hAnsi="Minion Pro"/>
          <w:sz w:val="24"/>
          <w:szCs w:val="24"/>
        </w:rPr>
        <w:t>, 100 mg, 0.7 mmol, 1.2 equiv)</w:t>
      </w:r>
      <w:r w:rsidRPr="00166202">
        <w:rPr>
          <w:rFonts w:ascii="Minion Pro" w:hAnsi="Minion Pro" w:cstheme="minorBidi"/>
          <w:sz w:val="24"/>
          <w:szCs w:val="24"/>
        </w:rPr>
        <w:t xml:space="preserve"> and </w:t>
      </w:r>
      <w:r>
        <w:rPr>
          <w:rFonts w:ascii="Minion Pro" w:hAnsi="Minion Pro"/>
          <w:b/>
          <w:sz w:val="24"/>
          <w:szCs w:val="24"/>
        </w:rPr>
        <w:t>26</w:t>
      </w:r>
      <w:r w:rsidRPr="00166202">
        <w:rPr>
          <w:rFonts w:ascii="Minion Pro" w:hAnsi="Minion Pro"/>
          <w:sz w:val="24"/>
          <w:szCs w:val="24"/>
        </w:rPr>
        <w:t> (154 mg, 0.6 mmol, 1</w:t>
      </w:r>
      <w:r>
        <w:rPr>
          <w:rFonts w:ascii="Minion Pro" w:hAnsi="Minion Pro"/>
          <w:sz w:val="24"/>
          <w:szCs w:val="24"/>
        </w:rPr>
        <w:t>.0</w:t>
      </w:r>
      <w:r w:rsidRPr="00166202">
        <w:rPr>
          <w:rFonts w:ascii="Minion Pro" w:hAnsi="Minion Pro"/>
          <w:sz w:val="24"/>
          <w:szCs w:val="24"/>
        </w:rPr>
        <w:t xml:space="preserve"> equiv)</w:t>
      </w:r>
      <w:r w:rsidRPr="00166202">
        <w:rPr>
          <w:rFonts w:ascii="Minion Pro" w:hAnsi="Minion Pro" w:cstheme="minorBidi"/>
          <w:sz w:val="24"/>
          <w:szCs w:val="24"/>
        </w:rPr>
        <w:t xml:space="preserve"> were</w:t>
      </w:r>
      <w:r>
        <w:rPr>
          <w:rFonts w:ascii="Minion Pro" w:hAnsi="Minion Pro" w:cstheme="minorBidi"/>
          <w:sz w:val="24"/>
          <w:szCs w:val="24"/>
        </w:rPr>
        <w:t xml:space="preserve"> reacted together according to </w:t>
      </w:r>
      <w:r w:rsidRPr="002D1A4F">
        <w:rPr>
          <w:rFonts w:ascii="Minion Pro" w:hAnsi="Minion Pro"/>
          <w:sz w:val="24"/>
          <w:szCs w:val="24"/>
        </w:rPr>
        <w:t>General Synthetic Procedure C. Purification (</w:t>
      </w:r>
      <w:r>
        <w:rPr>
          <w:rFonts w:ascii="Minion Pro" w:hAnsi="Minion Pro"/>
          <w:sz w:val="24"/>
          <w:szCs w:val="24"/>
        </w:rPr>
        <w:t>Biotage isolera, 3</w:t>
      </w:r>
      <w:r w:rsidRPr="002D1A4F">
        <w:rPr>
          <w:rFonts w:ascii="Minion Pro" w:hAnsi="Minion Pro"/>
          <w:sz w:val="24"/>
          <w:szCs w:val="24"/>
        </w:rPr>
        <w:t xml:space="preserve">0–100% ethyl acetate/hexanes) </w:t>
      </w:r>
      <w:r>
        <w:rPr>
          <w:rFonts w:ascii="Minion Pro" w:hAnsi="Minion Pro"/>
          <w:sz w:val="24"/>
          <w:szCs w:val="24"/>
        </w:rPr>
        <w:t>gave</w:t>
      </w:r>
      <w:r w:rsidRPr="00166202">
        <w:rPr>
          <w:rFonts w:ascii="Minion Pro" w:hAnsi="Minion Pro" w:cstheme="minorBidi"/>
          <w:sz w:val="24"/>
          <w:szCs w:val="24"/>
        </w:rPr>
        <w:t xml:space="preserve"> the title compound as fluffy </w:t>
      </w:r>
      <w:r>
        <w:rPr>
          <w:rFonts w:ascii="Minion Pro" w:hAnsi="Minion Pro" w:cstheme="minorBidi"/>
          <w:sz w:val="24"/>
          <w:szCs w:val="24"/>
        </w:rPr>
        <w:t>white needles (86 mg, 38%); mp 181–182</w:t>
      </w:r>
      <w:r w:rsidRPr="00166202">
        <w:rPr>
          <w:rFonts w:ascii="Minion Pro" w:hAnsi="Minion Pro" w:cstheme="minorBidi"/>
          <w:sz w:val="24"/>
          <w:szCs w:val="24"/>
        </w:rPr>
        <w:t xml:space="preserve"> °C; ν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max</w:t>
      </w:r>
      <w:r w:rsidRPr="00166202">
        <w:rPr>
          <w:rFonts w:ascii="Minion Pro" w:hAnsi="Minion Pro" w:cstheme="minorBidi"/>
          <w:sz w:val="24"/>
          <w:szCs w:val="24"/>
        </w:rPr>
        <w:t xml:space="preserve"> (film)/cm</w:t>
      </w:r>
      <w:r w:rsidRPr="00166202">
        <w:rPr>
          <w:rFonts w:ascii="Minion Pro" w:hAnsi="Minion Pro" w:cstheme="minorBidi"/>
          <w:sz w:val="24"/>
          <w:szCs w:val="24"/>
          <w:vertAlign w:val="superscript"/>
        </w:rPr>
        <w:t>-1</w:t>
      </w:r>
      <w:r>
        <w:rPr>
          <w:rFonts w:ascii="Minion Pro" w:hAnsi="Minion Pro" w:cstheme="minorBidi"/>
          <w:sz w:val="24"/>
          <w:szCs w:val="24"/>
        </w:rPr>
        <w:t xml:space="preserve"> 3070, 1612, 1509, 1303</w:t>
      </w:r>
      <w:r w:rsidRPr="00166202">
        <w:rPr>
          <w:rFonts w:ascii="Minion Pro" w:hAnsi="Minion Pro" w:cstheme="minorBidi"/>
          <w:sz w:val="24"/>
          <w:szCs w:val="24"/>
        </w:rPr>
        <w:t>; δ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H</w:t>
      </w:r>
      <w:r>
        <w:rPr>
          <w:rFonts w:ascii="Minion Pro" w:hAnsi="Minion Pro" w:cstheme="minorBidi"/>
          <w:sz w:val="24"/>
          <w:szCs w:val="24"/>
        </w:rPr>
        <w:t xml:space="preserve"> (500</w:t>
      </w:r>
      <w:r w:rsidRPr="00166202">
        <w:rPr>
          <w:rFonts w:ascii="Minion Pro" w:hAnsi="Minion Pro" w:cstheme="minorBidi"/>
          <w:sz w:val="24"/>
          <w:szCs w:val="24"/>
        </w:rPr>
        <w:t xml:space="preserve"> MHz; </w:t>
      </w:r>
      <w:r>
        <w:rPr>
          <w:rFonts w:ascii="Minion Pro" w:hAnsi="Minion Pro" w:cstheme="minorBidi"/>
          <w:sz w:val="24"/>
          <w:szCs w:val="24"/>
        </w:rPr>
        <w:t>DMSO-</w:t>
      </w:r>
      <w:r>
        <w:rPr>
          <w:rFonts w:ascii="Minion Pro" w:hAnsi="Minion Pro" w:cstheme="minorBidi"/>
          <w:i/>
          <w:sz w:val="24"/>
          <w:szCs w:val="24"/>
        </w:rPr>
        <w:t>d6</w:t>
      </w:r>
      <w:r w:rsidRPr="00166202">
        <w:rPr>
          <w:rFonts w:ascii="Minion Pro" w:hAnsi="Minion Pro" w:cstheme="minorBidi"/>
          <w:sz w:val="24"/>
          <w:szCs w:val="24"/>
        </w:rPr>
        <w:t xml:space="preserve">) </w:t>
      </w:r>
      <w:r>
        <w:rPr>
          <w:rFonts w:ascii="Minion Pro" w:hAnsi="Minion Pro" w:cstheme="minorBidi"/>
          <w:sz w:val="24"/>
          <w:szCs w:val="24"/>
        </w:rPr>
        <w:t>9.11 (s, 1 H), 7.67 (s, 1 H), 7.66–7.64 (m, 2 H), 7.36–7.33 (m, 2 H), 7.13–7.05 (m, 3 H), 5.29 (s, 2 H)</w:t>
      </w:r>
      <w:r w:rsidRPr="00166202">
        <w:rPr>
          <w:rFonts w:ascii="Minion Pro" w:hAnsi="Minion Pro" w:cstheme="minorBidi"/>
          <w:sz w:val="24"/>
          <w:szCs w:val="24"/>
        </w:rPr>
        <w:t>; δ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C</w:t>
      </w:r>
      <w:r>
        <w:rPr>
          <w:rFonts w:ascii="Minion Pro" w:hAnsi="Minion Pro" w:cstheme="minorBidi"/>
          <w:sz w:val="24"/>
          <w:szCs w:val="24"/>
        </w:rPr>
        <w:t xml:space="preserve"> (126</w:t>
      </w:r>
      <w:r w:rsidRPr="00166202">
        <w:rPr>
          <w:rFonts w:ascii="Minion Pro" w:hAnsi="Minion Pro" w:cstheme="minorBidi"/>
          <w:sz w:val="24"/>
          <w:szCs w:val="24"/>
        </w:rPr>
        <w:t xml:space="preserve"> MHz; </w:t>
      </w:r>
      <w:r>
        <w:rPr>
          <w:rFonts w:ascii="Minion Pro" w:hAnsi="Minion Pro" w:cstheme="minorBidi"/>
          <w:sz w:val="24"/>
          <w:szCs w:val="24"/>
        </w:rPr>
        <w:t>DMSO-</w:t>
      </w:r>
      <w:r>
        <w:rPr>
          <w:rFonts w:ascii="Minion Pro" w:hAnsi="Minion Pro" w:cstheme="minorBidi"/>
          <w:i/>
          <w:sz w:val="24"/>
          <w:szCs w:val="24"/>
        </w:rPr>
        <w:t>d6</w:t>
      </w:r>
      <w:r w:rsidRPr="00166202">
        <w:rPr>
          <w:rFonts w:ascii="Minion Pro" w:hAnsi="Minion Pro" w:cstheme="minorBidi"/>
          <w:sz w:val="24"/>
          <w:szCs w:val="24"/>
        </w:rPr>
        <w:t>)</w:t>
      </w:r>
      <w:r>
        <w:rPr>
          <w:rFonts w:ascii="Minion Pro" w:hAnsi="Minion Pro" w:cstheme="minorBidi"/>
          <w:sz w:val="24"/>
          <w:szCs w:val="24"/>
        </w:rPr>
        <w:t xml:space="preserve"> 147.4, 145.4, 143.8, 135.4, 134.6, 132.4, 127.4, 126.7, 131.7 (2C), 125.4 (2C), 117.4, 117.3, 109.2, 70.9</w:t>
      </w:r>
      <w:r w:rsidRPr="00166202">
        <w:rPr>
          <w:rFonts w:ascii="Minion Pro" w:hAnsi="Minion Pro" w:cstheme="minorBidi"/>
          <w:sz w:val="24"/>
          <w:szCs w:val="24"/>
        </w:rPr>
        <w:t xml:space="preserve">; </w:t>
      </w:r>
      <w:r w:rsidRPr="00B41EBF">
        <w:rPr>
          <w:rFonts w:ascii="Minion Pro" w:hAnsi="Minion Pro" w:cstheme="minorBidi"/>
          <w:i/>
          <w:sz w:val="24"/>
          <w:szCs w:val="24"/>
        </w:rPr>
        <w:t>m/z</w:t>
      </w:r>
      <w:r w:rsidRPr="00166202">
        <w:rPr>
          <w:rFonts w:ascii="Minion Pro" w:hAnsi="Minion Pro" w:cstheme="minorBidi"/>
          <w:sz w:val="24"/>
          <w:szCs w:val="24"/>
        </w:rPr>
        <w:t xml:space="preserve"> (APCI) 373 (MH</w:t>
      </w:r>
      <w:r w:rsidRPr="00166202">
        <w:rPr>
          <w:rFonts w:ascii="Minion Pro" w:hAnsi="Minion Pro" w:cstheme="minorBidi"/>
          <w:sz w:val="24"/>
          <w:szCs w:val="24"/>
          <w:vertAlign w:val="superscript"/>
        </w:rPr>
        <w:t>+</w:t>
      </w:r>
      <w:r w:rsidRPr="00166202">
        <w:rPr>
          <w:rFonts w:ascii="Minion Pro" w:hAnsi="Minion Pro" w:cstheme="minorBidi"/>
          <w:sz w:val="24"/>
          <w:szCs w:val="24"/>
        </w:rPr>
        <w:t>, 100%), 345 (52%) 318 (23%); HRMS (APCI) 373.06609 ([M+H]</w:t>
      </w:r>
      <w:r w:rsidRPr="00166202">
        <w:rPr>
          <w:rFonts w:ascii="Minion Pro" w:hAnsi="Minion Pro" w:cstheme="minorBidi"/>
          <w:sz w:val="24"/>
          <w:szCs w:val="24"/>
          <w:vertAlign w:val="superscript"/>
        </w:rPr>
        <w:t>+</w:t>
      </w:r>
      <w:r w:rsidRPr="00166202">
        <w:rPr>
          <w:rFonts w:ascii="Minion Pro" w:hAnsi="Minion Pro" w:cstheme="minorBidi"/>
          <w:sz w:val="24"/>
          <w:szCs w:val="24"/>
        </w:rPr>
        <w:t>), calcd. for C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18</w:t>
      </w:r>
      <w:r w:rsidRPr="00166202">
        <w:rPr>
          <w:rFonts w:ascii="Minion Pro" w:hAnsi="Minion Pro" w:cstheme="minorBidi"/>
          <w:sz w:val="24"/>
          <w:szCs w:val="24"/>
        </w:rPr>
        <w:t>H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12</w:t>
      </w:r>
      <w:r w:rsidRPr="00166202">
        <w:rPr>
          <w:rFonts w:ascii="Minion Pro" w:hAnsi="Minion Pro" w:cstheme="minorBidi"/>
          <w:sz w:val="24"/>
          <w:szCs w:val="24"/>
        </w:rPr>
        <w:t>ClF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2</w:t>
      </w:r>
      <w:r w:rsidRPr="00166202">
        <w:rPr>
          <w:rFonts w:ascii="Minion Pro" w:hAnsi="Minion Pro" w:cstheme="minorBidi"/>
          <w:sz w:val="24"/>
          <w:szCs w:val="24"/>
        </w:rPr>
        <w:t>N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4</w:t>
      </w:r>
      <w:r w:rsidRPr="00166202">
        <w:rPr>
          <w:rFonts w:ascii="Minion Pro" w:hAnsi="Minion Pro" w:cstheme="minorBidi"/>
          <w:sz w:val="24"/>
          <w:szCs w:val="24"/>
        </w:rPr>
        <w:t>O</w:t>
      </w:r>
      <w:r w:rsidRPr="00166202">
        <w:rPr>
          <w:rFonts w:ascii="Minion Pro" w:hAnsi="Minion Pro" w:cstheme="minorBidi"/>
          <w:sz w:val="24"/>
          <w:szCs w:val="24"/>
          <w:vertAlign w:val="superscript"/>
        </w:rPr>
        <w:t>+</w:t>
      </w:r>
      <w:r>
        <w:rPr>
          <w:rFonts w:ascii="Minion Pro" w:hAnsi="Minion Pro" w:cstheme="minorBidi"/>
          <w:sz w:val="24"/>
          <w:szCs w:val="24"/>
        </w:rPr>
        <w:t xml:space="preserve"> 373.06622.</w:t>
      </w:r>
    </w:p>
    <w:p w:rsidR="00BD11F6" w:rsidRPr="001F1545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Pr="00A93FE3" w:rsidRDefault="00BD11F6" w:rsidP="00BD11F6">
      <w:pPr>
        <w:pStyle w:val="Heading1"/>
        <w:numPr>
          <w:ilvl w:val="2"/>
          <w:numId w:val="9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1F1545">
        <w:rPr>
          <w:sz w:val="24"/>
          <w:szCs w:val="24"/>
          <w:lang w:val="en-US"/>
        </w:rPr>
        <w:t>3-(4-(</w:t>
      </w:r>
      <w:proofErr w:type="gramStart"/>
      <w:r w:rsidRPr="001F1545">
        <w:rPr>
          <w:sz w:val="24"/>
          <w:szCs w:val="24"/>
          <w:lang w:val="en-US"/>
        </w:rPr>
        <w:t>Difluoromethoxy)phenyl</w:t>
      </w:r>
      <w:proofErr w:type="gramEnd"/>
      <w:r w:rsidRPr="001F1545">
        <w:rPr>
          <w:sz w:val="24"/>
          <w:szCs w:val="24"/>
          <w:lang w:val="en-US"/>
        </w:rPr>
        <w:t xml:space="preserve">)-5-(3,4-difluorophenethoxy)-[1,2,4]triazolo[4,3-a]pyrazine </w:t>
      </w:r>
      <w:r>
        <w:rPr>
          <w:sz w:val="24"/>
          <w:szCs w:val="24"/>
          <w:lang w:val="en-US"/>
        </w:rPr>
        <w:t>39</w:t>
      </w:r>
    </w:p>
    <w:p w:rsidR="00BD11F6" w:rsidRDefault="00BD11F6" w:rsidP="00BD11F6">
      <w:pPr>
        <w:pStyle w:val="NormalWeb"/>
        <w:shd w:val="clear" w:color="auto" w:fill="FFFFFF"/>
        <w:spacing w:before="2" w:after="2" w:line="360" w:lineRule="auto"/>
        <w:jc w:val="both"/>
        <w:rPr>
          <w:rFonts w:ascii="Minion Pro" w:hAnsi="Minion Pro" w:cstheme="minorBidi"/>
          <w:sz w:val="24"/>
          <w:szCs w:val="24"/>
        </w:rPr>
      </w:pPr>
      <w:r>
        <w:rPr>
          <w:rFonts w:ascii="Minion Pro" w:hAnsi="Minion Pro" w:cstheme="minorBidi"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44995842" wp14:editId="49DBB69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352550" cy="1123950"/>
            <wp:effectExtent l="0" t="0" r="0" b="0"/>
            <wp:wrapSquare wrapText="bothSides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6202">
        <w:rPr>
          <w:rFonts w:ascii="Minion Pro" w:hAnsi="Minion Pro" w:cstheme="minorBidi"/>
          <w:sz w:val="24"/>
          <w:szCs w:val="24"/>
        </w:rPr>
        <w:t>2-(3,4-</w:t>
      </w:r>
      <w:proofErr w:type="gramStart"/>
      <w:r w:rsidRPr="00166202">
        <w:rPr>
          <w:rFonts w:ascii="Minion Pro" w:hAnsi="Minion Pro" w:cstheme="minorBidi"/>
          <w:sz w:val="24"/>
          <w:szCs w:val="24"/>
        </w:rPr>
        <w:t>Difluorophenyl)ethan</w:t>
      </w:r>
      <w:proofErr w:type="gramEnd"/>
      <w:r w:rsidRPr="00166202">
        <w:rPr>
          <w:rFonts w:ascii="Minion Pro" w:hAnsi="Minion Pro" w:cstheme="minorBidi"/>
          <w:sz w:val="24"/>
          <w:szCs w:val="24"/>
        </w:rPr>
        <w:t>-1-ol (98 mg, 0.62 mmol, 1.1 equiv</w:t>
      </w:r>
      <w:r>
        <w:rPr>
          <w:rFonts w:ascii="Minion Pro" w:hAnsi="Minion Pro" w:cstheme="minorBidi"/>
          <w:sz w:val="24"/>
          <w:szCs w:val="24"/>
        </w:rPr>
        <w:t>.</w:t>
      </w:r>
      <w:r w:rsidRPr="00166202">
        <w:rPr>
          <w:rFonts w:ascii="Minion Pro" w:hAnsi="Minion Pro" w:cstheme="minorBidi"/>
          <w:sz w:val="24"/>
          <w:szCs w:val="24"/>
        </w:rPr>
        <w:t xml:space="preserve">) and </w:t>
      </w:r>
      <w:r w:rsidRPr="00E6391D">
        <w:rPr>
          <w:rFonts w:ascii="Minion Pro" w:hAnsi="Minion Pro" w:cstheme="minorBidi"/>
          <w:b/>
          <w:sz w:val="24"/>
          <w:szCs w:val="24"/>
        </w:rPr>
        <w:t>37</w:t>
      </w:r>
      <w:r w:rsidRPr="00166202">
        <w:rPr>
          <w:rFonts w:ascii="Minion Pro" w:hAnsi="Minion Pro" w:cstheme="minorBidi"/>
          <w:sz w:val="24"/>
          <w:szCs w:val="24"/>
        </w:rPr>
        <w:t xml:space="preserve"> (159 mg, 0.54 mmol, 1</w:t>
      </w:r>
      <w:r>
        <w:rPr>
          <w:rFonts w:ascii="Minion Pro" w:hAnsi="Minion Pro" w:cstheme="minorBidi"/>
          <w:sz w:val="24"/>
          <w:szCs w:val="24"/>
        </w:rPr>
        <w:t>.0</w:t>
      </w:r>
      <w:r w:rsidRPr="00166202">
        <w:rPr>
          <w:rFonts w:ascii="Minion Pro" w:hAnsi="Minion Pro" w:cstheme="minorBidi"/>
          <w:sz w:val="24"/>
          <w:szCs w:val="24"/>
        </w:rPr>
        <w:t xml:space="preserve"> equiv</w:t>
      </w:r>
      <w:r>
        <w:rPr>
          <w:rFonts w:ascii="Minion Pro" w:hAnsi="Minion Pro" w:cstheme="minorBidi"/>
          <w:sz w:val="24"/>
          <w:szCs w:val="24"/>
        </w:rPr>
        <w:t>.</w:t>
      </w:r>
      <w:r w:rsidRPr="00166202">
        <w:rPr>
          <w:rFonts w:ascii="Minion Pro" w:hAnsi="Minion Pro" w:cstheme="minorBidi"/>
          <w:sz w:val="24"/>
          <w:szCs w:val="24"/>
        </w:rPr>
        <w:t>) were</w:t>
      </w:r>
      <w:r>
        <w:rPr>
          <w:rFonts w:ascii="Minion Pro" w:hAnsi="Minion Pro" w:cstheme="minorBidi"/>
          <w:sz w:val="24"/>
          <w:szCs w:val="24"/>
        </w:rPr>
        <w:t xml:space="preserve"> reacted together according to General Synthetic Procedure C</w:t>
      </w:r>
      <w:r w:rsidRPr="00166202">
        <w:rPr>
          <w:rFonts w:ascii="Minion Pro" w:hAnsi="Minion Pro" w:cstheme="minorBidi"/>
          <w:sz w:val="24"/>
          <w:szCs w:val="24"/>
        </w:rPr>
        <w:t>.</w:t>
      </w:r>
      <w:r>
        <w:rPr>
          <w:rFonts w:ascii="Minion Pro" w:hAnsi="Minion Pro" w:cstheme="minorBidi"/>
          <w:sz w:val="24"/>
          <w:szCs w:val="24"/>
        </w:rPr>
        <w:t xml:space="preserve"> </w:t>
      </w:r>
      <w:r w:rsidRPr="005232F1">
        <w:rPr>
          <w:rFonts w:ascii="Minion Pro" w:hAnsi="Minion Pro" w:cstheme="minorBidi"/>
          <w:sz w:val="24"/>
          <w:szCs w:val="24"/>
        </w:rPr>
        <w:t>Purification (</w:t>
      </w:r>
      <w:r>
        <w:rPr>
          <w:rFonts w:ascii="Minion Pro" w:hAnsi="Minion Pro" w:cstheme="minorBidi"/>
          <w:sz w:val="24"/>
          <w:szCs w:val="24"/>
        </w:rPr>
        <w:t xml:space="preserve">Biotage isolera, </w:t>
      </w:r>
      <w:r w:rsidRPr="005232F1">
        <w:rPr>
          <w:rFonts w:ascii="Minion Pro" w:hAnsi="Minion Pro" w:cstheme="minorBidi"/>
          <w:sz w:val="24"/>
          <w:szCs w:val="24"/>
        </w:rPr>
        <w:t>50–100% ethyl acetate/hexanes)</w:t>
      </w:r>
      <w:r w:rsidRPr="00166202">
        <w:rPr>
          <w:rFonts w:ascii="Minion Pro" w:hAnsi="Minion Pro" w:cstheme="minorBidi"/>
          <w:sz w:val="24"/>
          <w:szCs w:val="24"/>
        </w:rPr>
        <w:t xml:space="preserve"> </w:t>
      </w:r>
      <w:r>
        <w:rPr>
          <w:rFonts w:ascii="Minion Pro" w:hAnsi="Minion Pro" w:cstheme="minorBidi"/>
          <w:sz w:val="24"/>
          <w:szCs w:val="24"/>
        </w:rPr>
        <w:t xml:space="preserve">did not yield pure product. </w:t>
      </w:r>
      <w:r w:rsidRPr="00166202">
        <w:rPr>
          <w:rFonts w:ascii="Minion Pro" w:hAnsi="Minion Pro" w:cstheme="minorBidi"/>
          <w:sz w:val="24"/>
          <w:szCs w:val="24"/>
        </w:rPr>
        <w:t xml:space="preserve">The product was purified a second time </w:t>
      </w:r>
      <w:r>
        <w:rPr>
          <w:rFonts w:ascii="Minion Pro" w:hAnsi="Minion Pro" w:cstheme="minorBidi"/>
          <w:sz w:val="24"/>
          <w:szCs w:val="24"/>
        </w:rPr>
        <w:t>by flash chromatography over silica</w:t>
      </w:r>
      <w:r w:rsidRPr="00166202">
        <w:rPr>
          <w:rFonts w:ascii="Minion Pro" w:hAnsi="Minion Pro" w:cstheme="minorBidi"/>
          <w:sz w:val="24"/>
          <w:szCs w:val="24"/>
        </w:rPr>
        <w:t xml:space="preserve"> (</w:t>
      </w:r>
      <w:r>
        <w:rPr>
          <w:rFonts w:ascii="Minion Pro" w:hAnsi="Minion Pro" w:cstheme="minorBidi"/>
          <w:sz w:val="24"/>
          <w:szCs w:val="24"/>
        </w:rPr>
        <w:t xml:space="preserve">20% </w:t>
      </w:r>
      <w:r w:rsidRPr="00166202">
        <w:rPr>
          <w:rFonts w:ascii="Minion Pro" w:hAnsi="Minion Pro" w:cstheme="minorBidi"/>
          <w:sz w:val="24"/>
          <w:szCs w:val="24"/>
        </w:rPr>
        <w:t>ethanol/hexanes) before recrystallisation from ethyl acetate (washed with cold methanol) to give the title compound as whit</w:t>
      </w:r>
      <w:r>
        <w:rPr>
          <w:rFonts w:ascii="Minion Pro" w:hAnsi="Minion Pro" w:cstheme="minorBidi"/>
          <w:sz w:val="24"/>
          <w:szCs w:val="24"/>
        </w:rPr>
        <w:t>e needles (43 mg, 19%); mp 111–112</w:t>
      </w:r>
      <w:r w:rsidRPr="00166202">
        <w:rPr>
          <w:rFonts w:ascii="Minion Pro" w:hAnsi="Minion Pro" w:cstheme="minorBidi"/>
          <w:sz w:val="24"/>
          <w:szCs w:val="24"/>
        </w:rPr>
        <w:t xml:space="preserve"> °C; ν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max</w:t>
      </w:r>
      <w:r w:rsidRPr="00166202">
        <w:rPr>
          <w:rFonts w:ascii="Minion Pro" w:hAnsi="Minion Pro" w:cstheme="minorBidi"/>
          <w:sz w:val="24"/>
          <w:szCs w:val="24"/>
        </w:rPr>
        <w:t xml:space="preserve"> (film)/cm</w:t>
      </w:r>
      <w:r w:rsidRPr="00166202">
        <w:rPr>
          <w:rFonts w:ascii="Minion Pro" w:hAnsi="Minion Pro" w:cstheme="minorBidi"/>
          <w:sz w:val="24"/>
          <w:szCs w:val="24"/>
          <w:vertAlign w:val="superscript"/>
        </w:rPr>
        <w:t>-1</w:t>
      </w:r>
      <w:r>
        <w:rPr>
          <w:rFonts w:ascii="Minion Pro" w:hAnsi="Minion Pro" w:cstheme="minorBidi"/>
          <w:sz w:val="24"/>
          <w:szCs w:val="24"/>
        </w:rPr>
        <w:t xml:space="preserve"> 3074, 2956, 1612, 1508, 1118, 1046</w:t>
      </w:r>
      <w:r w:rsidRPr="00166202">
        <w:rPr>
          <w:rFonts w:ascii="Minion Pro" w:hAnsi="Minion Pro" w:cstheme="minorBidi"/>
          <w:sz w:val="24"/>
          <w:szCs w:val="24"/>
        </w:rPr>
        <w:t>; δ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H</w:t>
      </w:r>
      <w:r>
        <w:rPr>
          <w:rFonts w:ascii="Minion Pro" w:hAnsi="Minion Pro" w:cstheme="minorBidi"/>
          <w:sz w:val="24"/>
          <w:szCs w:val="24"/>
        </w:rPr>
        <w:t xml:space="preserve"> (200 MHz; </w:t>
      </w:r>
      <w:r w:rsidRPr="00166202">
        <w:rPr>
          <w:rFonts w:ascii="Minion Pro" w:hAnsi="Minion Pro" w:cstheme="minorBidi"/>
          <w:sz w:val="24"/>
          <w:szCs w:val="24"/>
        </w:rPr>
        <w:t>DMSO</w:t>
      </w:r>
      <w:r>
        <w:rPr>
          <w:rFonts w:ascii="Minion Pro" w:hAnsi="Minion Pro" w:cstheme="minorBidi"/>
          <w:sz w:val="24"/>
          <w:szCs w:val="24"/>
        </w:rPr>
        <w:t>-</w:t>
      </w:r>
      <w:r>
        <w:rPr>
          <w:rFonts w:ascii="Minion Pro" w:hAnsi="Minion Pro" w:cstheme="minorBidi"/>
          <w:i/>
          <w:sz w:val="24"/>
          <w:szCs w:val="24"/>
        </w:rPr>
        <w:t>d6</w:t>
      </w:r>
      <w:r w:rsidRPr="00166202">
        <w:rPr>
          <w:rFonts w:ascii="Minion Pro" w:hAnsi="Minion Pro" w:cstheme="minorBidi"/>
          <w:sz w:val="24"/>
          <w:szCs w:val="24"/>
        </w:rPr>
        <w:t>) 9.05 (s, 1 H), 7.79</w:t>
      </w:r>
      <w:r w:rsidRPr="00166202">
        <w:rPr>
          <w:rFonts w:ascii="Minion Pro" w:hAnsi="Minion Pro"/>
          <w:sz w:val="24"/>
          <w:szCs w:val="24"/>
        </w:rPr>
        <w:t xml:space="preserve">–7.73 (m, 2 H), 7.60 (s, 1 H), 7.36 (t, </w:t>
      </w:r>
      <w:r w:rsidRPr="00166202">
        <w:rPr>
          <w:rFonts w:ascii="Minion Pro" w:hAnsi="Minion Pro"/>
          <w:i/>
          <w:sz w:val="24"/>
          <w:szCs w:val="24"/>
        </w:rPr>
        <w:t>J</w:t>
      </w:r>
      <w:r w:rsidRPr="00166202">
        <w:rPr>
          <w:rFonts w:ascii="Minion Pro" w:hAnsi="Minion Pro"/>
          <w:sz w:val="24"/>
          <w:szCs w:val="24"/>
          <w:vertAlign w:val="subscript"/>
        </w:rPr>
        <w:t>HF</w:t>
      </w:r>
      <w:r w:rsidRPr="00166202">
        <w:rPr>
          <w:rFonts w:ascii="Minion Pro" w:hAnsi="Minion Pro"/>
          <w:sz w:val="24"/>
          <w:szCs w:val="24"/>
        </w:rPr>
        <w:t xml:space="preserve"> </w:t>
      </w:r>
      <w:r>
        <w:rPr>
          <w:rFonts w:ascii="Minion Pro" w:hAnsi="Minion Pro"/>
          <w:sz w:val="24"/>
          <w:szCs w:val="24"/>
        </w:rPr>
        <w:t>= 73.6 Hz, 1 H), 7.30–6.69 (m, 5</w:t>
      </w:r>
      <w:r w:rsidRPr="00166202">
        <w:rPr>
          <w:rFonts w:ascii="Minion Pro" w:hAnsi="Minion Pro"/>
          <w:sz w:val="24"/>
          <w:szCs w:val="24"/>
        </w:rPr>
        <w:t xml:space="preserve"> H), 4.51 (t, </w:t>
      </w:r>
      <w:r w:rsidRPr="00166202">
        <w:rPr>
          <w:rFonts w:ascii="Minion Pro" w:hAnsi="Minion Pro"/>
          <w:i/>
          <w:sz w:val="24"/>
          <w:szCs w:val="24"/>
        </w:rPr>
        <w:t>J</w:t>
      </w:r>
      <w:r w:rsidRPr="00166202">
        <w:rPr>
          <w:rFonts w:ascii="Minion Pro" w:hAnsi="Minion Pro"/>
          <w:sz w:val="24"/>
          <w:szCs w:val="24"/>
        </w:rPr>
        <w:t xml:space="preserve"> = 6.2, 2 H), 2.90 (t, </w:t>
      </w:r>
      <w:r w:rsidRPr="00166202">
        <w:rPr>
          <w:rFonts w:ascii="Minion Pro" w:hAnsi="Minion Pro"/>
          <w:i/>
          <w:sz w:val="24"/>
          <w:szCs w:val="24"/>
        </w:rPr>
        <w:t>J</w:t>
      </w:r>
      <w:r w:rsidRPr="00166202">
        <w:rPr>
          <w:rFonts w:ascii="Minion Pro" w:hAnsi="Minion Pro"/>
          <w:sz w:val="24"/>
          <w:szCs w:val="24"/>
        </w:rPr>
        <w:t xml:space="preserve"> = 6.2, 6.0 Hz, 2 H)</w:t>
      </w:r>
      <w:r w:rsidRPr="00166202">
        <w:rPr>
          <w:rFonts w:ascii="Minion Pro" w:hAnsi="Minion Pro" w:cstheme="minorBidi"/>
          <w:sz w:val="24"/>
          <w:szCs w:val="24"/>
        </w:rPr>
        <w:t>; δ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C</w:t>
      </w:r>
      <w:r>
        <w:rPr>
          <w:rFonts w:ascii="Minion Pro" w:hAnsi="Minion Pro" w:cstheme="minorBidi"/>
          <w:sz w:val="24"/>
          <w:szCs w:val="24"/>
        </w:rPr>
        <w:t xml:space="preserve"> (75 MHz; </w:t>
      </w:r>
      <w:r w:rsidRPr="00166202">
        <w:rPr>
          <w:rFonts w:ascii="Minion Pro" w:hAnsi="Minion Pro" w:cstheme="minorBidi"/>
          <w:sz w:val="24"/>
          <w:szCs w:val="24"/>
        </w:rPr>
        <w:t>DMSO</w:t>
      </w:r>
      <w:r>
        <w:rPr>
          <w:rFonts w:ascii="Minion Pro" w:hAnsi="Minion Pro" w:cstheme="minorBidi"/>
          <w:sz w:val="24"/>
          <w:szCs w:val="24"/>
        </w:rPr>
        <w:t>-</w:t>
      </w:r>
      <w:r>
        <w:rPr>
          <w:rFonts w:ascii="Minion Pro" w:hAnsi="Minion Pro" w:cstheme="minorBidi"/>
          <w:i/>
          <w:sz w:val="24"/>
          <w:szCs w:val="24"/>
        </w:rPr>
        <w:t>d6</w:t>
      </w:r>
      <w:r w:rsidRPr="00166202">
        <w:rPr>
          <w:rFonts w:ascii="Minion Pro" w:hAnsi="Minion Pro" w:cstheme="minorBidi"/>
          <w:sz w:val="24"/>
          <w:szCs w:val="24"/>
        </w:rPr>
        <w:t>)</w:t>
      </w:r>
      <w:r>
        <w:rPr>
          <w:rFonts w:ascii="Minion Pro" w:hAnsi="Minion Pro" w:cstheme="minorBidi"/>
          <w:sz w:val="24"/>
          <w:szCs w:val="24"/>
        </w:rPr>
        <w:t xml:space="preserve"> 151.9, 147.4, 146</w:t>
      </w:r>
      <w:r w:rsidRPr="00166202">
        <w:rPr>
          <w:rFonts w:ascii="Minion Pro" w:hAnsi="Minion Pro" w:cstheme="minorBidi"/>
          <w:sz w:val="24"/>
          <w:szCs w:val="24"/>
        </w:rPr>
        <w:t xml:space="preserve">.4, </w:t>
      </w:r>
      <w:r>
        <w:rPr>
          <w:rFonts w:ascii="Minion Pro" w:hAnsi="Minion Pro" w:cstheme="minorBidi"/>
          <w:sz w:val="24"/>
          <w:szCs w:val="24"/>
        </w:rPr>
        <w:t xml:space="preserve">145.4, </w:t>
      </w:r>
      <w:r w:rsidRPr="00166202">
        <w:rPr>
          <w:rFonts w:ascii="Minion Pro" w:hAnsi="Minion Pro" w:cstheme="minorBidi"/>
          <w:sz w:val="24"/>
          <w:szCs w:val="24"/>
        </w:rPr>
        <w:t>143.8, 135.1, 132.5,</w:t>
      </w:r>
      <w:r>
        <w:rPr>
          <w:rFonts w:ascii="Minion Pro" w:hAnsi="Minion Pro" w:cstheme="minorBidi"/>
          <w:sz w:val="24"/>
          <w:szCs w:val="24"/>
        </w:rPr>
        <w:t xml:space="preserve"> </w:t>
      </w:r>
      <w:r w:rsidRPr="00166202">
        <w:rPr>
          <w:rFonts w:ascii="Minion Pro" w:hAnsi="Minion Pro" w:cstheme="minorBidi"/>
          <w:sz w:val="24"/>
          <w:szCs w:val="24"/>
        </w:rPr>
        <w:t>125.3</w:t>
      </w:r>
      <w:r>
        <w:rPr>
          <w:rFonts w:ascii="Minion Pro" w:hAnsi="Minion Pro" w:cstheme="minorBidi"/>
          <w:sz w:val="24"/>
          <w:szCs w:val="24"/>
        </w:rPr>
        <w:t xml:space="preserve"> (2C)</w:t>
      </w:r>
      <w:r w:rsidRPr="00166202">
        <w:rPr>
          <w:rFonts w:ascii="Minion Pro" w:hAnsi="Minion Pro" w:cstheme="minorBidi"/>
          <w:sz w:val="24"/>
          <w:szCs w:val="24"/>
        </w:rPr>
        <w:t xml:space="preserve">, 124.7, 117.5, 117.3, 117.0, 116.9, 116.1 (t, </w:t>
      </w:r>
      <w:r w:rsidRPr="00166202">
        <w:rPr>
          <w:rFonts w:ascii="Minion Pro" w:hAnsi="Minion Pro" w:cstheme="minorBidi"/>
          <w:i/>
          <w:sz w:val="24"/>
          <w:szCs w:val="24"/>
        </w:rPr>
        <w:t>J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CF</w:t>
      </w:r>
      <w:r w:rsidRPr="00166202">
        <w:rPr>
          <w:rFonts w:ascii="Minion Pro" w:hAnsi="Minion Pro" w:cstheme="minorBidi"/>
          <w:sz w:val="24"/>
          <w:szCs w:val="24"/>
        </w:rPr>
        <w:t xml:space="preserve"> = 25</w:t>
      </w:r>
      <w:r>
        <w:rPr>
          <w:rFonts w:ascii="Minion Pro" w:hAnsi="Minion Pro" w:cstheme="minorBidi"/>
          <w:sz w:val="24"/>
          <w:szCs w:val="24"/>
        </w:rPr>
        <w:t>6.7 Hz), 108.8, 70.6, 32.8</w:t>
      </w:r>
      <w:r w:rsidRPr="00166202">
        <w:rPr>
          <w:rFonts w:ascii="Minion Pro" w:hAnsi="Minion Pro" w:cstheme="minorBidi"/>
          <w:sz w:val="24"/>
          <w:szCs w:val="24"/>
        </w:rPr>
        <w:t xml:space="preserve">; </w:t>
      </w:r>
      <w:r w:rsidRPr="00B41EBF">
        <w:rPr>
          <w:rFonts w:ascii="Minion Pro" w:hAnsi="Minion Pro" w:cstheme="minorBidi"/>
          <w:i/>
          <w:sz w:val="24"/>
          <w:szCs w:val="24"/>
        </w:rPr>
        <w:t>m/z</w:t>
      </w:r>
      <w:r w:rsidRPr="00166202">
        <w:rPr>
          <w:rFonts w:ascii="Minion Pro" w:hAnsi="Minion Pro" w:cstheme="minorBidi"/>
          <w:sz w:val="24"/>
          <w:szCs w:val="24"/>
        </w:rPr>
        <w:t xml:space="preserve"> (APCI) 419 (MH</w:t>
      </w:r>
      <w:r w:rsidRPr="00166202">
        <w:rPr>
          <w:rFonts w:ascii="Minion Pro" w:hAnsi="Minion Pro" w:cstheme="minorBidi"/>
          <w:sz w:val="24"/>
          <w:szCs w:val="24"/>
          <w:vertAlign w:val="superscript"/>
        </w:rPr>
        <w:t>+</w:t>
      </w:r>
      <w:r w:rsidRPr="00166202">
        <w:rPr>
          <w:rFonts w:ascii="Minion Pro" w:hAnsi="Minion Pro" w:cstheme="minorBidi"/>
          <w:sz w:val="24"/>
          <w:szCs w:val="24"/>
        </w:rPr>
        <w:t>, 100%); HRMS (APCI) 419.11215 ([M+H]</w:t>
      </w:r>
      <w:r w:rsidRPr="00166202">
        <w:rPr>
          <w:rFonts w:ascii="Minion Pro" w:hAnsi="Minion Pro" w:cstheme="minorBidi"/>
          <w:sz w:val="24"/>
          <w:szCs w:val="24"/>
          <w:vertAlign w:val="superscript"/>
        </w:rPr>
        <w:t>+</w:t>
      </w:r>
      <w:r w:rsidRPr="00166202">
        <w:rPr>
          <w:rFonts w:ascii="Minion Pro" w:hAnsi="Minion Pro" w:cstheme="minorBidi"/>
          <w:sz w:val="24"/>
          <w:szCs w:val="24"/>
        </w:rPr>
        <w:t>), calcd. for C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20</w:t>
      </w:r>
      <w:r w:rsidRPr="00166202">
        <w:rPr>
          <w:rFonts w:ascii="Minion Pro" w:hAnsi="Minion Pro" w:cstheme="minorBidi"/>
          <w:sz w:val="24"/>
          <w:szCs w:val="24"/>
        </w:rPr>
        <w:t>H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15</w:t>
      </w:r>
      <w:r w:rsidRPr="00166202">
        <w:rPr>
          <w:rFonts w:ascii="Minion Pro" w:hAnsi="Minion Pro" w:cstheme="minorBidi"/>
          <w:sz w:val="24"/>
          <w:szCs w:val="24"/>
        </w:rPr>
        <w:t>F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4</w:t>
      </w:r>
      <w:r w:rsidRPr="00166202">
        <w:rPr>
          <w:rFonts w:ascii="Minion Pro" w:hAnsi="Minion Pro" w:cstheme="minorBidi"/>
          <w:sz w:val="24"/>
          <w:szCs w:val="24"/>
        </w:rPr>
        <w:t>N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4</w:t>
      </w:r>
      <w:r w:rsidRPr="00166202">
        <w:rPr>
          <w:rFonts w:ascii="Minion Pro" w:hAnsi="Minion Pro" w:cstheme="minorBidi"/>
          <w:sz w:val="24"/>
          <w:szCs w:val="24"/>
        </w:rPr>
        <w:t>O</w:t>
      </w:r>
      <w:r w:rsidRPr="00166202">
        <w:rPr>
          <w:rFonts w:ascii="Minion Pro" w:hAnsi="Minion Pro" w:cstheme="minorBidi"/>
          <w:sz w:val="24"/>
          <w:szCs w:val="24"/>
          <w:vertAlign w:val="superscript"/>
        </w:rPr>
        <w:t>+</w:t>
      </w:r>
      <w:r>
        <w:rPr>
          <w:rFonts w:ascii="Minion Pro" w:hAnsi="Minion Pro" w:cstheme="minorBidi"/>
          <w:sz w:val="24"/>
          <w:szCs w:val="24"/>
        </w:rPr>
        <w:t xml:space="preserve"> 419.11256. </w:t>
      </w:r>
    </w:p>
    <w:p w:rsidR="00BD11F6" w:rsidRPr="001460D9" w:rsidRDefault="00BD11F6" w:rsidP="00BD11F6">
      <w:pPr>
        <w:pStyle w:val="NormalWeb"/>
        <w:shd w:val="clear" w:color="auto" w:fill="FFFFFF"/>
        <w:spacing w:before="2" w:after="2" w:line="360" w:lineRule="auto"/>
        <w:jc w:val="both"/>
        <w:rPr>
          <w:rFonts w:ascii="Minion Pro" w:hAnsi="Minion Pro" w:cstheme="minorBidi"/>
          <w:sz w:val="24"/>
          <w:szCs w:val="24"/>
        </w:rPr>
      </w:pPr>
    </w:p>
    <w:p w:rsidR="00BD11F6" w:rsidRPr="00703072" w:rsidRDefault="00BD11F6" w:rsidP="00BD11F6">
      <w:pPr>
        <w:pStyle w:val="Heading1"/>
        <w:numPr>
          <w:ilvl w:val="2"/>
          <w:numId w:val="9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5-(2-C</w:t>
      </w:r>
      <w:r w:rsidRPr="00703072">
        <w:rPr>
          <w:sz w:val="24"/>
          <w:szCs w:val="24"/>
          <w:lang w:val="en-US"/>
        </w:rPr>
        <w:t>hlorophenethoxy)-3-(pyridin-4-yl)-[</w:t>
      </w:r>
      <w:proofErr w:type="gramStart"/>
      <w:r w:rsidRPr="00703072">
        <w:rPr>
          <w:sz w:val="24"/>
          <w:szCs w:val="24"/>
          <w:lang w:val="en-US"/>
        </w:rPr>
        <w:t>1,2,4]triazolo</w:t>
      </w:r>
      <w:proofErr w:type="gramEnd"/>
      <w:r w:rsidRPr="00703072">
        <w:rPr>
          <w:sz w:val="24"/>
          <w:szCs w:val="24"/>
          <w:lang w:val="en-US"/>
        </w:rPr>
        <w:t xml:space="preserve">[4,3-a]pyrazine </w:t>
      </w:r>
      <w:r>
        <w:rPr>
          <w:sz w:val="24"/>
          <w:szCs w:val="24"/>
          <w:lang w:val="en-US"/>
        </w:rPr>
        <w:t>40</w:t>
      </w:r>
    </w:p>
    <w:p w:rsidR="00BD11F6" w:rsidRPr="00D77B9C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  <w:lang w:val="en-US"/>
        </w:rPr>
      </w:pPr>
      <w:r>
        <w:rPr>
          <w:b w:val="0"/>
          <w:noProof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4FC33F04" wp14:editId="1055609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990600" cy="942975"/>
            <wp:effectExtent l="0" t="0" r="0" b="0"/>
            <wp:wrapSquare wrapText="bothSides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3072">
        <w:rPr>
          <w:b w:val="0"/>
          <w:sz w:val="24"/>
          <w:szCs w:val="24"/>
          <w:lang w:val="en-US"/>
        </w:rPr>
        <w:t>2-Chlorophenethyl alcohol (0.18 mL, 210 mg, 1.3 mmol, 1</w:t>
      </w:r>
      <w:r>
        <w:rPr>
          <w:b w:val="0"/>
          <w:sz w:val="24"/>
          <w:szCs w:val="24"/>
          <w:lang w:val="en-US"/>
        </w:rPr>
        <w:t>.0</w:t>
      </w:r>
      <w:r w:rsidRPr="00703072">
        <w:rPr>
          <w:b w:val="0"/>
          <w:sz w:val="24"/>
          <w:szCs w:val="24"/>
          <w:lang w:val="en-US"/>
        </w:rPr>
        <w:t xml:space="preserve"> equiv</w:t>
      </w:r>
      <w:r>
        <w:rPr>
          <w:b w:val="0"/>
          <w:sz w:val="24"/>
          <w:szCs w:val="24"/>
          <w:lang w:val="en-US"/>
        </w:rPr>
        <w:t>.</w:t>
      </w:r>
      <w:r w:rsidRPr="00703072">
        <w:rPr>
          <w:b w:val="0"/>
          <w:sz w:val="24"/>
          <w:szCs w:val="24"/>
          <w:lang w:val="en-US"/>
        </w:rPr>
        <w:t xml:space="preserve">) and </w:t>
      </w:r>
      <w:r>
        <w:rPr>
          <w:sz w:val="24"/>
          <w:szCs w:val="24"/>
          <w:lang w:val="en-US"/>
        </w:rPr>
        <w:t>35</w:t>
      </w:r>
      <w:r w:rsidRPr="00703072">
        <w:rPr>
          <w:b w:val="0"/>
          <w:sz w:val="24"/>
          <w:szCs w:val="24"/>
          <w:lang w:val="en-US"/>
        </w:rPr>
        <w:t xml:space="preserve"> (300 mg, 1.3 mmol, 1</w:t>
      </w:r>
      <w:r>
        <w:rPr>
          <w:b w:val="0"/>
          <w:sz w:val="24"/>
          <w:szCs w:val="24"/>
          <w:lang w:val="en-US"/>
        </w:rPr>
        <w:t>.0</w:t>
      </w:r>
      <w:r w:rsidRPr="00703072">
        <w:rPr>
          <w:b w:val="0"/>
          <w:sz w:val="24"/>
          <w:szCs w:val="24"/>
          <w:lang w:val="en-US"/>
        </w:rPr>
        <w:t xml:space="preserve"> equiv</w:t>
      </w:r>
      <w:r>
        <w:rPr>
          <w:b w:val="0"/>
          <w:sz w:val="24"/>
          <w:szCs w:val="24"/>
          <w:lang w:val="en-US"/>
        </w:rPr>
        <w:t>.</w:t>
      </w:r>
      <w:r w:rsidRPr="00703072">
        <w:rPr>
          <w:b w:val="0"/>
          <w:sz w:val="24"/>
          <w:szCs w:val="24"/>
          <w:lang w:val="en-US"/>
        </w:rPr>
        <w:t xml:space="preserve">) were reacted together according </w:t>
      </w:r>
      <w:r>
        <w:rPr>
          <w:b w:val="0"/>
          <w:sz w:val="24"/>
          <w:szCs w:val="24"/>
          <w:lang w:val="en-US"/>
        </w:rPr>
        <w:t>to General Synthetic Procedure C. Purification (Biotage isolera, 15–80% ethanol/hexanes/1% TEA)</w:t>
      </w:r>
      <w:r w:rsidRPr="00703072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gave</w:t>
      </w:r>
      <w:r w:rsidRPr="00703072">
        <w:rPr>
          <w:b w:val="0"/>
          <w:sz w:val="24"/>
          <w:szCs w:val="24"/>
          <w:lang w:val="en-US"/>
        </w:rPr>
        <w:t xml:space="preserve"> the title compound as </w:t>
      </w:r>
      <w:r>
        <w:rPr>
          <w:b w:val="0"/>
          <w:sz w:val="24"/>
          <w:szCs w:val="24"/>
          <w:lang w:val="en-US"/>
        </w:rPr>
        <w:t>light brown plates (56 mg, 12%); mp 132–134</w:t>
      </w:r>
      <w:r w:rsidRPr="00703072">
        <w:rPr>
          <w:b w:val="0"/>
          <w:sz w:val="24"/>
          <w:szCs w:val="24"/>
          <w:lang w:val="en-US"/>
        </w:rPr>
        <w:t xml:space="preserve"> °C; ν</w:t>
      </w:r>
      <w:r w:rsidRPr="00703072">
        <w:rPr>
          <w:b w:val="0"/>
          <w:sz w:val="24"/>
          <w:szCs w:val="24"/>
          <w:vertAlign w:val="subscript"/>
          <w:lang w:val="en-US"/>
        </w:rPr>
        <w:t>max</w:t>
      </w:r>
      <w:r w:rsidRPr="00703072">
        <w:rPr>
          <w:b w:val="0"/>
          <w:sz w:val="24"/>
          <w:szCs w:val="24"/>
          <w:lang w:val="en-US"/>
        </w:rPr>
        <w:t xml:space="preserve"> (film)/cm</w:t>
      </w:r>
      <w:r w:rsidRPr="00703072">
        <w:rPr>
          <w:b w:val="0"/>
          <w:sz w:val="24"/>
          <w:szCs w:val="24"/>
          <w:vertAlign w:val="superscript"/>
          <w:lang w:val="en-US"/>
        </w:rPr>
        <w:t>-1</w:t>
      </w:r>
      <w:r w:rsidRPr="00703072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2959, 2926, 1602, 1507, 1465, 1359, 1239, 824</w:t>
      </w:r>
      <w:r w:rsidRPr="00703072">
        <w:rPr>
          <w:b w:val="0"/>
          <w:sz w:val="24"/>
          <w:szCs w:val="24"/>
          <w:lang w:val="en-US"/>
        </w:rPr>
        <w:t>; δ</w:t>
      </w:r>
      <w:r w:rsidRPr="00703072">
        <w:rPr>
          <w:b w:val="0"/>
          <w:sz w:val="24"/>
          <w:szCs w:val="24"/>
          <w:vertAlign w:val="subscript"/>
          <w:lang w:val="en-US"/>
        </w:rPr>
        <w:t>H</w:t>
      </w:r>
      <w:r>
        <w:rPr>
          <w:b w:val="0"/>
          <w:sz w:val="24"/>
          <w:szCs w:val="24"/>
          <w:lang w:val="en-US"/>
        </w:rPr>
        <w:t xml:space="preserve"> (200 MHz; </w:t>
      </w:r>
      <w:r w:rsidRPr="00703072">
        <w:rPr>
          <w:b w:val="0"/>
          <w:sz w:val="24"/>
          <w:szCs w:val="24"/>
          <w:lang w:val="en-US"/>
        </w:rPr>
        <w:t>DMSO</w:t>
      </w:r>
      <w:r>
        <w:rPr>
          <w:b w:val="0"/>
          <w:sz w:val="24"/>
          <w:szCs w:val="24"/>
          <w:lang w:val="en-US"/>
        </w:rPr>
        <w:t>-</w:t>
      </w:r>
      <w:r>
        <w:rPr>
          <w:b w:val="0"/>
          <w:i/>
          <w:sz w:val="24"/>
          <w:szCs w:val="24"/>
          <w:lang w:val="en-US"/>
        </w:rPr>
        <w:t>d6</w:t>
      </w:r>
      <w:r w:rsidRPr="00703072">
        <w:rPr>
          <w:b w:val="0"/>
          <w:sz w:val="24"/>
          <w:szCs w:val="24"/>
          <w:lang w:val="en-US"/>
        </w:rPr>
        <w:t xml:space="preserve">) 9.11 (s, 1 H), 8.67–8.64 (m, 2 H), 7.75 (s, 1 H), 7.71–7.68 (m, 2 H), 7.41 (dd, </w:t>
      </w:r>
      <w:r w:rsidRPr="00703072">
        <w:rPr>
          <w:b w:val="0"/>
          <w:i/>
          <w:sz w:val="24"/>
          <w:szCs w:val="24"/>
          <w:lang w:val="en-US"/>
        </w:rPr>
        <w:t>J</w:t>
      </w:r>
      <w:r w:rsidRPr="00703072">
        <w:rPr>
          <w:b w:val="0"/>
          <w:sz w:val="24"/>
          <w:szCs w:val="24"/>
          <w:lang w:val="en-US"/>
        </w:rPr>
        <w:t xml:space="preserve"> = 7.8, 7.6, 1.2, 1.0 Hz, 1 H), 7.24 (td</w:t>
      </w:r>
      <w:r w:rsidRPr="00703072">
        <w:rPr>
          <w:b w:val="0"/>
          <w:sz w:val="24"/>
          <w:szCs w:val="24"/>
          <w:vertAlign w:val="subscript"/>
          <w:lang w:val="en-US"/>
        </w:rPr>
        <w:t>app</w:t>
      </w:r>
      <w:r w:rsidRPr="00703072">
        <w:rPr>
          <w:b w:val="0"/>
          <w:sz w:val="24"/>
          <w:szCs w:val="24"/>
          <w:lang w:val="en-US"/>
        </w:rPr>
        <w:t xml:space="preserve">, </w:t>
      </w:r>
      <w:r w:rsidRPr="00703072">
        <w:rPr>
          <w:b w:val="0"/>
          <w:i/>
          <w:sz w:val="24"/>
          <w:szCs w:val="24"/>
          <w:lang w:val="en-US"/>
        </w:rPr>
        <w:t>J</w:t>
      </w:r>
      <w:r w:rsidRPr="00703072">
        <w:rPr>
          <w:b w:val="0"/>
          <w:sz w:val="24"/>
          <w:szCs w:val="24"/>
          <w:lang w:val="en-US"/>
        </w:rPr>
        <w:t xml:space="preserve"> = 7.8, 7.6, 7.4, 1.8, 1.6 Hz, 1 H) 7.14 (td</w:t>
      </w:r>
      <w:r w:rsidRPr="00703072">
        <w:rPr>
          <w:b w:val="0"/>
          <w:sz w:val="24"/>
          <w:szCs w:val="24"/>
          <w:vertAlign w:val="subscript"/>
          <w:lang w:val="en-US"/>
        </w:rPr>
        <w:t>app</w:t>
      </w:r>
      <w:r w:rsidRPr="00703072">
        <w:rPr>
          <w:b w:val="0"/>
          <w:sz w:val="24"/>
          <w:szCs w:val="24"/>
          <w:lang w:val="en-US"/>
        </w:rPr>
        <w:t xml:space="preserve">, </w:t>
      </w:r>
      <w:r w:rsidRPr="00703072">
        <w:rPr>
          <w:b w:val="0"/>
          <w:i/>
          <w:sz w:val="24"/>
          <w:szCs w:val="24"/>
          <w:lang w:val="en-US"/>
        </w:rPr>
        <w:t>J</w:t>
      </w:r>
      <w:r w:rsidRPr="00703072">
        <w:rPr>
          <w:b w:val="0"/>
          <w:sz w:val="24"/>
          <w:szCs w:val="24"/>
          <w:lang w:val="en-US"/>
        </w:rPr>
        <w:t xml:space="preserve"> = 7.4, 7.2, 1.2 Hz, 1 H) 6.90 (dd, </w:t>
      </w:r>
      <w:r w:rsidRPr="00703072">
        <w:rPr>
          <w:b w:val="0"/>
          <w:i/>
          <w:sz w:val="24"/>
          <w:szCs w:val="24"/>
          <w:lang w:val="en-US"/>
        </w:rPr>
        <w:t>J</w:t>
      </w:r>
      <w:r w:rsidRPr="00703072">
        <w:rPr>
          <w:b w:val="0"/>
          <w:sz w:val="24"/>
          <w:szCs w:val="24"/>
          <w:lang w:val="en-US"/>
        </w:rPr>
        <w:t xml:space="preserve"> = 7.4, 1.6 Hz, 1 H), 4.58 (t, </w:t>
      </w:r>
      <w:r w:rsidRPr="000E5FBF">
        <w:rPr>
          <w:b w:val="0"/>
          <w:i/>
          <w:sz w:val="24"/>
          <w:szCs w:val="24"/>
          <w:lang w:val="en-US"/>
        </w:rPr>
        <w:t>J</w:t>
      </w:r>
      <w:r>
        <w:rPr>
          <w:b w:val="0"/>
          <w:sz w:val="24"/>
          <w:szCs w:val="24"/>
          <w:lang w:val="en-US"/>
        </w:rPr>
        <w:t xml:space="preserve"> = </w:t>
      </w:r>
      <w:r w:rsidRPr="000E5FBF">
        <w:rPr>
          <w:b w:val="0"/>
          <w:sz w:val="24"/>
          <w:szCs w:val="24"/>
          <w:lang w:val="en-US"/>
        </w:rPr>
        <w:t>6</w:t>
      </w:r>
      <w:r w:rsidRPr="00703072">
        <w:rPr>
          <w:b w:val="0"/>
          <w:sz w:val="24"/>
          <w:szCs w:val="24"/>
          <w:lang w:val="en-US"/>
        </w:rPr>
        <w:t xml:space="preserve">.6, 6.4 Hz, 2 H), 3.03 (t, </w:t>
      </w:r>
      <w:r w:rsidRPr="00703072">
        <w:rPr>
          <w:b w:val="0"/>
          <w:i/>
          <w:sz w:val="24"/>
          <w:szCs w:val="24"/>
          <w:lang w:val="en-US"/>
        </w:rPr>
        <w:t>J</w:t>
      </w:r>
      <w:r w:rsidRPr="00703072">
        <w:rPr>
          <w:b w:val="0"/>
          <w:sz w:val="24"/>
          <w:szCs w:val="24"/>
          <w:lang w:val="en-US"/>
        </w:rPr>
        <w:t xml:space="preserve"> = 6.6, 6.4 Hz, 2 H); δ</w:t>
      </w:r>
      <w:r w:rsidRPr="00703072">
        <w:rPr>
          <w:b w:val="0"/>
          <w:sz w:val="24"/>
          <w:szCs w:val="24"/>
          <w:vertAlign w:val="subscript"/>
          <w:lang w:val="en-US"/>
        </w:rPr>
        <w:t>C</w:t>
      </w:r>
      <w:r>
        <w:rPr>
          <w:b w:val="0"/>
          <w:sz w:val="24"/>
          <w:szCs w:val="24"/>
          <w:lang w:val="en-US"/>
        </w:rPr>
        <w:t xml:space="preserve"> (75 MHz; </w:t>
      </w:r>
      <w:r w:rsidRPr="00703072">
        <w:rPr>
          <w:b w:val="0"/>
          <w:sz w:val="24"/>
          <w:szCs w:val="24"/>
          <w:lang w:val="en-US"/>
        </w:rPr>
        <w:t>DMSO</w:t>
      </w:r>
      <w:r>
        <w:rPr>
          <w:b w:val="0"/>
          <w:sz w:val="24"/>
          <w:szCs w:val="24"/>
          <w:lang w:val="en-US"/>
        </w:rPr>
        <w:t>-</w:t>
      </w:r>
      <w:r>
        <w:rPr>
          <w:b w:val="0"/>
          <w:i/>
          <w:sz w:val="24"/>
          <w:szCs w:val="24"/>
          <w:lang w:val="en-US"/>
        </w:rPr>
        <w:t>d6</w:t>
      </w:r>
      <w:r w:rsidRPr="00703072">
        <w:rPr>
          <w:b w:val="0"/>
          <w:sz w:val="24"/>
          <w:szCs w:val="24"/>
          <w:lang w:val="en-US"/>
        </w:rPr>
        <w:t xml:space="preserve">) 148.9, 147.7, 144.2, 143.6, 135.5, 135.0, 134.3, 133.1, 130.7, 129.3, 128.6, 127.2, 124.9, 109.5, 69.3, 31.4; </w:t>
      </w:r>
      <w:r w:rsidRPr="00B41EBF">
        <w:rPr>
          <w:b w:val="0"/>
          <w:i/>
          <w:sz w:val="24"/>
          <w:szCs w:val="24"/>
          <w:lang w:val="en-US"/>
        </w:rPr>
        <w:t>m/z</w:t>
      </w:r>
      <w:r w:rsidRPr="00703072">
        <w:rPr>
          <w:b w:val="0"/>
          <w:sz w:val="24"/>
          <w:szCs w:val="24"/>
          <w:lang w:val="en-US"/>
        </w:rPr>
        <w:t xml:space="preserve"> (APCI) 352 (MH</w:t>
      </w:r>
      <w:r w:rsidRPr="00703072">
        <w:rPr>
          <w:b w:val="0"/>
          <w:sz w:val="24"/>
          <w:szCs w:val="24"/>
          <w:vertAlign w:val="superscript"/>
          <w:lang w:val="en-US"/>
        </w:rPr>
        <w:t>+</w:t>
      </w:r>
      <w:r w:rsidRPr="00703072">
        <w:rPr>
          <w:b w:val="0"/>
          <w:sz w:val="24"/>
          <w:szCs w:val="24"/>
          <w:lang w:val="en-US"/>
        </w:rPr>
        <w:t>, 100%) 324 (25%); HRMS (APCI) 352.09599 ([M+H]</w:t>
      </w:r>
      <w:r w:rsidRPr="00703072">
        <w:rPr>
          <w:b w:val="0"/>
          <w:sz w:val="24"/>
          <w:szCs w:val="24"/>
          <w:vertAlign w:val="superscript"/>
          <w:lang w:val="en-US"/>
        </w:rPr>
        <w:t>+</w:t>
      </w:r>
      <w:r w:rsidRPr="00703072">
        <w:rPr>
          <w:b w:val="0"/>
          <w:sz w:val="24"/>
          <w:szCs w:val="24"/>
          <w:lang w:val="en-US"/>
        </w:rPr>
        <w:t>), calcd. for C</w:t>
      </w:r>
      <w:r w:rsidRPr="00703072">
        <w:rPr>
          <w:b w:val="0"/>
          <w:sz w:val="24"/>
          <w:szCs w:val="24"/>
          <w:vertAlign w:val="subscript"/>
          <w:lang w:val="en-US"/>
        </w:rPr>
        <w:t>18</w:t>
      </w:r>
      <w:r w:rsidRPr="00703072">
        <w:rPr>
          <w:b w:val="0"/>
          <w:sz w:val="24"/>
          <w:szCs w:val="24"/>
          <w:lang w:val="en-US"/>
        </w:rPr>
        <w:t>H</w:t>
      </w:r>
      <w:r w:rsidRPr="00703072">
        <w:rPr>
          <w:b w:val="0"/>
          <w:sz w:val="24"/>
          <w:szCs w:val="24"/>
          <w:vertAlign w:val="subscript"/>
          <w:lang w:val="en-US"/>
        </w:rPr>
        <w:t>15</w:t>
      </w:r>
      <w:r w:rsidRPr="00703072">
        <w:rPr>
          <w:b w:val="0"/>
          <w:sz w:val="24"/>
          <w:szCs w:val="24"/>
          <w:lang w:val="en-US"/>
        </w:rPr>
        <w:t>ClN</w:t>
      </w:r>
      <w:r w:rsidRPr="00703072">
        <w:rPr>
          <w:b w:val="0"/>
          <w:sz w:val="24"/>
          <w:szCs w:val="24"/>
          <w:vertAlign w:val="subscript"/>
          <w:lang w:val="en-US"/>
        </w:rPr>
        <w:t>5</w:t>
      </w:r>
      <w:r w:rsidRPr="00703072">
        <w:rPr>
          <w:b w:val="0"/>
          <w:sz w:val="24"/>
          <w:szCs w:val="24"/>
          <w:lang w:val="en-US"/>
        </w:rPr>
        <w:t>O</w:t>
      </w:r>
      <w:r w:rsidRPr="00703072">
        <w:rPr>
          <w:b w:val="0"/>
          <w:sz w:val="24"/>
          <w:szCs w:val="24"/>
          <w:vertAlign w:val="superscript"/>
          <w:lang w:val="en-US"/>
        </w:rPr>
        <w:t>+</w:t>
      </w:r>
      <w:r>
        <w:rPr>
          <w:b w:val="0"/>
          <w:sz w:val="24"/>
          <w:szCs w:val="24"/>
          <w:lang w:val="en-US"/>
        </w:rPr>
        <w:t xml:space="preserve"> 352.09596</w:t>
      </w:r>
      <w:r w:rsidRPr="00703072">
        <w:rPr>
          <w:b w:val="0"/>
          <w:sz w:val="24"/>
          <w:szCs w:val="24"/>
          <w:lang w:val="en-US"/>
        </w:rPr>
        <w:t>.</w:t>
      </w:r>
    </w:p>
    <w:p w:rsidR="00BD11F6" w:rsidRPr="001460D9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Pr="003123FF" w:rsidRDefault="00BD11F6" w:rsidP="00BD11F6">
      <w:pPr>
        <w:pStyle w:val="Heading1"/>
        <w:numPr>
          <w:ilvl w:val="1"/>
          <w:numId w:val="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10DFC">
        <w:rPr>
          <w:sz w:val="28"/>
          <w:szCs w:val="28"/>
        </w:rPr>
        <w:t>Procedures and characterisation for fluoroalkene synthesis</w:t>
      </w:r>
    </w:p>
    <w:p w:rsidR="00BD11F6" w:rsidRPr="00A93FE3" w:rsidRDefault="00BD11F6" w:rsidP="00BD11F6">
      <w:pPr>
        <w:pStyle w:val="Heading1"/>
        <w:numPr>
          <w:ilvl w:val="2"/>
          <w:numId w:val="9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A93FE3">
        <w:rPr>
          <w:sz w:val="24"/>
          <w:szCs w:val="24"/>
          <w:lang w:val="en-US"/>
        </w:rPr>
        <w:t>2-Bromo-6</w:t>
      </w:r>
      <w:proofErr w:type="gramStart"/>
      <w:r w:rsidRPr="00A93FE3">
        <w:rPr>
          <w:sz w:val="24"/>
          <w:szCs w:val="24"/>
          <w:lang w:val="en-US"/>
        </w:rPr>
        <w:t>-(</w:t>
      </w:r>
      <w:proofErr w:type="gramEnd"/>
      <w:r w:rsidRPr="00A93FE3">
        <w:rPr>
          <w:sz w:val="24"/>
          <w:szCs w:val="24"/>
          <w:lang w:val="en-US"/>
        </w:rPr>
        <w:t xml:space="preserve">4,4,5,5-tetramethyl-1,3,2-dioxaborolan-2-yl)pyridine </w:t>
      </w:r>
      <w:r>
        <w:rPr>
          <w:sz w:val="24"/>
          <w:szCs w:val="24"/>
          <w:lang w:val="en-US"/>
        </w:rPr>
        <w:t>50</w:t>
      </w:r>
    </w:p>
    <w:p w:rsidR="00BD11F6" w:rsidRPr="00E7360C" w:rsidRDefault="00BD11F6" w:rsidP="00BD11F6">
      <w:pPr>
        <w:pStyle w:val="NormalWeb"/>
        <w:shd w:val="clear" w:color="auto" w:fill="FFFFFF"/>
        <w:spacing w:before="2" w:after="2" w:line="360" w:lineRule="auto"/>
        <w:jc w:val="both"/>
        <w:rPr>
          <w:rFonts w:ascii="Minion Pro" w:hAnsi="Minion Pro" w:cstheme="minorBidi"/>
          <w:sz w:val="24"/>
          <w:szCs w:val="24"/>
        </w:rPr>
      </w:pPr>
      <w:r>
        <w:rPr>
          <w:rFonts w:ascii="Minion Pro" w:hAnsi="Minion Pro" w:cstheme="minorBidi"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186FBAA0" wp14:editId="11573ABC">
            <wp:simplePos x="0" y="0"/>
            <wp:positionH relativeFrom="column">
              <wp:align>left</wp:align>
            </wp:positionH>
            <wp:positionV relativeFrom="paragraph">
              <wp:posOffset>4445</wp:posOffset>
            </wp:positionV>
            <wp:extent cx="942975" cy="619125"/>
            <wp:effectExtent l="0" t="0" r="0" b="0"/>
            <wp:wrapSquare wrapText="bothSides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6202">
        <w:rPr>
          <w:rFonts w:ascii="Minion Pro" w:hAnsi="Minion Pro" w:cstheme="minorBidi"/>
          <w:sz w:val="24"/>
          <w:szCs w:val="24"/>
        </w:rPr>
        <w:t>This procedure was adapted from the literature.</w:t>
      </w:r>
      <w:r>
        <w:rPr>
          <w:rFonts w:ascii="Minion Pro" w:hAnsi="Minion Pro" w:cstheme="minorBidi"/>
          <w:sz w:val="24"/>
          <w:szCs w:val="24"/>
        </w:rPr>
        <w:fldChar w:fldCharType="begin"/>
      </w:r>
      <w:r>
        <w:rPr>
          <w:rFonts w:ascii="Minion Pro" w:hAnsi="Minion Pro" w:cstheme="minorBidi"/>
          <w:sz w:val="24"/>
          <w:szCs w:val="24"/>
        </w:rPr>
        <w:instrText xml:space="preserve"> ADDIN EN.CITE &lt;EndNote&gt;&lt;Cite&gt;&lt;Author&gt;Bouillon&lt;/Author&gt;&lt;Year&gt;2003&lt;/Year&gt;&lt;RecNum&gt;32&lt;/RecNum&gt;&lt;DisplayText&gt;&lt;style face="superscript"&gt;69&lt;/style&gt;&lt;/DisplayText&gt;&lt;record&gt;&lt;rec-number&gt;32&lt;/rec-number&gt;&lt;foreign-keys&gt;&lt;key app="EN" db-id="vaf9pt29qtxwt0e952v550ejrpvfw2asfdsw" timestamp="1406547580"&gt;32&lt;/key&gt;&lt;/foreign-keys&gt;&lt;ref-type name="Journal Article"&gt;17&lt;/ref-type&gt;&lt;contributors&gt;&lt;authors&gt;&lt;author&gt;Bouillon, Alexandre&lt;/author&gt;&lt;author&gt;Lancelot, Jean-Charles&lt;/author&gt;&lt;author&gt;Sopkova de Oliveira Santos, Jana&lt;/author&gt;&lt;author&gt;Collot, Valérie&lt;/author&gt;&lt;author&gt;Bovy, Philipppe R.&lt;/author&gt;&lt;author&gt;Rault, Sylvain&lt;/author&gt;&lt;/authors&gt;&lt;/contributors&gt;&lt;titles&gt;&lt;title&gt;Synthesis of novel halopyridinylboronic acids and esters. Part 4: Halopyridin-2-yl-boronic acids and esters are stable, crystalline partners for classical Suzuki cross-coupling&lt;/title&gt;&lt;secondary-title&gt;Tetrahedron&lt;/secondary-title&gt;&lt;/titles&gt;&lt;periodical&gt;&lt;full-title&gt;Tetrahedron&lt;/full-title&gt;&lt;/periodical&gt;&lt;pages&gt;10043-10049&lt;/pages&gt;&lt;volume&gt;59&lt;/volume&gt;&lt;number&gt;50&lt;/number&gt;&lt;keywords&gt;&lt;keyword&gt;boronic acids&lt;/keyword&gt;&lt;keyword&gt;lithiation&lt;/keyword&gt;&lt;keyword&gt;cross-coupling reaction&lt;/keyword&gt;&lt;keyword&gt;pyridine&lt;/keyword&gt;&lt;/keywords&gt;&lt;dates&gt;&lt;year&gt;2003&lt;/year&gt;&lt;pub-dates&gt;&lt;date&gt;12/8/&lt;/date&gt;&lt;/pub-dates&gt;&lt;/dates&gt;&lt;isbn&gt;0040-4020&lt;/isbn&gt;&lt;urls&gt;&lt;related-urls&gt;&lt;url&gt;http://www.sciencedirect.com/science/article/pii/S0040402003016028&lt;/url&gt;&lt;/related-urls&gt;&lt;/urls&gt;&lt;electronic-resource-num&gt;http://dx.doi.org/10.1016/j.tet.2003.10.020&lt;/electronic-resource-num&gt;&lt;/record&gt;&lt;/Cite&gt;&lt;/EndNote&gt;</w:instrText>
      </w:r>
      <w:r>
        <w:rPr>
          <w:rFonts w:ascii="Minion Pro" w:hAnsi="Minion Pro" w:cstheme="minorBidi"/>
          <w:sz w:val="24"/>
          <w:szCs w:val="24"/>
        </w:rPr>
        <w:fldChar w:fldCharType="separate"/>
      </w:r>
      <w:r w:rsidRPr="00BB30BC">
        <w:rPr>
          <w:rFonts w:ascii="Minion Pro" w:hAnsi="Minion Pro" w:cstheme="minorBidi"/>
          <w:noProof/>
          <w:sz w:val="24"/>
          <w:szCs w:val="24"/>
          <w:vertAlign w:val="superscript"/>
        </w:rPr>
        <w:t>69</w:t>
      </w:r>
      <w:r>
        <w:rPr>
          <w:rFonts w:ascii="Minion Pro" w:hAnsi="Minion Pro" w:cstheme="minorBidi"/>
          <w:sz w:val="24"/>
          <w:szCs w:val="24"/>
        </w:rPr>
        <w:fldChar w:fldCharType="end"/>
      </w:r>
      <w:r w:rsidRPr="00166202">
        <w:rPr>
          <w:rFonts w:ascii="Minion Pro" w:hAnsi="Minion Pro" w:cstheme="minorBidi"/>
          <w:sz w:val="24"/>
          <w:szCs w:val="24"/>
        </w:rPr>
        <w:t xml:space="preserve"> To a solution of ~1.7 M solution of </w:t>
      </w:r>
      <w:r w:rsidRPr="00A75D39">
        <w:rPr>
          <w:rFonts w:ascii="Minion Pro" w:hAnsi="Minion Pro" w:cstheme="minorBidi"/>
          <w:i/>
          <w:sz w:val="24"/>
          <w:szCs w:val="24"/>
        </w:rPr>
        <w:t>n</w:t>
      </w:r>
      <w:r w:rsidRPr="00166202">
        <w:rPr>
          <w:rFonts w:ascii="Minion Pro" w:hAnsi="Minion Pro" w:cstheme="minorBidi"/>
          <w:sz w:val="24"/>
          <w:szCs w:val="24"/>
        </w:rPr>
        <w:t xml:space="preserve">-BuLi (2.9 mL, </w:t>
      </w:r>
      <w:r>
        <w:rPr>
          <w:rFonts w:ascii="Minion Pro" w:hAnsi="Minion Pro" w:cstheme="minorBidi"/>
          <w:sz w:val="24"/>
          <w:szCs w:val="24"/>
        </w:rPr>
        <w:t>~</w:t>
      </w:r>
      <w:r w:rsidRPr="00166202">
        <w:rPr>
          <w:rFonts w:ascii="Minion Pro" w:hAnsi="Minion Pro" w:cstheme="minorBidi"/>
          <w:sz w:val="24"/>
          <w:szCs w:val="24"/>
        </w:rPr>
        <w:t xml:space="preserve">5.0 mmol, </w:t>
      </w:r>
      <w:r>
        <w:rPr>
          <w:rFonts w:ascii="Minion Pro" w:hAnsi="Minion Pro" w:cstheme="minorBidi"/>
          <w:sz w:val="24"/>
          <w:szCs w:val="24"/>
        </w:rPr>
        <w:t>~</w:t>
      </w:r>
      <w:r w:rsidRPr="00166202">
        <w:rPr>
          <w:rFonts w:ascii="Minion Pro" w:hAnsi="Minion Pro" w:cstheme="minorBidi"/>
          <w:sz w:val="24"/>
          <w:szCs w:val="24"/>
        </w:rPr>
        <w:t>1.2 equiv.) in freshly distilled tetrahydrofuran (40 mL)</w:t>
      </w:r>
      <w:r>
        <w:rPr>
          <w:rFonts w:ascii="Minion Pro" w:hAnsi="Minion Pro" w:cstheme="minorBidi"/>
          <w:sz w:val="24"/>
          <w:szCs w:val="24"/>
        </w:rPr>
        <w:t xml:space="preserve"> under argon</w:t>
      </w:r>
      <w:r w:rsidRPr="00166202">
        <w:rPr>
          <w:rFonts w:ascii="Minion Pro" w:hAnsi="Minion Pro" w:cstheme="minorBidi"/>
          <w:sz w:val="24"/>
          <w:szCs w:val="24"/>
        </w:rPr>
        <w:t>, cooled to -78</w:t>
      </w:r>
      <w:r>
        <w:rPr>
          <w:rFonts w:ascii="Minion Pro" w:hAnsi="Minion Pro" w:cstheme="minorBidi"/>
          <w:sz w:val="24"/>
          <w:szCs w:val="24"/>
        </w:rPr>
        <w:t xml:space="preserve"> </w:t>
      </w:r>
      <w:r w:rsidRPr="00166202">
        <w:rPr>
          <w:rFonts w:ascii="Minion Pro" w:hAnsi="Minion Pro" w:cstheme="minorBidi"/>
          <w:sz w:val="24"/>
          <w:szCs w:val="24"/>
        </w:rPr>
        <w:t xml:space="preserve">°C, was added a solution of </w:t>
      </w:r>
      <w:r>
        <w:rPr>
          <w:rFonts w:ascii="Minion Pro" w:hAnsi="Minion Pro" w:cstheme="minorBidi"/>
          <w:b/>
          <w:sz w:val="24"/>
          <w:szCs w:val="24"/>
        </w:rPr>
        <w:t>47</w:t>
      </w:r>
      <w:r w:rsidRPr="00166202">
        <w:rPr>
          <w:rFonts w:ascii="Minion Pro" w:hAnsi="Minion Pro" w:cstheme="minorBidi"/>
          <w:sz w:val="24"/>
          <w:szCs w:val="24"/>
        </w:rPr>
        <w:t xml:space="preserve"> (1.0 g, 4.2 mmol, 1</w:t>
      </w:r>
      <w:r>
        <w:rPr>
          <w:rFonts w:ascii="Minion Pro" w:hAnsi="Minion Pro" w:cstheme="minorBidi"/>
          <w:sz w:val="24"/>
          <w:szCs w:val="24"/>
        </w:rPr>
        <w:t>.0</w:t>
      </w:r>
      <w:r w:rsidRPr="00166202">
        <w:rPr>
          <w:rFonts w:ascii="Minion Pro" w:hAnsi="Minion Pro" w:cstheme="minorBidi"/>
          <w:sz w:val="24"/>
          <w:szCs w:val="24"/>
        </w:rPr>
        <w:t xml:space="preserve"> equiv.) in THF (20 mL). The reaction was stirred at -78</w:t>
      </w:r>
      <w:r>
        <w:rPr>
          <w:rFonts w:ascii="Minion Pro" w:hAnsi="Minion Pro" w:cstheme="minorBidi"/>
          <w:sz w:val="24"/>
          <w:szCs w:val="24"/>
        </w:rPr>
        <w:t xml:space="preserve"> </w:t>
      </w:r>
      <w:r w:rsidRPr="00166202">
        <w:rPr>
          <w:rFonts w:ascii="Minion Pro" w:hAnsi="Minion Pro" w:cstheme="minorBidi"/>
          <w:sz w:val="24"/>
          <w:szCs w:val="24"/>
        </w:rPr>
        <w:t xml:space="preserve">°C for 45 min. A solution of triethylborate (730 mg, 0.85 mL, 5.0 mmol, 1.2 equiv.) in THF (8 mL) was added and the dark mixture stirred at </w:t>
      </w:r>
      <w:proofErr w:type="gramStart"/>
      <w:r>
        <w:rPr>
          <w:rFonts w:ascii="Minion Pro" w:hAnsi="Minion Pro" w:cstheme="minorBidi"/>
          <w:sz w:val="24"/>
          <w:szCs w:val="24"/>
        </w:rPr>
        <w:t>rt</w:t>
      </w:r>
      <w:proofErr w:type="gramEnd"/>
      <w:r w:rsidRPr="00166202">
        <w:rPr>
          <w:rFonts w:ascii="Minion Pro" w:hAnsi="Minion Pro" w:cstheme="minorBidi"/>
          <w:sz w:val="24"/>
          <w:szCs w:val="24"/>
        </w:rPr>
        <w:t xml:space="preserve"> for 3 h. A solution of pinacol (670 mg, 5.7 mmol, 1.35 equiv) in THF (8 mL) was added, followed by glacial acetic acid (0.25 mL, 265 mg, 4.4 mmol, 1.05 equiv) </w:t>
      </w:r>
      <w:r>
        <w:rPr>
          <w:rFonts w:ascii="Minion Pro" w:hAnsi="Minion Pro" w:cstheme="minorBidi"/>
          <w:sz w:val="24"/>
          <w:szCs w:val="24"/>
        </w:rPr>
        <w:t>after 5 min</w:t>
      </w:r>
      <w:r w:rsidRPr="00166202">
        <w:rPr>
          <w:rFonts w:ascii="Minion Pro" w:hAnsi="Minion Pro" w:cstheme="minorBidi"/>
          <w:sz w:val="24"/>
          <w:szCs w:val="24"/>
        </w:rPr>
        <w:t xml:space="preserve">.  The mixture was filtered through </w:t>
      </w:r>
      <w:r>
        <w:rPr>
          <w:rFonts w:ascii="Minion Pro" w:hAnsi="Minion Pro" w:cstheme="minorBidi"/>
          <w:sz w:val="24"/>
          <w:szCs w:val="24"/>
        </w:rPr>
        <w:t>C</w:t>
      </w:r>
      <w:r w:rsidRPr="00166202">
        <w:rPr>
          <w:rFonts w:ascii="Minion Pro" w:hAnsi="Minion Pro" w:cstheme="minorBidi"/>
          <w:sz w:val="24"/>
          <w:szCs w:val="24"/>
        </w:rPr>
        <w:t>elite</w:t>
      </w:r>
      <w:r>
        <w:rPr>
          <w:rFonts w:ascii="Minion Pro" w:hAnsi="Minion Pro" w:cstheme="minorBidi"/>
          <w:sz w:val="24"/>
          <w:szCs w:val="24"/>
          <w:vertAlign w:val="superscript"/>
        </w:rPr>
        <w:t>TM</w:t>
      </w:r>
      <w:r w:rsidRPr="00166202">
        <w:rPr>
          <w:rFonts w:ascii="Minion Pro" w:hAnsi="Minion Pro" w:cstheme="minorBidi"/>
          <w:sz w:val="24"/>
          <w:szCs w:val="24"/>
        </w:rPr>
        <w:t xml:space="preserve"> and quenched by slow addition of 2.5% aqueous NaOH solution (100 mL). The aqueous layer was separated and acidified down to pH 6 by careful addition of 3M HCl, keeping the internal temperature below 5</w:t>
      </w:r>
      <w:r>
        <w:rPr>
          <w:rFonts w:ascii="Minion Pro" w:hAnsi="Minion Pro" w:cstheme="minorBidi"/>
          <w:sz w:val="24"/>
          <w:szCs w:val="24"/>
        </w:rPr>
        <w:t xml:space="preserve"> </w:t>
      </w:r>
      <w:r w:rsidRPr="00166202">
        <w:rPr>
          <w:rFonts w:ascii="Minion Pro" w:hAnsi="Minion Pro" w:cstheme="minorBidi"/>
          <w:sz w:val="24"/>
          <w:szCs w:val="24"/>
        </w:rPr>
        <w:t xml:space="preserve">°C. The solution was extracted with ethyl acetate (3 </w:t>
      </w:r>
      <w:r w:rsidRPr="00166202">
        <w:rPr>
          <w:rFonts w:ascii="Minion Pro" w:hAnsi="Minion Pro"/>
          <w:sz w:val="24"/>
          <w:szCs w:val="24"/>
          <w:lang w:val="en-US"/>
        </w:rPr>
        <w:t>×</w:t>
      </w:r>
      <w:r w:rsidRPr="00166202">
        <w:rPr>
          <w:rFonts w:ascii="Minion Pro" w:hAnsi="Minion Pro" w:cstheme="minorBidi"/>
          <w:sz w:val="24"/>
          <w:szCs w:val="24"/>
        </w:rPr>
        <w:t xml:space="preserve"> 50 mL)</w:t>
      </w:r>
      <w:r>
        <w:rPr>
          <w:rFonts w:ascii="Minion Pro" w:hAnsi="Minion Pro" w:cstheme="minorBidi"/>
          <w:sz w:val="24"/>
          <w:szCs w:val="24"/>
        </w:rPr>
        <w:t>, dried (MgSO</w:t>
      </w:r>
      <w:r>
        <w:rPr>
          <w:rFonts w:ascii="Minion Pro" w:hAnsi="Minion Pro" w:cstheme="minorBidi"/>
          <w:sz w:val="24"/>
          <w:szCs w:val="24"/>
          <w:vertAlign w:val="subscript"/>
        </w:rPr>
        <w:t>4</w:t>
      </w:r>
      <w:r>
        <w:rPr>
          <w:rFonts w:ascii="Minion Pro" w:hAnsi="Minion Pro" w:cstheme="minorBidi"/>
          <w:sz w:val="24"/>
          <w:szCs w:val="24"/>
        </w:rPr>
        <w:t xml:space="preserve">), concentrated under reduced </w:t>
      </w:r>
      <w:r w:rsidRPr="00F67C18">
        <w:rPr>
          <w:rFonts w:ascii="Minion Pro" w:hAnsi="Minion Pro" w:cstheme="minorBidi"/>
          <w:sz w:val="24"/>
          <w:szCs w:val="24"/>
        </w:rPr>
        <w:t>pressure and</w:t>
      </w:r>
      <w:r w:rsidRPr="00F67C18">
        <w:rPr>
          <w:rFonts w:ascii="Minion Pro" w:hAnsi="Minion Pro"/>
          <w:sz w:val="24"/>
          <w:szCs w:val="24"/>
        </w:rPr>
        <w:t xml:space="preserve"> dried </w:t>
      </w:r>
      <w:r w:rsidRPr="00F67C18">
        <w:rPr>
          <w:rFonts w:ascii="Minion Pro" w:hAnsi="Minion Pro"/>
          <w:i/>
          <w:sz w:val="24"/>
          <w:szCs w:val="24"/>
        </w:rPr>
        <w:t>in vacuo</w:t>
      </w:r>
      <w:r w:rsidRPr="00166202">
        <w:rPr>
          <w:rFonts w:ascii="Minion Pro" w:hAnsi="Minion Pro" w:cstheme="minorBidi"/>
          <w:sz w:val="24"/>
          <w:szCs w:val="24"/>
        </w:rPr>
        <w:t xml:space="preserve">. The crude </w:t>
      </w:r>
      <w:r>
        <w:rPr>
          <w:rFonts w:ascii="Minion Pro" w:hAnsi="Minion Pro" w:cstheme="minorBidi"/>
          <w:sz w:val="24"/>
          <w:szCs w:val="24"/>
        </w:rPr>
        <w:t>material</w:t>
      </w:r>
      <w:r w:rsidRPr="00166202">
        <w:rPr>
          <w:rFonts w:ascii="Minion Pro" w:hAnsi="Minion Pro" w:cstheme="minorBidi"/>
          <w:sz w:val="24"/>
          <w:szCs w:val="24"/>
        </w:rPr>
        <w:t xml:space="preserve"> was an orange solid</w:t>
      </w:r>
      <w:r>
        <w:rPr>
          <w:rFonts w:ascii="Minion Pro" w:hAnsi="Minion Pro" w:cstheme="minorBidi"/>
          <w:sz w:val="24"/>
          <w:szCs w:val="24"/>
        </w:rPr>
        <w:t xml:space="preserve"> (370 mg, 36%); mp 103-106</w:t>
      </w:r>
      <w:r w:rsidRPr="00166202">
        <w:rPr>
          <w:rFonts w:ascii="Minion Pro" w:hAnsi="Minion Pro" w:cstheme="minorBidi"/>
          <w:sz w:val="24"/>
          <w:szCs w:val="24"/>
        </w:rPr>
        <w:t xml:space="preserve"> °C; ν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max</w:t>
      </w:r>
      <w:r w:rsidRPr="00166202">
        <w:rPr>
          <w:rFonts w:ascii="Minion Pro" w:hAnsi="Minion Pro" w:cstheme="minorBidi"/>
          <w:sz w:val="24"/>
          <w:szCs w:val="24"/>
        </w:rPr>
        <w:t xml:space="preserve"> (film)/cm</w:t>
      </w:r>
      <w:r w:rsidRPr="00166202">
        <w:rPr>
          <w:rFonts w:ascii="Minion Pro" w:hAnsi="Minion Pro" w:cstheme="minorBidi"/>
          <w:sz w:val="24"/>
          <w:szCs w:val="24"/>
          <w:vertAlign w:val="superscript"/>
        </w:rPr>
        <w:t>-1</w:t>
      </w:r>
      <w:r>
        <w:rPr>
          <w:rFonts w:ascii="Minion Pro" w:hAnsi="Minion Pro" w:cstheme="minorBidi"/>
          <w:sz w:val="24"/>
          <w:szCs w:val="24"/>
        </w:rPr>
        <w:t xml:space="preserve"> 2978, 2929, 1547, 1390, 1347, 1318, 1143, 1125, 1105</w:t>
      </w:r>
      <w:r w:rsidRPr="00166202">
        <w:rPr>
          <w:rFonts w:ascii="Minion Pro" w:hAnsi="Minion Pro" w:cstheme="minorBidi"/>
          <w:sz w:val="24"/>
          <w:szCs w:val="24"/>
        </w:rPr>
        <w:t>; δ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H</w:t>
      </w:r>
      <w:r w:rsidRPr="00166202">
        <w:rPr>
          <w:rFonts w:ascii="Minion Pro" w:hAnsi="Minion Pro" w:cstheme="minorBidi"/>
          <w:sz w:val="24"/>
          <w:szCs w:val="24"/>
        </w:rPr>
        <w:t xml:space="preserve"> (</w:t>
      </w:r>
      <w:r>
        <w:rPr>
          <w:rFonts w:ascii="Minion Pro" w:hAnsi="Minion Pro" w:cstheme="minorBidi"/>
          <w:sz w:val="24"/>
          <w:szCs w:val="24"/>
        </w:rPr>
        <w:t>500</w:t>
      </w:r>
      <w:r w:rsidRPr="00166202">
        <w:rPr>
          <w:rFonts w:ascii="Minion Pro" w:hAnsi="Minion Pro" w:cstheme="minorBidi"/>
          <w:sz w:val="24"/>
          <w:szCs w:val="24"/>
        </w:rPr>
        <w:t xml:space="preserve"> MHz; </w:t>
      </w:r>
      <w:r>
        <w:rPr>
          <w:rFonts w:ascii="Minion Pro" w:hAnsi="Minion Pro" w:cstheme="minorBidi"/>
          <w:sz w:val="24"/>
          <w:szCs w:val="24"/>
        </w:rPr>
        <w:t>DMSO-</w:t>
      </w:r>
      <w:r>
        <w:rPr>
          <w:rFonts w:ascii="Minion Pro" w:hAnsi="Minion Pro" w:cstheme="minorBidi"/>
          <w:i/>
          <w:sz w:val="24"/>
          <w:szCs w:val="24"/>
        </w:rPr>
        <w:t>d6</w:t>
      </w:r>
      <w:r w:rsidRPr="00166202">
        <w:rPr>
          <w:rFonts w:ascii="Minion Pro" w:hAnsi="Minion Pro" w:cstheme="minorBidi"/>
          <w:sz w:val="24"/>
          <w:szCs w:val="24"/>
        </w:rPr>
        <w:t xml:space="preserve">) </w:t>
      </w:r>
      <w:r>
        <w:rPr>
          <w:rFonts w:ascii="Minion Pro" w:hAnsi="Minion Pro" w:cstheme="minorBidi"/>
          <w:sz w:val="24"/>
          <w:szCs w:val="24"/>
        </w:rPr>
        <w:t>7.73–7.67 (m, 3 H), 1.31 (s, 12 H)</w:t>
      </w:r>
      <w:r w:rsidRPr="00166202">
        <w:rPr>
          <w:rFonts w:ascii="Minion Pro" w:hAnsi="Minion Pro" w:cstheme="minorBidi"/>
          <w:sz w:val="24"/>
          <w:szCs w:val="24"/>
        </w:rPr>
        <w:t xml:space="preserve">; </w:t>
      </w:r>
      <w:r w:rsidRPr="00B41EBF">
        <w:rPr>
          <w:rFonts w:ascii="Minion Pro" w:hAnsi="Minion Pro" w:cstheme="minorBidi"/>
          <w:i/>
          <w:sz w:val="24"/>
          <w:szCs w:val="24"/>
        </w:rPr>
        <w:t>m/z</w:t>
      </w:r>
      <w:r>
        <w:rPr>
          <w:rFonts w:ascii="Minion Pro" w:hAnsi="Minion Pro" w:cstheme="minorBidi"/>
          <w:sz w:val="24"/>
          <w:szCs w:val="24"/>
        </w:rPr>
        <w:t xml:space="preserve"> </w:t>
      </w:r>
      <w:r w:rsidRPr="00166202">
        <w:rPr>
          <w:rFonts w:ascii="Minion Pro" w:hAnsi="Minion Pro" w:cstheme="minorBidi"/>
          <w:sz w:val="24"/>
          <w:szCs w:val="24"/>
        </w:rPr>
        <w:t>(</w:t>
      </w:r>
      <w:r>
        <w:rPr>
          <w:rFonts w:ascii="Minion Pro" w:hAnsi="Minion Pro" w:cstheme="minorBidi"/>
          <w:sz w:val="24"/>
          <w:szCs w:val="24"/>
        </w:rPr>
        <w:t>GC-EI) 157</w:t>
      </w:r>
      <w:r w:rsidRPr="00166202">
        <w:rPr>
          <w:rFonts w:ascii="Minion Pro" w:hAnsi="Minion Pro" w:cstheme="minorBidi"/>
          <w:sz w:val="24"/>
          <w:szCs w:val="24"/>
        </w:rPr>
        <w:t xml:space="preserve"> (MH</w:t>
      </w:r>
      <w:r w:rsidRPr="00166202">
        <w:rPr>
          <w:rFonts w:ascii="Minion Pro" w:hAnsi="Minion Pro" w:cstheme="minorBidi"/>
          <w:sz w:val="24"/>
          <w:szCs w:val="24"/>
          <w:vertAlign w:val="superscript"/>
        </w:rPr>
        <w:t>+</w:t>
      </w:r>
      <w:r>
        <w:rPr>
          <w:rFonts w:ascii="Minion Pro" w:hAnsi="Minion Pro" w:cstheme="minorBidi"/>
          <w:sz w:val="24"/>
          <w:szCs w:val="24"/>
        </w:rPr>
        <w:t>-BO</w:t>
      </w:r>
      <w:r>
        <w:rPr>
          <w:rFonts w:ascii="Minion Pro" w:hAnsi="Minion Pro" w:cstheme="minorBidi"/>
          <w:sz w:val="24"/>
          <w:szCs w:val="24"/>
          <w:vertAlign w:val="subscript"/>
        </w:rPr>
        <w:t>2</w:t>
      </w:r>
      <w:r>
        <w:rPr>
          <w:rFonts w:ascii="Minion Pro" w:hAnsi="Minion Pro" w:cstheme="minorBidi"/>
          <w:sz w:val="24"/>
          <w:szCs w:val="24"/>
        </w:rPr>
        <w:t>C</w:t>
      </w:r>
      <w:r>
        <w:rPr>
          <w:rFonts w:ascii="Minion Pro" w:hAnsi="Minion Pro" w:cstheme="minorBidi"/>
          <w:sz w:val="24"/>
          <w:szCs w:val="24"/>
          <w:vertAlign w:val="subscript"/>
        </w:rPr>
        <w:t>6</w:t>
      </w:r>
      <w:r>
        <w:rPr>
          <w:rFonts w:ascii="Minion Pro" w:hAnsi="Minion Pro" w:cstheme="minorBidi"/>
          <w:sz w:val="24"/>
          <w:szCs w:val="24"/>
        </w:rPr>
        <w:t>H</w:t>
      </w:r>
      <w:r>
        <w:rPr>
          <w:rFonts w:ascii="Minion Pro" w:hAnsi="Minion Pro" w:cstheme="minorBidi"/>
          <w:sz w:val="24"/>
          <w:szCs w:val="24"/>
          <w:vertAlign w:val="subscript"/>
        </w:rPr>
        <w:t>12</w:t>
      </w:r>
      <w:r>
        <w:rPr>
          <w:rFonts w:ascii="Minion Pro" w:hAnsi="Minion Pro" w:cstheme="minorBidi"/>
          <w:sz w:val="24"/>
          <w:szCs w:val="24"/>
        </w:rPr>
        <w:t>, 32</w:t>
      </w:r>
      <w:r w:rsidRPr="00166202">
        <w:rPr>
          <w:rFonts w:ascii="Minion Pro" w:hAnsi="Minion Pro" w:cstheme="minorBidi"/>
          <w:sz w:val="24"/>
          <w:szCs w:val="24"/>
        </w:rPr>
        <w:t>%)</w:t>
      </w:r>
      <w:r>
        <w:rPr>
          <w:rFonts w:ascii="Minion Pro" w:hAnsi="Minion Pro" w:cstheme="minorBidi"/>
          <w:sz w:val="24"/>
          <w:szCs w:val="24"/>
        </w:rPr>
        <w:t xml:space="preserve"> 159</w:t>
      </w:r>
      <w:r w:rsidRPr="00166202">
        <w:rPr>
          <w:rFonts w:ascii="Minion Pro" w:hAnsi="Minion Pro" w:cstheme="minorBidi"/>
          <w:sz w:val="24"/>
          <w:szCs w:val="24"/>
        </w:rPr>
        <w:t xml:space="preserve"> (MH</w:t>
      </w:r>
      <w:r w:rsidRPr="00166202">
        <w:rPr>
          <w:rFonts w:ascii="Minion Pro" w:hAnsi="Minion Pro" w:cstheme="minorBidi"/>
          <w:sz w:val="24"/>
          <w:szCs w:val="24"/>
          <w:vertAlign w:val="superscript"/>
        </w:rPr>
        <w:t>+</w:t>
      </w:r>
      <w:r>
        <w:rPr>
          <w:rFonts w:ascii="Minion Pro" w:hAnsi="Minion Pro" w:cstheme="minorBidi"/>
          <w:sz w:val="24"/>
          <w:szCs w:val="24"/>
        </w:rPr>
        <w:t>-BO</w:t>
      </w:r>
      <w:r>
        <w:rPr>
          <w:rFonts w:ascii="Minion Pro" w:hAnsi="Minion Pro" w:cstheme="minorBidi"/>
          <w:sz w:val="24"/>
          <w:szCs w:val="24"/>
          <w:vertAlign w:val="subscript"/>
        </w:rPr>
        <w:t>2</w:t>
      </w:r>
      <w:r>
        <w:rPr>
          <w:rFonts w:ascii="Minion Pro" w:hAnsi="Minion Pro" w:cstheme="minorBidi"/>
          <w:sz w:val="24"/>
          <w:szCs w:val="24"/>
        </w:rPr>
        <w:t>C</w:t>
      </w:r>
      <w:r>
        <w:rPr>
          <w:rFonts w:ascii="Minion Pro" w:hAnsi="Minion Pro" w:cstheme="minorBidi"/>
          <w:sz w:val="24"/>
          <w:szCs w:val="24"/>
          <w:vertAlign w:val="subscript"/>
        </w:rPr>
        <w:t>6</w:t>
      </w:r>
      <w:r>
        <w:rPr>
          <w:rFonts w:ascii="Minion Pro" w:hAnsi="Minion Pro" w:cstheme="minorBidi"/>
          <w:sz w:val="24"/>
          <w:szCs w:val="24"/>
        </w:rPr>
        <w:t>H</w:t>
      </w:r>
      <w:r>
        <w:rPr>
          <w:rFonts w:ascii="Minion Pro" w:hAnsi="Minion Pro" w:cstheme="minorBidi"/>
          <w:sz w:val="24"/>
          <w:szCs w:val="24"/>
          <w:vertAlign w:val="subscript"/>
        </w:rPr>
        <w:t>12</w:t>
      </w:r>
      <w:r>
        <w:rPr>
          <w:rFonts w:ascii="Minion Pro" w:hAnsi="Minion Pro" w:cstheme="minorBidi"/>
          <w:sz w:val="24"/>
          <w:szCs w:val="24"/>
        </w:rPr>
        <w:t>, 32</w:t>
      </w:r>
      <w:r w:rsidRPr="00166202">
        <w:rPr>
          <w:rFonts w:ascii="Minion Pro" w:hAnsi="Minion Pro" w:cstheme="minorBidi"/>
          <w:sz w:val="24"/>
          <w:szCs w:val="24"/>
        </w:rPr>
        <w:t>%)</w:t>
      </w:r>
      <w:r>
        <w:rPr>
          <w:rFonts w:ascii="Minion Pro" w:hAnsi="Minion Pro" w:cstheme="minorBidi"/>
          <w:sz w:val="24"/>
          <w:szCs w:val="24"/>
        </w:rPr>
        <w:t>. This data was consistent with the literature.</w:t>
      </w:r>
      <w:r>
        <w:rPr>
          <w:rFonts w:ascii="Minion Pro" w:hAnsi="Minion Pro" w:cstheme="minorBidi"/>
          <w:sz w:val="24"/>
          <w:szCs w:val="24"/>
        </w:rPr>
        <w:fldChar w:fldCharType="begin"/>
      </w:r>
      <w:r>
        <w:rPr>
          <w:rFonts w:ascii="Minion Pro" w:hAnsi="Minion Pro" w:cstheme="minorBidi"/>
          <w:sz w:val="24"/>
          <w:szCs w:val="24"/>
        </w:rPr>
        <w:instrText xml:space="preserve"> ADDIN EN.CITE &lt;EndNote&gt;&lt;Cite&gt;&lt;Author&gt;Bouillon&lt;/Author&gt;&lt;Year&gt;2003&lt;/Year&gt;&lt;RecNum&gt;32&lt;/RecNum&gt;&lt;DisplayText&gt;&lt;style face="superscript"&gt;69&lt;/style&gt;&lt;/DisplayText&gt;&lt;record&gt;&lt;rec-number&gt;32&lt;/rec-number&gt;&lt;foreign-keys&gt;&lt;key app="EN" db-id="vaf9pt29qtxwt0e952v550ejrpvfw2asfdsw" timestamp="1406547580"&gt;32&lt;/key&gt;&lt;/foreign-keys&gt;&lt;ref-type name="Journal Article"&gt;17&lt;/ref-type&gt;&lt;contributors&gt;&lt;authors&gt;&lt;author&gt;Bouillon, Alexandre&lt;/author&gt;&lt;author&gt;Lancelot, Jean-Charles&lt;/author&gt;&lt;author&gt;Sopkova de Oliveira Santos, Jana&lt;/author&gt;&lt;author&gt;Collot, Valérie&lt;/author&gt;&lt;author&gt;Bovy, Philipppe R.&lt;/author&gt;&lt;author&gt;Rault, Sylvain&lt;/author&gt;&lt;/authors&gt;&lt;/contributors&gt;&lt;titles&gt;&lt;title&gt;Synthesis of novel halopyridinylboronic acids and esters. Part 4: Halopyridin-2-yl-boronic acids and esters are stable, crystalline partners for classical Suzuki cross-coupling&lt;/title&gt;&lt;secondary-title&gt;Tetrahedron&lt;/secondary-title&gt;&lt;/titles&gt;&lt;periodical&gt;&lt;full-title&gt;Tetrahedron&lt;/full-title&gt;&lt;/periodical&gt;&lt;pages&gt;10043-10049&lt;/pages&gt;&lt;volume&gt;59&lt;/volume&gt;&lt;number&gt;50&lt;/number&gt;&lt;keywords&gt;&lt;keyword&gt;boronic acids&lt;/keyword&gt;&lt;keyword&gt;lithiation&lt;/keyword&gt;&lt;keyword&gt;cross-coupling reaction&lt;/keyword&gt;&lt;keyword&gt;pyridine&lt;/keyword&gt;&lt;/keywords&gt;&lt;dates&gt;&lt;year&gt;2003&lt;/year&gt;&lt;pub-dates&gt;&lt;date&gt;12/8/&lt;/date&gt;&lt;/pub-dates&gt;&lt;/dates&gt;&lt;isbn&gt;0040-4020&lt;/isbn&gt;&lt;urls&gt;&lt;related-urls&gt;&lt;url&gt;http://www.sciencedirect.com/science/article/pii/S0040402003016028&lt;/url&gt;&lt;/related-urls&gt;&lt;/urls&gt;&lt;electronic-resource-num&gt;http://dx.doi.org/10.1016/j.tet.2003.10.020&lt;/electronic-resource-num&gt;&lt;/record&gt;&lt;/Cite&gt;&lt;/EndNote&gt;</w:instrText>
      </w:r>
      <w:r>
        <w:rPr>
          <w:rFonts w:ascii="Minion Pro" w:hAnsi="Minion Pro" w:cstheme="minorBidi"/>
          <w:sz w:val="24"/>
          <w:szCs w:val="24"/>
        </w:rPr>
        <w:fldChar w:fldCharType="separate"/>
      </w:r>
      <w:r w:rsidRPr="00BB30BC">
        <w:rPr>
          <w:rFonts w:ascii="Minion Pro" w:hAnsi="Minion Pro" w:cstheme="minorBidi"/>
          <w:noProof/>
          <w:sz w:val="24"/>
          <w:szCs w:val="24"/>
          <w:vertAlign w:val="superscript"/>
        </w:rPr>
        <w:t>69</w:t>
      </w:r>
      <w:r>
        <w:rPr>
          <w:rFonts w:ascii="Minion Pro" w:hAnsi="Minion Pro" w:cstheme="minorBidi"/>
          <w:sz w:val="24"/>
          <w:szCs w:val="24"/>
        </w:rPr>
        <w:fldChar w:fldCharType="end"/>
      </w:r>
      <w:r>
        <w:rPr>
          <w:rFonts w:ascii="Minion Pro" w:hAnsi="Minion Pro" w:cstheme="minorBidi"/>
          <w:sz w:val="24"/>
          <w:szCs w:val="24"/>
        </w:rPr>
        <w:t xml:space="preserve"> </w:t>
      </w: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Pr="00E7360C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Pr="00A93FE3" w:rsidRDefault="00BD11F6" w:rsidP="00BD11F6">
      <w:pPr>
        <w:pStyle w:val="Heading1"/>
        <w:numPr>
          <w:ilvl w:val="2"/>
          <w:numId w:val="9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A93FE3">
        <w:rPr>
          <w:sz w:val="24"/>
          <w:szCs w:val="24"/>
          <w:lang w:val="en-US"/>
        </w:rPr>
        <w:t>(2-Bromo</w:t>
      </w:r>
      <w:r>
        <w:rPr>
          <w:sz w:val="24"/>
          <w:szCs w:val="24"/>
          <w:lang w:val="en-US"/>
        </w:rPr>
        <w:t>-2-</w:t>
      </w:r>
      <w:proofErr w:type="gramStart"/>
      <w:r>
        <w:rPr>
          <w:sz w:val="24"/>
          <w:szCs w:val="24"/>
          <w:lang w:val="en-US"/>
        </w:rPr>
        <w:t>fluorovinyl)benzene</w:t>
      </w:r>
      <w:proofErr w:type="gramEnd"/>
      <w:r>
        <w:rPr>
          <w:sz w:val="24"/>
          <w:szCs w:val="24"/>
          <w:lang w:val="en-US"/>
        </w:rPr>
        <w:t xml:space="preserve"> 51</w:t>
      </w:r>
    </w:p>
    <w:p w:rsidR="00BD11F6" w:rsidRDefault="00BD11F6" w:rsidP="00BD11F6">
      <w:pPr>
        <w:pStyle w:val="NormalWeb"/>
        <w:shd w:val="clear" w:color="auto" w:fill="FFFFFF"/>
        <w:spacing w:before="2" w:after="2" w:line="360" w:lineRule="auto"/>
        <w:jc w:val="both"/>
        <w:rPr>
          <w:rFonts w:ascii="Minion Pro" w:hAnsi="Minion Pro" w:cstheme="minorBidi"/>
          <w:sz w:val="24"/>
          <w:szCs w:val="24"/>
        </w:rPr>
      </w:pPr>
      <w:r>
        <w:rPr>
          <w:rFonts w:ascii="Minion Pro" w:hAnsi="Minion Pro" w:cstheme="minorBidi"/>
          <w:noProof/>
          <w:sz w:val="24"/>
          <w:szCs w:val="24"/>
          <w:lang w:val="en-US"/>
        </w:rPr>
        <w:drawing>
          <wp:anchor distT="0" distB="0" distL="114300" distR="114300" simplePos="0" relativeHeight="251674624" behindDoc="0" locked="0" layoutInCell="1" allowOverlap="1" wp14:anchorId="12568051" wp14:editId="1B8568A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14375" cy="361950"/>
            <wp:effectExtent l="0" t="0" r="0" b="0"/>
            <wp:wrapSquare wrapText="bothSides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6202">
        <w:rPr>
          <w:rFonts w:ascii="Minion Pro" w:hAnsi="Minion Pro" w:cstheme="minorBidi"/>
          <w:sz w:val="24"/>
          <w:szCs w:val="24"/>
        </w:rPr>
        <w:t>This procedure was adapted from the literature.</w:t>
      </w:r>
      <w:r>
        <w:rPr>
          <w:rFonts w:ascii="Minion Pro" w:hAnsi="Minion Pro" w:cstheme="minorBidi"/>
          <w:sz w:val="24"/>
          <w:szCs w:val="24"/>
        </w:rPr>
        <w:fldChar w:fldCharType="begin"/>
      </w:r>
      <w:r>
        <w:rPr>
          <w:rFonts w:ascii="Minion Pro" w:hAnsi="Minion Pro" w:cstheme="minorBidi"/>
          <w:sz w:val="24"/>
          <w:szCs w:val="24"/>
        </w:rPr>
        <w:instrText xml:space="preserve"> ADDIN EN.CITE &lt;EndNote&gt;&lt;Cite&gt;&lt;Author&gt;Galli&lt;/Author&gt;&lt;Year&gt;1997&lt;/Year&gt;&lt;RecNum&gt;28&lt;/RecNum&gt;&lt;DisplayText&gt;&lt;style face="superscript"&gt;68&lt;/style&gt;&lt;/DisplayText&gt;&lt;record&gt;&lt;rec-number&gt;28&lt;/rec-number&gt;&lt;foreign-keys&gt;&lt;key app="EN" db-id="vaf9pt29qtxwt0e952v550ejrpvfw2asfdsw" timestamp="1405935310"&gt;28&lt;/key&gt;&lt;/foreign-keys&gt;&lt;ref-type name="Journal Article"&gt;17&lt;/ref-type&gt;&lt;contributors&gt;&lt;authors&gt;&lt;author&gt;Galli, C.&lt;/author&gt;&lt;author&gt;Guarnieri, A.&lt;/author&gt;&lt;author&gt;Koch, H.&lt;/author&gt;&lt;author&gt;Mencarelli, P.&lt;/author&gt;&lt;author&gt;Rappoport, Z.&lt;/author&gt;&lt;/authors&gt;&lt;/contributors&gt;&lt;auth-address&gt;UNIV ROMA LA SAPIENZA,CTR CNR MECCANISMI REAZ,I-00185 ROME,ITALY. ITHACA COLL,DEPT CHEM,ITHACA,NY 14850. HEBREW UNIV JERUSALEM,DEPT ORGAN CHEM,IL-91904 JERUSALEM,ISRAEL.&amp;#xD;Galli, C (reprint author), UNIV ROMA LA SAPIENZA,DIPARTIMENTO CHIM,I-00185 ROME,ITALY.&lt;/auth-address&gt;&lt;titles&gt;&lt;title&gt;Effect of substituents on the structure of the vinyl radical: Calculations and experiments&lt;/title&gt;&lt;secondary-title&gt;Journal of Organic Chemistry&lt;/secondary-title&gt;&lt;alt-title&gt;J. Org. Chem.&lt;/alt-title&gt;&lt;/titles&gt;&lt;alt-periodical&gt;&lt;full-title&gt;J. Org. Chem.&lt;/full-title&gt;&lt;/alt-periodical&gt;&lt;pages&gt;4072-4077&lt;/pages&gt;&lt;volume&gt;62&lt;/volume&gt;&lt;number&gt;12&lt;/number&gt;&lt;keywords&gt;&lt;keyword&gt;ABSOLUTE RATE CONSTANTS&lt;/keyword&gt;&lt;keyword&gt;ALPHA-SUBSTITUENTS&lt;/keyword&gt;&lt;keyword&gt;GAS-PHASE&lt;/keyword&gt;&lt;keyword&gt;ANION&lt;/keyword&gt;&lt;keyword&gt;STEREOSELECTIVITY&lt;/keyword&gt;&lt;keyword&gt;CYCLOPROPYL&lt;/keyword&gt;&lt;keyword&gt;COMPETITION&lt;/keyword&gt;&lt;keyword&gt;ACETYLENES&lt;/keyword&gt;&lt;keyword&gt;MECHANISMS&lt;/keyword&gt;&lt;keyword&gt;HALIDES&lt;/keyword&gt;&lt;keyword&gt;Chemistry, Organic&lt;/keyword&gt;&lt;/keywords&gt;&lt;dates&gt;&lt;year&gt;1997&lt;/year&gt;&lt;pub-dates&gt;&lt;date&gt;Jun&lt;/date&gt;&lt;/pub-dates&gt;&lt;/dates&gt;&lt;isbn&gt;0022-3263&lt;/isbn&gt;&lt;accession-num&gt;WOS:A1997XE01500048&lt;/accession-num&gt;&lt;work-type&gt;Article&lt;/work-type&gt;&lt;urls&gt;&lt;related-urls&gt;&lt;url&gt;&amp;lt;Go to ISI&amp;gt;://WOS:A1997XE01500048&lt;/url&gt;&lt;/related-urls&gt;&lt;/urls&gt;&lt;electronic-resource-num&gt;10.1021/jo962373h&lt;/electronic-resource-num&gt;&lt;language&gt;English&lt;/language&gt;&lt;/record&gt;&lt;/Cite&gt;&lt;/EndNote&gt;</w:instrText>
      </w:r>
      <w:r>
        <w:rPr>
          <w:rFonts w:ascii="Minion Pro" w:hAnsi="Minion Pro" w:cstheme="minorBidi"/>
          <w:sz w:val="24"/>
          <w:szCs w:val="24"/>
        </w:rPr>
        <w:fldChar w:fldCharType="separate"/>
      </w:r>
      <w:r w:rsidRPr="00BB30BC">
        <w:rPr>
          <w:rFonts w:ascii="Minion Pro" w:hAnsi="Minion Pro" w:cstheme="minorBidi"/>
          <w:noProof/>
          <w:sz w:val="24"/>
          <w:szCs w:val="24"/>
          <w:vertAlign w:val="superscript"/>
        </w:rPr>
        <w:t>68</w:t>
      </w:r>
      <w:r>
        <w:rPr>
          <w:rFonts w:ascii="Minion Pro" w:hAnsi="Minion Pro" w:cstheme="minorBidi"/>
          <w:sz w:val="24"/>
          <w:szCs w:val="24"/>
        </w:rPr>
        <w:fldChar w:fldCharType="end"/>
      </w:r>
      <w:r w:rsidRPr="00166202">
        <w:rPr>
          <w:rFonts w:ascii="Minion Pro" w:hAnsi="Minion Pro" w:cstheme="minorBidi"/>
          <w:sz w:val="24"/>
          <w:szCs w:val="24"/>
        </w:rPr>
        <w:t xml:space="preserve"> A dry 250 mL three neck flask fitted with a reflux condenser was flushed with nitrogen before adding triphenylphosphine (20.4 g, 78 mmol, 2.5 equiv</w:t>
      </w:r>
      <w:r>
        <w:rPr>
          <w:rFonts w:ascii="Minion Pro" w:hAnsi="Minion Pro" w:cstheme="minorBidi"/>
          <w:sz w:val="24"/>
          <w:szCs w:val="24"/>
        </w:rPr>
        <w:t>.</w:t>
      </w:r>
      <w:r w:rsidRPr="00166202">
        <w:rPr>
          <w:rFonts w:ascii="Minion Pro" w:hAnsi="Minion Pro" w:cstheme="minorBidi"/>
          <w:sz w:val="24"/>
          <w:szCs w:val="24"/>
        </w:rPr>
        <w:t>) and anhydrous diglyme (120 mL, dried over molecular sieves). The reaction mixture was heated to 70 °C before injecting tribromofluoromethane (8.4 g, 3.05 mL, 31 mmol, 1</w:t>
      </w:r>
      <w:r>
        <w:rPr>
          <w:rFonts w:ascii="Minion Pro" w:hAnsi="Minion Pro" w:cstheme="minorBidi"/>
          <w:sz w:val="24"/>
          <w:szCs w:val="24"/>
        </w:rPr>
        <w:t>.0</w:t>
      </w:r>
      <w:r w:rsidRPr="00166202">
        <w:rPr>
          <w:rFonts w:ascii="Minion Pro" w:hAnsi="Minion Pro" w:cstheme="minorBidi"/>
          <w:sz w:val="24"/>
          <w:szCs w:val="24"/>
        </w:rPr>
        <w:t xml:space="preserve"> equiv</w:t>
      </w:r>
      <w:r>
        <w:rPr>
          <w:rFonts w:ascii="Minion Pro" w:hAnsi="Minion Pro" w:cstheme="minorBidi"/>
          <w:sz w:val="24"/>
          <w:szCs w:val="24"/>
        </w:rPr>
        <w:t>.</w:t>
      </w:r>
      <w:r w:rsidRPr="00166202">
        <w:rPr>
          <w:rFonts w:ascii="Minion Pro" w:hAnsi="Minion Pro" w:cstheme="minorBidi"/>
          <w:sz w:val="24"/>
          <w:szCs w:val="24"/>
        </w:rPr>
        <w:t>). The solution turned yellow and a precipitate formed. At 90 °C benzaldehyde (3.29 g, 31 mmol, 1</w:t>
      </w:r>
      <w:r>
        <w:rPr>
          <w:rFonts w:ascii="Minion Pro" w:hAnsi="Minion Pro" w:cstheme="minorBidi"/>
          <w:sz w:val="24"/>
          <w:szCs w:val="24"/>
        </w:rPr>
        <w:t>.0</w:t>
      </w:r>
      <w:r w:rsidRPr="00166202">
        <w:rPr>
          <w:rFonts w:ascii="Minion Pro" w:hAnsi="Minion Pro" w:cstheme="minorBidi"/>
          <w:sz w:val="24"/>
          <w:szCs w:val="24"/>
        </w:rPr>
        <w:t xml:space="preserve"> equiv</w:t>
      </w:r>
      <w:r>
        <w:rPr>
          <w:rFonts w:ascii="Minion Pro" w:hAnsi="Minion Pro" w:cstheme="minorBidi"/>
          <w:sz w:val="24"/>
          <w:szCs w:val="24"/>
        </w:rPr>
        <w:t>.</w:t>
      </w:r>
      <w:r w:rsidRPr="00166202">
        <w:rPr>
          <w:rFonts w:ascii="Minion Pro" w:hAnsi="Minion Pro" w:cstheme="minorBidi"/>
          <w:sz w:val="24"/>
          <w:szCs w:val="24"/>
        </w:rPr>
        <w:t xml:space="preserve">) was added and the reaction was stirred at 120 </w:t>
      </w:r>
      <w:r>
        <w:rPr>
          <w:rFonts w:ascii="Minion Pro" w:hAnsi="Minion Pro" w:cstheme="minorBidi"/>
          <w:sz w:val="24"/>
          <w:szCs w:val="24"/>
        </w:rPr>
        <w:t>°C for 3 h</w:t>
      </w:r>
      <w:r w:rsidRPr="00166202">
        <w:rPr>
          <w:rFonts w:ascii="Minion Pro" w:hAnsi="Minion Pro" w:cstheme="minorBidi"/>
          <w:sz w:val="24"/>
          <w:szCs w:val="24"/>
        </w:rPr>
        <w:t>. The reaction was stopped and cooled to room temperature before transferring to a clean 500 mL flask. The product and diglyme were co</w:t>
      </w:r>
      <w:r>
        <w:rPr>
          <w:rFonts w:ascii="Minion Pro" w:hAnsi="Minion Pro" w:cstheme="minorBidi"/>
          <w:sz w:val="24"/>
          <w:szCs w:val="24"/>
        </w:rPr>
        <w:t>-</w:t>
      </w:r>
      <w:r w:rsidRPr="00166202">
        <w:rPr>
          <w:rFonts w:ascii="Minion Pro" w:hAnsi="Minion Pro" w:cstheme="minorBidi"/>
          <w:sz w:val="24"/>
          <w:szCs w:val="24"/>
        </w:rPr>
        <w:t>distilled with water (125 mL) at 90</w:t>
      </w:r>
      <w:r>
        <w:rPr>
          <w:rFonts w:ascii="Minion Pro" w:hAnsi="Minion Pro" w:cstheme="minorBidi"/>
          <w:sz w:val="24"/>
          <w:szCs w:val="24"/>
        </w:rPr>
        <w:t>–</w:t>
      </w:r>
      <w:r w:rsidRPr="00166202">
        <w:rPr>
          <w:rFonts w:ascii="Minion Pro" w:hAnsi="Minion Pro" w:cstheme="minorBidi"/>
          <w:sz w:val="24"/>
          <w:szCs w:val="24"/>
        </w:rPr>
        <w:t>10</w:t>
      </w:r>
      <w:r>
        <w:rPr>
          <w:rFonts w:ascii="Minion Pro" w:hAnsi="Minion Pro" w:cstheme="minorBidi"/>
          <w:sz w:val="24"/>
          <w:szCs w:val="24"/>
        </w:rPr>
        <w:t xml:space="preserve">2 °C (temperature at connection). The crude material was </w:t>
      </w:r>
      <w:proofErr w:type="gramStart"/>
      <w:r>
        <w:rPr>
          <w:rFonts w:ascii="Minion Pro" w:hAnsi="Minion Pro" w:cstheme="minorBidi"/>
          <w:sz w:val="24"/>
          <w:szCs w:val="24"/>
        </w:rPr>
        <w:t xml:space="preserve">a </w:t>
      </w:r>
      <w:r w:rsidRPr="00166202">
        <w:rPr>
          <w:rFonts w:ascii="Minion Pro" w:hAnsi="Minion Pro" w:cstheme="minorBidi"/>
          <w:sz w:val="24"/>
          <w:szCs w:val="24"/>
        </w:rPr>
        <w:t>pale</w:t>
      </w:r>
      <w:proofErr w:type="gramEnd"/>
      <w:r w:rsidRPr="00166202">
        <w:rPr>
          <w:rFonts w:ascii="Minion Pro" w:hAnsi="Minion Pro" w:cstheme="minorBidi"/>
          <w:sz w:val="24"/>
          <w:szCs w:val="24"/>
        </w:rPr>
        <w:t xml:space="preserve"> yellow oil and was washed with water to remove the diglyme. The crude material was extracted with ether, dried (MgSO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4</w:t>
      </w:r>
      <w:r>
        <w:rPr>
          <w:rFonts w:ascii="Minion Pro" w:hAnsi="Minion Pro" w:cstheme="minorBidi"/>
          <w:sz w:val="24"/>
          <w:szCs w:val="24"/>
        </w:rPr>
        <w:t xml:space="preserve">), </w:t>
      </w:r>
      <w:r w:rsidRPr="00166202">
        <w:rPr>
          <w:rFonts w:ascii="Minion Pro" w:hAnsi="Minion Pro" w:cstheme="minorBidi"/>
          <w:sz w:val="24"/>
          <w:szCs w:val="24"/>
        </w:rPr>
        <w:t xml:space="preserve">concentrated under </w:t>
      </w:r>
      <w:r>
        <w:rPr>
          <w:rFonts w:ascii="Minion Pro" w:hAnsi="Minion Pro" w:cstheme="minorBidi"/>
          <w:sz w:val="24"/>
          <w:szCs w:val="24"/>
        </w:rPr>
        <w:t xml:space="preserve">reduced </w:t>
      </w:r>
      <w:r w:rsidRPr="00F67C18">
        <w:rPr>
          <w:rFonts w:ascii="Minion Pro" w:hAnsi="Minion Pro" w:cstheme="minorBidi"/>
          <w:sz w:val="24"/>
          <w:szCs w:val="24"/>
        </w:rPr>
        <w:t xml:space="preserve">pressure </w:t>
      </w:r>
      <w:r w:rsidRPr="00F67C18">
        <w:rPr>
          <w:rFonts w:ascii="Minion Pro" w:hAnsi="Minion Pro"/>
          <w:sz w:val="24"/>
          <w:szCs w:val="24"/>
        </w:rPr>
        <w:t xml:space="preserve">and dried </w:t>
      </w:r>
      <w:r w:rsidRPr="00F67C18">
        <w:rPr>
          <w:rFonts w:ascii="Minion Pro" w:hAnsi="Minion Pro"/>
          <w:i/>
          <w:sz w:val="24"/>
          <w:szCs w:val="24"/>
        </w:rPr>
        <w:t>in vacuo</w:t>
      </w:r>
      <w:r w:rsidRPr="00F67C18">
        <w:rPr>
          <w:rFonts w:ascii="Minion Pro" w:hAnsi="Minion Pro" w:cstheme="minorBidi"/>
          <w:sz w:val="24"/>
          <w:szCs w:val="24"/>
        </w:rPr>
        <w:t>. It w</w:t>
      </w:r>
      <w:r w:rsidRPr="00166202">
        <w:rPr>
          <w:rFonts w:ascii="Minion Pro" w:hAnsi="Minion Pro" w:cstheme="minorBidi"/>
          <w:sz w:val="24"/>
          <w:szCs w:val="24"/>
        </w:rPr>
        <w:t>as distilled under vacuum (~0</w:t>
      </w:r>
      <w:r>
        <w:rPr>
          <w:rFonts w:ascii="Minion Pro" w:hAnsi="Minion Pro" w:cstheme="minorBidi"/>
          <w:sz w:val="24"/>
          <w:szCs w:val="24"/>
        </w:rPr>
        <w:t>–</w:t>
      </w:r>
      <w:r w:rsidRPr="00166202">
        <w:rPr>
          <w:rFonts w:ascii="Minion Pro" w:hAnsi="Minion Pro" w:cstheme="minorBidi"/>
          <w:sz w:val="24"/>
          <w:szCs w:val="24"/>
        </w:rPr>
        <w:t>1 mbar) at 40</w:t>
      </w:r>
      <w:r>
        <w:rPr>
          <w:rFonts w:ascii="Minion Pro" w:hAnsi="Minion Pro" w:cstheme="minorBidi"/>
          <w:sz w:val="24"/>
          <w:szCs w:val="24"/>
        </w:rPr>
        <w:t>–</w:t>
      </w:r>
      <w:r w:rsidRPr="00166202">
        <w:rPr>
          <w:rFonts w:ascii="Minion Pro" w:hAnsi="Minion Pro" w:cstheme="minorBidi"/>
          <w:sz w:val="24"/>
          <w:szCs w:val="24"/>
        </w:rPr>
        <w:t xml:space="preserve">46 °C (temperature at connection) to remove impurities. </w:t>
      </w:r>
      <w:r>
        <w:rPr>
          <w:rFonts w:ascii="Minion Pro" w:hAnsi="Minion Pro" w:cstheme="minorBidi"/>
          <w:sz w:val="24"/>
          <w:szCs w:val="24"/>
        </w:rPr>
        <w:t>P</w:t>
      </w:r>
      <w:r w:rsidRPr="00166202">
        <w:rPr>
          <w:rFonts w:ascii="Minion Pro" w:hAnsi="Minion Pro" w:cstheme="minorBidi"/>
          <w:sz w:val="24"/>
          <w:szCs w:val="24"/>
        </w:rPr>
        <w:t xml:space="preserve">urified </w:t>
      </w:r>
      <w:r>
        <w:rPr>
          <w:rFonts w:ascii="Minion Pro" w:hAnsi="Minion Pro" w:cstheme="minorBidi"/>
          <w:sz w:val="24"/>
          <w:szCs w:val="24"/>
        </w:rPr>
        <w:t xml:space="preserve">was further attempted </w:t>
      </w:r>
      <w:r w:rsidRPr="00166202">
        <w:rPr>
          <w:rFonts w:ascii="Minion Pro" w:hAnsi="Minion Pro" w:cstheme="minorBidi"/>
          <w:sz w:val="24"/>
          <w:szCs w:val="24"/>
        </w:rPr>
        <w:t xml:space="preserve">by </w:t>
      </w:r>
      <w:r>
        <w:rPr>
          <w:rFonts w:ascii="Minion Pro" w:hAnsi="Minion Pro" w:cstheme="minorBidi"/>
          <w:sz w:val="24"/>
          <w:szCs w:val="24"/>
        </w:rPr>
        <w:t>flash</w:t>
      </w:r>
      <w:r w:rsidRPr="00166202">
        <w:rPr>
          <w:rFonts w:ascii="Minion Pro" w:hAnsi="Minion Pro" w:cstheme="minorBidi"/>
          <w:sz w:val="24"/>
          <w:szCs w:val="24"/>
        </w:rPr>
        <w:t xml:space="preserve"> chromatography (</w:t>
      </w:r>
      <w:r>
        <w:rPr>
          <w:rFonts w:ascii="Minion Pro" w:hAnsi="Minion Pro" w:cstheme="minorBidi"/>
          <w:sz w:val="24"/>
          <w:szCs w:val="24"/>
        </w:rPr>
        <w:t xml:space="preserve">Biotage isolera, 100% </w:t>
      </w:r>
      <w:r w:rsidRPr="00166202">
        <w:rPr>
          <w:rFonts w:ascii="Minion Pro" w:hAnsi="Minion Pro" w:cstheme="minorBidi"/>
          <w:sz w:val="24"/>
          <w:szCs w:val="24"/>
        </w:rPr>
        <w:t xml:space="preserve">hexanes) to </w:t>
      </w:r>
      <w:r>
        <w:rPr>
          <w:rFonts w:ascii="Minion Pro" w:hAnsi="Minion Pro" w:cstheme="minorBidi"/>
          <w:sz w:val="24"/>
          <w:szCs w:val="24"/>
        </w:rPr>
        <w:t>obtain a mixture of isomers as a crude colourless oil (110 mg, 2</w:t>
      </w:r>
      <w:r w:rsidRPr="00166202">
        <w:rPr>
          <w:rFonts w:ascii="Minion Pro" w:hAnsi="Minion Pro" w:cstheme="minorBidi"/>
          <w:sz w:val="24"/>
          <w:szCs w:val="24"/>
        </w:rPr>
        <w:t>%)</w:t>
      </w:r>
      <w:r>
        <w:rPr>
          <w:rFonts w:ascii="Minion Pro" w:hAnsi="Minion Pro" w:cstheme="minorBidi"/>
          <w:sz w:val="24"/>
          <w:szCs w:val="24"/>
        </w:rPr>
        <w:t xml:space="preserve"> in a 6:1 ratio of isomers</w:t>
      </w:r>
      <w:r w:rsidRPr="00166202">
        <w:rPr>
          <w:rFonts w:ascii="Minion Pro" w:hAnsi="Minion Pro" w:cstheme="minorBidi"/>
          <w:sz w:val="24"/>
          <w:szCs w:val="24"/>
        </w:rPr>
        <w:t>; ν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max</w:t>
      </w:r>
      <w:r w:rsidRPr="00166202">
        <w:rPr>
          <w:rFonts w:ascii="Minion Pro" w:hAnsi="Minion Pro" w:cstheme="minorBidi"/>
          <w:sz w:val="24"/>
          <w:szCs w:val="24"/>
        </w:rPr>
        <w:t xml:space="preserve"> (film)/cm</w:t>
      </w:r>
      <w:r w:rsidRPr="00166202">
        <w:rPr>
          <w:rFonts w:ascii="Minion Pro" w:hAnsi="Minion Pro" w:cstheme="minorBidi"/>
          <w:sz w:val="24"/>
          <w:szCs w:val="24"/>
          <w:vertAlign w:val="superscript"/>
        </w:rPr>
        <w:t>-1</w:t>
      </w:r>
      <w:r>
        <w:rPr>
          <w:rFonts w:ascii="Minion Pro" w:hAnsi="Minion Pro" w:cstheme="minorBidi"/>
          <w:sz w:val="24"/>
          <w:szCs w:val="24"/>
        </w:rPr>
        <w:t xml:space="preserve"> 3211, 3092, 3063, 2954, 2924, 2854, 1719, 1648, 1495, 1449, 1044, 747, 691</w:t>
      </w:r>
      <w:r w:rsidRPr="00166202">
        <w:rPr>
          <w:rFonts w:ascii="Minion Pro" w:hAnsi="Minion Pro" w:cstheme="minorBidi"/>
          <w:sz w:val="24"/>
          <w:szCs w:val="24"/>
        </w:rPr>
        <w:t>; δ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H</w:t>
      </w:r>
      <w:r>
        <w:rPr>
          <w:rFonts w:ascii="Minion Pro" w:hAnsi="Minion Pro" w:cstheme="minorBidi"/>
          <w:sz w:val="24"/>
          <w:szCs w:val="24"/>
        </w:rPr>
        <w:t xml:space="preserve"> (400</w:t>
      </w:r>
      <w:r w:rsidRPr="00166202">
        <w:rPr>
          <w:rFonts w:ascii="Minion Pro" w:hAnsi="Minion Pro" w:cstheme="minorBidi"/>
          <w:sz w:val="24"/>
          <w:szCs w:val="24"/>
        </w:rPr>
        <w:t xml:space="preserve"> MHz; </w:t>
      </w:r>
      <w:r>
        <w:rPr>
          <w:rFonts w:ascii="Minion Pro" w:hAnsi="Minion Pro" w:cstheme="minorBidi"/>
          <w:sz w:val="24"/>
          <w:szCs w:val="24"/>
        </w:rPr>
        <w:t>CDCl</w:t>
      </w:r>
      <w:r>
        <w:rPr>
          <w:rFonts w:ascii="Minion Pro" w:hAnsi="Minion Pro" w:cstheme="minorBidi"/>
          <w:sz w:val="24"/>
          <w:szCs w:val="24"/>
          <w:vertAlign w:val="subscript"/>
        </w:rPr>
        <w:t>3</w:t>
      </w:r>
      <w:r>
        <w:rPr>
          <w:rFonts w:ascii="Minion Pro" w:hAnsi="Minion Pro" w:cstheme="minorBidi"/>
          <w:sz w:val="24"/>
          <w:szCs w:val="24"/>
        </w:rPr>
        <w:t xml:space="preserve">) 7.42–7.26 (m, 6 H), 6.67 (d, </w:t>
      </w:r>
      <w:r>
        <w:rPr>
          <w:rFonts w:ascii="Minion Pro" w:hAnsi="Minion Pro" w:cstheme="minorBidi"/>
          <w:i/>
          <w:sz w:val="24"/>
          <w:szCs w:val="24"/>
        </w:rPr>
        <w:t>J</w:t>
      </w:r>
      <w:r>
        <w:rPr>
          <w:rFonts w:ascii="Minion Pro" w:hAnsi="Minion Pro" w:cstheme="minorBidi"/>
          <w:sz w:val="24"/>
          <w:szCs w:val="24"/>
          <w:vertAlign w:val="subscript"/>
        </w:rPr>
        <w:t>HF</w:t>
      </w:r>
      <w:r w:rsidRPr="000454BB">
        <w:rPr>
          <w:rFonts w:ascii="Minion Pro" w:hAnsi="Minion Pro" w:cstheme="minorBidi"/>
          <w:i/>
          <w:sz w:val="24"/>
          <w:szCs w:val="24"/>
          <w:vertAlign w:val="subscript"/>
        </w:rPr>
        <w:t>cis</w:t>
      </w:r>
      <w:r>
        <w:rPr>
          <w:rFonts w:ascii="Minion Pro" w:hAnsi="Minion Pro" w:cstheme="minorBidi"/>
          <w:sz w:val="24"/>
          <w:szCs w:val="24"/>
        </w:rPr>
        <w:t xml:space="preserve"> = 15.2 Hz, 0.16 H), 5.98 (d, </w:t>
      </w:r>
      <w:r>
        <w:rPr>
          <w:rFonts w:ascii="Minion Pro" w:hAnsi="Minion Pro" w:cstheme="minorBidi"/>
          <w:i/>
          <w:sz w:val="24"/>
          <w:szCs w:val="24"/>
        </w:rPr>
        <w:t>J</w:t>
      </w:r>
      <w:r>
        <w:rPr>
          <w:rFonts w:ascii="Minion Pro" w:hAnsi="Minion Pro" w:cstheme="minorBidi"/>
          <w:sz w:val="24"/>
          <w:szCs w:val="24"/>
          <w:vertAlign w:val="subscript"/>
        </w:rPr>
        <w:t>HF</w:t>
      </w:r>
      <w:r>
        <w:rPr>
          <w:rFonts w:ascii="Minion Pro" w:hAnsi="Minion Pro" w:cstheme="minorBidi"/>
          <w:i/>
          <w:sz w:val="24"/>
          <w:szCs w:val="24"/>
          <w:vertAlign w:val="subscript"/>
        </w:rPr>
        <w:t>trans</w:t>
      </w:r>
      <w:r>
        <w:rPr>
          <w:rFonts w:ascii="Minion Pro" w:hAnsi="Minion Pro" w:cstheme="minorBidi"/>
          <w:sz w:val="24"/>
          <w:szCs w:val="24"/>
        </w:rPr>
        <w:t xml:space="preserve"> = 32.8 Hz, 1 H)</w:t>
      </w:r>
      <w:r w:rsidRPr="00166202">
        <w:rPr>
          <w:rFonts w:ascii="Minion Pro" w:hAnsi="Minion Pro" w:cstheme="minorBidi"/>
          <w:sz w:val="24"/>
          <w:szCs w:val="24"/>
        </w:rPr>
        <w:t xml:space="preserve">; </w:t>
      </w:r>
      <w:r w:rsidRPr="00B41EBF">
        <w:rPr>
          <w:rFonts w:ascii="Minion Pro" w:hAnsi="Minion Pro" w:cstheme="minorBidi"/>
          <w:i/>
          <w:sz w:val="24"/>
          <w:szCs w:val="24"/>
        </w:rPr>
        <w:t>m/z</w:t>
      </w:r>
      <w:r>
        <w:rPr>
          <w:rFonts w:ascii="Minion Pro" w:hAnsi="Minion Pro" w:cstheme="minorBidi"/>
          <w:sz w:val="24"/>
          <w:szCs w:val="24"/>
        </w:rPr>
        <w:t xml:space="preserve"> (GC-EI) 200 (MH</w:t>
      </w:r>
      <w:r>
        <w:rPr>
          <w:rFonts w:ascii="Minion Pro" w:hAnsi="Minion Pro" w:cstheme="minorBidi"/>
          <w:sz w:val="24"/>
          <w:szCs w:val="24"/>
          <w:vertAlign w:val="superscript"/>
        </w:rPr>
        <w:t>+</w:t>
      </w:r>
      <w:r>
        <w:rPr>
          <w:rFonts w:ascii="Minion Pro" w:hAnsi="Minion Pro" w:cstheme="minorBidi"/>
          <w:sz w:val="24"/>
          <w:szCs w:val="24"/>
        </w:rPr>
        <w:t>, 62%). This data was consistent with the literature.</w:t>
      </w:r>
      <w:r w:rsidRPr="00471ED8">
        <w:rPr>
          <w:rStyle w:val="Strong"/>
          <w:b w:val="0"/>
          <w:sz w:val="24"/>
          <w:szCs w:val="24"/>
        </w:rPr>
        <w:fldChar w:fldCharType="begin">
          <w:fldData xml:space="preserve">PEVuZE5vdGU+PENpdGU+PEF1dGhvcj5HYWxsaTwvQXV0aG9yPjxZZWFyPjE5OTc8L1llYXI+PFJl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=
</w:fldData>
        </w:fldChar>
      </w:r>
      <w:r w:rsidRPr="00471ED8">
        <w:rPr>
          <w:rStyle w:val="Strong"/>
          <w:sz w:val="24"/>
          <w:szCs w:val="24"/>
        </w:rPr>
        <w:instrText xml:space="preserve"> ADDIN EN.CITE </w:instrText>
      </w:r>
      <w:r w:rsidRPr="00471ED8">
        <w:rPr>
          <w:rStyle w:val="Strong"/>
          <w:b w:val="0"/>
          <w:sz w:val="24"/>
          <w:szCs w:val="24"/>
        </w:rPr>
        <w:fldChar w:fldCharType="begin">
          <w:fldData xml:space="preserve">PEVuZE5vdGU+PENpdGU+PEF1dGhvcj5HYWxsaTwvQXV0aG9yPjxZZWFyPjE5OTc8L1llYXI+PFJl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=
</w:fldData>
        </w:fldChar>
      </w:r>
      <w:r w:rsidRPr="00471ED8">
        <w:rPr>
          <w:rStyle w:val="Strong"/>
          <w:sz w:val="24"/>
          <w:szCs w:val="24"/>
        </w:rPr>
        <w:instrText xml:space="preserve"> ADDIN EN.CITE.DATA </w:instrText>
      </w:r>
      <w:r w:rsidRPr="00471ED8">
        <w:rPr>
          <w:rStyle w:val="Strong"/>
          <w:b w:val="0"/>
          <w:sz w:val="24"/>
          <w:szCs w:val="24"/>
        </w:rPr>
      </w:r>
      <w:r w:rsidRPr="00471ED8">
        <w:rPr>
          <w:rStyle w:val="Strong"/>
          <w:b w:val="0"/>
          <w:sz w:val="24"/>
          <w:szCs w:val="24"/>
        </w:rPr>
        <w:fldChar w:fldCharType="end"/>
      </w:r>
      <w:r w:rsidRPr="00471ED8">
        <w:rPr>
          <w:rStyle w:val="Strong"/>
          <w:b w:val="0"/>
          <w:sz w:val="24"/>
          <w:szCs w:val="24"/>
        </w:rPr>
      </w:r>
      <w:r w:rsidRPr="00471ED8">
        <w:rPr>
          <w:rStyle w:val="Strong"/>
          <w:b w:val="0"/>
          <w:sz w:val="24"/>
          <w:szCs w:val="24"/>
        </w:rPr>
        <w:fldChar w:fldCharType="separate"/>
      </w:r>
      <w:r w:rsidRPr="00471ED8">
        <w:rPr>
          <w:rStyle w:val="Strong"/>
          <w:noProof/>
          <w:sz w:val="24"/>
          <w:szCs w:val="24"/>
          <w:vertAlign w:val="superscript"/>
        </w:rPr>
        <w:t>68, 72</w:t>
      </w:r>
      <w:r w:rsidRPr="00471ED8">
        <w:rPr>
          <w:rStyle w:val="Strong"/>
          <w:b w:val="0"/>
          <w:sz w:val="24"/>
          <w:szCs w:val="24"/>
        </w:rPr>
        <w:fldChar w:fldCharType="end"/>
      </w: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Pr="00A93FE3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Pr="00A93FE3" w:rsidRDefault="00BD11F6" w:rsidP="00BD11F6">
      <w:pPr>
        <w:pStyle w:val="Heading1"/>
        <w:numPr>
          <w:ilvl w:val="2"/>
          <w:numId w:val="9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A93FE3">
        <w:rPr>
          <w:sz w:val="24"/>
          <w:szCs w:val="24"/>
          <w:lang w:val="en-US"/>
        </w:rPr>
        <w:t xml:space="preserve">2-Bromo-6-styrylpyridine </w:t>
      </w:r>
      <w:r>
        <w:rPr>
          <w:sz w:val="24"/>
          <w:szCs w:val="24"/>
          <w:lang w:val="en-US"/>
        </w:rPr>
        <w:t>53</w:t>
      </w:r>
    </w:p>
    <w:p w:rsidR="00BD11F6" w:rsidRPr="00D77B9C" w:rsidRDefault="00BD11F6" w:rsidP="00BD11F6">
      <w:pPr>
        <w:pStyle w:val="NormalWeb"/>
        <w:shd w:val="clear" w:color="auto" w:fill="FFFFFF"/>
        <w:spacing w:before="2" w:after="2" w:line="360" w:lineRule="auto"/>
        <w:jc w:val="both"/>
        <w:rPr>
          <w:rFonts w:ascii="Minion Pro" w:hAnsi="Minion Pro" w:cstheme="minorBidi"/>
          <w:sz w:val="24"/>
          <w:szCs w:val="24"/>
        </w:rPr>
      </w:pPr>
      <w:r>
        <w:rPr>
          <w:rFonts w:ascii="Minion Pro" w:hAnsi="Minion Pro" w:cstheme="minorBidi"/>
          <w:noProof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79248639" wp14:editId="093E43DA">
            <wp:simplePos x="0" y="0"/>
            <wp:positionH relativeFrom="column">
              <wp:align>left</wp:align>
            </wp:positionH>
            <wp:positionV relativeFrom="paragraph">
              <wp:posOffset>4445</wp:posOffset>
            </wp:positionV>
            <wp:extent cx="1076325" cy="533400"/>
            <wp:effectExtent l="0" t="0" r="0" b="0"/>
            <wp:wrapSquare wrapText="bothSides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nion Pro" w:hAnsi="Minion Pro" w:cstheme="minorBidi"/>
          <w:sz w:val="24"/>
          <w:szCs w:val="24"/>
        </w:rPr>
        <w:t>This procedure was adapted from the literature.</w:t>
      </w:r>
      <w:r>
        <w:rPr>
          <w:rFonts w:ascii="Minion Pro" w:hAnsi="Minion Pro" w:cstheme="minorBidi"/>
          <w:sz w:val="24"/>
          <w:szCs w:val="24"/>
        </w:rPr>
        <w:fldChar w:fldCharType="begin">
          <w:fldData xml:space="preserve">PEVuZE5vdGU+PENpdGU+PEF1dGhvcj5DaGVuPC9BdXRob3I+PFllYXI+MjAwMDwvWWVhcj48UmVj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</w:fldData>
        </w:fldChar>
      </w:r>
      <w:r>
        <w:rPr>
          <w:rFonts w:ascii="Minion Pro" w:hAnsi="Minion Pro" w:cstheme="minorBidi"/>
          <w:sz w:val="24"/>
          <w:szCs w:val="24"/>
        </w:rPr>
        <w:instrText xml:space="preserve"> ADDIN EN.CITE </w:instrText>
      </w:r>
      <w:r>
        <w:rPr>
          <w:rFonts w:ascii="Minion Pro" w:hAnsi="Minion Pro" w:cstheme="minorBidi"/>
          <w:sz w:val="24"/>
          <w:szCs w:val="24"/>
        </w:rPr>
        <w:fldChar w:fldCharType="begin">
          <w:fldData xml:space="preserve">PEVuZE5vdGU+PENpdGU+PEF1dGhvcj5DaGVuPC9BdXRob3I+PFllYXI+MjAwMDwvWWVhcj48UmVj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</w:fldData>
        </w:fldChar>
      </w:r>
      <w:r>
        <w:rPr>
          <w:rFonts w:ascii="Minion Pro" w:hAnsi="Minion Pro" w:cstheme="minorBidi"/>
          <w:sz w:val="24"/>
          <w:szCs w:val="24"/>
        </w:rPr>
        <w:instrText xml:space="preserve"> ADDIN EN.CITE.DATA </w:instrText>
      </w:r>
      <w:r>
        <w:rPr>
          <w:rFonts w:ascii="Minion Pro" w:hAnsi="Minion Pro" w:cstheme="minorBidi"/>
          <w:sz w:val="24"/>
          <w:szCs w:val="24"/>
        </w:rPr>
      </w:r>
      <w:r>
        <w:rPr>
          <w:rFonts w:ascii="Minion Pro" w:hAnsi="Minion Pro" w:cstheme="minorBidi"/>
          <w:sz w:val="24"/>
          <w:szCs w:val="24"/>
        </w:rPr>
        <w:fldChar w:fldCharType="end"/>
      </w:r>
      <w:r>
        <w:rPr>
          <w:rFonts w:ascii="Minion Pro" w:hAnsi="Minion Pro" w:cstheme="minorBidi"/>
          <w:sz w:val="24"/>
          <w:szCs w:val="24"/>
        </w:rPr>
      </w:r>
      <w:r>
        <w:rPr>
          <w:rFonts w:ascii="Minion Pro" w:hAnsi="Minion Pro" w:cstheme="minorBidi"/>
          <w:sz w:val="24"/>
          <w:szCs w:val="24"/>
        </w:rPr>
        <w:fldChar w:fldCharType="separate"/>
      </w:r>
      <w:r w:rsidRPr="00BB30BC">
        <w:rPr>
          <w:rFonts w:ascii="Minion Pro" w:hAnsi="Minion Pro" w:cstheme="minorBidi"/>
          <w:noProof/>
          <w:sz w:val="24"/>
          <w:szCs w:val="24"/>
          <w:vertAlign w:val="superscript"/>
        </w:rPr>
        <w:t>50</w:t>
      </w:r>
      <w:r>
        <w:rPr>
          <w:rFonts w:ascii="Minion Pro" w:hAnsi="Minion Pro" w:cstheme="minorBidi"/>
          <w:sz w:val="24"/>
          <w:szCs w:val="24"/>
        </w:rPr>
        <w:fldChar w:fldCharType="end"/>
      </w:r>
      <w:r>
        <w:rPr>
          <w:rFonts w:ascii="Minion Pro" w:hAnsi="Minion Pro" w:cstheme="minorBidi"/>
          <w:sz w:val="24"/>
          <w:szCs w:val="24"/>
        </w:rPr>
        <w:t xml:space="preserve"> </w:t>
      </w:r>
      <w:r>
        <w:rPr>
          <w:rFonts w:ascii="Minion Pro" w:hAnsi="Minion Pro" w:cstheme="minorBidi"/>
          <w:b/>
          <w:sz w:val="24"/>
          <w:szCs w:val="24"/>
        </w:rPr>
        <w:t>52</w:t>
      </w:r>
      <w:r w:rsidRPr="00166202">
        <w:rPr>
          <w:rFonts w:ascii="Minion Pro" w:hAnsi="Minion Pro" w:cstheme="minorBidi"/>
          <w:sz w:val="24"/>
          <w:szCs w:val="24"/>
        </w:rPr>
        <w:t> (100 mg, 0.55 mmol, 1 equiv</w:t>
      </w:r>
      <w:r>
        <w:rPr>
          <w:rFonts w:ascii="Minion Pro" w:hAnsi="Minion Pro" w:cstheme="minorBidi"/>
          <w:sz w:val="24"/>
          <w:szCs w:val="24"/>
        </w:rPr>
        <w:t>.</w:t>
      </w:r>
      <w:r w:rsidRPr="00166202">
        <w:rPr>
          <w:rFonts w:ascii="Minion Pro" w:hAnsi="Minion Pro" w:cstheme="minorBidi"/>
          <w:sz w:val="24"/>
          <w:szCs w:val="24"/>
        </w:rPr>
        <w:t xml:space="preserve">), </w:t>
      </w:r>
      <w:r>
        <w:rPr>
          <w:rFonts w:ascii="Minion Pro" w:hAnsi="Minion Pro" w:cstheme="minorBidi"/>
          <w:b/>
          <w:sz w:val="24"/>
          <w:szCs w:val="24"/>
        </w:rPr>
        <w:t>50</w:t>
      </w:r>
      <w:r w:rsidRPr="00166202">
        <w:rPr>
          <w:rFonts w:ascii="Minion Pro" w:hAnsi="Minion Pro" w:cstheme="minorBidi"/>
          <w:sz w:val="24"/>
          <w:szCs w:val="24"/>
        </w:rPr>
        <w:t xml:space="preserve"> (200 mg, 0.7 mmol, 1.3 equiv</w:t>
      </w:r>
      <w:r>
        <w:rPr>
          <w:rFonts w:ascii="Minion Pro" w:hAnsi="Minion Pro" w:cstheme="minorBidi"/>
          <w:sz w:val="24"/>
          <w:szCs w:val="24"/>
        </w:rPr>
        <w:t>.</w:t>
      </w:r>
      <w:r w:rsidRPr="00166202">
        <w:rPr>
          <w:rFonts w:ascii="Minion Pro" w:hAnsi="Minion Pro" w:cstheme="minorBidi"/>
          <w:sz w:val="24"/>
          <w:szCs w:val="24"/>
        </w:rPr>
        <w:t>), potassium carbonate (228 mg, 1.65 mmol, 3 equiv</w:t>
      </w:r>
      <w:r>
        <w:rPr>
          <w:rFonts w:ascii="Minion Pro" w:hAnsi="Minion Pro" w:cstheme="minorBidi"/>
          <w:sz w:val="24"/>
          <w:szCs w:val="24"/>
        </w:rPr>
        <w:t>.</w:t>
      </w:r>
      <w:r w:rsidRPr="00166202">
        <w:rPr>
          <w:rFonts w:ascii="Minion Pro" w:hAnsi="Minion Pro" w:cstheme="minorBidi"/>
          <w:sz w:val="24"/>
          <w:szCs w:val="24"/>
        </w:rPr>
        <w:t xml:space="preserve">) were stirred into toluene (7.5 mL), ethanol (1.5 mL) and water (1.5 mL). </w:t>
      </w:r>
      <w:r>
        <w:rPr>
          <w:rFonts w:ascii="Minion Pro" w:hAnsi="Minion Pro" w:cstheme="minorBidi"/>
          <w:sz w:val="24"/>
          <w:szCs w:val="24"/>
        </w:rPr>
        <w:t>Argon was</w:t>
      </w:r>
      <w:r w:rsidRPr="00166202">
        <w:rPr>
          <w:rFonts w:ascii="Minion Pro" w:hAnsi="Minion Pro" w:cstheme="minorBidi"/>
          <w:sz w:val="24"/>
          <w:szCs w:val="24"/>
        </w:rPr>
        <w:t xml:space="preserve"> bubbled through to remove oxygen. 1,4-</w:t>
      </w:r>
      <w:proofErr w:type="gramStart"/>
      <w:r w:rsidRPr="00166202">
        <w:rPr>
          <w:rFonts w:ascii="Minion Pro" w:hAnsi="Minion Pro" w:cstheme="minorBidi"/>
          <w:sz w:val="24"/>
          <w:szCs w:val="24"/>
        </w:rPr>
        <w:t>Bis(</w:t>
      </w:r>
      <w:proofErr w:type="gramEnd"/>
      <w:r w:rsidRPr="00166202">
        <w:rPr>
          <w:rFonts w:ascii="Minion Pro" w:hAnsi="Minion Pro" w:cstheme="minorBidi"/>
          <w:sz w:val="24"/>
          <w:szCs w:val="24"/>
        </w:rPr>
        <w:t>diphenylphosphino)butane-palladium(II) chloride (18 mg, 0.03 mmol, 0.05 equiv</w:t>
      </w:r>
      <w:r>
        <w:rPr>
          <w:rFonts w:ascii="Minion Pro" w:hAnsi="Minion Pro" w:cstheme="minorBidi"/>
          <w:sz w:val="24"/>
          <w:szCs w:val="24"/>
        </w:rPr>
        <w:t>.</w:t>
      </w:r>
      <w:r w:rsidRPr="00166202">
        <w:rPr>
          <w:rFonts w:ascii="Minion Pro" w:hAnsi="Minion Pro" w:cstheme="minorBidi"/>
          <w:sz w:val="24"/>
          <w:szCs w:val="24"/>
        </w:rPr>
        <w:t>) was added and the mixture heated at reflux overnight</w:t>
      </w:r>
      <w:r>
        <w:rPr>
          <w:rFonts w:ascii="Minion Pro" w:hAnsi="Minion Pro" w:cstheme="minorBidi"/>
          <w:sz w:val="24"/>
          <w:szCs w:val="24"/>
        </w:rPr>
        <w:t xml:space="preserve">. </w:t>
      </w:r>
      <w:r w:rsidRPr="009248D5">
        <w:rPr>
          <w:rFonts w:ascii="Minion Pro" w:hAnsi="Minion Pro" w:cstheme="minorBidi"/>
          <w:sz w:val="24"/>
          <w:szCs w:val="24"/>
        </w:rPr>
        <w:t xml:space="preserve">The mixture was filtered through </w:t>
      </w:r>
      <w:r>
        <w:rPr>
          <w:rFonts w:ascii="Minion Pro" w:hAnsi="Minion Pro" w:cstheme="minorBidi"/>
          <w:sz w:val="24"/>
          <w:szCs w:val="24"/>
        </w:rPr>
        <w:t>C</w:t>
      </w:r>
      <w:r w:rsidRPr="009248D5">
        <w:rPr>
          <w:rFonts w:ascii="Minion Pro" w:hAnsi="Minion Pro" w:cstheme="minorBidi"/>
          <w:sz w:val="24"/>
          <w:szCs w:val="24"/>
        </w:rPr>
        <w:t>elite</w:t>
      </w:r>
      <w:r>
        <w:rPr>
          <w:rFonts w:ascii="Minion Pro" w:hAnsi="Minion Pro" w:cstheme="minorBidi"/>
          <w:sz w:val="24"/>
          <w:szCs w:val="24"/>
          <w:vertAlign w:val="superscript"/>
        </w:rPr>
        <w:t>TM</w:t>
      </w:r>
      <w:r w:rsidRPr="009248D5">
        <w:rPr>
          <w:rFonts w:ascii="Minion Pro" w:hAnsi="Minion Pro" w:cstheme="minorBidi"/>
          <w:sz w:val="24"/>
          <w:szCs w:val="24"/>
        </w:rPr>
        <w:t xml:space="preserve"> (washed with </w:t>
      </w:r>
      <w:r>
        <w:rPr>
          <w:rFonts w:ascii="Minion Pro" w:hAnsi="Minion Pro" w:cstheme="minorBidi"/>
          <w:sz w:val="24"/>
          <w:szCs w:val="24"/>
        </w:rPr>
        <w:t>ethyl acetate</w:t>
      </w:r>
      <w:r w:rsidRPr="009248D5">
        <w:rPr>
          <w:rFonts w:ascii="Minion Pro" w:hAnsi="Minion Pro" w:cstheme="minorBidi"/>
          <w:sz w:val="24"/>
          <w:szCs w:val="24"/>
        </w:rPr>
        <w:t>), dried (MgSO</w:t>
      </w:r>
      <w:r>
        <w:rPr>
          <w:rFonts w:ascii="Minion Pro" w:hAnsi="Minion Pro" w:cstheme="minorBidi"/>
          <w:sz w:val="24"/>
          <w:szCs w:val="24"/>
          <w:vertAlign w:val="subscript"/>
        </w:rPr>
        <w:t>4</w:t>
      </w:r>
      <w:r w:rsidRPr="009248D5">
        <w:rPr>
          <w:rFonts w:ascii="Minion Pro" w:hAnsi="Minion Pro" w:cstheme="minorBidi"/>
          <w:sz w:val="24"/>
          <w:szCs w:val="24"/>
        </w:rPr>
        <w:t xml:space="preserve">), and dried </w:t>
      </w:r>
      <w:r w:rsidRPr="009248D5">
        <w:rPr>
          <w:rFonts w:ascii="Minion Pro" w:hAnsi="Minion Pro" w:cstheme="minorBidi"/>
          <w:i/>
          <w:sz w:val="24"/>
          <w:szCs w:val="24"/>
        </w:rPr>
        <w:t>in vacuo</w:t>
      </w:r>
      <w:r w:rsidRPr="009248D5">
        <w:rPr>
          <w:rFonts w:ascii="Minion Pro" w:hAnsi="Minion Pro" w:cstheme="minorBidi"/>
          <w:sz w:val="24"/>
          <w:szCs w:val="24"/>
        </w:rPr>
        <w:t xml:space="preserve">. </w:t>
      </w:r>
      <w:r>
        <w:rPr>
          <w:rFonts w:ascii="Minion Pro" w:hAnsi="Minion Pro" w:cstheme="minorBidi"/>
          <w:sz w:val="24"/>
          <w:szCs w:val="24"/>
        </w:rPr>
        <w:t xml:space="preserve">Clean product was not obtained following an initial purification by flash chromatography over silica (Biotage isolera, 20% ethyl acetate/hexanes). The crude material was bright yellow </w:t>
      </w:r>
      <w:proofErr w:type="gramStart"/>
      <w:r>
        <w:rPr>
          <w:rFonts w:ascii="Minion Pro" w:hAnsi="Minion Pro" w:cstheme="minorBidi"/>
          <w:sz w:val="24"/>
          <w:szCs w:val="24"/>
        </w:rPr>
        <w:t>crystals</w:t>
      </w:r>
      <w:proofErr w:type="gramEnd"/>
      <w:r>
        <w:rPr>
          <w:rFonts w:ascii="Minion Pro" w:hAnsi="Minion Pro" w:cstheme="minorBidi"/>
          <w:sz w:val="24"/>
          <w:szCs w:val="24"/>
        </w:rPr>
        <w:t xml:space="preserve"> (32 mg, 22%) as a 7:1 mixture of isomers. The following data was obtained and indicates the formation of the desired product: </w:t>
      </w:r>
      <w:r w:rsidRPr="00166202">
        <w:rPr>
          <w:rFonts w:ascii="Minion Pro" w:hAnsi="Minion Pro" w:cstheme="minorBidi"/>
          <w:sz w:val="24"/>
          <w:szCs w:val="24"/>
        </w:rPr>
        <w:t>δ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H</w:t>
      </w:r>
      <w:r>
        <w:rPr>
          <w:rFonts w:ascii="Minion Pro" w:hAnsi="Minion Pro" w:cstheme="minorBidi"/>
          <w:sz w:val="24"/>
          <w:szCs w:val="24"/>
        </w:rPr>
        <w:t xml:space="preserve"> (500</w:t>
      </w:r>
      <w:r w:rsidRPr="00166202">
        <w:rPr>
          <w:rFonts w:ascii="Minion Pro" w:hAnsi="Minion Pro" w:cstheme="minorBidi"/>
          <w:sz w:val="24"/>
          <w:szCs w:val="24"/>
        </w:rPr>
        <w:t xml:space="preserve"> MHz; </w:t>
      </w:r>
      <w:r>
        <w:rPr>
          <w:rFonts w:ascii="Minion Pro" w:hAnsi="Minion Pro" w:cstheme="minorBidi"/>
          <w:sz w:val="24"/>
          <w:szCs w:val="24"/>
        </w:rPr>
        <w:t>CDCl</w:t>
      </w:r>
      <w:r>
        <w:rPr>
          <w:rFonts w:ascii="Minion Pro" w:hAnsi="Minion Pro" w:cstheme="minorBidi"/>
          <w:sz w:val="24"/>
          <w:szCs w:val="24"/>
          <w:vertAlign w:val="subscript"/>
        </w:rPr>
        <w:t>3</w:t>
      </w:r>
      <w:r w:rsidRPr="00166202">
        <w:rPr>
          <w:rFonts w:ascii="Minion Pro" w:hAnsi="Minion Pro" w:cstheme="minorBidi"/>
          <w:sz w:val="24"/>
          <w:szCs w:val="24"/>
        </w:rPr>
        <w:t xml:space="preserve">) </w:t>
      </w:r>
      <w:r>
        <w:rPr>
          <w:rFonts w:ascii="Minion Pro" w:hAnsi="Minion Pro" w:cstheme="minorBidi"/>
          <w:sz w:val="24"/>
          <w:szCs w:val="24"/>
        </w:rPr>
        <w:t xml:space="preserve">7.67–7.27 (m, 11 H), 7.07 (d, </w:t>
      </w:r>
      <w:r>
        <w:rPr>
          <w:rFonts w:ascii="Minion Pro" w:hAnsi="Minion Pro" w:cstheme="minorBidi"/>
          <w:i/>
          <w:sz w:val="24"/>
          <w:szCs w:val="24"/>
        </w:rPr>
        <w:t>J</w:t>
      </w:r>
      <w:r>
        <w:rPr>
          <w:rFonts w:ascii="Minion Pro" w:hAnsi="Minion Pro" w:cstheme="minorBidi"/>
          <w:sz w:val="24"/>
          <w:szCs w:val="24"/>
        </w:rPr>
        <w:t xml:space="preserve"> = 16.0 Hz, 1 H) 6.87 (d, </w:t>
      </w:r>
      <w:r>
        <w:rPr>
          <w:rFonts w:ascii="Minion Pro" w:hAnsi="Minion Pro" w:cstheme="minorBidi"/>
          <w:i/>
          <w:sz w:val="24"/>
          <w:szCs w:val="24"/>
        </w:rPr>
        <w:t>J</w:t>
      </w:r>
      <w:r>
        <w:rPr>
          <w:rFonts w:ascii="Minion Pro" w:hAnsi="Minion Pro" w:cstheme="minorBidi"/>
          <w:sz w:val="24"/>
          <w:szCs w:val="24"/>
        </w:rPr>
        <w:t xml:space="preserve"> = 12.5 Hz, 0.14H)</w:t>
      </w:r>
      <w:r w:rsidRPr="00166202">
        <w:rPr>
          <w:rFonts w:ascii="Minion Pro" w:hAnsi="Minion Pro" w:cstheme="minorBidi"/>
          <w:sz w:val="24"/>
          <w:szCs w:val="24"/>
        </w:rPr>
        <w:t xml:space="preserve">; </w:t>
      </w:r>
      <w:r w:rsidRPr="00B41EBF">
        <w:rPr>
          <w:rFonts w:ascii="Minion Pro" w:hAnsi="Minion Pro" w:cstheme="minorBidi"/>
          <w:i/>
          <w:sz w:val="24"/>
          <w:szCs w:val="24"/>
        </w:rPr>
        <w:t>m/z</w:t>
      </w:r>
      <w:r>
        <w:rPr>
          <w:rFonts w:ascii="Minion Pro" w:hAnsi="Minion Pro" w:cstheme="minorBidi"/>
          <w:sz w:val="24"/>
          <w:szCs w:val="24"/>
        </w:rPr>
        <w:t xml:space="preserve"> (APCI) 260 (MH</w:t>
      </w:r>
      <w:r>
        <w:rPr>
          <w:rFonts w:ascii="Minion Pro" w:hAnsi="Minion Pro" w:cstheme="minorBidi"/>
          <w:sz w:val="24"/>
          <w:szCs w:val="24"/>
          <w:vertAlign w:val="superscript"/>
        </w:rPr>
        <w:t>+</w:t>
      </w:r>
      <w:r>
        <w:rPr>
          <w:rFonts w:ascii="Minion Pro" w:hAnsi="Minion Pro" w:cstheme="minorBidi"/>
          <w:sz w:val="24"/>
          <w:szCs w:val="24"/>
        </w:rPr>
        <w:t>, 100%); HRMS (APCI) 260.00707 ([M+H]</w:t>
      </w:r>
      <w:r>
        <w:rPr>
          <w:rFonts w:ascii="Minion Pro" w:hAnsi="Minion Pro" w:cstheme="minorBidi"/>
          <w:sz w:val="24"/>
          <w:szCs w:val="24"/>
          <w:vertAlign w:val="superscript"/>
        </w:rPr>
        <w:t>+</w:t>
      </w:r>
      <w:r>
        <w:rPr>
          <w:rFonts w:ascii="Minion Pro" w:hAnsi="Minion Pro" w:cstheme="minorBidi"/>
          <w:sz w:val="24"/>
          <w:szCs w:val="24"/>
        </w:rPr>
        <w:t>), calcd. for C</w:t>
      </w:r>
      <w:r>
        <w:rPr>
          <w:rFonts w:ascii="Minion Pro" w:hAnsi="Minion Pro" w:cstheme="minorBidi"/>
          <w:sz w:val="24"/>
          <w:szCs w:val="24"/>
          <w:vertAlign w:val="subscript"/>
        </w:rPr>
        <w:t>13</w:t>
      </w:r>
      <w:r>
        <w:rPr>
          <w:rFonts w:ascii="Minion Pro" w:hAnsi="Minion Pro" w:cstheme="minorBidi"/>
          <w:sz w:val="24"/>
          <w:szCs w:val="24"/>
        </w:rPr>
        <w:t>H</w:t>
      </w:r>
      <w:r>
        <w:rPr>
          <w:rFonts w:ascii="Minion Pro" w:hAnsi="Minion Pro" w:cstheme="minorBidi"/>
          <w:sz w:val="24"/>
          <w:szCs w:val="24"/>
          <w:vertAlign w:val="subscript"/>
        </w:rPr>
        <w:t>11</w:t>
      </w:r>
      <w:r>
        <w:rPr>
          <w:rFonts w:ascii="Minion Pro" w:hAnsi="Minion Pro" w:cstheme="minorBidi"/>
          <w:sz w:val="24"/>
          <w:szCs w:val="24"/>
        </w:rPr>
        <w:t>BrN</w:t>
      </w:r>
      <w:r>
        <w:rPr>
          <w:rFonts w:ascii="Minion Pro" w:hAnsi="Minion Pro" w:cstheme="minorBidi"/>
          <w:sz w:val="24"/>
          <w:szCs w:val="24"/>
          <w:vertAlign w:val="superscript"/>
        </w:rPr>
        <w:t>+</w:t>
      </w:r>
      <w:r>
        <w:rPr>
          <w:rFonts w:ascii="Minion Pro" w:hAnsi="Minion Pro" w:cstheme="minorBidi"/>
          <w:sz w:val="24"/>
          <w:szCs w:val="24"/>
        </w:rPr>
        <w:t xml:space="preserve"> 260.00694</w:t>
      </w:r>
      <w:r w:rsidRPr="00166202">
        <w:rPr>
          <w:rFonts w:ascii="Minion Pro" w:hAnsi="Minion Pro" w:cstheme="minorBidi"/>
          <w:sz w:val="24"/>
          <w:szCs w:val="24"/>
        </w:rPr>
        <w:t>.</w:t>
      </w:r>
    </w:p>
    <w:p w:rsidR="00BD11F6" w:rsidRPr="00A93FE3" w:rsidRDefault="00BD11F6" w:rsidP="00BD11F6">
      <w:pPr>
        <w:pStyle w:val="Heading1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:rsidR="00BD11F6" w:rsidRPr="00550BC3" w:rsidRDefault="00BD11F6" w:rsidP="00BD11F6">
      <w:pPr>
        <w:pStyle w:val="Heading1"/>
        <w:numPr>
          <w:ilvl w:val="2"/>
          <w:numId w:val="9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A93FE3">
        <w:rPr>
          <w:sz w:val="24"/>
          <w:szCs w:val="24"/>
          <w:lang w:val="en-US"/>
        </w:rPr>
        <w:t>2-Bromo-6</w:t>
      </w:r>
      <w:proofErr w:type="gramStart"/>
      <w:r w:rsidRPr="00A93FE3">
        <w:rPr>
          <w:sz w:val="24"/>
          <w:szCs w:val="24"/>
          <w:lang w:val="en-US"/>
        </w:rPr>
        <w:t>-(</w:t>
      </w:r>
      <w:proofErr w:type="gramEnd"/>
      <w:r w:rsidRPr="00A93FE3">
        <w:rPr>
          <w:sz w:val="24"/>
          <w:szCs w:val="24"/>
          <w:lang w:val="en-US"/>
        </w:rPr>
        <w:t xml:space="preserve">1-fluoro-2-phenylvinyl)pyridine </w:t>
      </w:r>
      <w:r>
        <w:rPr>
          <w:sz w:val="24"/>
          <w:szCs w:val="24"/>
          <w:lang w:val="en-US"/>
        </w:rPr>
        <w:t>54</w:t>
      </w:r>
    </w:p>
    <w:p w:rsidR="00BD11F6" w:rsidRPr="00161179" w:rsidRDefault="00BD11F6" w:rsidP="00BD11F6">
      <w:pPr>
        <w:pStyle w:val="NormalWeb"/>
        <w:shd w:val="clear" w:color="auto" w:fill="FFFFFF"/>
        <w:spacing w:before="2" w:after="2" w:line="360" w:lineRule="auto"/>
        <w:jc w:val="both"/>
        <w:rPr>
          <w:rFonts w:ascii="Minion Pro" w:hAnsi="Minion Pro" w:cstheme="minorBidi"/>
          <w:sz w:val="24"/>
          <w:szCs w:val="24"/>
        </w:rPr>
      </w:pPr>
      <w:r>
        <w:rPr>
          <w:rFonts w:ascii="Minion Pro" w:hAnsi="Minion Pro" w:cstheme="minorBidi"/>
          <w:noProof/>
          <w:sz w:val="24"/>
          <w:szCs w:val="24"/>
          <w:lang w:val="en-US"/>
        </w:rPr>
        <w:drawing>
          <wp:anchor distT="0" distB="0" distL="114300" distR="114300" simplePos="0" relativeHeight="251676672" behindDoc="0" locked="0" layoutInCell="1" allowOverlap="1" wp14:anchorId="69ADA812" wp14:editId="4615A04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76325" cy="533400"/>
            <wp:effectExtent l="0" t="0" r="0" b="0"/>
            <wp:wrapSquare wrapText="bothSides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nion Pro" w:hAnsi="Minion Pro" w:cstheme="minorBidi"/>
          <w:sz w:val="24"/>
          <w:szCs w:val="24"/>
        </w:rPr>
        <w:t>This procedure was adapted from the literature.</w:t>
      </w:r>
      <w:r>
        <w:rPr>
          <w:rFonts w:ascii="Minion Pro" w:hAnsi="Minion Pro" w:cstheme="minorBidi"/>
          <w:sz w:val="24"/>
          <w:szCs w:val="24"/>
        </w:rPr>
        <w:fldChar w:fldCharType="begin">
          <w:fldData xml:space="preserve">PEVuZE5vdGU+PENpdGU+PEF1dGhvcj5DaGVuPC9BdXRob3I+PFllYXI+MjAwMDwvWWVhcj48UmVj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</w:fldData>
        </w:fldChar>
      </w:r>
      <w:r>
        <w:rPr>
          <w:rFonts w:ascii="Minion Pro" w:hAnsi="Minion Pro" w:cstheme="minorBidi"/>
          <w:sz w:val="24"/>
          <w:szCs w:val="24"/>
        </w:rPr>
        <w:instrText xml:space="preserve"> ADDIN EN.CITE </w:instrText>
      </w:r>
      <w:r>
        <w:rPr>
          <w:rFonts w:ascii="Minion Pro" w:hAnsi="Minion Pro" w:cstheme="minorBidi"/>
          <w:sz w:val="24"/>
          <w:szCs w:val="24"/>
        </w:rPr>
        <w:fldChar w:fldCharType="begin">
          <w:fldData xml:space="preserve">PEVuZE5vdGU+PENpdGU+PEF1dGhvcj5DaGVuPC9BdXRob3I+PFllYXI+MjAwMDwvWWVhcj48UmVj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</w:fldData>
        </w:fldChar>
      </w:r>
      <w:r>
        <w:rPr>
          <w:rFonts w:ascii="Minion Pro" w:hAnsi="Minion Pro" w:cstheme="minorBidi"/>
          <w:sz w:val="24"/>
          <w:szCs w:val="24"/>
        </w:rPr>
        <w:instrText xml:space="preserve"> ADDIN EN.CITE.DATA </w:instrText>
      </w:r>
      <w:r>
        <w:rPr>
          <w:rFonts w:ascii="Minion Pro" w:hAnsi="Minion Pro" w:cstheme="minorBidi"/>
          <w:sz w:val="24"/>
          <w:szCs w:val="24"/>
        </w:rPr>
      </w:r>
      <w:r>
        <w:rPr>
          <w:rFonts w:ascii="Minion Pro" w:hAnsi="Minion Pro" w:cstheme="minorBidi"/>
          <w:sz w:val="24"/>
          <w:szCs w:val="24"/>
        </w:rPr>
        <w:fldChar w:fldCharType="end"/>
      </w:r>
      <w:r>
        <w:rPr>
          <w:rFonts w:ascii="Minion Pro" w:hAnsi="Minion Pro" w:cstheme="minorBidi"/>
          <w:sz w:val="24"/>
          <w:szCs w:val="24"/>
        </w:rPr>
      </w:r>
      <w:r>
        <w:rPr>
          <w:rFonts w:ascii="Minion Pro" w:hAnsi="Minion Pro" w:cstheme="minorBidi"/>
          <w:sz w:val="24"/>
          <w:szCs w:val="24"/>
        </w:rPr>
        <w:fldChar w:fldCharType="separate"/>
      </w:r>
      <w:r w:rsidRPr="00BB30BC">
        <w:rPr>
          <w:rFonts w:ascii="Minion Pro" w:hAnsi="Minion Pro" w:cstheme="minorBidi"/>
          <w:noProof/>
          <w:sz w:val="24"/>
          <w:szCs w:val="24"/>
          <w:vertAlign w:val="superscript"/>
        </w:rPr>
        <w:t>50</w:t>
      </w:r>
      <w:r>
        <w:rPr>
          <w:rFonts w:ascii="Minion Pro" w:hAnsi="Minion Pro" w:cstheme="minorBidi"/>
          <w:sz w:val="24"/>
          <w:szCs w:val="24"/>
        </w:rPr>
        <w:fldChar w:fldCharType="end"/>
      </w:r>
      <w:r>
        <w:rPr>
          <w:rFonts w:ascii="Minion Pro" w:hAnsi="Minion Pro" w:cstheme="minorBidi"/>
          <w:sz w:val="24"/>
          <w:szCs w:val="24"/>
        </w:rPr>
        <w:t xml:space="preserve"> </w:t>
      </w:r>
      <w:r w:rsidRPr="00E6391D">
        <w:rPr>
          <w:rFonts w:ascii="Minion Pro" w:hAnsi="Minion Pro" w:cstheme="minorBidi"/>
          <w:b/>
          <w:sz w:val="24"/>
          <w:szCs w:val="24"/>
        </w:rPr>
        <w:t>51</w:t>
      </w:r>
      <w:r w:rsidRPr="00166202">
        <w:rPr>
          <w:rFonts w:ascii="Minion Pro" w:hAnsi="Minion Pro" w:cstheme="minorBidi"/>
          <w:sz w:val="24"/>
          <w:szCs w:val="24"/>
        </w:rPr>
        <w:t xml:space="preserve"> (~20</w:t>
      </w:r>
      <w:r>
        <w:rPr>
          <w:rFonts w:ascii="Minion Pro" w:hAnsi="Minion Pro" w:cstheme="minorBidi"/>
          <w:sz w:val="24"/>
          <w:szCs w:val="24"/>
        </w:rPr>
        <w:t>–</w:t>
      </w:r>
      <w:r w:rsidRPr="00166202">
        <w:rPr>
          <w:rFonts w:ascii="Minion Pro" w:hAnsi="Minion Pro" w:cstheme="minorBidi"/>
          <w:sz w:val="24"/>
          <w:szCs w:val="24"/>
        </w:rPr>
        <w:t xml:space="preserve">30 mg, flask was washed out, </w:t>
      </w:r>
      <w:r>
        <w:rPr>
          <w:rFonts w:ascii="Minion Pro" w:hAnsi="Minion Pro" w:cstheme="minorBidi"/>
          <w:sz w:val="24"/>
          <w:szCs w:val="24"/>
        </w:rPr>
        <w:t>~</w:t>
      </w:r>
      <w:r w:rsidRPr="00166202">
        <w:rPr>
          <w:rFonts w:ascii="Minion Pro" w:hAnsi="Minion Pro" w:cstheme="minorBidi"/>
          <w:sz w:val="24"/>
          <w:szCs w:val="24"/>
        </w:rPr>
        <w:t>0.1</w:t>
      </w:r>
      <w:r>
        <w:rPr>
          <w:rFonts w:ascii="Minion Pro" w:hAnsi="Minion Pro" w:cstheme="minorBidi"/>
          <w:sz w:val="24"/>
          <w:szCs w:val="24"/>
        </w:rPr>
        <w:t>–</w:t>
      </w:r>
      <w:r w:rsidRPr="00166202">
        <w:rPr>
          <w:rFonts w:ascii="Minion Pro" w:hAnsi="Minion Pro" w:cstheme="minorBidi"/>
          <w:sz w:val="24"/>
          <w:szCs w:val="24"/>
        </w:rPr>
        <w:t>0.15 mmol, 1 equiv</w:t>
      </w:r>
      <w:r>
        <w:rPr>
          <w:rFonts w:ascii="Minion Pro" w:hAnsi="Minion Pro" w:cstheme="minorBidi"/>
          <w:sz w:val="24"/>
          <w:szCs w:val="24"/>
        </w:rPr>
        <w:t>.</w:t>
      </w:r>
      <w:r w:rsidRPr="00166202">
        <w:rPr>
          <w:rFonts w:ascii="Minion Pro" w:hAnsi="Minion Pro" w:cstheme="minorBidi"/>
          <w:sz w:val="24"/>
          <w:szCs w:val="24"/>
        </w:rPr>
        <w:t xml:space="preserve">), </w:t>
      </w:r>
      <w:r>
        <w:rPr>
          <w:rFonts w:ascii="Minion Pro" w:hAnsi="Minion Pro" w:cstheme="minorBidi"/>
          <w:b/>
          <w:sz w:val="24"/>
          <w:szCs w:val="24"/>
        </w:rPr>
        <w:t>50</w:t>
      </w:r>
      <w:r w:rsidRPr="00166202">
        <w:rPr>
          <w:rFonts w:ascii="Minion Pro" w:hAnsi="Minion Pro" w:cstheme="minorBidi"/>
          <w:sz w:val="24"/>
          <w:szCs w:val="24"/>
        </w:rPr>
        <w:t xml:space="preserve"> (85 mg, 0.3 mmol, 2 equiv), potassium carbonate (104 mg, 0.75 mmol, 6 equiv</w:t>
      </w:r>
      <w:r>
        <w:rPr>
          <w:rFonts w:ascii="Minion Pro" w:hAnsi="Minion Pro" w:cstheme="minorBidi"/>
          <w:sz w:val="24"/>
          <w:szCs w:val="24"/>
        </w:rPr>
        <w:t>.</w:t>
      </w:r>
      <w:r w:rsidRPr="00166202">
        <w:rPr>
          <w:rFonts w:ascii="Minion Pro" w:hAnsi="Minion Pro" w:cstheme="minorBidi"/>
          <w:sz w:val="24"/>
          <w:szCs w:val="24"/>
        </w:rPr>
        <w:t xml:space="preserve">) were stirred into toluene (3.75 mL), ethanol (0.75 mL) and water (0.75 mL). </w:t>
      </w:r>
      <w:r>
        <w:rPr>
          <w:rFonts w:ascii="Minion Pro" w:hAnsi="Minion Pro" w:cstheme="minorBidi"/>
          <w:sz w:val="24"/>
          <w:szCs w:val="24"/>
        </w:rPr>
        <w:t>Argon was</w:t>
      </w:r>
      <w:r w:rsidRPr="00166202">
        <w:rPr>
          <w:rFonts w:ascii="Minion Pro" w:hAnsi="Minion Pro" w:cstheme="minorBidi"/>
          <w:sz w:val="24"/>
          <w:szCs w:val="24"/>
        </w:rPr>
        <w:t xml:space="preserve"> bubbled through to remove oxygen. 1,4-</w:t>
      </w:r>
      <w:proofErr w:type="gramStart"/>
      <w:r w:rsidRPr="00166202">
        <w:rPr>
          <w:rFonts w:ascii="Minion Pro" w:hAnsi="Minion Pro" w:cstheme="minorBidi"/>
          <w:sz w:val="24"/>
          <w:szCs w:val="24"/>
        </w:rPr>
        <w:t>Bis(</w:t>
      </w:r>
      <w:proofErr w:type="gramEnd"/>
      <w:r w:rsidRPr="00166202">
        <w:rPr>
          <w:rFonts w:ascii="Minion Pro" w:hAnsi="Minion Pro" w:cstheme="minorBidi"/>
          <w:sz w:val="24"/>
          <w:szCs w:val="24"/>
        </w:rPr>
        <w:t>diphenylphosphino)butane-palladium(II) chloride (12 mg, 0.02 mmol, 0.2 equiv) was added and the mix</w:t>
      </w:r>
      <w:r>
        <w:rPr>
          <w:rFonts w:ascii="Minion Pro" w:hAnsi="Minion Pro" w:cstheme="minorBidi"/>
          <w:sz w:val="24"/>
          <w:szCs w:val="24"/>
        </w:rPr>
        <w:t>ture heated at reflux overnight.</w:t>
      </w:r>
      <w:r w:rsidRPr="00F14A01">
        <w:rPr>
          <w:rFonts w:ascii="Minion Pro" w:hAnsi="Minion Pro" w:cstheme="minorBidi"/>
          <w:sz w:val="24"/>
          <w:szCs w:val="24"/>
        </w:rPr>
        <w:t xml:space="preserve"> </w:t>
      </w:r>
      <w:r w:rsidRPr="009248D5">
        <w:rPr>
          <w:rFonts w:ascii="Minion Pro" w:hAnsi="Minion Pro" w:cstheme="minorBidi"/>
          <w:sz w:val="24"/>
          <w:szCs w:val="24"/>
        </w:rPr>
        <w:t xml:space="preserve">The mixture was filtered through </w:t>
      </w:r>
      <w:r>
        <w:rPr>
          <w:rFonts w:ascii="Minion Pro" w:hAnsi="Minion Pro" w:cstheme="minorBidi"/>
          <w:sz w:val="24"/>
          <w:szCs w:val="24"/>
        </w:rPr>
        <w:t>C</w:t>
      </w:r>
      <w:r w:rsidRPr="009248D5">
        <w:rPr>
          <w:rFonts w:ascii="Minion Pro" w:hAnsi="Minion Pro" w:cstheme="minorBidi"/>
          <w:sz w:val="24"/>
          <w:szCs w:val="24"/>
        </w:rPr>
        <w:t>elite</w:t>
      </w:r>
      <w:r>
        <w:rPr>
          <w:rFonts w:ascii="Minion Pro" w:hAnsi="Minion Pro" w:cstheme="minorBidi"/>
          <w:sz w:val="24"/>
          <w:szCs w:val="24"/>
          <w:vertAlign w:val="superscript"/>
        </w:rPr>
        <w:t>TM</w:t>
      </w:r>
      <w:r w:rsidRPr="009248D5">
        <w:rPr>
          <w:rFonts w:ascii="Minion Pro" w:hAnsi="Minion Pro" w:cstheme="minorBidi"/>
          <w:sz w:val="24"/>
          <w:szCs w:val="24"/>
        </w:rPr>
        <w:t xml:space="preserve"> (washed with </w:t>
      </w:r>
      <w:r>
        <w:rPr>
          <w:rFonts w:ascii="Minion Pro" w:hAnsi="Minion Pro" w:cstheme="minorBidi"/>
          <w:sz w:val="24"/>
          <w:szCs w:val="24"/>
        </w:rPr>
        <w:t>ethyl acetate</w:t>
      </w:r>
      <w:r w:rsidRPr="009248D5">
        <w:rPr>
          <w:rFonts w:ascii="Minion Pro" w:hAnsi="Minion Pro" w:cstheme="minorBidi"/>
          <w:sz w:val="24"/>
          <w:szCs w:val="24"/>
        </w:rPr>
        <w:t>), dried (MgSO</w:t>
      </w:r>
      <w:r>
        <w:rPr>
          <w:rFonts w:ascii="Minion Pro" w:hAnsi="Minion Pro" w:cstheme="minorBidi"/>
          <w:sz w:val="24"/>
          <w:szCs w:val="24"/>
          <w:vertAlign w:val="subscript"/>
        </w:rPr>
        <w:t>4</w:t>
      </w:r>
      <w:r w:rsidRPr="009248D5">
        <w:rPr>
          <w:rFonts w:ascii="Minion Pro" w:hAnsi="Minion Pro" w:cstheme="minorBidi"/>
          <w:sz w:val="24"/>
          <w:szCs w:val="24"/>
        </w:rPr>
        <w:t xml:space="preserve">), and dried </w:t>
      </w:r>
      <w:r w:rsidRPr="009248D5">
        <w:rPr>
          <w:rFonts w:ascii="Minion Pro" w:hAnsi="Minion Pro" w:cstheme="minorBidi"/>
          <w:i/>
          <w:sz w:val="24"/>
          <w:szCs w:val="24"/>
        </w:rPr>
        <w:t>in vacuo</w:t>
      </w:r>
      <w:r w:rsidRPr="009248D5">
        <w:rPr>
          <w:rFonts w:ascii="Minion Pro" w:hAnsi="Minion Pro" w:cstheme="minorBidi"/>
          <w:sz w:val="24"/>
          <w:szCs w:val="24"/>
        </w:rPr>
        <w:t xml:space="preserve">. </w:t>
      </w:r>
      <w:r>
        <w:rPr>
          <w:rFonts w:ascii="Minion Pro" w:hAnsi="Minion Pro" w:cstheme="minorBidi"/>
          <w:sz w:val="24"/>
          <w:szCs w:val="24"/>
        </w:rPr>
        <w:t xml:space="preserve">Clean product was not obtained following an initial purification by flash column chromatography over silica (Biotage isolera, 20% ethyl acetate/hexanes). The crude material was bright yellow </w:t>
      </w:r>
      <w:proofErr w:type="gramStart"/>
      <w:r>
        <w:rPr>
          <w:rFonts w:ascii="Minion Pro" w:hAnsi="Minion Pro" w:cstheme="minorBidi"/>
          <w:sz w:val="24"/>
          <w:szCs w:val="24"/>
        </w:rPr>
        <w:t>crystals</w:t>
      </w:r>
      <w:proofErr w:type="gramEnd"/>
      <w:r>
        <w:rPr>
          <w:rFonts w:ascii="Minion Pro" w:hAnsi="Minion Pro" w:cstheme="minorBidi"/>
          <w:sz w:val="24"/>
          <w:szCs w:val="24"/>
        </w:rPr>
        <w:t xml:space="preserve"> (8 mg, 30%) as a 5:1 mixture of isomers. The following data was obtained and indicates the formation of the desired product: </w:t>
      </w:r>
      <w:r w:rsidRPr="00166202">
        <w:rPr>
          <w:rFonts w:ascii="Minion Pro" w:hAnsi="Minion Pro" w:cstheme="minorBidi"/>
          <w:sz w:val="24"/>
          <w:szCs w:val="24"/>
        </w:rPr>
        <w:t>δ</w:t>
      </w:r>
      <w:r w:rsidRPr="00166202">
        <w:rPr>
          <w:rFonts w:ascii="Minion Pro" w:hAnsi="Minion Pro" w:cstheme="minorBidi"/>
          <w:sz w:val="24"/>
          <w:szCs w:val="24"/>
          <w:vertAlign w:val="subscript"/>
        </w:rPr>
        <w:t>H</w:t>
      </w:r>
      <w:r>
        <w:rPr>
          <w:rFonts w:ascii="Minion Pro" w:hAnsi="Minion Pro" w:cstheme="minorBidi"/>
          <w:sz w:val="24"/>
          <w:szCs w:val="24"/>
        </w:rPr>
        <w:t xml:space="preserve"> (500</w:t>
      </w:r>
      <w:r w:rsidRPr="00166202">
        <w:rPr>
          <w:rFonts w:ascii="Minion Pro" w:hAnsi="Minion Pro" w:cstheme="minorBidi"/>
          <w:sz w:val="24"/>
          <w:szCs w:val="24"/>
        </w:rPr>
        <w:t xml:space="preserve"> MHz; </w:t>
      </w:r>
      <w:r>
        <w:rPr>
          <w:rFonts w:ascii="Minion Pro" w:hAnsi="Minion Pro" w:cstheme="minorBidi"/>
          <w:sz w:val="24"/>
          <w:szCs w:val="24"/>
        </w:rPr>
        <w:t>CDCl</w:t>
      </w:r>
      <w:r>
        <w:rPr>
          <w:rFonts w:ascii="Minion Pro" w:hAnsi="Minion Pro" w:cstheme="minorBidi"/>
          <w:sz w:val="24"/>
          <w:szCs w:val="24"/>
          <w:vertAlign w:val="subscript"/>
        </w:rPr>
        <w:t>3</w:t>
      </w:r>
      <w:r>
        <w:rPr>
          <w:rFonts w:ascii="Minion Pro" w:hAnsi="Minion Pro" w:cstheme="minorBidi"/>
          <w:sz w:val="24"/>
          <w:szCs w:val="24"/>
        </w:rPr>
        <w:t xml:space="preserve">) 7.76–7.31 (m, 15 H), 7.12 (d, </w:t>
      </w:r>
      <w:r>
        <w:rPr>
          <w:rFonts w:ascii="Minion Pro" w:hAnsi="Minion Pro" w:cstheme="minorBidi"/>
          <w:i/>
          <w:sz w:val="24"/>
          <w:szCs w:val="24"/>
        </w:rPr>
        <w:t>J</w:t>
      </w:r>
      <w:r>
        <w:rPr>
          <w:rFonts w:ascii="Minion Pro" w:hAnsi="Minion Pro" w:cstheme="minorBidi"/>
          <w:sz w:val="24"/>
          <w:szCs w:val="24"/>
          <w:vertAlign w:val="subscript"/>
        </w:rPr>
        <w:t>HF</w:t>
      </w:r>
      <w:r>
        <w:rPr>
          <w:rFonts w:ascii="Minion Pro" w:hAnsi="Minion Pro" w:cstheme="minorBidi"/>
          <w:sz w:val="24"/>
          <w:szCs w:val="24"/>
        </w:rPr>
        <w:t xml:space="preserve"> = 39.5 Hz, 1 H), 6.73 (d, </w:t>
      </w:r>
      <w:r>
        <w:rPr>
          <w:rFonts w:ascii="Minion Pro" w:hAnsi="Minion Pro" w:cstheme="minorBidi"/>
          <w:i/>
          <w:sz w:val="24"/>
          <w:szCs w:val="24"/>
        </w:rPr>
        <w:t>J</w:t>
      </w:r>
      <w:r>
        <w:rPr>
          <w:rFonts w:ascii="Minion Pro" w:hAnsi="Minion Pro" w:cstheme="minorBidi"/>
          <w:sz w:val="24"/>
          <w:szCs w:val="24"/>
          <w:vertAlign w:val="subscript"/>
        </w:rPr>
        <w:t>HF</w:t>
      </w:r>
      <w:r>
        <w:rPr>
          <w:rFonts w:ascii="Minion Pro" w:hAnsi="Minion Pro" w:cstheme="minorBidi"/>
          <w:sz w:val="24"/>
          <w:szCs w:val="24"/>
        </w:rPr>
        <w:t xml:space="preserve"> = 23.0 Hz, 0.2 H)</w:t>
      </w:r>
      <w:r w:rsidRPr="00166202">
        <w:rPr>
          <w:rFonts w:ascii="Minion Pro" w:hAnsi="Minion Pro" w:cstheme="minorBidi"/>
          <w:sz w:val="24"/>
          <w:szCs w:val="24"/>
        </w:rPr>
        <w:t xml:space="preserve">; </w:t>
      </w:r>
      <w:r w:rsidRPr="00B41EBF">
        <w:rPr>
          <w:rFonts w:ascii="Minion Pro" w:hAnsi="Minion Pro" w:cstheme="minorBidi"/>
          <w:i/>
          <w:sz w:val="24"/>
          <w:szCs w:val="24"/>
        </w:rPr>
        <w:t>m/z</w:t>
      </w:r>
      <w:r>
        <w:rPr>
          <w:rFonts w:ascii="Minion Pro" w:hAnsi="Minion Pro" w:cstheme="minorBidi"/>
          <w:sz w:val="24"/>
          <w:szCs w:val="24"/>
        </w:rPr>
        <w:t xml:space="preserve"> (APCI) 278 (MH</w:t>
      </w:r>
      <w:r>
        <w:rPr>
          <w:rFonts w:ascii="Minion Pro" w:hAnsi="Minion Pro" w:cstheme="minorBidi"/>
          <w:sz w:val="24"/>
          <w:szCs w:val="24"/>
          <w:vertAlign w:val="superscript"/>
        </w:rPr>
        <w:t>+</w:t>
      </w:r>
      <w:r>
        <w:rPr>
          <w:rFonts w:ascii="Minion Pro" w:hAnsi="Minion Pro" w:cstheme="minorBidi"/>
          <w:sz w:val="24"/>
          <w:szCs w:val="24"/>
        </w:rPr>
        <w:t>, 68%); HRMS (APCI) 277.99759 ([M+H</w:t>
      </w:r>
      <w:r>
        <w:rPr>
          <w:rFonts w:ascii="Minion Pro" w:hAnsi="Minion Pro" w:cstheme="minorBidi"/>
          <w:sz w:val="24"/>
          <w:szCs w:val="24"/>
          <w:vertAlign w:val="superscript"/>
        </w:rPr>
        <w:t>+</w:t>
      </w:r>
      <w:r>
        <w:rPr>
          <w:rFonts w:ascii="Minion Pro" w:hAnsi="Minion Pro" w:cstheme="minorBidi"/>
          <w:sz w:val="24"/>
          <w:szCs w:val="24"/>
        </w:rPr>
        <w:t>]), calcd. for C</w:t>
      </w:r>
      <w:r>
        <w:rPr>
          <w:rFonts w:ascii="Minion Pro" w:hAnsi="Minion Pro" w:cstheme="minorBidi"/>
          <w:sz w:val="24"/>
          <w:szCs w:val="24"/>
          <w:vertAlign w:val="subscript"/>
        </w:rPr>
        <w:t>13</w:t>
      </w:r>
      <w:r>
        <w:rPr>
          <w:rFonts w:ascii="Minion Pro" w:hAnsi="Minion Pro" w:cstheme="minorBidi"/>
          <w:sz w:val="24"/>
          <w:szCs w:val="24"/>
        </w:rPr>
        <w:t>H</w:t>
      </w:r>
      <w:r>
        <w:rPr>
          <w:rFonts w:ascii="Minion Pro" w:hAnsi="Minion Pro" w:cstheme="minorBidi"/>
          <w:sz w:val="24"/>
          <w:szCs w:val="24"/>
          <w:vertAlign w:val="subscript"/>
        </w:rPr>
        <w:t>10</w:t>
      </w:r>
      <w:r>
        <w:rPr>
          <w:rFonts w:ascii="Minion Pro" w:hAnsi="Minion Pro" w:cstheme="minorBidi"/>
          <w:sz w:val="24"/>
          <w:szCs w:val="24"/>
        </w:rPr>
        <w:t>BrFN</w:t>
      </w:r>
      <w:r>
        <w:rPr>
          <w:rFonts w:ascii="Minion Pro" w:hAnsi="Minion Pro" w:cstheme="minorBidi"/>
          <w:sz w:val="24"/>
          <w:szCs w:val="24"/>
          <w:vertAlign w:val="superscript"/>
        </w:rPr>
        <w:t>+</w:t>
      </w:r>
      <w:r>
        <w:rPr>
          <w:rFonts w:ascii="Minion Pro" w:hAnsi="Minion Pro" w:cstheme="minorBidi"/>
          <w:sz w:val="24"/>
          <w:szCs w:val="24"/>
        </w:rPr>
        <w:t xml:space="preserve"> 277.99752.</w:t>
      </w:r>
    </w:p>
    <w:p w:rsidR="007B0F53" w:rsidRPr="00BD11F6" w:rsidRDefault="007B0F53">
      <w:pPr>
        <w:rPr>
          <w:b/>
        </w:rPr>
      </w:pPr>
      <w:bookmarkStart w:id="0" w:name="_GoBack"/>
      <w:bookmarkEnd w:id="0"/>
    </w:p>
    <w:sectPr w:rsidR="007B0F53" w:rsidRPr="00BD11F6" w:rsidSect="007B0F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">
    <w:panose1 w:val="02040503050306020203"/>
    <w:charset w:val="00"/>
    <w:family w:val="auto"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794D"/>
    <w:multiLevelType w:val="hybridMultilevel"/>
    <w:tmpl w:val="43BE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068A8"/>
    <w:multiLevelType w:val="multilevel"/>
    <w:tmpl w:val="399EE0A6"/>
    <w:lvl w:ilvl="0">
      <w:start w:val="1"/>
      <w:numFmt w:val="decimal"/>
      <w:lvlText w:val="%1."/>
      <w:lvlJc w:val="left"/>
      <w:pPr>
        <w:ind w:left="360" w:hanging="360"/>
      </w:pPr>
      <w:rPr>
        <w:rFonts w:ascii="Minion Pro" w:hAnsi="Minion Pro" w:hint="default"/>
        <w:b/>
        <w:bCs/>
        <w:i w:val="0"/>
        <w:iCs w:val="0"/>
        <w:color w:val="auto"/>
        <w:sz w:val="32"/>
        <w:szCs w:val="32"/>
        <w:u w:val="none"/>
      </w:rPr>
    </w:lvl>
    <w:lvl w:ilvl="1">
      <w:start w:val="1"/>
      <w:numFmt w:val="decimal"/>
      <w:lvlText w:val="%2.1"/>
      <w:lvlJc w:val="left"/>
      <w:pPr>
        <w:ind w:left="720" w:hanging="720"/>
      </w:pPr>
      <w:rPr>
        <w:rFonts w:ascii="Minion Pro" w:hAnsi="Minion Pro" w:hint="default"/>
        <w:b/>
        <w:bCs/>
        <w:i w:val="0"/>
        <w:iCs w:val="0"/>
        <w:color w:val="auto"/>
        <w:sz w:val="28"/>
        <w:szCs w:val="28"/>
        <w:u w:val="none"/>
      </w:rPr>
    </w:lvl>
    <w:lvl w:ilvl="2">
      <w:start w:val="1"/>
      <w:numFmt w:val="none"/>
      <w:lvlText w:val="1.1.1"/>
      <w:lvlJc w:val="left"/>
      <w:pPr>
        <w:tabs>
          <w:tab w:val="num" w:pos="1134"/>
        </w:tabs>
        <w:ind w:left="1080" w:hanging="1080"/>
      </w:pPr>
      <w:rPr>
        <w:rFonts w:ascii="Minion Pro" w:hAnsi="Minion Pro" w:hint="default"/>
        <w:b/>
        <w:bCs/>
        <w:i w:val="0"/>
        <w:iCs w:val="0"/>
        <w:color w:val="auto"/>
        <w:sz w:val="24"/>
        <w:szCs w:val="24"/>
        <w:u w:val="none"/>
      </w:rPr>
    </w:lvl>
    <w:lvl w:ilvl="3">
      <w:start w:val="1"/>
      <w:numFmt w:val="none"/>
      <w:lvlText w:val="1.1.1.1"/>
      <w:lvlJc w:val="left"/>
      <w:pPr>
        <w:ind w:left="1440" w:hanging="1440"/>
      </w:pPr>
      <w:rPr>
        <w:rFonts w:ascii="Minion Pro" w:hAnsi="Minion Pro" w:hint="default"/>
        <w:b/>
        <w:bCs/>
        <w:i w:val="0"/>
        <w:iCs w:val="0"/>
        <w:color w:val="auto"/>
        <w:sz w:val="24"/>
        <w:szCs w:val="24"/>
        <w:u w:val="none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>
    <w:nsid w:val="197B4C98"/>
    <w:multiLevelType w:val="multilevel"/>
    <w:tmpl w:val="D928965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C9419E6"/>
    <w:multiLevelType w:val="multilevel"/>
    <w:tmpl w:val="399EE0A6"/>
    <w:lvl w:ilvl="0">
      <w:start w:val="1"/>
      <w:numFmt w:val="decimal"/>
      <w:lvlText w:val="%1."/>
      <w:lvlJc w:val="left"/>
      <w:pPr>
        <w:ind w:left="360" w:hanging="360"/>
      </w:pPr>
      <w:rPr>
        <w:rFonts w:ascii="Minion Pro" w:hAnsi="Minion Pro" w:hint="default"/>
        <w:b/>
        <w:bCs/>
        <w:i w:val="0"/>
        <w:iCs w:val="0"/>
        <w:color w:val="auto"/>
        <w:sz w:val="32"/>
        <w:szCs w:val="32"/>
        <w:u w:val="none"/>
      </w:rPr>
    </w:lvl>
    <w:lvl w:ilvl="1">
      <w:start w:val="1"/>
      <w:numFmt w:val="decimal"/>
      <w:lvlText w:val="%2.1"/>
      <w:lvlJc w:val="left"/>
      <w:pPr>
        <w:ind w:left="720" w:hanging="720"/>
      </w:pPr>
      <w:rPr>
        <w:rFonts w:ascii="Minion Pro" w:hAnsi="Minion Pro" w:hint="default"/>
        <w:b/>
        <w:bCs/>
        <w:i w:val="0"/>
        <w:iCs w:val="0"/>
        <w:color w:val="auto"/>
        <w:sz w:val="28"/>
        <w:szCs w:val="28"/>
        <w:u w:val="none"/>
      </w:rPr>
    </w:lvl>
    <w:lvl w:ilvl="2">
      <w:start w:val="1"/>
      <w:numFmt w:val="none"/>
      <w:lvlText w:val="1.1.1"/>
      <w:lvlJc w:val="left"/>
      <w:pPr>
        <w:tabs>
          <w:tab w:val="num" w:pos="1134"/>
        </w:tabs>
        <w:ind w:left="1080" w:hanging="1080"/>
      </w:pPr>
      <w:rPr>
        <w:rFonts w:ascii="Minion Pro" w:hAnsi="Minion Pro" w:hint="default"/>
        <w:b/>
        <w:bCs/>
        <w:i w:val="0"/>
        <w:iCs w:val="0"/>
        <w:color w:val="auto"/>
        <w:sz w:val="24"/>
        <w:szCs w:val="24"/>
        <w:u w:val="none"/>
      </w:rPr>
    </w:lvl>
    <w:lvl w:ilvl="3">
      <w:start w:val="1"/>
      <w:numFmt w:val="none"/>
      <w:lvlText w:val="1.1.1.1"/>
      <w:lvlJc w:val="left"/>
      <w:pPr>
        <w:ind w:left="1440" w:hanging="1440"/>
      </w:pPr>
      <w:rPr>
        <w:rFonts w:ascii="Minion Pro" w:hAnsi="Minion Pro" w:hint="default"/>
        <w:b/>
        <w:bCs/>
        <w:i w:val="0"/>
        <w:iCs w:val="0"/>
        <w:color w:val="auto"/>
        <w:sz w:val="24"/>
        <w:szCs w:val="24"/>
        <w:u w:val="none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>
    <w:nsid w:val="20884114"/>
    <w:multiLevelType w:val="multilevel"/>
    <w:tmpl w:val="DFE29402"/>
    <w:lvl w:ilvl="0">
      <w:start w:val="1"/>
      <w:numFmt w:val="decimal"/>
      <w:lvlText w:val="%1."/>
      <w:lvlJc w:val="left"/>
      <w:pPr>
        <w:ind w:left="360" w:hanging="360"/>
      </w:pPr>
      <w:rPr>
        <w:rFonts w:ascii="Minion Pro" w:hAnsi="Minion Pro" w:hint="default"/>
        <w:b/>
        <w:bCs/>
        <w:i w:val="0"/>
        <w:iCs w:val="0"/>
        <w:color w:val="auto"/>
        <w:sz w:val="32"/>
        <w:szCs w:val="32"/>
        <w:u w:val="none"/>
      </w:rPr>
    </w:lvl>
    <w:lvl w:ilvl="1">
      <w:start w:val="1"/>
      <w:numFmt w:val="decimal"/>
      <w:lvlText w:val="%2.1"/>
      <w:lvlJc w:val="left"/>
      <w:pPr>
        <w:tabs>
          <w:tab w:val="num" w:pos="340"/>
        </w:tabs>
        <w:ind w:left="340" w:hanging="340"/>
      </w:pPr>
      <w:rPr>
        <w:rFonts w:ascii="Minion Pro" w:hAnsi="Minion Pro" w:hint="default"/>
        <w:b/>
        <w:bCs/>
        <w:i w:val="0"/>
        <w:iCs w:val="0"/>
        <w:color w:val="auto"/>
        <w:sz w:val="28"/>
        <w:szCs w:val="28"/>
        <w:u w:val="none"/>
      </w:rPr>
    </w:lvl>
    <w:lvl w:ilvl="2">
      <w:start w:val="1"/>
      <w:numFmt w:val="none"/>
      <w:lvlText w:val="1.1.1"/>
      <w:lvlJc w:val="left"/>
      <w:pPr>
        <w:tabs>
          <w:tab w:val="num" w:pos="1134"/>
        </w:tabs>
        <w:ind w:left="1080" w:hanging="1080"/>
      </w:pPr>
      <w:rPr>
        <w:rFonts w:ascii="Minion Pro" w:hAnsi="Minion Pro" w:hint="default"/>
        <w:b/>
        <w:bCs/>
        <w:i w:val="0"/>
        <w:iCs w:val="0"/>
        <w:color w:val="auto"/>
        <w:sz w:val="24"/>
        <w:szCs w:val="24"/>
        <w:u w:val="none"/>
      </w:rPr>
    </w:lvl>
    <w:lvl w:ilvl="3">
      <w:start w:val="1"/>
      <w:numFmt w:val="none"/>
      <w:lvlText w:val="1.1.1.1"/>
      <w:lvlJc w:val="left"/>
      <w:pPr>
        <w:ind w:left="1440" w:hanging="1440"/>
      </w:pPr>
      <w:rPr>
        <w:rFonts w:ascii="Minion Pro" w:hAnsi="Minion Pro" w:hint="default"/>
        <w:b/>
        <w:bCs/>
        <w:i w:val="0"/>
        <w:iCs w:val="0"/>
        <w:color w:val="auto"/>
        <w:sz w:val="24"/>
        <w:szCs w:val="24"/>
        <w:u w:val="none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5">
    <w:nsid w:val="221F31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4BF532A"/>
    <w:multiLevelType w:val="multilevel"/>
    <w:tmpl w:val="845C35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83B7756"/>
    <w:multiLevelType w:val="multilevel"/>
    <w:tmpl w:val="0409001D"/>
    <w:lvl w:ilvl="0">
      <w:start w:val="1"/>
      <w:numFmt w:val="decimal"/>
      <w:lvlText w:val="%1"/>
      <w:lvlJc w:val="left"/>
      <w:pPr>
        <w:ind w:left="360" w:hanging="360"/>
      </w:pPr>
      <w:rPr>
        <w:rFonts w:ascii="Minion Pro" w:hAnsi="Minion Pro" w:hint="default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Minion Pro" w:hAnsi="Minion Pro"/>
        <w:b/>
        <w:i w:val="0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A1E50B8"/>
    <w:multiLevelType w:val="hybridMultilevel"/>
    <w:tmpl w:val="4CEC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215EF"/>
    <w:multiLevelType w:val="multilevel"/>
    <w:tmpl w:val="2B7813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>
    <w:nsid w:val="40024C13"/>
    <w:multiLevelType w:val="multilevel"/>
    <w:tmpl w:val="585C4330"/>
    <w:numStyleLink w:val="111111"/>
  </w:abstractNum>
  <w:abstractNum w:abstractNumId="11">
    <w:nsid w:val="416B7726"/>
    <w:multiLevelType w:val="multilevel"/>
    <w:tmpl w:val="585C4330"/>
    <w:styleLink w:val="111111"/>
    <w:lvl w:ilvl="0">
      <w:start w:val="1"/>
      <w:numFmt w:val="decimal"/>
      <w:lvlText w:val="%1."/>
      <w:lvlJc w:val="left"/>
      <w:pPr>
        <w:ind w:left="397" w:hanging="397"/>
      </w:pPr>
      <w:rPr>
        <w:rFonts w:ascii="Minion Pro" w:hAnsi="Minion Pro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Minion Pro" w:hAnsi="Minion Pro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ascii="Minion Pro" w:hAnsi="Minion Pro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8F4083E"/>
    <w:multiLevelType w:val="hybridMultilevel"/>
    <w:tmpl w:val="61C8AD88"/>
    <w:lvl w:ilvl="0" w:tplc="333E5A5E">
      <w:start w:val="1"/>
      <w:numFmt w:val="bullet"/>
      <w:lvlText w:val="-"/>
      <w:lvlJc w:val="left"/>
      <w:pPr>
        <w:ind w:left="720" w:hanging="360"/>
      </w:pPr>
      <w:rPr>
        <w:rFonts w:ascii="Minion Pro" w:eastAsiaTheme="minorHAnsi" w:hAnsi="Minion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752DDB"/>
    <w:multiLevelType w:val="hybridMultilevel"/>
    <w:tmpl w:val="DAB86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B91B6D"/>
    <w:multiLevelType w:val="multilevel"/>
    <w:tmpl w:val="BA9EC1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5F562DCD"/>
    <w:multiLevelType w:val="hybridMultilevel"/>
    <w:tmpl w:val="069CEDAC"/>
    <w:lvl w:ilvl="0" w:tplc="8278B4C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1E6830"/>
    <w:multiLevelType w:val="hybridMultilevel"/>
    <w:tmpl w:val="9FF63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C1639"/>
    <w:multiLevelType w:val="hybridMultilevel"/>
    <w:tmpl w:val="99E0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E4A4A"/>
    <w:multiLevelType w:val="multilevel"/>
    <w:tmpl w:val="845C35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7203267A"/>
    <w:multiLevelType w:val="multilevel"/>
    <w:tmpl w:val="399EE0A6"/>
    <w:lvl w:ilvl="0">
      <w:start w:val="1"/>
      <w:numFmt w:val="decimal"/>
      <w:lvlText w:val="%1."/>
      <w:lvlJc w:val="left"/>
      <w:pPr>
        <w:ind w:left="360" w:hanging="360"/>
      </w:pPr>
      <w:rPr>
        <w:rFonts w:ascii="Minion Pro" w:hAnsi="Minion Pro" w:hint="default"/>
        <w:b/>
        <w:bCs/>
        <w:i w:val="0"/>
        <w:iCs w:val="0"/>
        <w:color w:val="auto"/>
        <w:sz w:val="32"/>
        <w:szCs w:val="32"/>
        <w:u w:val="none"/>
      </w:rPr>
    </w:lvl>
    <w:lvl w:ilvl="1">
      <w:start w:val="1"/>
      <w:numFmt w:val="decimal"/>
      <w:lvlText w:val="%2.1"/>
      <w:lvlJc w:val="left"/>
      <w:pPr>
        <w:ind w:left="720" w:hanging="720"/>
      </w:pPr>
      <w:rPr>
        <w:rFonts w:ascii="Minion Pro" w:hAnsi="Minion Pro" w:hint="default"/>
        <w:b/>
        <w:bCs/>
        <w:i w:val="0"/>
        <w:iCs w:val="0"/>
        <w:color w:val="auto"/>
        <w:sz w:val="28"/>
        <w:szCs w:val="28"/>
        <w:u w:val="none"/>
      </w:rPr>
    </w:lvl>
    <w:lvl w:ilvl="2">
      <w:start w:val="1"/>
      <w:numFmt w:val="none"/>
      <w:lvlText w:val="1.1.1"/>
      <w:lvlJc w:val="left"/>
      <w:pPr>
        <w:tabs>
          <w:tab w:val="num" w:pos="1134"/>
        </w:tabs>
        <w:ind w:left="1080" w:hanging="1080"/>
      </w:pPr>
      <w:rPr>
        <w:rFonts w:ascii="Minion Pro" w:hAnsi="Minion Pro" w:hint="default"/>
        <w:b/>
        <w:bCs/>
        <w:i w:val="0"/>
        <w:iCs w:val="0"/>
        <w:color w:val="auto"/>
        <w:sz w:val="24"/>
        <w:szCs w:val="24"/>
        <w:u w:val="none"/>
      </w:rPr>
    </w:lvl>
    <w:lvl w:ilvl="3">
      <w:start w:val="1"/>
      <w:numFmt w:val="none"/>
      <w:lvlText w:val="1.1.1.1"/>
      <w:lvlJc w:val="left"/>
      <w:pPr>
        <w:ind w:left="1440" w:hanging="1440"/>
      </w:pPr>
      <w:rPr>
        <w:rFonts w:ascii="Minion Pro" w:hAnsi="Minion Pro" w:hint="default"/>
        <w:b/>
        <w:bCs/>
        <w:i w:val="0"/>
        <w:iCs w:val="0"/>
        <w:color w:val="auto"/>
        <w:sz w:val="24"/>
        <w:szCs w:val="24"/>
        <w:u w:val="none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0">
    <w:nsid w:val="729D4B98"/>
    <w:multiLevelType w:val="multilevel"/>
    <w:tmpl w:val="0409001D"/>
    <w:lvl w:ilvl="0">
      <w:start w:val="1"/>
      <w:numFmt w:val="decimal"/>
      <w:lvlText w:val="%1"/>
      <w:lvlJc w:val="left"/>
      <w:pPr>
        <w:ind w:left="360" w:hanging="360"/>
      </w:pPr>
      <w:rPr>
        <w:rFonts w:ascii="Minion Pro" w:hAnsi="Minion Pro" w:hint="default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Minion Pro" w:hAnsi="Minion Pro"/>
        <w:b/>
        <w:i w:val="0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4CB6766"/>
    <w:multiLevelType w:val="multilevel"/>
    <w:tmpl w:val="585C4330"/>
    <w:numStyleLink w:val="111111"/>
  </w:abstractNum>
  <w:abstractNum w:abstractNumId="22">
    <w:nsid w:val="7A2F3B67"/>
    <w:multiLevelType w:val="multilevel"/>
    <w:tmpl w:val="C7C44F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7D8C3B53"/>
    <w:multiLevelType w:val="hybridMultilevel"/>
    <w:tmpl w:val="CDCED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E5572C"/>
    <w:multiLevelType w:val="multilevel"/>
    <w:tmpl w:val="585C4330"/>
    <w:numStyleLink w:val="111111"/>
  </w:abstractNum>
  <w:num w:numId="1">
    <w:abstractNumId w:val="17"/>
  </w:num>
  <w:num w:numId="2">
    <w:abstractNumId w:val="14"/>
  </w:num>
  <w:num w:numId="3">
    <w:abstractNumId w:val="22"/>
  </w:num>
  <w:num w:numId="4">
    <w:abstractNumId w:val="20"/>
  </w:num>
  <w:num w:numId="5">
    <w:abstractNumId w:val="7"/>
  </w:num>
  <w:num w:numId="6">
    <w:abstractNumId w:val="11"/>
  </w:num>
  <w:num w:numId="7">
    <w:abstractNumId w:val="24"/>
  </w:num>
  <w:num w:numId="8">
    <w:abstractNumId w:val="5"/>
  </w:num>
  <w:num w:numId="9">
    <w:abstractNumId w:val="21"/>
  </w:num>
  <w:num w:numId="10">
    <w:abstractNumId w:val="1"/>
  </w:num>
  <w:num w:numId="11">
    <w:abstractNumId w:val="3"/>
  </w:num>
  <w:num w:numId="12">
    <w:abstractNumId w:val="19"/>
  </w:num>
  <w:num w:numId="13">
    <w:abstractNumId w:val="9"/>
  </w:num>
  <w:num w:numId="14">
    <w:abstractNumId w:val="4"/>
  </w:num>
  <w:num w:numId="15">
    <w:abstractNumId w:val="2"/>
  </w:num>
  <w:num w:numId="16">
    <w:abstractNumId w:val="18"/>
  </w:num>
  <w:num w:numId="17">
    <w:abstractNumId w:val="6"/>
  </w:num>
  <w:num w:numId="18">
    <w:abstractNumId w:val="12"/>
  </w:num>
  <w:num w:numId="19">
    <w:abstractNumId w:val="23"/>
  </w:num>
  <w:num w:numId="20">
    <w:abstractNumId w:val="13"/>
  </w:num>
  <w:num w:numId="21">
    <w:abstractNumId w:val="16"/>
  </w:num>
  <w:num w:numId="22">
    <w:abstractNumId w:val="8"/>
  </w:num>
  <w:num w:numId="23">
    <w:abstractNumId w:val="0"/>
  </w:num>
  <w:num w:numId="24">
    <w:abstractNumId w:val="10"/>
    <w:lvlOverride w:ilvl="0">
      <w:lvl w:ilvl="0">
        <w:start w:val="1"/>
        <w:numFmt w:val="decimal"/>
        <w:lvlText w:val="%1."/>
        <w:lvlJc w:val="left"/>
        <w:pPr>
          <w:ind w:left="397" w:hanging="397"/>
        </w:pPr>
        <w:rPr>
          <w:rFonts w:ascii="Minion Pro" w:hAnsi="Minion Pro" w:hint="default"/>
          <w:b/>
          <w:bCs/>
          <w:i w:val="0"/>
          <w:iCs w:val="0"/>
          <w:sz w:val="24"/>
          <w:szCs w:val="24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rFonts w:ascii="Minion Pro" w:hAnsi="Minion Pro" w:hint="default"/>
          <w:b w:val="0"/>
          <w:i w:val="0"/>
          <w:sz w:val="24"/>
          <w:szCs w:val="24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37" w:hanging="737"/>
        </w:pPr>
        <w:rPr>
          <w:rFonts w:ascii="Minion Pro" w:hAnsi="Minion Pro" w:hint="default"/>
          <w:b w:val="0"/>
          <w:i w:val="0"/>
          <w:sz w:val="24"/>
        </w:rPr>
      </w:lvl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F6"/>
    <w:rsid w:val="007B0F53"/>
    <w:rsid w:val="00B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B97C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Outline List 2" w:uiPriority="0"/>
    <w:lsdException w:name="Table Simple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0" w:unhideWhenUsed="0"/>
    <w:lsdException w:name="Medium Shading 2" w:semiHidden="0" w:uiPriority="64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0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BD11F6"/>
    <w:rPr>
      <w:rFonts w:asciiTheme="minorHAnsi" w:hAnsiTheme="minorHAnsi" w:cstheme="minorBidi"/>
      <w:lang w:val="en-US" w:eastAsia="ja-JP"/>
    </w:rPr>
  </w:style>
  <w:style w:type="paragraph" w:styleId="Heading1">
    <w:name w:val="heading 1"/>
    <w:basedOn w:val="Normal"/>
    <w:link w:val="Heading1Char"/>
    <w:uiPriority w:val="9"/>
    <w:qFormat/>
    <w:rsid w:val="00BD11F6"/>
    <w:pPr>
      <w:numPr>
        <w:numId w:val="2"/>
      </w:numPr>
      <w:spacing w:before="100" w:beforeAutospacing="1" w:after="100" w:afterAutospacing="1"/>
      <w:outlineLvl w:val="0"/>
    </w:pPr>
    <w:rPr>
      <w:rFonts w:ascii="Minion Pro" w:eastAsiaTheme="minorHAnsi" w:hAnsi="Minion Pro"/>
      <w:b/>
      <w:bCs/>
      <w:kern w:val="36"/>
      <w:sz w:val="32"/>
      <w:szCs w:val="48"/>
      <w:lang w:val="en-AU" w:eastAsia="en-US"/>
    </w:rPr>
  </w:style>
  <w:style w:type="paragraph" w:styleId="Heading2">
    <w:name w:val="heading 2"/>
    <w:basedOn w:val="Normal"/>
    <w:next w:val="Normal"/>
    <w:link w:val="Heading2Char"/>
    <w:rsid w:val="00BD11F6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BD11F6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BD11F6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BD11F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rsid w:val="00BD11F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BD11F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BD11F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BD11F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1F6"/>
    <w:rPr>
      <w:rFonts w:ascii="Minion Pro" w:eastAsiaTheme="minorHAnsi" w:hAnsi="Minion Pro" w:cstheme="minorBidi"/>
      <w:b/>
      <w:bCs/>
      <w:kern w:val="36"/>
      <w:sz w:val="32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rsid w:val="00BD11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rsid w:val="00BD11F6"/>
    <w:rPr>
      <w:rFonts w:asciiTheme="majorHAnsi" w:eastAsiaTheme="majorEastAsia" w:hAnsiTheme="majorHAnsi" w:cstheme="majorBidi"/>
      <w:b/>
      <w:bCs/>
      <w:color w:val="4F81BD" w:themeColor="accent1"/>
      <w:lang w:val="en-US" w:eastAsia="ja-JP"/>
    </w:rPr>
  </w:style>
  <w:style w:type="character" w:customStyle="1" w:styleId="Heading4Char">
    <w:name w:val="Heading 4 Char"/>
    <w:basedOn w:val="DefaultParagraphFont"/>
    <w:link w:val="Heading4"/>
    <w:rsid w:val="00BD11F6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ja-JP"/>
    </w:rPr>
  </w:style>
  <w:style w:type="character" w:customStyle="1" w:styleId="Heading5Char">
    <w:name w:val="Heading 5 Char"/>
    <w:basedOn w:val="DefaultParagraphFont"/>
    <w:link w:val="Heading5"/>
    <w:rsid w:val="00BD11F6"/>
    <w:rPr>
      <w:rFonts w:asciiTheme="majorHAnsi" w:eastAsiaTheme="majorEastAsia" w:hAnsiTheme="majorHAnsi" w:cstheme="majorBidi"/>
      <w:color w:val="243F60" w:themeColor="accent1" w:themeShade="7F"/>
      <w:lang w:val="en-US" w:eastAsia="ja-JP"/>
    </w:rPr>
  </w:style>
  <w:style w:type="character" w:customStyle="1" w:styleId="Heading6Char">
    <w:name w:val="Heading 6 Char"/>
    <w:basedOn w:val="DefaultParagraphFont"/>
    <w:link w:val="Heading6"/>
    <w:rsid w:val="00BD11F6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ja-JP"/>
    </w:rPr>
  </w:style>
  <w:style w:type="character" w:customStyle="1" w:styleId="Heading7Char">
    <w:name w:val="Heading 7 Char"/>
    <w:basedOn w:val="DefaultParagraphFont"/>
    <w:link w:val="Heading7"/>
    <w:rsid w:val="00BD11F6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Heading8Char">
    <w:name w:val="Heading 8 Char"/>
    <w:basedOn w:val="DefaultParagraphFont"/>
    <w:link w:val="Heading8"/>
    <w:rsid w:val="00BD11F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Heading9Char">
    <w:name w:val="Heading 9 Char"/>
    <w:basedOn w:val="DefaultParagraphFont"/>
    <w:link w:val="Heading9"/>
    <w:rsid w:val="00BD11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paragraph" w:customStyle="1" w:styleId="EndNoteBibliographyTitle">
    <w:name w:val="EndNote Bibliography Title"/>
    <w:basedOn w:val="Normal"/>
    <w:rsid w:val="00BD11F6"/>
    <w:pPr>
      <w:jc w:val="center"/>
    </w:pPr>
    <w:rPr>
      <w:rFonts w:ascii="Minion Pro" w:hAnsi="Minion Pro"/>
    </w:rPr>
  </w:style>
  <w:style w:type="paragraph" w:customStyle="1" w:styleId="EndNoteBibliography">
    <w:name w:val="EndNote Bibliography"/>
    <w:basedOn w:val="Normal"/>
    <w:rsid w:val="00BD11F6"/>
    <w:pPr>
      <w:spacing w:line="360" w:lineRule="auto"/>
    </w:pPr>
    <w:rPr>
      <w:rFonts w:ascii="Minion Pro" w:hAnsi="Minion Pro"/>
    </w:rPr>
  </w:style>
  <w:style w:type="character" w:styleId="CommentReference">
    <w:name w:val="annotation reference"/>
    <w:basedOn w:val="DefaultParagraphFont"/>
    <w:uiPriority w:val="99"/>
    <w:rsid w:val="00BD11F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BD11F6"/>
  </w:style>
  <w:style w:type="character" w:customStyle="1" w:styleId="CommentTextChar">
    <w:name w:val="Comment Text Char"/>
    <w:basedOn w:val="DefaultParagraphFont"/>
    <w:link w:val="CommentText"/>
    <w:uiPriority w:val="99"/>
    <w:rsid w:val="00BD11F6"/>
    <w:rPr>
      <w:rFonts w:asciiTheme="minorHAnsi" w:hAnsiTheme="minorHAnsi" w:cstheme="minorBidi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BD11F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BD11F6"/>
    <w:rPr>
      <w:rFonts w:asciiTheme="minorHAnsi" w:hAnsiTheme="minorHAnsi" w:cstheme="minorBidi"/>
      <w:b/>
      <w:bCs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rsid w:val="00BD11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D11F6"/>
    <w:rPr>
      <w:rFonts w:ascii="Lucida Grande" w:hAnsi="Lucida Grande" w:cstheme="minorBidi"/>
      <w:sz w:val="18"/>
      <w:szCs w:val="18"/>
      <w:lang w:val="en-US" w:eastAsia="ja-JP"/>
    </w:rPr>
  </w:style>
  <w:style w:type="paragraph" w:styleId="Footer">
    <w:name w:val="footer"/>
    <w:basedOn w:val="Normal"/>
    <w:link w:val="FooterChar"/>
    <w:rsid w:val="00BD11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D11F6"/>
    <w:rPr>
      <w:rFonts w:asciiTheme="minorHAnsi" w:hAnsiTheme="minorHAnsi" w:cstheme="minorBidi"/>
      <w:lang w:val="en-US" w:eastAsia="ja-JP"/>
    </w:rPr>
  </w:style>
  <w:style w:type="character" w:styleId="PageNumber">
    <w:name w:val="page number"/>
    <w:basedOn w:val="DefaultParagraphFont"/>
    <w:rsid w:val="00BD11F6"/>
  </w:style>
  <w:style w:type="character" w:styleId="Hyperlink">
    <w:name w:val="Hyperlink"/>
    <w:basedOn w:val="DefaultParagraphFont"/>
    <w:uiPriority w:val="99"/>
    <w:rsid w:val="00BD11F6"/>
    <w:rPr>
      <w:color w:val="0000FF" w:themeColor="hyperlink"/>
      <w:u w:val="single"/>
    </w:rPr>
  </w:style>
  <w:style w:type="character" w:customStyle="1" w:styleId="databold">
    <w:name w:val="data_bold"/>
    <w:basedOn w:val="DefaultParagraphFont"/>
    <w:rsid w:val="00BD11F6"/>
  </w:style>
  <w:style w:type="paragraph" w:styleId="ListParagraph">
    <w:name w:val="List Paragraph"/>
    <w:basedOn w:val="Normal"/>
    <w:uiPriority w:val="34"/>
    <w:qFormat/>
    <w:rsid w:val="00BD11F6"/>
    <w:pPr>
      <w:ind w:left="720"/>
      <w:contextualSpacing/>
    </w:pPr>
  </w:style>
  <w:style w:type="paragraph" w:styleId="Revision">
    <w:name w:val="Revision"/>
    <w:hidden/>
    <w:rsid w:val="00BD11F6"/>
    <w:rPr>
      <w:rFonts w:asciiTheme="minorHAnsi" w:hAnsiTheme="minorHAnsi" w:cstheme="minorBidi"/>
      <w:lang w:val="en-US" w:eastAsia="ja-JP"/>
    </w:rPr>
  </w:style>
  <w:style w:type="paragraph" w:styleId="NormalWeb">
    <w:name w:val="Normal (Web)"/>
    <w:basedOn w:val="Normal"/>
    <w:uiPriority w:val="99"/>
    <w:rsid w:val="00BD11F6"/>
    <w:pPr>
      <w:spacing w:beforeLines="1" w:afterLines="1"/>
    </w:pPr>
    <w:rPr>
      <w:rFonts w:ascii="Times" w:eastAsiaTheme="minorHAnsi" w:hAnsi="Times" w:cs="Times New Roman"/>
      <w:sz w:val="20"/>
      <w:szCs w:val="20"/>
      <w:lang w:val="en-AU" w:eastAsia="en-US"/>
    </w:rPr>
  </w:style>
  <w:style w:type="character" w:styleId="Strong">
    <w:name w:val="Strong"/>
    <w:basedOn w:val="DefaultParagraphFont"/>
    <w:uiPriority w:val="22"/>
    <w:qFormat/>
    <w:rsid w:val="00BD11F6"/>
    <w:rPr>
      <w:b/>
    </w:rPr>
  </w:style>
  <w:style w:type="character" w:customStyle="1" w:styleId="apple-converted-space">
    <w:name w:val="apple-converted-space"/>
    <w:basedOn w:val="DefaultParagraphFont"/>
    <w:rsid w:val="00BD11F6"/>
  </w:style>
  <w:style w:type="character" w:styleId="Emphasis">
    <w:name w:val="Emphasis"/>
    <w:basedOn w:val="DefaultParagraphFont"/>
    <w:uiPriority w:val="20"/>
    <w:qFormat/>
    <w:rsid w:val="00BD11F6"/>
    <w:rPr>
      <w:i/>
    </w:rPr>
  </w:style>
  <w:style w:type="paragraph" w:customStyle="1" w:styleId="p1">
    <w:name w:val="p1"/>
    <w:basedOn w:val="Normal"/>
    <w:rsid w:val="00BD11F6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AU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D11F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rsid w:val="00BD11F6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1F6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BD11F6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rsid w:val="00BD11F6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BD11F6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rsid w:val="00BD11F6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rsid w:val="00BD11F6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rsid w:val="00BD11F6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rsid w:val="00BD11F6"/>
    <w:pPr>
      <w:ind w:left="1920"/>
    </w:pPr>
    <w:rPr>
      <w:sz w:val="18"/>
      <w:szCs w:val="18"/>
    </w:rPr>
  </w:style>
  <w:style w:type="paragraph" w:customStyle="1" w:styleId="Heading2a">
    <w:name w:val="Heading 2a"/>
    <w:basedOn w:val="Heading1"/>
    <w:next w:val="Bibliography"/>
    <w:qFormat/>
    <w:rsid w:val="00BD11F6"/>
    <w:rPr>
      <w:sz w:val="28"/>
    </w:rPr>
  </w:style>
  <w:style w:type="paragraph" w:styleId="Bibliography">
    <w:name w:val="Bibliography"/>
    <w:basedOn w:val="Normal"/>
    <w:next w:val="Normal"/>
    <w:rsid w:val="00BD11F6"/>
  </w:style>
  <w:style w:type="numbering" w:styleId="111111">
    <w:name w:val="Outline List 2"/>
    <w:aliases w:val="Thesis 1"/>
    <w:basedOn w:val="NoList"/>
    <w:rsid w:val="00BD11F6"/>
    <w:pPr>
      <w:numPr>
        <w:numId w:val="6"/>
      </w:numPr>
    </w:pPr>
  </w:style>
  <w:style w:type="table" w:styleId="TableGrid">
    <w:name w:val="Table Grid"/>
    <w:basedOn w:val="TableNormal"/>
    <w:rsid w:val="00BD11F6"/>
    <w:rPr>
      <w:rFonts w:asciiTheme="minorHAnsi" w:hAnsiTheme="minorHAnsi" w:cstheme="minorBidi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rsid w:val="00BD11F6"/>
    <w:rPr>
      <w:rFonts w:asciiTheme="minorHAnsi" w:hAnsiTheme="minorHAnsi" w:cstheme="minorBidi"/>
      <w:color w:val="000000" w:themeColor="text1" w:themeShade="BF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rsid w:val="00BD11F6"/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Simple1">
    <w:name w:val="Table Simple 1"/>
    <w:basedOn w:val="TableNormal"/>
    <w:rsid w:val="00BD11F6"/>
    <w:rPr>
      <w:rFonts w:asciiTheme="minorHAnsi" w:hAnsiTheme="minorHAnsi" w:cstheme="minorBidi"/>
      <w:lang w:val="en-US" w:eastAsia="ja-JP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MediumShading1">
    <w:name w:val="Medium Shading 1"/>
    <w:basedOn w:val="TableNormal"/>
    <w:rsid w:val="00BD11F6"/>
    <w:rPr>
      <w:rFonts w:asciiTheme="minorHAnsi" w:hAnsiTheme="minorHAnsi" w:cstheme="minorBidi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">
    <w:name w:val="Medium List 1"/>
    <w:basedOn w:val="TableNormal"/>
    <w:rsid w:val="00BD11F6"/>
    <w:rPr>
      <w:rFonts w:asciiTheme="minorHAnsi" w:hAnsiTheme="minorHAnsi" w:cstheme="minorBidi"/>
      <w:color w:val="000000" w:themeColor="text1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ColorfulGrid-Accent1">
    <w:name w:val="Colorful Grid Accent 1"/>
    <w:basedOn w:val="TableNormal"/>
    <w:rsid w:val="00BD11F6"/>
    <w:rPr>
      <w:rFonts w:asciiTheme="minorHAnsi" w:hAnsiTheme="minorHAnsi" w:cstheme="minorBidi"/>
      <w:color w:val="000000" w:themeColor="text1"/>
      <w:lang w:val="en-US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rsid w:val="00BD11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D11F6"/>
    <w:rPr>
      <w:rFonts w:asciiTheme="minorHAnsi" w:hAnsiTheme="minorHAnsi" w:cstheme="minorBidi"/>
      <w:lang w:val="en-US" w:eastAsia="ja-JP"/>
    </w:rPr>
  </w:style>
  <w:style w:type="character" w:customStyle="1" w:styleId="cit">
    <w:name w:val="cit"/>
    <w:basedOn w:val="DefaultParagraphFont"/>
    <w:rsid w:val="00BD11F6"/>
  </w:style>
  <w:style w:type="character" w:customStyle="1" w:styleId="fm-citation-ids-label">
    <w:name w:val="fm-citation-ids-label"/>
    <w:basedOn w:val="DefaultParagraphFont"/>
    <w:rsid w:val="00BD11F6"/>
  </w:style>
  <w:style w:type="paragraph" w:styleId="DocumentMap">
    <w:name w:val="Document Map"/>
    <w:basedOn w:val="Normal"/>
    <w:link w:val="DocumentMapChar"/>
    <w:rsid w:val="00BD11F6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rsid w:val="00BD11F6"/>
    <w:rPr>
      <w:rFonts w:ascii="Lucida Grande" w:hAnsi="Lucida Grande" w:cs="Lucida Grande"/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Outline List 2" w:uiPriority="0"/>
    <w:lsdException w:name="Table Simple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0" w:unhideWhenUsed="0"/>
    <w:lsdException w:name="Medium Shading 2" w:semiHidden="0" w:uiPriority="64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0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BD11F6"/>
    <w:rPr>
      <w:rFonts w:asciiTheme="minorHAnsi" w:hAnsiTheme="minorHAnsi" w:cstheme="minorBidi"/>
      <w:lang w:val="en-US" w:eastAsia="ja-JP"/>
    </w:rPr>
  </w:style>
  <w:style w:type="paragraph" w:styleId="Heading1">
    <w:name w:val="heading 1"/>
    <w:basedOn w:val="Normal"/>
    <w:link w:val="Heading1Char"/>
    <w:uiPriority w:val="9"/>
    <w:qFormat/>
    <w:rsid w:val="00BD11F6"/>
    <w:pPr>
      <w:numPr>
        <w:numId w:val="2"/>
      </w:numPr>
      <w:spacing w:before="100" w:beforeAutospacing="1" w:after="100" w:afterAutospacing="1"/>
      <w:outlineLvl w:val="0"/>
    </w:pPr>
    <w:rPr>
      <w:rFonts w:ascii="Minion Pro" w:eastAsiaTheme="minorHAnsi" w:hAnsi="Minion Pro"/>
      <w:b/>
      <w:bCs/>
      <w:kern w:val="36"/>
      <w:sz w:val="32"/>
      <w:szCs w:val="48"/>
      <w:lang w:val="en-AU" w:eastAsia="en-US"/>
    </w:rPr>
  </w:style>
  <w:style w:type="paragraph" w:styleId="Heading2">
    <w:name w:val="heading 2"/>
    <w:basedOn w:val="Normal"/>
    <w:next w:val="Normal"/>
    <w:link w:val="Heading2Char"/>
    <w:rsid w:val="00BD11F6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BD11F6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BD11F6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BD11F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rsid w:val="00BD11F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BD11F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BD11F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BD11F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1F6"/>
    <w:rPr>
      <w:rFonts w:ascii="Minion Pro" w:eastAsiaTheme="minorHAnsi" w:hAnsi="Minion Pro" w:cstheme="minorBidi"/>
      <w:b/>
      <w:bCs/>
      <w:kern w:val="36"/>
      <w:sz w:val="32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rsid w:val="00BD11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rsid w:val="00BD11F6"/>
    <w:rPr>
      <w:rFonts w:asciiTheme="majorHAnsi" w:eastAsiaTheme="majorEastAsia" w:hAnsiTheme="majorHAnsi" w:cstheme="majorBidi"/>
      <w:b/>
      <w:bCs/>
      <w:color w:val="4F81BD" w:themeColor="accent1"/>
      <w:lang w:val="en-US" w:eastAsia="ja-JP"/>
    </w:rPr>
  </w:style>
  <w:style w:type="character" w:customStyle="1" w:styleId="Heading4Char">
    <w:name w:val="Heading 4 Char"/>
    <w:basedOn w:val="DefaultParagraphFont"/>
    <w:link w:val="Heading4"/>
    <w:rsid w:val="00BD11F6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ja-JP"/>
    </w:rPr>
  </w:style>
  <w:style w:type="character" w:customStyle="1" w:styleId="Heading5Char">
    <w:name w:val="Heading 5 Char"/>
    <w:basedOn w:val="DefaultParagraphFont"/>
    <w:link w:val="Heading5"/>
    <w:rsid w:val="00BD11F6"/>
    <w:rPr>
      <w:rFonts w:asciiTheme="majorHAnsi" w:eastAsiaTheme="majorEastAsia" w:hAnsiTheme="majorHAnsi" w:cstheme="majorBidi"/>
      <w:color w:val="243F60" w:themeColor="accent1" w:themeShade="7F"/>
      <w:lang w:val="en-US" w:eastAsia="ja-JP"/>
    </w:rPr>
  </w:style>
  <w:style w:type="character" w:customStyle="1" w:styleId="Heading6Char">
    <w:name w:val="Heading 6 Char"/>
    <w:basedOn w:val="DefaultParagraphFont"/>
    <w:link w:val="Heading6"/>
    <w:rsid w:val="00BD11F6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ja-JP"/>
    </w:rPr>
  </w:style>
  <w:style w:type="character" w:customStyle="1" w:styleId="Heading7Char">
    <w:name w:val="Heading 7 Char"/>
    <w:basedOn w:val="DefaultParagraphFont"/>
    <w:link w:val="Heading7"/>
    <w:rsid w:val="00BD11F6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Heading8Char">
    <w:name w:val="Heading 8 Char"/>
    <w:basedOn w:val="DefaultParagraphFont"/>
    <w:link w:val="Heading8"/>
    <w:rsid w:val="00BD11F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Heading9Char">
    <w:name w:val="Heading 9 Char"/>
    <w:basedOn w:val="DefaultParagraphFont"/>
    <w:link w:val="Heading9"/>
    <w:rsid w:val="00BD11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paragraph" w:customStyle="1" w:styleId="EndNoteBibliographyTitle">
    <w:name w:val="EndNote Bibliography Title"/>
    <w:basedOn w:val="Normal"/>
    <w:rsid w:val="00BD11F6"/>
    <w:pPr>
      <w:jc w:val="center"/>
    </w:pPr>
    <w:rPr>
      <w:rFonts w:ascii="Minion Pro" w:hAnsi="Minion Pro"/>
    </w:rPr>
  </w:style>
  <w:style w:type="paragraph" w:customStyle="1" w:styleId="EndNoteBibliography">
    <w:name w:val="EndNote Bibliography"/>
    <w:basedOn w:val="Normal"/>
    <w:rsid w:val="00BD11F6"/>
    <w:pPr>
      <w:spacing w:line="360" w:lineRule="auto"/>
    </w:pPr>
    <w:rPr>
      <w:rFonts w:ascii="Minion Pro" w:hAnsi="Minion Pro"/>
    </w:rPr>
  </w:style>
  <w:style w:type="character" w:styleId="CommentReference">
    <w:name w:val="annotation reference"/>
    <w:basedOn w:val="DefaultParagraphFont"/>
    <w:uiPriority w:val="99"/>
    <w:rsid w:val="00BD11F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BD11F6"/>
  </w:style>
  <w:style w:type="character" w:customStyle="1" w:styleId="CommentTextChar">
    <w:name w:val="Comment Text Char"/>
    <w:basedOn w:val="DefaultParagraphFont"/>
    <w:link w:val="CommentText"/>
    <w:uiPriority w:val="99"/>
    <w:rsid w:val="00BD11F6"/>
    <w:rPr>
      <w:rFonts w:asciiTheme="minorHAnsi" w:hAnsiTheme="minorHAnsi" w:cstheme="minorBidi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BD11F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BD11F6"/>
    <w:rPr>
      <w:rFonts w:asciiTheme="minorHAnsi" w:hAnsiTheme="minorHAnsi" w:cstheme="minorBidi"/>
      <w:b/>
      <w:bCs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rsid w:val="00BD11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D11F6"/>
    <w:rPr>
      <w:rFonts w:ascii="Lucida Grande" w:hAnsi="Lucida Grande" w:cstheme="minorBidi"/>
      <w:sz w:val="18"/>
      <w:szCs w:val="18"/>
      <w:lang w:val="en-US" w:eastAsia="ja-JP"/>
    </w:rPr>
  </w:style>
  <w:style w:type="paragraph" w:styleId="Footer">
    <w:name w:val="footer"/>
    <w:basedOn w:val="Normal"/>
    <w:link w:val="FooterChar"/>
    <w:rsid w:val="00BD11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D11F6"/>
    <w:rPr>
      <w:rFonts w:asciiTheme="minorHAnsi" w:hAnsiTheme="minorHAnsi" w:cstheme="minorBidi"/>
      <w:lang w:val="en-US" w:eastAsia="ja-JP"/>
    </w:rPr>
  </w:style>
  <w:style w:type="character" w:styleId="PageNumber">
    <w:name w:val="page number"/>
    <w:basedOn w:val="DefaultParagraphFont"/>
    <w:rsid w:val="00BD11F6"/>
  </w:style>
  <w:style w:type="character" w:styleId="Hyperlink">
    <w:name w:val="Hyperlink"/>
    <w:basedOn w:val="DefaultParagraphFont"/>
    <w:uiPriority w:val="99"/>
    <w:rsid w:val="00BD11F6"/>
    <w:rPr>
      <w:color w:val="0000FF" w:themeColor="hyperlink"/>
      <w:u w:val="single"/>
    </w:rPr>
  </w:style>
  <w:style w:type="character" w:customStyle="1" w:styleId="databold">
    <w:name w:val="data_bold"/>
    <w:basedOn w:val="DefaultParagraphFont"/>
    <w:rsid w:val="00BD11F6"/>
  </w:style>
  <w:style w:type="paragraph" w:styleId="ListParagraph">
    <w:name w:val="List Paragraph"/>
    <w:basedOn w:val="Normal"/>
    <w:uiPriority w:val="34"/>
    <w:qFormat/>
    <w:rsid w:val="00BD11F6"/>
    <w:pPr>
      <w:ind w:left="720"/>
      <w:contextualSpacing/>
    </w:pPr>
  </w:style>
  <w:style w:type="paragraph" w:styleId="Revision">
    <w:name w:val="Revision"/>
    <w:hidden/>
    <w:rsid w:val="00BD11F6"/>
    <w:rPr>
      <w:rFonts w:asciiTheme="minorHAnsi" w:hAnsiTheme="minorHAnsi" w:cstheme="minorBidi"/>
      <w:lang w:val="en-US" w:eastAsia="ja-JP"/>
    </w:rPr>
  </w:style>
  <w:style w:type="paragraph" w:styleId="NormalWeb">
    <w:name w:val="Normal (Web)"/>
    <w:basedOn w:val="Normal"/>
    <w:uiPriority w:val="99"/>
    <w:rsid w:val="00BD11F6"/>
    <w:pPr>
      <w:spacing w:beforeLines="1" w:afterLines="1"/>
    </w:pPr>
    <w:rPr>
      <w:rFonts w:ascii="Times" w:eastAsiaTheme="minorHAnsi" w:hAnsi="Times" w:cs="Times New Roman"/>
      <w:sz w:val="20"/>
      <w:szCs w:val="20"/>
      <w:lang w:val="en-AU" w:eastAsia="en-US"/>
    </w:rPr>
  </w:style>
  <w:style w:type="character" w:styleId="Strong">
    <w:name w:val="Strong"/>
    <w:basedOn w:val="DefaultParagraphFont"/>
    <w:uiPriority w:val="22"/>
    <w:qFormat/>
    <w:rsid w:val="00BD11F6"/>
    <w:rPr>
      <w:b/>
    </w:rPr>
  </w:style>
  <w:style w:type="character" w:customStyle="1" w:styleId="apple-converted-space">
    <w:name w:val="apple-converted-space"/>
    <w:basedOn w:val="DefaultParagraphFont"/>
    <w:rsid w:val="00BD11F6"/>
  </w:style>
  <w:style w:type="character" w:styleId="Emphasis">
    <w:name w:val="Emphasis"/>
    <w:basedOn w:val="DefaultParagraphFont"/>
    <w:uiPriority w:val="20"/>
    <w:qFormat/>
    <w:rsid w:val="00BD11F6"/>
    <w:rPr>
      <w:i/>
    </w:rPr>
  </w:style>
  <w:style w:type="paragraph" w:customStyle="1" w:styleId="p1">
    <w:name w:val="p1"/>
    <w:basedOn w:val="Normal"/>
    <w:rsid w:val="00BD11F6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AU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D11F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rsid w:val="00BD11F6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1F6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BD11F6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rsid w:val="00BD11F6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BD11F6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rsid w:val="00BD11F6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rsid w:val="00BD11F6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rsid w:val="00BD11F6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rsid w:val="00BD11F6"/>
    <w:pPr>
      <w:ind w:left="1920"/>
    </w:pPr>
    <w:rPr>
      <w:sz w:val="18"/>
      <w:szCs w:val="18"/>
    </w:rPr>
  </w:style>
  <w:style w:type="paragraph" w:customStyle="1" w:styleId="Heading2a">
    <w:name w:val="Heading 2a"/>
    <w:basedOn w:val="Heading1"/>
    <w:next w:val="Bibliography"/>
    <w:qFormat/>
    <w:rsid w:val="00BD11F6"/>
    <w:rPr>
      <w:sz w:val="28"/>
    </w:rPr>
  </w:style>
  <w:style w:type="paragraph" w:styleId="Bibliography">
    <w:name w:val="Bibliography"/>
    <w:basedOn w:val="Normal"/>
    <w:next w:val="Normal"/>
    <w:rsid w:val="00BD11F6"/>
  </w:style>
  <w:style w:type="numbering" w:styleId="111111">
    <w:name w:val="Outline List 2"/>
    <w:aliases w:val="Thesis 1"/>
    <w:basedOn w:val="NoList"/>
    <w:rsid w:val="00BD11F6"/>
    <w:pPr>
      <w:numPr>
        <w:numId w:val="6"/>
      </w:numPr>
    </w:pPr>
  </w:style>
  <w:style w:type="table" w:styleId="TableGrid">
    <w:name w:val="Table Grid"/>
    <w:basedOn w:val="TableNormal"/>
    <w:rsid w:val="00BD11F6"/>
    <w:rPr>
      <w:rFonts w:asciiTheme="minorHAnsi" w:hAnsiTheme="minorHAnsi" w:cstheme="minorBidi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rsid w:val="00BD11F6"/>
    <w:rPr>
      <w:rFonts w:asciiTheme="minorHAnsi" w:hAnsiTheme="minorHAnsi" w:cstheme="minorBidi"/>
      <w:color w:val="000000" w:themeColor="text1" w:themeShade="BF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rsid w:val="00BD11F6"/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Simple1">
    <w:name w:val="Table Simple 1"/>
    <w:basedOn w:val="TableNormal"/>
    <w:rsid w:val="00BD11F6"/>
    <w:rPr>
      <w:rFonts w:asciiTheme="minorHAnsi" w:hAnsiTheme="minorHAnsi" w:cstheme="minorBidi"/>
      <w:lang w:val="en-US" w:eastAsia="ja-JP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MediumShading1">
    <w:name w:val="Medium Shading 1"/>
    <w:basedOn w:val="TableNormal"/>
    <w:rsid w:val="00BD11F6"/>
    <w:rPr>
      <w:rFonts w:asciiTheme="minorHAnsi" w:hAnsiTheme="minorHAnsi" w:cstheme="minorBidi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">
    <w:name w:val="Medium List 1"/>
    <w:basedOn w:val="TableNormal"/>
    <w:rsid w:val="00BD11F6"/>
    <w:rPr>
      <w:rFonts w:asciiTheme="minorHAnsi" w:hAnsiTheme="minorHAnsi" w:cstheme="minorBidi"/>
      <w:color w:val="000000" w:themeColor="text1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ColorfulGrid-Accent1">
    <w:name w:val="Colorful Grid Accent 1"/>
    <w:basedOn w:val="TableNormal"/>
    <w:rsid w:val="00BD11F6"/>
    <w:rPr>
      <w:rFonts w:asciiTheme="minorHAnsi" w:hAnsiTheme="minorHAnsi" w:cstheme="minorBidi"/>
      <w:color w:val="000000" w:themeColor="text1"/>
      <w:lang w:val="en-US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rsid w:val="00BD11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D11F6"/>
    <w:rPr>
      <w:rFonts w:asciiTheme="minorHAnsi" w:hAnsiTheme="minorHAnsi" w:cstheme="minorBidi"/>
      <w:lang w:val="en-US" w:eastAsia="ja-JP"/>
    </w:rPr>
  </w:style>
  <w:style w:type="character" w:customStyle="1" w:styleId="cit">
    <w:name w:val="cit"/>
    <w:basedOn w:val="DefaultParagraphFont"/>
    <w:rsid w:val="00BD11F6"/>
  </w:style>
  <w:style w:type="character" w:customStyle="1" w:styleId="fm-citation-ids-label">
    <w:name w:val="fm-citation-ids-label"/>
    <w:basedOn w:val="DefaultParagraphFont"/>
    <w:rsid w:val="00BD11F6"/>
  </w:style>
  <w:style w:type="paragraph" w:styleId="DocumentMap">
    <w:name w:val="Document Map"/>
    <w:basedOn w:val="Normal"/>
    <w:link w:val="DocumentMapChar"/>
    <w:rsid w:val="00BD11F6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rsid w:val="00BD11F6"/>
    <w:rPr>
      <w:rFonts w:ascii="Lucida Grande" w:hAnsi="Lucida Grande" w:cs="Lucida Grande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20" Type="http://schemas.openxmlformats.org/officeDocument/2006/relationships/image" Target="media/image15.emf"/><Relationship Id="rId21" Type="http://schemas.openxmlformats.org/officeDocument/2006/relationships/image" Target="media/image16.emf"/><Relationship Id="rId22" Type="http://schemas.openxmlformats.org/officeDocument/2006/relationships/image" Target="media/image17.emf"/><Relationship Id="rId23" Type="http://schemas.openxmlformats.org/officeDocument/2006/relationships/image" Target="media/image18.emf"/><Relationship Id="rId24" Type="http://schemas.openxmlformats.org/officeDocument/2006/relationships/image" Target="media/image19.emf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5.emf"/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image" Target="media/image8.emf"/><Relationship Id="rId14" Type="http://schemas.openxmlformats.org/officeDocument/2006/relationships/image" Target="media/image9.emf"/><Relationship Id="rId15" Type="http://schemas.openxmlformats.org/officeDocument/2006/relationships/image" Target="media/image10.emf"/><Relationship Id="rId16" Type="http://schemas.openxmlformats.org/officeDocument/2006/relationships/image" Target="media/image11.emf"/><Relationship Id="rId17" Type="http://schemas.openxmlformats.org/officeDocument/2006/relationships/image" Target="media/image12.emf"/><Relationship Id="rId18" Type="http://schemas.openxmlformats.org/officeDocument/2006/relationships/image" Target="media/image13.emf"/><Relationship Id="rId19" Type="http://schemas.openxmlformats.org/officeDocument/2006/relationships/image" Target="media/image14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4148</Words>
  <Characters>23644</Characters>
  <Application>Microsoft Macintosh Word</Application>
  <DocSecurity>0</DocSecurity>
  <Lines>197</Lines>
  <Paragraphs>55</Paragraphs>
  <ScaleCrop>false</ScaleCrop>
  <Company>University of Sydney</Company>
  <LinksUpToDate>false</LinksUpToDate>
  <CharactersWithSpaces>27737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E Williamson</dc:creator>
  <cp:keywords/>
  <dc:description/>
  <cp:lastModifiedBy>Alice E Williamson</cp:lastModifiedBy>
  <cp:revision>1</cp:revision>
  <dcterms:created xsi:type="dcterms:W3CDTF">2016-01-12T05:36:00Z</dcterms:created>
  <dcterms:modified xsi:type="dcterms:W3CDTF">2016-01-12T05:36:00Z</dcterms:modified>
</cp:coreProperties>
</file>