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A4" w:rsidRDefault="00DC66A4"/>
    <w:p w:rsidR="00E24A32" w:rsidRDefault="00E24A32"/>
    <w:p w:rsidR="00E24A32" w:rsidRDefault="00E24A32">
      <w:r>
        <w:t xml:space="preserve">Assay Methods for Inherited Compounds: </w:t>
      </w:r>
    </w:p>
    <w:p w:rsidR="00E24A32" w:rsidRDefault="00E24A32">
      <w:hyperlink r:id="rId5" w:history="1">
        <w:r w:rsidRPr="008112ED">
          <w:rPr>
            <w:rStyle w:val="Hyperlink"/>
          </w:rPr>
          <w:t>http://malaria.ourexperiment.org/biological_data/8945/Assay_Methods_for_Inherited_Series_4_Compounds.html</w:t>
        </w:r>
      </w:hyperlink>
    </w:p>
    <w:p w:rsidR="00E24A32" w:rsidRDefault="00E24A32">
      <w:bookmarkStart w:id="0" w:name="_GoBack"/>
      <w:bookmarkEnd w:id="0"/>
    </w:p>
    <w:sectPr w:rsidR="00E24A32" w:rsidSect="00DC6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32"/>
    <w:rsid w:val="00DC66A4"/>
    <w:rsid w:val="00E2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A8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laria.ourexperiment.org/biological_data/8945/Assay_Methods_for_Inherited_Series_4_Compound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>The University of Sydney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Todd</dc:creator>
  <cp:keywords/>
  <dc:description/>
  <cp:lastModifiedBy>Matthew Todd</cp:lastModifiedBy>
  <cp:revision>1</cp:revision>
  <dcterms:created xsi:type="dcterms:W3CDTF">2015-03-27T04:59:00Z</dcterms:created>
  <dcterms:modified xsi:type="dcterms:W3CDTF">2015-03-27T05:00:00Z</dcterms:modified>
</cp:coreProperties>
</file>